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A8" w:rsidRDefault="00977564">
      <w:r>
        <w:t>Hraniční značení CHKO - II. etapa</w:t>
      </w:r>
    </w:p>
    <w:tbl>
      <w:tblPr>
        <w:tblStyle w:val="TableGrid"/>
        <w:tblW w:w="9830" w:type="dxa"/>
        <w:tblInd w:w="-420" w:type="dxa"/>
        <w:tblCellMar>
          <w:top w:w="33" w:type="dxa"/>
          <w:left w:w="41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4544"/>
        <w:gridCol w:w="903"/>
        <w:gridCol w:w="1531"/>
        <w:gridCol w:w="1515"/>
        <w:gridCol w:w="1337"/>
      </w:tblGrid>
      <w:tr w:rsidR="00F23AA8">
        <w:trPr>
          <w:trHeight w:val="595"/>
        </w:trPr>
        <w:tc>
          <w:tcPr>
            <w:tcW w:w="45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F23AA8" w:rsidRDefault="00977564">
            <w:pPr>
              <w:spacing w:after="0"/>
              <w:ind w:left="0"/>
            </w:pPr>
            <w:r>
              <w:rPr>
                <w:rFonts w:ascii="Arial CE" w:eastAsia="Arial CE" w:hAnsi="Arial CE" w:cs="Arial CE"/>
                <w:sz w:val="22"/>
              </w:rPr>
              <w:t>Činnost</w:t>
            </w:r>
          </w:p>
        </w:tc>
        <w:tc>
          <w:tcPr>
            <w:tcW w:w="9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23AA8" w:rsidRDefault="00977564">
            <w:pPr>
              <w:spacing w:after="0"/>
              <w:ind w:left="0" w:right="3"/>
              <w:jc w:val="center"/>
            </w:pPr>
            <w:r>
              <w:rPr>
                <w:rFonts w:ascii="Arial CE" w:eastAsia="Arial CE" w:hAnsi="Arial CE" w:cs="Arial CE"/>
                <w:sz w:val="22"/>
              </w:rPr>
              <w:t>Ks</w:t>
            </w:r>
          </w:p>
        </w:tc>
        <w:tc>
          <w:tcPr>
            <w:tcW w:w="153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23AA8" w:rsidRDefault="00977564">
            <w:pPr>
              <w:spacing w:after="0"/>
              <w:ind w:left="89"/>
            </w:pPr>
            <w:r>
              <w:rPr>
                <w:rFonts w:ascii="Arial CE" w:eastAsia="Arial CE" w:hAnsi="Arial CE" w:cs="Arial CE"/>
                <w:sz w:val="22"/>
              </w:rPr>
              <w:t>Cena za kus</w:t>
            </w:r>
          </w:p>
        </w:tc>
        <w:tc>
          <w:tcPr>
            <w:tcW w:w="151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23AA8" w:rsidRDefault="00977564">
            <w:pPr>
              <w:spacing w:after="9"/>
              <w:ind w:left="110"/>
            </w:pPr>
            <w:r>
              <w:rPr>
                <w:rFonts w:ascii="Arial CE" w:eastAsia="Arial CE" w:hAnsi="Arial CE" w:cs="Arial CE"/>
                <w:sz w:val="22"/>
              </w:rPr>
              <w:t xml:space="preserve">Celkem bez </w:t>
            </w:r>
          </w:p>
          <w:p w:rsidR="00F23AA8" w:rsidRDefault="00977564">
            <w:pPr>
              <w:spacing w:after="0"/>
              <w:ind w:left="1"/>
              <w:jc w:val="center"/>
            </w:pPr>
            <w:r>
              <w:rPr>
                <w:rFonts w:ascii="Arial CE" w:eastAsia="Arial CE" w:hAnsi="Arial CE" w:cs="Arial CE"/>
                <w:sz w:val="22"/>
              </w:rPr>
              <w:t>DPH</w:t>
            </w:r>
          </w:p>
        </w:tc>
        <w:tc>
          <w:tcPr>
            <w:tcW w:w="13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23AA8" w:rsidRDefault="00977564">
            <w:pPr>
              <w:spacing w:after="9"/>
              <w:ind w:left="144"/>
            </w:pPr>
            <w:r>
              <w:rPr>
                <w:rFonts w:ascii="Arial CE" w:eastAsia="Arial CE" w:hAnsi="Arial CE" w:cs="Arial CE"/>
                <w:sz w:val="22"/>
              </w:rPr>
              <w:t xml:space="preserve">Celkem s </w:t>
            </w:r>
          </w:p>
          <w:p w:rsidR="00F23AA8" w:rsidRDefault="00977564">
            <w:pPr>
              <w:spacing w:after="0"/>
              <w:ind w:left="0"/>
              <w:jc w:val="center"/>
            </w:pPr>
            <w:r>
              <w:rPr>
                <w:rFonts w:ascii="Arial CE" w:eastAsia="Arial CE" w:hAnsi="Arial CE" w:cs="Arial CE"/>
                <w:sz w:val="22"/>
              </w:rPr>
              <w:t>DPH</w:t>
            </w:r>
          </w:p>
        </w:tc>
      </w:tr>
      <w:tr w:rsidR="00F23AA8">
        <w:trPr>
          <w:trHeight w:val="872"/>
        </w:trPr>
        <w:tc>
          <w:tcPr>
            <w:tcW w:w="454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23AA8" w:rsidRDefault="00977564">
            <w:pPr>
              <w:tabs>
                <w:tab w:val="center" w:pos="1434"/>
                <w:tab w:val="center" w:pos="2674"/>
                <w:tab w:val="center" w:pos="3681"/>
                <w:tab w:val="right" w:pos="4468"/>
              </w:tabs>
              <w:spacing w:after="6"/>
              <w:ind w:left="0"/>
            </w:pPr>
            <w:r>
              <w:rPr>
                <w:rFonts w:ascii="Arial CE" w:eastAsia="Arial CE" w:hAnsi="Arial CE" w:cs="Arial CE"/>
                <w:b w:val="0"/>
                <w:sz w:val="22"/>
              </w:rPr>
              <w:t>Výroba</w:t>
            </w:r>
            <w:r>
              <w:rPr>
                <w:rFonts w:ascii="Arial CE" w:eastAsia="Arial CE" w:hAnsi="Arial CE" w:cs="Arial CE"/>
                <w:b w:val="0"/>
                <w:sz w:val="22"/>
              </w:rPr>
              <w:tab/>
              <w:t>dřevěných</w:t>
            </w:r>
            <w:r>
              <w:rPr>
                <w:rFonts w:ascii="Arial CE" w:eastAsia="Arial CE" w:hAnsi="Arial CE" w:cs="Arial CE"/>
                <w:b w:val="0"/>
                <w:sz w:val="22"/>
              </w:rPr>
              <w:tab/>
              <w:t>hraničních</w:t>
            </w:r>
            <w:r>
              <w:rPr>
                <w:rFonts w:ascii="Arial CE" w:eastAsia="Arial CE" w:hAnsi="Arial CE" w:cs="Arial CE"/>
                <w:b w:val="0"/>
                <w:sz w:val="22"/>
              </w:rPr>
              <w:tab/>
              <w:t>tabulí</w:t>
            </w:r>
            <w:r>
              <w:rPr>
                <w:rFonts w:ascii="Arial CE" w:eastAsia="Arial CE" w:hAnsi="Arial CE" w:cs="Arial CE"/>
                <w:b w:val="0"/>
                <w:sz w:val="22"/>
              </w:rPr>
              <w:tab/>
              <w:t>dle</w:t>
            </w:r>
          </w:p>
          <w:p w:rsidR="00F23AA8" w:rsidRDefault="00977564">
            <w:pPr>
              <w:spacing w:after="0"/>
              <w:ind w:left="0"/>
            </w:pPr>
            <w:r>
              <w:rPr>
                <w:rFonts w:ascii="Arial CE" w:eastAsia="Arial CE" w:hAnsi="Arial CE" w:cs="Arial CE"/>
                <w:b w:val="0"/>
                <w:sz w:val="22"/>
              </w:rPr>
              <w:t>předložené dokumentace a jejich instalace</w:t>
            </w:r>
          </w:p>
        </w:tc>
        <w:tc>
          <w:tcPr>
            <w:tcW w:w="90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AA8" w:rsidRDefault="00977564">
            <w:pPr>
              <w:spacing w:after="0"/>
              <w:ind w:left="0"/>
              <w:jc w:val="center"/>
            </w:pPr>
            <w:r>
              <w:rPr>
                <w:rFonts w:ascii="Arial CE" w:eastAsia="Arial CE" w:hAnsi="Arial CE" w:cs="Arial CE"/>
                <w:b w:val="0"/>
                <w:sz w:val="22"/>
              </w:rPr>
              <w:t>28</w:t>
            </w:r>
          </w:p>
        </w:tc>
        <w:tc>
          <w:tcPr>
            <w:tcW w:w="15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AA8" w:rsidRDefault="00977564">
            <w:pPr>
              <w:spacing w:after="0"/>
              <w:ind w:left="0"/>
              <w:jc w:val="right"/>
            </w:pPr>
            <w:r>
              <w:rPr>
                <w:rFonts w:ascii="Arial CE" w:eastAsia="Arial CE" w:hAnsi="Arial CE" w:cs="Arial CE"/>
                <w:b w:val="0"/>
                <w:sz w:val="22"/>
              </w:rPr>
              <w:t>3 200,00</w:t>
            </w:r>
          </w:p>
        </w:tc>
        <w:tc>
          <w:tcPr>
            <w:tcW w:w="15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AA8" w:rsidRDefault="00977564">
            <w:pPr>
              <w:spacing w:after="0"/>
              <w:ind w:left="0"/>
              <w:jc w:val="right"/>
            </w:pPr>
            <w:r>
              <w:rPr>
                <w:rFonts w:ascii="Arial CE" w:eastAsia="Arial CE" w:hAnsi="Arial CE" w:cs="Arial CE"/>
                <w:b w:val="0"/>
                <w:sz w:val="22"/>
              </w:rPr>
              <w:t>89 600,00</w:t>
            </w:r>
          </w:p>
        </w:tc>
        <w:tc>
          <w:tcPr>
            <w:tcW w:w="13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F23AA8" w:rsidRDefault="00977564">
            <w:pPr>
              <w:spacing w:after="0"/>
              <w:ind w:left="156"/>
            </w:pPr>
            <w:r>
              <w:rPr>
                <w:rFonts w:ascii="Arial CE" w:eastAsia="Arial CE" w:hAnsi="Arial CE" w:cs="Arial CE"/>
                <w:b w:val="0"/>
                <w:sz w:val="22"/>
              </w:rPr>
              <w:t>108 416,00</w:t>
            </w:r>
          </w:p>
        </w:tc>
      </w:tr>
      <w:tr w:rsidR="00F23AA8">
        <w:trPr>
          <w:trHeight w:val="362"/>
        </w:trPr>
        <w:tc>
          <w:tcPr>
            <w:tcW w:w="454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23AA8" w:rsidRDefault="00977564">
            <w:pPr>
              <w:spacing w:after="0"/>
              <w:ind w:left="0"/>
            </w:pPr>
            <w:r>
              <w:rPr>
                <w:rFonts w:ascii="Arial CE" w:eastAsia="Arial CE" w:hAnsi="Arial CE" w:cs="Arial CE"/>
                <w:b w:val="0"/>
                <w:sz w:val="22"/>
              </w:rPr>
              <w:t>Odstranění stávajících hraničníků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23AA8" w:rsidRDefault="00977564">
            <w:pPr>
              <w:spacing w:after="0"/>
              <w:ind w:left="0"/>
              <w:jc w:val="center"/>
            </w:pPr>
            <w:r>
              <w:rPr>
                <w:rFonts w:ascii="Arial CE" w:eastAsia="Arial CE" w:hAnsi="Arial CE" w:cs="Arial CE"/>
                <w:b w:val="0"/>
                <w:sz w:val="22"/>
              </w:rPr>
              <w:t>26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23AA8" w:rsidRDefault="00977564">
            <w:pPr>
              <w:spacing w:after="0"/>
              <w:ind w:left="0"/>
              <w:jc w:val="right"/>
            </w:pPr>
            <w:r>
              <w:rPr>
                <w:rFonts w:ascii="Arial CE" w:eastAsia="Arial CE" w:hAnsi="Arial CE" w:cs="Arial CE"/>
                <w:b w:val="0"/>
                <w:sz w:val="22"/>
              </w:rPr>
              <w:t>365,00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23AA8" w:rsidRDefault="00977564">
            <w:pPr>
              <w:spacing w:after="0"/>
              <w:ind w:left="0"/>
              <w:jc w:val="right"/>
            </w:pPr>
            <w:r>
              <w:rPr>
                <w:rFonts w:ascii="Arial CE" w:eastAsia="Arial CE" w:hAnsi="Arial CE" w:cs="Arial CE"/>
                <w:b w:val="0"/>
                <w:sz w:val="22"/>
              </w:rPr>
              <w:t>9 490,00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23AA8" w:rsidRDefault="000766BE" w:rsidP="000766BE">
            <w:pPr>
              <w:spacing w:after="0"/>
              <w:ind w:left="0" w:right="1"/>
              <w:jc w:val="right"/>
            </w:pPr>
            <w:r>
              <w:rPr>
                <w:rFonts w:ascii="Arial CE" w:eastAsia="Arial CE" w:hAnsi="Arial CE" w:cs="Arial CE"/>
                <w:b w:val="0"/>
                <w:sz w:val="22"/>
              </w:rPr>
              <w:t>11 483</w:t>
            </w:r>
            <w:r w:rsidR="00977564">
              <w:rPr>
                <w:rFonts w:ascii="Arial CE" w:eastAsia="Arial CE" w:hAnsi="Arial CE" w:cs="Arial CE"/>
                <w:b w:val="0"/>
                <w:sz w:val="22"/>
              </w:rPr>
              <w:t>,</w:t>
            </w:r>
            <w:r>
              <w:rPr>
                <w:rFonts w:ascii="Arial CE" w:eastAsia="Arial CE" w:hAnsi="Arial CE" w:cs="Arial CE"/>
                <w:b w:val="0"/>
                <w:sz w:val="22"/>
              </w:rPr>
              <w:t>0</w:t>
            </w:r>
            <w:r w:rsidR="00977564">
              <w:rPr>
                <w:rFonts w:ascii="Arial CE" w:eastAsia="Arial CE" w:hAnsi="Arial CE" w:cs="Arial CE"/>
                <w:b w:val="0"/>
                <w:sz w:val="22"/>
              </w:rPr>
              <w:t>0</w:t>
            </w:r>
          </w:p>
        </w:tc>
      </w:tr>
      <w:tr w:rsidR="00F23AA8">
        <w:trPr>
          <w:trHeight w:val="305"/>
        </w:trPr>
        <w:tc>
          <w:tcPr>
            <w:tcW w:w="45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23AA8" w:rsidRDefault="00977564">
            <w:pPr>
              <w:spacing w:after="0"/>
              <w:ind w:left="0"/>
            </w:pPr>
            <w:r>
              <w:rPr>
                <w:rFonts w:ascii="Arial CE" w:eastAsia="Arial CE" w:hAnsi="Arial CE" w:cs="Arial CE"/>
                <w:sz w:val="22"/>
              </w:rPr>
              <w:t>CELKEM</w:t>
            </w:r>
          </w:p>
        </w:tc>
        <w:tc>
          <w:tcPr>
            <w:tcW w:w="9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F23AA8" w:rsidRDefault="00F23AA8">
            <w:pPr>
              <w:spacing w:after="160"/>
              <w:ind w:left="0"/>
            </w:pPr>
          </w:p>
        </w:tc>
        <w:tc>
          <w:tcPr>
            <w:tcW w:w="1531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F23AA8" w:rsidRDefault="00F23AA8">
            <w:pPr>
              <w:spacing w:after="160"/>
              <w:ind w:left="0"/>
            </w:pPr>
          </w:p>
        </w:tc>
        <w:tc>
          <w:tcPr>
            <w:tcW w:w="151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F23AA8" w:rsidRDefault="00977564">
            <w:pPr>
              <w:spacing w:after="0"/>
              <w:ind w:left="0"/>
              <w:jc w:val="right"/>
            </w:pPr>
            <w:r>
              <w:rPr>
                <w:rFonts w:ascii="Arial CE" w:eastAsia="Arial CE" w:hAnsi="Arial CE" w:cs="Arial CE"/>
                <w:sz w:val="22"/>
              </w:rPr>
              <w:t>99 090,00</w:t>
            </w:r>
          </w:p>
        </w:tc>
        <w:tc>
          <w:tcPr>
            <w:tcW w:w="133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F23AA8" w:rsidRDefault="000766BE" w:rsidP="000766BE">
            <w:pPr>
              <w:spacing w:after="0"/>
              <w:ind w:left="156"/>
            </w:pPr>
            <w:r>
              <w:rPr>
                <w:rFonts w:ascii="Arial CE" w:eastAsia="Arial CE" w:hAnsi="Arial CE" w:cs="Arial CE"/>
                <w:sz w:val="22"/>
              </w:rPr>
              <w:t>119 899</w:t>
            </w:r>
            <w:bookmarkStart w:id="0" w:name="_GoBack"/>
            <w:bookmarkEnd w:id="0"/>
            <w:r w:rsidR="00977564">
              <w:rPr>
                <w:rFonts w:ascii="Arial CE" w:eastAsia="Arial CE" w:hAnsi="Arial CE" w:cs="Arial CE"/>
                <w:sz w:val="22"/>
              </w:rPr>
              <w:t>,</w:t>
            </w:r>
            <w:r>
              <w:rPr>
                <w:rFonts w:ascii="Arial CE" w:eastAsia="Arial CE" w:hAnsi="Arial CE" w:cs="Arial CE"/>
                <w:sz w:val="22"/>
              </w:rPr>
              <w:t>0</w:t>
            </w:r>
            <w:r w:rsidR="00977564">
              <w:rPr>
                <w:rFonts w:ascii="Arial CE" w:eastAsia="Arial CE" w:hAnsi="Arial CE" w:cs="Arial CE"/>
                <w:sz w:val="22"/>
              </w:rPr>
              <w:t>0</w:t>
            </w:r>
          </w:p>
        </w:tc>
      </w:tr>
    </w:tbl>
    <w:p w:rsidR="00977564" w:rsidRDefault="00977564"/>
    <w:sectPr w:rsidR="00977564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A8"/>
    <w:rsid w:val="000766BE"/>
    <w:rsid w:val="00977564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FC5B2-F964-4BED-8B28-A3443EDD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6"/>
      <w:ind w:left="2593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jana.jiskrova</dc:creator>
  <cp:keywords/>
  <cp:lastModifiedBy>jana.jiskrova</cp:lastModifiedBy>
  <cp:revision>2</cp:revision>
  <dcterms:created xsi:type="dcterms:W3CDTF">2016-09-20T09:25:00Z</dcterms:created>
  <dcterms:modified xsi:type="dcterms:W3CDTF">2016-09-20T09:25:00Z</dcterms:modified>
</cp:coreProperties>
</file>