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ADA5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Číslo: 80003</w:t>
      </w:r>
    </w:p>
    <w:p w14:paraId="736FADA6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Licenční smlouva</w:t>
      </w:r>
    </w:p>
    <w:p w14:paraId="736FADA7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A8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A9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36FADAA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14:paraId="736FADA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FADAC" w14:textId="77777777" w:rsidR="00B17CF9" w:rsidRPr="00B17CF9" w:rsidRDefault="001F6080" w:rsidP="00B17CF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sz w:val="24"/>
          <w:szCs w:val="24"/>
        </w:rPr>
        <w:t>První smluvní strana</w:t>
      </w:r>
    </w:p>
    <w:p w14:paraId="736FADAD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POLAR televize Ostrava, s.r.o.</w:t>
      </w:r>
    </w:p>
    <w:p w14:paraId="736FADAE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>Ostrava - Mariánské Hory, Boleslavova 710/19, PSČ 709 00</w:t>
      </w:r>
    </w:p>
    <w:p w14:paraId="736FADAF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25859838 </w:t>
      </w:r>
    </w:p>
    <w:p w14:paraId="736FADB0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>DIČ: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  <w:t>CZ25859838</w:t>
      </w:r>
    </w:p>
    <w:p w14:paraId="736FADB1" w14:textId="005407F9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bankovní spojení: 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B2" w14:textId="279D10E8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B3" w14:textId="0855D695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zastoupená: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B4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>zapsán v obchodním rejstříku vedeného Krajským soudem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 v Ostravě, spis.zn. C 22579</w:t>
      </w:r>
    </w:p>
    <w:p w14:paraId="736FADB5" w14:textId="3BDDB8EA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kontaktní osoba: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B6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>(dále jen</w:t>
      </w: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„P</w:t>
      </w:r>
      <w:r w:rsidR="00283DBF">
        <w:rPr>
          <w:rFonts w:ascii="Times New Roman" w:eastAsia="Times New Roman" w:hAnsi="Times New Roman" w:cs="Times New Roman"/>
          <w:b/>
          <w:bCs/>
          <w:sz w:val="24"/>
          <w:szCs w:val="24"/>
        </w:rPr>
        <w:t>OLAR</w:t>
      </w: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6FADB7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DB8" w14:textId="77777777" w:rsidR="009A7275" w:rsidRPr="009A7275" w:rsidRDefault="009A7275" w:rsidP="009A72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36FADB9" w14:textId="77777777" w:rsidR="00B17CF9" w:rsidRDefault="00B17CF9" w:rsidP="00B17C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Druhá smluvní strana</w:t>
      </w:r>
    </w:p>
    <w:p w14:paraId="736FADBA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RBP, zdravotní pojišťovna</w:t>
      </w:r>
    </w:p>
    <w:p w14:paraId="736FADBB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Michálkovická 967/108, Slezská Ostrava, 710 00 Ostrava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36FADBC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47673036</w:t>
      </w:r>
    </w:p>
    <w:p w14:paraId="736FADBD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CZ47673036, není plátce DPH</w:t>
      </w:r>
    </w:p>
    <w:p w14:paraId="736FADBE" w14:textId="3EFA50BB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BF" w14:textId="62B345B5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C0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zastoupena: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hAnsi="Times New Roman" w:cs="Times New Roman"/>
          <w:sz w:val="24"/>
          <w:szCs w:val="24"/>
        </w:rPr>
        <w:t>Ing. Antonínem Klimšou, MBA, výkonným ředitelem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FADC1" w14:textId="77777777" w:rsidR="009A7275" w:rsidRPr="009A7275" w:rsidRDefault="009A7275" w:rsidP="009A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75">
        <w:rPr>
          <w:rStyle w:val="platne1"/>
          <w:rFonts w:ascii="Times New Roman" w:hAnsi="Times New Roman" w:cs="Times New Roman"/>
          <w:sz w:val="24"/>
          <w:szCs w:val="24"/>
        </w:rPr>
        <w:t xml:space="preserve">zapsaná v obchodním rejstříku vedeném Krajským soudem v </w:t>
      </w:r>
      <w:r w:rsidRPr="009A7275">
        <w:rPr>
          <w:rFonts w:ascii="Times New Roman" w:hAnsi="Times New Roman" w:cs="Times New Roman"/>
          <w:sz w:val="24"/>
          <w:szCs w:val="24"/>
        </w:rPr>
        <w:t>Ostravě, oddíl AXIV, vložka 554</w:t>
      </w:r>
    </w:p>
    <w:p w14:paraId="736FADC2" w14:textId="135883D5" w:rsidR="009A7275" w:rsidRPr="009A7275" w:rsidRDefault="009A7275" w:rsidP="009A727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275">
        <w:rPr>
          <w:rFonts w:ascii="Times New Roman" w:hAnsi="Times New Roman" w:cs="Times New Roman"/>
          <w:color w:val="000000"/>
          <w:sz w:val="24"/>
          <w:szCs w:val="24"/>
        </w:rPr>
        <w:t xml:space="preserve">oprávněni k jednání: </w:t>
      </w:r>
      <w:r w:rsidRPr="009A72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41E9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</w:t>
      </w:r>
    </w:p>
    <w:p w14:paraId="736FADC3" w14:textId="77777777" w:rsidR="000270F9" w:rsidRPr="009A7275" w:rsidRDefault="00F22FDA" w:rsidP="0002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70F9" w:rsidRPr="009A7275">
        <w:rPr>
          <w:rFonts w:ascii="Times New Roman" w:eastAsia="Times New Roman" w:hAnsi="Times New Roman" w:cs="Times New Roman"/>
          <w:sz w:val="24"/>
          <w:szCs w:val="24"/>
        </w:rPr>
        <w:t>dále jen “</w:t>
      </w:r>
      <w:r w:rsidR="000270F9" w:rsidRPr="009A7275">
        <w:rPr>
          <w:rFonts w:ascii="Times New Roman" w:eastAsia="Times New Roman" w:hAnsi="Times New Roman" w:cs="Times New Roman"/>
          <w:b/>
          <w:sz w:val="24"/>
          <w:szCs w:val="24"/>
        </w:rPr>
        <w:t>uživatel</w:t>
      </w:r>
      <w:r w:rsidR="000270F9" w:rsidRPr="009A727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6FADC4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C5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736FADC6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14:paraId="736FADC7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C8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Předmětem této smlouvy je poskytnutí licenc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 užití díla a v souvislosti s tím zaplacení odměny.</w:t>
      </w:r>
    </w:p>
    <w:p w14:paraId="736FADC9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CA" w14:textId="77777777" w:rsidR="003A177B" w:rsidRDefault="001F6080" w:rsidP="003A17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poskytuje licenc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 xml:space="preserve">e k 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pořadům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A17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17CF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17CF9">
        <w:rPr>
          <w:rFonts w:ascii="Times New Roman" w:eastAsia="Times New Roman" w:hAnsi="Times New Roman" w:cs="Times New Roman"/>
          <w:b/>
          <w:sz w:val="24"/>
          <w:szCs w:val="24"/>
        </w:rPr>
        <w:t>medicína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 xml:space="preserve"> Speciál</w:t>
      </w:r>
      <w:r w:rsidRPr="000270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 xml:space="preserve"> pořady</w:t>
      </w:r>
      <w:r w:rsidR="0002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77B">
        <w:rPr>
          <w:rFonts w:ascii="Times New Roman" w:eastAsia="Times New Roman" w:hAnsi="Times New Roman" w:cs="Times New Roman"/>
          <w:sz w:val="24"/>
          <w:szCs w:val="24"/>
        </w:rPr>
        <w:t xml:space="preserve">s premiérou </w:t>
      </w:r>
    </w:p>
    <w:p w14:paraId="736FADCB" w14:textId="77777777" w:rsidR="006377FA" w:rsidRPr="000270F9" w:rsidRDefault="000270F9" w:rsidP="003A177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termínu od 1.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22F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31.1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22FD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36FADCC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CD" w14:textId="77777777" w:rsidR="007D43C6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Specifikace 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pořadu je uvedena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loze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1 této smlouvy.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 xml:space="preserve"> Specifikace jednotlivého díla </w:t>
      </w:r>
    </w:p>
    <w:p w14:paraId="736FADCE" w14:textId="77777777" w:rsidR="006377FA" w:rsidRDefault="002857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datum premiéry) bude uvedena v předávacím protokolu.</w:t>
      </w:r>
    </w:p>
    <w:p w14:paraId="736FADCF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0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736FADD1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Licence</w:t>
      </w:r>
    </w:p>
    <w:p w14:paraId="736FADD2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3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POLAR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převádí touto smlouvou na uživat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ele nevýhradní právo k užití děl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uveden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čl. 2, bod 2.2., k užití v rámci propagace uživatele v neomezeném množství, celosvětově, na dobu trvání majetkových práv a všemi v současné době známými způsoby vyjma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 xml:space="preserve"> rozšiřování 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lastRenderedPageBreak/>
        <w:t>a pronájmu. Licence získává uživatel dnem zpřístupnění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uživateli na ftp serveru producenta. O předání bude sepsán předávací protokol.</w:t>
      </w:r>
    </w:p>
    <w:p w14:paraId="736FADD4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5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POLAR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nese úplnou odpovědnost za svou způsobilost k převodu práv a výslovně prohlašuje, že takovému převodu nebrání žádná právní nebo faktická překážka.</w:t>
      </w:r>
    </w:p>
    <w:p w14:paraId="736FADD6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7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Uživatel není povinen autorské dílo užít.</w:t>
      </w:r>
    </w:p>
    <w:p w14:paraId="736FADD8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9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A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</w:p>
    <w:p w14:paraId="736FADD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Odměna za poskytnutí licence k pořadům</w:t>
      </w:r>
    </w:p>
    <w:p w14:paraId="736FADDC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D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Uživatel uhradí POLARu za poskytnutí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rozsahu této smlouvy cenu ve výši </w:t>
      </w:r>
      <w:r w:rsidR="00642B91" w:rsidRPr="00642B9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FC4378" w:rsidRPr="00FC4378">
        <w:rPr>
          <w:rFonts w:ascii="Times New Roman" w:eastAsia="Times New Roman" w:hAnsi="Times New Roman" w:cs="Times New Roman"/>
          <w:b/>
          <w:sz w:val="24"/>
          <w:szCs w:val="24"/>
        </w:rPr>
        <w:t>.000,</w:t>
      </w:r>
      <w:r w:rsidRPr="00FC4378">
        <w:rPr>
          <w:rFonts w:ascii="Times New Roman" w:eastAsia="Times New Roman" w:hAnsi="Times New Roman" w:cs="Times New Roman"/>
          <w:b/>
          <w:sz w:val="24"/>
          <w:szCs w:val="24"/>
        </w:rPr>
        <w:t>- Kč a základní sazbu DPH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, 1 licence k pořadu á 3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0.000,- Kč bez DPH.</w:t>
      </w:r>
    </w:p>
    <w:p w14:paraId="736FADDE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DF" w14:textId="77777777" w:rsidR="00FC4378" w:rsidRDefault="001F6080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Cenu dle odstavce 1 tohoto článku se uživatel zavazuje zaplatit na základě 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 xml:space="preserve">vystavených a oboustranně podepsaných předávacích protokolů o předání licence k užití. Tento předávací protokol bude podkladem pro vystavení řádného daňového dokladu. </w:t>
      </w:r>
    </w:p>
    <w:p w14:paraId="736FADE0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E1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Faktury budou vystaveny v zákonném termínu a splatné do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-ti dnů od vystavení. </w:t>
      </w:r>
    </w:p>
    <w:p w14:paraId="736FADE2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E3" w14:textId="77777777" w:rsidR="006377FA" w:rsidRDefault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DUZP je den umožnění užití díla.</w:t>
      </w:r>
    </w:p>
    <w:p w14:paraId="736FADE4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E5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</w:p>
    <w:p w14:paraId="736FADE6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ujednání</w:t>
      </w:r>
    </w:p>
    <w:p w14:paraId="736FADE7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E8" w14:textId="77777777" w:rsidR="006377FA" w:rsidRDefault="001F6080" w:rsidP="001906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Tato smlouva byla sepsaná ve dvou vyhotoveních, z nichž každá strana obdrží po</w:t>
      </w:r>
    </w:p>
    <w:p w14:paraId="736FADE9" w14:textId="77777777" w:rsidR="006377FA" w:rsidRDefault="001F6080" w:rsidP="001906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jednom.</w:t>
      </w:r>
    </w:p>
    <w:p w14:paraId="736FADEA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E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Právní vztahy touto smlouvou výslovně neupravené se řídí ustanoveními Občanského zákoníku a Autorského zákona v platném znění.</w:t>
      </w:r>
    </w:p>
    <w:p w14:paraId="736FADEC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ED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Jakékoliv změny, úpravy a dodatky této smlouvy jsou možné jen po dohodě obou smluvních stran formou písemných, oboustranně podepsaných dodatků.</w:t>
      </w:r>
    </w:p>
    <w:p w14:paraId="736FADEE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36FADEF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Tato smlouva je platná a účinná podpisem obou smluvních stran.</w:t>
      </w:r>
    </w:p>
    <w:p w14:paraId="736FADF0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F1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FADF2" w14:textId="49A92D1D" w:rsidR="00B17CF9" w:rsidRDefault="001F6080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 Ostravě, dne  </w:t>
      </w:r>
      <w:r w:rsidR="009612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2FD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1262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22F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2B91">
        <w:rPr>
          <w:rFonts w:ascii="Times New Roman" w:eastAsia="Times New Roman" w:hAnsi="Times New Roman" w:cs="Times New Roman"/>
          <w:sz w:val="24"/>
          <w:szCs w:val="24"/>
        </w:rPr>
        <w:tab/>
      </w:r>
      <w:r w:rsidRPr="00C350AE">
        <w:rPr>
          <w:rFonts w:ascii="Times New Roman" w:eastAsia="Times New Roman" w:hAnsi="Times New Roman" w:cs="Times New Roman"/>
          <w:sz w:val="24"/>
          <w:szCs w:val="24"/>
        </w:rPr>
        <w:t xml:space="preserve">V  </w:t>
      </w:r>
      <w:r w:rsidR="006C796B">
        <w:rPr>
          <w:rFonts w:ascii="Times New Roman" w:eastAsia="Times New Roman" w:hAnsi="Times New Roman" w:cs="Times New Roman"/>
          <w:sz w:val="24"/>
          <w:szCs w:val="24"/>
        </w:rPr>
        <w:t>Ostravě</w:t>
      </w:r>
      <w:r w:rsidRPr="00C350AE">
        <w:rPr>
          <w:rFonts w:ascii="Times New Roman" w:eastAsia="Times New Roman" w:hAnsi="Times New Roman" w:cs="Times New Roman"/>
          <w:sz w:val="24"/>
          <w:szCs w:val="24"/>
        </w:rPr>
        <w:t xml:space="preserve">, dne  </w:t>
      </w:r>
      <w:r w:rsidR="006C796B">
        <w:rPr>
          <w:rFonts w:ascii="Times New Roman" w:eastAsia="Times New Roman" w:hAnsi="Times New Roman" w:cs="Times New Roman"/>
          <w:sz w:val="24"/>
          <w:szCs w:val="24"/>
        </w:rPr>
        <w:t>2.1.2025</w:t>
      </w:r>
    </w:p>
    <w:p w14:paraId="736FADF3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F4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F5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F6" w14:textId="77777777" w:rsidR="00283DBF" w:rsidRPr="00B17CF9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ADF7" w14:textId="77777777" w:rsidR="00B17CF9" w:rsidRPr="00B17CF9" w:rsidRDefault="00B17CF9" w:rsidP="00B17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736FADF8" w14:textId="77777777" w:rsidR="00B17CF9" w:rsidRPr="00B17CF9" w:rsidRDefault="00B17CF9" w:rsidP="00B17CF9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>POLAR televize Ostrava, s.r.o.</w:t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>RBP, zdravotní pojišťovna</w:t>
      </w:r>
    </w:p>
    <w:p w14:paraId="736FADF9" w14:textId="62212032" w:rsidR="00B17CF9" w:rsidRDefault="00B17CF9" w:rsidP="00B17CF9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52C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2DB8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</w:t>
      </w:r>
      <w:r w:rsidR="00462DB8" w:rsidRPr="002F41E9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</w:t>
      </w:r>
      <w:r w:rsidR="00462DB8">
        <w:rPr>
          <w:rFonts w:ascii="Times New Roman" w:eastAsia="Times New Roman" w:hAnsi="Times New Roman" w:cs="Times New Roman"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2C6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17CF9">
        <w:rPr>
          <w:rFonts w:ascii="Times New Roman" w:eastAsia="Times New Roman" w:hAnsi="Times New Roman" w:cs="Times New Roman"/>
          <w:sz w:val="24"/>
          <w:szCs w:val="24"/>
        </w:rPr>
        <w:t>Ing. Antonín Klimša, MBA</w:t>
      </w:r>
    </w:p>
    <w:p w14:paraId="736FADFA" w14:textId="77777777" w:rsidR="00B17CF9" w:rsidRPr="00B17CF9" w:rsidRDefault="00B17CF9" w:rsidP="00B17C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B17C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</w:p>
    <w:p w14:paraId="736FADFB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DFC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DFD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DFE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DFF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E00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736FAE01" w14:textId="77777777" w:rsidR="00B17CF9" w:rsidRPr="00B17CF9" w:rsidRDefault="00B17CF9" w:rsidP="00B17C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b/>
          <w:bCs/>
          <w:sz w:val="24"/>
          <w:szCs w:val="24"/>
        </w:rPr>
        <w:t>Příloha č. 1 ke Smlouvě o poskytnutí licence k pořadům</w:t>
      </w:r>
    </w:p>
    <w:p w14:paraId="736FAE02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6FAE03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04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05" w14:textId="77777777" w:rsid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sz w:val="24"/>
          <w:szCs w:val="24"/>
        </w:rPr>
        <w:t>Specifikace pořadu: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B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6FAE06" w14:textId="77777777" w:rsidR="00283DBF" w:rsidRPr="00283DBF" w:rsidRDefault="00283DBF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07" w14:textId="77777777" w:rsidR="00283DBF" w:rsidRDefault="00B17CF9" w:rsidP="00283DBF">
      <w:pPr>
        <w:spacing w:line="240" w:lineRule="auto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283DBF">
        <w:rPr>
          <w:rFonts w:ascii="Times New Roman" w:eastAsia="Times New Roman" w:hAnsi="Times New Roman" w:cs="Times New Roman"/>
          <w:b/>
          <w:sz w:val="24"/>
          <w:szCs w:val="24"/>
        </w:rPr>
        <w:t>TV MEDICÍNA S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>peciál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ab/>
        <w:t>- t</w:t>
      </w:r>
      <w:r w:rsidR="00283DBF" w:rsidRPr="00283DB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ýdeník o zdraví a zdravotnictví v MS kraji</w:t>
      </w:r>
    </w:p>
    <w:p w14:paraId="736FAE08" w14:textId="77777777" w:rsidR="00B17CF9" w:rsidRPr="00283DBF" w:rsidRDefault="00283DBF" w:rsidP="00283DBF">
      <w:pPr>
        <w:pStyle w:val="Odstavecseseznamem"/>
        <w:numPr>
          <w:ilvl w:val="0"/>
          <w:numId w:val="5"/>
        </w:numPr>
        <w:spacing w:line="240" w:lineRule="auto"/>
        <w:ind w:left="2977" w:hanging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CF9" w:rsidRPr="00283DBF">
        <w:rPr>
          <w:rFonts w:ascii="Times New Roman" w:eastAsia="Times New Roman" w:hAnsi="Times New Roman" w:cs="Times New Roman"/>
          <w:sz w:val="24"/>
          <w:szCs w:val="24"/>
        </w:rPr>
        <w:t xml:space="preserve">stopáž 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 xml:space="preserve">pořadu </w:t>
      </w:r>
      <w:r w:rsidR="00B17CF9" w:rsidRPr="00283DBF">
        <w:rPr>
          <w:rFonts w:ascii="Times New Roman" w:eastAsia="Times New Roman" w:hAnsi="Times New Roman" w:cs="Times New Roman"/>
          <w:sz w:val="24"/>
          <w:szCs w:val="24"/>
        </w:rPr>
        <w:t>10 min./díl</w:t>
      </w:r>
    </w:p>
    <w:p w14:paraId="736FAE09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0A" w14:textId="77777777" w:rsid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36FAE0B" w14:textId="77777777" w:rsidR="00B17CF9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DBF">
        <w:rPr>
          <w:rFonts w:ascii="Times New Roman" w:eastAsia="SimSun" w:hAnsi="Times New Roman" w:cs="Times New Roman"/>
          <w:sz w:val="24"/>
          <w:szCs w:val="24"/>
          <w:lang w:eastAsia="zh-CN"/>
        </w:rPr>
        <w:t>Vysíl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ací schéma pořadu......</w:t>
      </w:r>
    </w:p>
    <w:p w14:paraId="736FAE0C" w14:textId="77777777" w:rsidR="00283DBF" w:rsidRP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36FAE0D" w14:textId="77777777" w:rsidR="00283DBF" w:rsidRP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DB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Premiéra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:</w:t>
      </w:r>
    </w:p>
    <w:p w14:paraId="736FAE0E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Středa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 xml:space="preserve"> </w:t>
      </w:r>
    </w:p>
    <w:p w14:paraId="736FAE0F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17:40</w:t>
      </w:r>
    </w:p>
    <w:p w14:paraId="736FAE10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</w:p>
    <w:p w14:paraId="736FAE11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Reprízy:</w:t>
      </w:r>
    </w:p>
    <w:p w14:paraId="736FAE12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Středa</w:t>
      </w: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 xml:space="preserve"> </w:t>
      </w:r>
    </w:p>
    <w:p w14:paraId="736FAE13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20:40, 23:40</w:t>
      </w:r>
    </w:p>
    <w:p w14:paraId="736FAE14" w14:textId="77777777" w:rsidR="003A177B" w:rsidRPr="00283DBF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Čtvrtek</w:t>
      </w:r>
    </w:p>
    <w:p w14:paraId="736FAE15" w14:textId="77777777" w:rsidR="003A177B" w:rsidRPr="00283DBF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05:40, 08:40, 11:40, 14:40</w:t>
      </w:r>
    </w:p>
    <w:p w14:paraId="736FAE16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Sobota</w:t>
      </w:r>
    </w:p>
    <w:p w14:paraId="736FAE17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18:45, 21:45</w:t>
      </w:r>
    </w:p>
    <w:p w14:paraId="736FAE18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Neděle</w:t>
      </w:r>
    </w:p>
    <w:p w14:paraId="736FAE19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06:45, 09:45, 12:45, 15:45, 17:45, 20:45, 23:45</w:t>
      </w:r>
    </w:p>
    <w:p w14:paraId="736FAE1A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Pondělí</w:t>
      </w:r>
    </w:p>
    <w:p w14:paraId="736FAE1B" w14:textId="77777777" w:rsidR="003A177B" w:rsidRPr="003A177B" w:rsidRDefault="003A177B" w:rsidP="003A1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3A177B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05:45, 08:45, 11:45, 14:45</w:t>
      </w:r>
    </w:p>
    <w:p w14:paraId="736FAE1C" w14:textId="77777777" w:rsidR="003A177B" w:rsidRDefault="003A177B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</w:p>
    <w:p w14:paraId="736FAE1D" w14:textId="77777777" w:rsidR="003A177B" w:rsidRPr="00283DBF" w:rsidRDefault="003A177B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</w:p>
    <w:p w14:paraId="736FAE1E" w14:textId="77777777" w:rsidR="00B17CF9" w:rsidRPr="00283DBF" w:rsidRDefault="00B17CF9" w:rsidP="00B17CF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bCs/>
          <w:sz w:val="24"/>
          <w:szCs w:val="24"/>
        </w:rPr>
        <w:t xml:space="preserve">Pořady budou vyrobeny v systému PAL SD nebo vyšším a budou moci být odvysílány v profesionální kvalitě odpovídající kvalitě obvyklé u pořadů obdobného charakteru vysílaných v televizích na území České republiky. </w:t>
      </w:r>
    </w:p>
    <w:p w14:paraId="736FAE1F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20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21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sz w:val="24"/>
          <w:szCs w:val="24"/>
        </w:rPr>
        <w:t>Změna programového schématu vyhrazena.</w:t>
      </w:r>
    </w:p>
    <w:p w14:paraId="736FAE22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23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24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AE25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736FAE26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736FAE27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736FAE28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736FAE29" w14:textId="77777777" w:rsidR="006377FA" w:rsidRPr="00B17CF9" w:rsidRDefault="006377FA" w:rsidP="00B17C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377FA" w:rsidRPr="00B17CF9" w:rsidSect="00B17CF9">
      <w:footerReference w:type="default" r:id="rId7"/>
      <w:pgSz w:w="11909" w:h="16834"/>
      <w:pgMar w:top="284" w:right="1440" w:bottom="426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AE2C" w14:textId="77777777" w:rsidR="00203BF2" w:rsidRDefault="001F6080">
      <w:pPr>
        <w:spacing w:line="240" w:lineRule="auto"/>
      </w:pPr>
      <w:r>
        <w:separator/>
      </w:r>
    </w:p>
  </w:endnote>
  <w:endnote w:type="continuationSeparator" w:id="0">
    <w:p w14:paraId="736FAE2D" w14:textId="77777777" w:rsidR="00203BF2" w:rsidRDefault="001F6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AE2E" w14:textId="77777777" w:rsidR="006377FA" w:rsidRDefault="001F6080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Times New Roman" w:eastAsia="Times New Roman" w:hAnsi="Times New Roman" w:cs="Times New Roman"/>
        <w:color w:val="999999"/>
        <w:sz w:val="24"/>
        <w:szCs w:val="24"/>
      </w:rPr>
      <w:t xml:space="preserve">Strana 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999999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separate"/>
    </w:r>
    <w:r w:rsidR="005E215A">
      <w:rPr>
        <w:rFonts w:ascii="Times New Roman" w:eastAsia="Times New Roman" w:hAnsi="Times New Roman" w:cs="Times New Roman"/>
        <w:noProof/>
        <w:color w:val="999999"/>
        <w:sz w:val="24"/>
        <w:szCs w:val="24"/>
      </w:rPr>
      <w:t>3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999999"/>
        <w:sz w:val="24"/>
        <w:szCs w:val="24"/>
      </w:rPr>
      <w:t xml:space="preserve"> / 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999999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separate"/>
    </w:r>
    <w:r w:rsidR="005E215A">
      <w:rPr>
        <w:rFonts w:ascii="Times New Roman" w:eastAsia="Times New Roman" w:hAnsi="Times New Roman" w:cs="Times New Roman"/>
        <w:noProof/>
        <w:color w:val="999999"/>
        <w:sz w:val="24"/>
        <w:szCs w:val="24"/>
      </w:rPr>
      <w:t>3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AE2A" w14:textId="77777777" w:rsidR="00203BF2" w:rsidRDefault="001F6080">
      <w:pPr>
        <w:spacing w:line="240" w:lineRule="auto"/>
      </w:pPr>
      <w:r>
        <w:separator/>
      </w:r>
    </w:p>
  </w:footnote>
  <w:footnote w:type="continuationSeparator" w:id="0">
    <w:p w14:paraId="736FAE2B" w14:textId="77777777" w:rsidR="00203BF2" w:rsidRDefault="001F6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A4E"/>
    <w:multiLevelType w:val="multilevel"/>
    <w:tmpl w:val="A8EC0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9D582D"/>
    <w:multiLevelType w:val="hybridMultilevel"/>
    <w:tmpl w:val="BFCED460"/>
    <w:lvl w:ilvl="0" w:tplc="89948EE0">
      <w:start w:val="5"/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  <w:color w:val="1E1E1E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9AB792D"/>
    <w:multiLevelType w:val="hybridMultilevel"/>
    <w:tmpl w:val="E2B4AB62"/>
    <w:lvl w:ilvl="0" w:tplc="C5BAFF0A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496935"/>
    <w:multiLevelType w:val="hybridMultilevel"/>
    <w:tmpl w:val="F73E9F68"/>
    <w:lvl w:ilvl="0" w:tplc="0FF205B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4E85CE7"/>
    <w:multiLevelType w:val="hybridMultilevel"/>
    <w:tmpl w:val="29DADDAA"/>
    <w:lvl w:ilvl="0" w:tplc="D04EEE4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56231908">
    <w:abstractNumId w:val="0"/>
  </w:num>
  <w:num w:numId="2" w16cid:durableId="1616518496">
    <w:abstractNumId w:val="1"/>
  </w:num>
  <w:num w:numId="3" w16cid:durableId="1921909175">
    <w:abstractNumId w:val="3"/>
  </w:num>
  <w:num w:numId="4" w16cid:durableId="973825410">
    <w:abstractNumId w:val="4"/>
  </w:num>
  <w:num w:numId="5" w16cid:durableId="104964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FA"/>
    <w:rsid w:val="000270F9"/>
    <w:rsid w:val="001906A9"/>
    <w:rsid w:val="00193AA6"/>
    <w:rsid w:val="001F6080"/>
    <w:rsid w:val="00203BF2"/>
    <w:rsid w:val="0027048F"/>
    <w:rsid w:val="00283DBF"/>
    <w:rsid w:val="00285734"/>
    <w:rsid w:val="002F41E9"/>
    <w:rsid w:val="003A177B"/>
    <w:rsid w:val="003C6FA8"/>
    <w:rsid w:val="00412D1C"/>
    <w:rsid w:val="00462DB8"/>
    <w:rsid w:val="005E215A"/>
    <w:rsid w:val="006377FA"/>
    <w:rsid w:val="00642B91"/>
    <w:rsid w:val="006C796B"/>
    <w:rsid w:val="00752C66"/>
    <w:rsid w:val="007D43C6"/>
    <w:rsid w:val="00901CF1"/>
    <w:rsid w:val="00961262"/>
    <w:rsid w:val="009A7275"/>
    <w:rsid w:val="00B17CF9"/>
    <w:rsid w:val="00C350AE"/>
    <w:rsid w:val="00F22FDA"/>
    <w:rsid w:val="00F6731D"/>
    <w:rsid w:val="00F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DA5"/>
  <w15:docId w15:val="{3AECDA8D-8949-4791-B752-C47005DF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Siln">
    <w:name w:val="Strong"/>
    <w:basedOn w:val="Standardnpsmoodstavce"/>
    <w:uiPriority w:val="22"/>
    <w:qFormat/>
    <w:rsid w:val="001906A9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6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6080"/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platne1">
    <w:name w:val="platne1"/>
    <w:basedOn w:val="Standardnpsmoodstavce"/>
    <w:rsid w:val="009A7275"/>
  </w:style>
  <w:style w:type="paragraph" w:styleId="Odstavecseseznamem">
    <w:name w:val="List Paragraph"/>
    <w:basedOn w:val="Normln"/>
    <w:uiPriority w:val="34"/>
    <w:qFormat/>
    <w:rsid w:val="00B17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Mikula Pavel</cp:lastModifiedBy>
  <cp:revision>6</cp:revision>
  <cp:lastPrinted>2024-12-18T10:06:00Z</cp:lastPrinted>
  <dcterms:created xsi:type="dcterms:W3CDTF">2024-12-18T10:06:00Z</dcterms:created>
  <dcterms:modified xsi:type="dcterms:W3CDTF">2025-01-09T13:58:00Z</dcterms:modified>
</cp:coreProperties>
</file>