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BE4" w14:textId="77777777" w:rsidR="00CC46FD" w:rsidRDefault="00000000">
      <w:pPr>
        <w:rPr>
          <w:sz w:val="2"/>
          <w:szCs w:val="2"/>
        </w:rPr>
      </w:pPr>
      <w:r>
        <w:pict w14:anchorId="35FB7C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6.75pt;margin-top:676.1pt;width:149.8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35FB7C13">
          <v:shape id="_x0000_s1029" type="#_x0000_t32" style="position:absolute;margin-left:340.95pt;margin-top:675.85pt;width:39.3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35FB7C14">
          <v:shape id="_x0000_s1028" type="#_x0000_t32" style="position:absolute;margin-left:403.55pt;margin-top:675.85pt;width:69.1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35FB7C15">
          <v:shape id="_x0000_s1027" type="#_x0000_t32" style="position:absolute;margin-left:78.35pt;margin-top:640.1pt;width:414.75pt;height:0;z-index:-251657216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35FB7BE5" w14:textId="77777777" w:rsidR="00CC46FD" w:rsidRDefault="00387618">
      <w:pPr>
        <w:pStyle w:val="Headerorfooter10"/>
        <w:framePr w:wrap="none" w:vAnchor="page" w:hAnchor="page" w:x="700" w:y="326"/>
        <w:shd w:val="clear" w:color="auto" w:fill="auto"/>
      </w:pPr>
      <w:r>
        <w:t>i</w:t>
      </w:r>
    </w:p>
    <w:p w14:paraId="35FB7BE6" w14:textId="232349A6" w:rsidR="00CC46FD" w:rsidRDefault="00861197">
      <w:pPr>
        <w:pStyle w:val="Heading120"/>
        <w:framePr w:wrap="none" w:vAnchor="page" w:hAnchor="page" w:x="1045" w:y="1143"/>
        <w:shd w:val="clear" w:color="auto" w:fill="auto"/>
      </w:pPr>
      <w:bookmarkStart w:id="0" w:name="bookmark0"/>
      <w:r>
        <w:rPr>
          <w:lang w:val="cs-CZ" w:eastAsia="cs-CZ" w:bidi="cs-CZ"/>
        </w:rPr>
        <w:t>ORL</w:t>
      </w:r>
      <w:r w:rsidR="00387618">
        <w:rPr>
          <w:lang w:val="cs-CZ" w:eastAsia="cs-CZ" w:bidi="cs-CZ"/>
        </w:rPr>
        <w:t>E</w:t>
      </w:r>
      <w:r>
        <w:rPr>
          <w:lang w:val="cs-CZ" w:eastAsia="cs-CZ" w:bidi="cs-CZ"/>
        </w:rPr>
        <w:t>N</w:t>
      </w:r>
      <w:r w:rsidR="00387618">
        <w:rPr>
          <w:lang w:val="cs-CZ" w:eastAsia="cs-CZ" w:bidi="cs-CZ"/>
        </w:rPr>
        <w:t xml:space="preserve"> </w:t>
      </w:r>
      <w:proofErr w:type="spellStart"/>
      <w:r w:rsidR="00387618">
        <w:t>Unipetrol</w:t>
      </w:r>
      <w:bookmarkEnd w:id="0"/>
      <w:proofErr w:type="spellEnd"/>
    </w:p>
    <w:p w14:paraId="35FB7BE7" w14:textId="77777777" w:rsidR="00CC46FD" w:rsidRDefault="00387618">
      <w:pPr>
        <w:pStyle w:val="Heading110"/>
        <w:framePr w:w="3360" w:h="1931" w:hRule="exact" w:wrap="none" w:vAnchor="page" w:hAnchor="page" w:x="1410" w:y="2243"/>
        <w:shd w:val="clear" w:color="auto" w:fill="auto"/>
        <w:spacing w:after="208"/>
      </w:pPr>
      <w:bookmarkStart w:id="1" w:name="bookmark1"/>
      <w:r>
        <w:t>Objednatel</w:t>
      </w:r>
      <w:bookmarkEnd w:id="1"/>
    </w:p>
    <w:p w14:paraId="38C27ADF" w14:textId="77777777" w:rsidR="00861197" w:rsidRDefault="00387618">
      <w:pPr>
        <w:pStyle w:val="Heading210"/>
        <w:framePr w:w="3360" w:h="1931" w:hRule="exact" w:wrap="none" w:vAnchor="page" w:hAnchor="page" w:x="1410" w:y="2243"/>
        <w:shd w:val="clear" w:color="auto" w:fill="auto"/>
        <w:spacing w:before="0"/>
      </w:pPr>
      <w:bookmarkStart w:id="2" w:name="bookmark2"/>
      <w:r>
        <w:t xml:space="preserve">ORLEN </w:t>
      </w:r>
      <w:proofErr w:type="spellStart"/>
      <w:r>
        <w:rPr>
          <w:lang w:val="en-US" w:eastAsia="en-US" w:bidi="en-US"/>
        </w:rPr>
        <w:t>Unipetrol</w:t>
      </w:r>
      <w:proofErr w:type="spellEnd"/>
      <w:r>
        <w:rPr>
          <w:lang w:val="en-US" w:eastAsia="en-US" w:bidi="en-US"/>
        </w:rPr>
        <w:t xml:space="preserve"> </w:t>
      </w:r>
      <w:r>
        <w:t xml:space="preserve">RPA s.r.o. </w:t>
      </w:r>
    </w:p>
    <w:p w14:paraId="35FB7BE8" w14:textId="1BAF8D0A" w:rsidR="00CC46FD" w:rsidRDefault="00387618">
      <w:pPr>
        <w:pStyle w:val="Heading210"/>
        <w:framePr w:w="3360" w:h="1931" w:hRule="exact" w:wrap="none" w:vAnchor="page" w:hAnchor="page" w:x="1410" w:y="2243"/>
        <w:shd w:val="clear" w:color="auto" w:fill="auto"/>
        <w:spacing w:before="0"/>
      </w:pPr>
      <w:r>
        <w:t>Litvínov-Záluží 1, PSČ 436 70</w:t>
      </w:r>
      <w:bookmarkEnd w:id="2"/>
    </w:p>
    <w:p w14:paraId="35FB7BE9" w14:textId="77777777" w:rsidR="00CC46FD" w:rsidRDefault="00387618">
      <w:pPr>
        <w:pStyle w:val="Bodytext20"/>
        <w:framePr w:w="3360" w:h="1931" w:hRule="exact" w:wrap="none" w:vAnchor="page" w:hAnchor="page" w:x="1410" w:y="2243"/>
        <w:shd w:val="clear" w:color="auto" w:fill="auto"/>
      </w:pPr>
      <w:r>
        <w:t>IČ 27597075 DIČ CZ27597075</w:t>
      </w:r>
    </w:p>
    <w:p w14:paraId="35FB7BEA" w14:textId="77777777" w:rsidR="00CC46FD" w:rsidRDefault="00387618">
      <w:pPr>
        <w:pStyle w:val="Bodytext20"/>
        <w:framePr w:w="3360" w:h="1931" w:hRule="exact" w:wrap="none" w:vAnchor="page" w:hAnchor="page" w:x="1410" w:y="2243"/>
        <w:shd w:val="clear" w:color="auto" w:fill="auto"/>
        <w:spacing w:after="163"/>
      </w:pPr>
      <w:r>
        <w:t>DIČ k DPH CZ699000139 (skupinová registrace)</w:t>
      </w:r>
    </w:p>
    <w:p w14:paraId="35FB7BEB" w14:textId="13623607" w:rsidR="00CC46FD" w:rsidRDefault="00387618">
      <w:pPr>
        <w:pStyle w:val="Bodytext20"/>
        <w:framePr w:w="3360" w:h="1931" w:hRule="exact" w:wrap="none" w:vAnchor="page" w:hAnchor="page" w:x="1410" w:y="2243"/>
        <w:shd w:val="clear" w:color="auto" w:fill="auto"/>
        <w:spacing w:line="178" w:lineRule="exact"/>
        <w:jc w:val="left"/>
      </w:pPr>
      <w:r>
        <w:t xml:space="preserve">Zapsána v obchodním rejstříku u Krajského soudu </w:t>
      </w:r>
      <w:r w:rsidR="00861197">
        <w:t xml:space="preserve">             </w:t>
      </w:r>
      <w:r>
        <w:t>v Ústí nad Labem oddíl C, vložka 24430</w:t>
      </w:r>
    </w:p>
    <w:p w14:paraId="35FB7BEC" w14:textId="77777777" w:rsidR="00CC46FD" w:rsidRDefault="00387618">
      <w:pPr>
        <w:pStyle w:val="Heading110"/>
        <w:framePr w:w="3754" w:h="1555" w:hRule="exact" w:wrap="none" w:vAnchor="page" w:hAnchor="page" w:x="5754" w:y="2224"/>
        <w:shd w:val="clear" w:color="auto" w:fill="auto"/>
        <w:spacing w:after="204"/>
        <w:jc w:val="left"/>
      </w:pPr>
      <w:bookmarkStart w:id="3" w:name="bookmark3"/>
      <w:r>
        <w:t>Dodavatel</w:t>
      </w:r>
      <w:bookmarkEnd w:id="3"/>
    </w:p>
    <w:p w14:paraId="35FB7BED" w14:textId="118A243A" w:rsidR="00CC46FD" w:rsidRDefault="00387618">
      <w:pPr>
        <w:pStyle w:val="Heading210"/>
        <w:framePr w:w="3754" w:h="1555" w:hRule="exact" w:wrap="none" w:vAnchor="page" w:hAnchor="page" w:x="5754" w:y="2224"/>
        <w:shd w:val="clear" w:color="auto" w:fill="auto"/>
        <w:spacing w:before="0" w:after="228" w:line="216" w:lineRule="exact"/>
      </w:pPr>
      <w:bookmarkStart w:id="4" w:name="bookmark4"/>
      <w:r>
        <w:t xml:space="preserve">Hudební divadlo Karlín </w:t>
      </w:r>
      <w:r w:rsidR="00861197">
        <w:t xml:space="preserve">                         </w:t>
      </w:r>
      <w:r>
        <w:t xml:space="preserve">Křižíkova 10 </w:t>
      </w:r>
      <w:r w:rsidR="00861197">
        <w:t xml:space="preserve">                                                        </w:t>
      </w:r>
      <w:r>
        <w:t>186 17 Praha 8</w:t>
      </w:r>
      <w:bookmarkEnd w:id="4"/>
    </w:p>
    <w:p w14:paraId="35FB7BEE" w14:textId="4D7BA681" w:rsidR="00CC46FD" w:rsidRDefault="00387618">
      <w:pPr>
        <w:pStyle w:val="Bodytext20"/>
        <w:framePr w:w="3754" w:h="1555" w:hRule="exact" w:wrap="none" w:vAnchor="page" w:hAnchor="page" w:x="5754" w:y="2224"/>
        <w:shd w:val="clear" w:color="auto" w:fill="auto"/>
        <w:jc w:val="left"/>
      </w:pPr>
      <w:r>
        <w:t xml:space="preserve">IČ 00064335 DIČ CZ00064335 </w:t>
      </w:r>
      <w:proofErr w:type="spellStart"/>
      <w:r>
        <w:t>Skup</w:t>
      </w:r>
      <w:r w:rsidR="00861197">
        <w:t>.</w:t>
      </w:r>
      <w:r>
        <w:t>DI</w:t>
      </w:r>
      <w:r w:rsidR="00861197">
        <w:t>Č</w:t>
      </w:r>
      <w:proofErr w:type="spellEnd"/>
      <w:r>
        <w:t xml:space="preserve"> CZ00064335</w:t>
      </w:r>
    </w:p>
    <w:p w14:paraId="35FB7BEF" w14:textId="77777777" w:rsidR="00CC46FD" w:rsidRDefault="00387618">
      <w:pPr>
        <w:pStyle w:val="Bodytext30"/>
        <w:framePr w:w="9461" w:h="1244" w:hRule="exact" w:wrap="none" w:vAnchor="page" w:hAnchor="page" w:x="1045" w:y="54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67"/>
        <w:ind w:left="480"/>
      </w:pPr>
      <w:r>
        <w:t xml:space="preserve">Objednávka expres č.: </w:t>
      </w:r>
      <w:proofErr w:type="gramStart"/>
      <w:r>
        <w:t>4300017035-C002</w:t>
      </w:r>
      <w:proofErr w:type="gramEnd"/>
    </w:p>
    <w:p w14:paraId="35FB7BF0" w14:textId="77777777" w:rsidR="00CC46FD" w:rsidRDefault="00387618">
      <w:pPr>
        <w:pStyle w:val="Bodytext20"/>
        <w:framePr w:w="9461" w:h="1244" w:hRule="exact" w:wrap="none" w:vAnchor="page" w:hAnchor="page" w:x="1045" w:y="54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43"/>
        <w:ind w:left="480"/>
      </w:pPr>
      <w:r>
        <w:t>Každá doručená faktura musí obsahovat číslo objednávky, bez tohoto bude vrácena k doplnění.</w:t>
      </w:r>
    </w:p>
    <w:p w14:paraId="35FB7BF1" w14:textId="77777777" w:rsidR="00CC46FD" w:rsidRDefault="00387618">
      <w:pPr>
        <w:pStyle w:val="Bodytext20"/>
        <w:framePr w:w="9461" w:h="1244" w:hRule="exact" w:wrap="none" w:vAnchor="page" w:hAnchor="page" w:x="1045" w:y="54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78" w:lineRule="exact"/>
        <w:ind w:left="480"/>
      </w:pPr>
      <w:r>
        <w:t>Žádáme Vás o doručení potvrzení objednávky na adresu osoby odpovědné za vyřízení. Pokud neobdržíme žádné vyjádření do 5 pracovních dnů, budeme to považovat za akceptaci objednávky včetně Všeobecných obchodních podmínek.</w:t>
      </w:r>
    </w:p>
    <w:p w14:paraId="00105A44" w14:textId="77777777" w:rsidR="00861197" w:rsidRDefault="00387618">
      <w:pPr>
        <w:pStyle w:val="Bodytext20"/>
        <w:framePr w:w="9461" w:h="2945" w:hRule="exact" w:wrap="none" w:vAnchor="page" w:hAnchor="page" w:x="1045" w:y="6969"/>
        <w:shd w:val="clear" w:color="auto" w:fill="auto"/>
        <w:spacing w:line="206" w:lineRule="exact"/>
        <w:ind w:left="380" w:right="2980"/>
        <w:jc w:val="left"/>
      </w:pPr>
      <w:r>
        <w:t xml:space="preserve">Vyřizuje: Nákup UG </w:t>
      </w:r>
    </w:p>
    <w:p w14:paraId="754A9CE6" w14:textId="77777777" w:rsidR="00861197" w:rsidRDefault="00387618">
      <w:pPr>
        <w:pStyle w:val="Bodytext20"/>
        <w:framePr w:w="9461" w:h="2945" w:hRule="exact" w:wrap="none" w:vAnchor="page" w:hAnchor="page" w:x="1045" w:y="6969"/>
        <w:shd w:val="clear" w:color="auto" w:fill="auto"/>
        <w:spacing w:line="206" w:lineRule="exact"/>
        <w:ind w:left="380" w:right="2980"/>
        <w:jc w:val="left"/>
      </w:pPr>
      <w:r>
        <w:t xml:space="preserve">Dne: 20.12.2024 </w:t>
      </w:r>
    </w:p>
    <w:p w14:paraId="157F95EC" w14:textId="77777777" w:rsidR="00861197" w:rsidRDefault="00387618">
      <w:pPr>
        <w:pStyle w:val="Bodytext20"/>
        <w:framePr w:w="9461" w:h="2945" w:hRule="exact" w:wrap="none" w:vAnchor="page" w:hAnchor="page" w:x="1045" w:y="6969"/>
        <w:shd w:val="clear" w:color="auto" w:fill="auto"/>
        <w:spacing w:line="206" w:lineRule="exact"/>
        <w:ind w:left="380" w:right="2980"/>
        <w:jc w:val="left"/>
      </w:pPr>
      <w:r>
        <w:t xml:space="preserve">Číslo dodavatele: 1218 </w:t>
      </w:r>
    </w:p>
    <w:p w14:paraId="35FB7BF2" w14:textId="4A72143F" w:rsidR="00CC46FD" w:rsidRDefault="00387618">
      <w:pPr>
        <w:pStyle w:val="Bodytext20"/>
        <w:framePr w:w="9461" w:h="2945" w:hRule="exact" w:wrap="none" w:vAnchor="page" w:hAnchor="page" w:x="1045" w:y="6969"/>
        <w:shd w:val="clear" w:color="auto" w:fill="auto"/>
        <w:spacing w:line="206" w:lineRule="exact"/>
        <w:ind w:left="380" w:right="2980"/>
        <w:jc w:val="left"/>
      </w:pPr>
      <w:r>
        <w:rPr>
          <w:rStyle w:val="Bodytext2Bold"/>
        </w:rPr>
        <w:t>Všeobecné obchodní podmínky:</w:t>
      </w:r>
    </w:p>
    <w:p w14:paraId="35FB7BF3" w14:textId="727A9390" w:rsidR="00CC46FD" w:rsidRPr="00861197" w:rsidRDefault="00387618" w:rsidP="00861197">
      <w:pPr>
        <w:pStyle w:val="Bodytext40"/>
        <w:framePr w:w="9461" w:h="2945" w:hRule="exact" w:wrap="none" w:vAnchor="page" w:hAnchor="page" w:x="1045" w:y="6969"/>
        <w:shd w:val="clear" w:color="auto" w:fill="auto"/>
        <w:spacing w:after="152"/>
        <w:ind w:left="380" w:right="2980"/>
        <w:rPr>
          <w:lang w:val="en-US" w:eastAsia="en-US" w:bidi="en-US"/>
        </w:rPr>
      </w:pPr>
      <w:hyperlink r:id="rId6" w:history="1">
        <w:r>
          <w:rPr>
            <w:lang w:val="en-US" w:eastAsia="en-US" w:bidi="en-US"/>
          </w:rPr>
          <w:t>https://www.orlenunipetrolrpa.cz/CS/o-nas/Stranky/Nakup-a-dodavatele.aspx</w:t>
        </w:r>
      </w:hyperlink>
      <w:r>
        <w:rPr>
          <w:lang w:val="en-US" w:eastAsia="en-US" w:bidi="en-US"/>
        </w:rPr>
        <w:t xml:space="preserve"> </w:t>
      </w:r>
      <w:r w:rsidR="00861197">
        <w:rPr>
          <w:lang w:val="en-US" w:eastAsia="en-US" w:bidi="en-US"/>
        </w:rPr>
        <w:t xml:space="preserve">                             </w:t>
      </w:r>
      <w:r>
        <w:t xml:space="preserve">Faktury zasílejte do el. schránky </w:t>
      </w:r>
      <w:hyperlink r:id="rId7" w:history="1">
        <w:r w:rsidR="00CA1623">
          <w:rPr>
            <w:rStyle w:val="Hypertextovodkaz"/>
            <w:lang w:val="en-US" w:eastAsia="en-US" w:bidi="en-US"/>
          </w:rPr>
          <w:t>xxx</w:t>
        </w:r>
      </w:hyperlink>
    </w:p>
    <w:p w14:paraId="35FB7BF4" w14:textId="7EC14069" w:rsidR="00CC46FD" w:rsidRDefault="00387618">
      <w:pPr>
        <w:pStyle w:val="Bodytext40"/>
        <w:framePr w:w="9461" w:h="2945" w:hRule="exact" w:wrap="none" w:vAnchor="page" w:hAnchor="page" w:x="1045" w:y="6969"/>
        <w:shd w:val="clear" w:color="auto" w:fill="auto"/>
        <w:spacing w:after="0" w:line="178" w:lineRule="exact"/>
        <w:ind w:left="380" w:right="460"/>
      </w:pPr>
      <w:r>
        <w:t>Pokud není z Vaš</w:t>
      </w:r>
      <w:r w:rsidR="00861197">
        <w:t>í</w:t>
      </w:r>
      <w:r>
        <w:t xml:space="preserve"> strany možné zaslat fakturu elektronicky, zašlete vytištěnou fakturu na níže uvedenou doručovací adresu: ORLEN </w:t>
      </w:r>
      <w:proofErr w:type="spellStart"/>
      <w:r>
        <w:rPr>
          <w:lang w:val="en-US" w:eastAsia="en-US" w:bidi="en-US"/>
        </w:rPr>
        <w:t>Unipetrol</w:t>
      </w:r>
      <w:proofErr w:type="spellEnd"/>
      <w:r>
        <w:rPr>
          <w:lang w:val="en-US" w:eastAsia="en-US" w:bidi="en-US"/>
        </w:rPr>
        <w:t xml:space="preserve"> </w:t>
      </w:r>
      <w:r>
        <w:t>RPA s.r.o.</w:t>
      </w:r>
    </w:p>
    <w:p w14:paraId="2B0EACD7" w14:textId="77777777" w:rsidR="00861197" w:rsidRDefault="00387618">
      <w:pPr>
        <w:pStyle w:val="Bodytext40"/>
        <w:framePr w:w="9461" w:h="2945" w:hRule="exact" w:wrap="none" w:vAnchor="page" w:hAnchor="page" w:x="1045" w:y="6969"/>
        <w:shd w:val="clear" w:color="auto" w:fill="auto"/>
        <w:spacing w:after="0" w:line="178" w:lineRule="exact"/>
        <w:ind w:left="380" w:right="460"/>
      </w:pPr>
      <w:r>
        <w:t xml:space="preserve">DS 301 </w:t>
      </w:r>
    </w:p>
    <w:p w14:paraId="35FB7BF5" w14:textId="56D1008B" w:rsidR="00CC46FD" w:rsidRDefault="00387618">
      <w:pPr>
        <w:pStyle w:val="Bodytext40"/>
        <w:framePr w:w="9461" w:h="2945" w:hRule="exact" w:wrap="none" w:vAnchor="page" w:hAnchor="page" w:x="1045" w:y="6969"/>
        <w:shd w:val="clear" w:color="auto" w:fill="auto"/>
        <w:spacing w:after="0" w:line="178" w:lineRule="exact"/>
        <w:ind w:left="380" w:right="460"/>
      </w:pPr>
      <w:r>
        <w:t>Záluží 1</w:t>
      </w:r>
    </w:p>
    <w:p w14:paraId="35FB7BF6" w14:textId="77777777" w:rsidR="00CC46FD" w:rsidRDefault="00387618">
      <w:pPr>
        <w:pStyle w:val="Bodytext40"/>
        <w:framePr w:w="9461" w:h="2945" w:hRule="exact" w:wrap="none" w:vAnchor="page" w:hAnchor="page" w:x="1045" w:y="6969"/>
        <w:shd w:val="clear" w:color="auto" w:fill="auto"/>
        <w:spacing w:after="222" w:line="178" w:lineRule="exact"/>
        <w:ind w:left="380"/>
      </w:pPr>
      <w:r>
        <w:t>436 70 Litvínov 7</w:t>
      </w:r>
    </w:p>
    <w:p w14:paraId="35FB7BF7" w14:textId="77777777" w:rsidR="00CC46FD" w:rsidRDefault="00387618">
      <w:pPr>
        <w:pStyle w:val="Heading210"/>
        <w:framePr w:w="9461" w:h="2945" w:hRule="exact" w:wrap="none" w:vAnchor="page" w:hAnchor="page" w:x="1045" w:y="6969"/>
        <w:shd w:val="clear" w:color="auto" w:fill="auto"/>
        <w:spacing w:before="0" w:line="200" w:lineRule="exact"/>
        <w:ind w:left="380"/>
      </w:pPr>
      <w:bookmarkStart w:id="5" w:name="bookmark5"/>
      <w:r>
        <w:t>Termín dodávky: 20.12.2024</w:t>
      </w:r>
      <w:bookmarkEnd w:id="5"/>
    </w:p>
    <w:p w14:paraId="35FB7BF8" w14:textId="77777777" w:rsidR="00CC46FD" w:rsidRDefault="00387618">
      <w:pPr>
        <w:pStyle w:val="Bodytext50"/>
        <w:framePr w:w="9461" w:h="2945" w:hRule="exact" w:wrap="none" w:vAnchor="page" w:hAnchor="page" w:x="1045" w:y="6969"/>
        <w:shd w:val="clear" w:color="auto" w:fill="auto"/>
        <w:spacing w:after="0"/>
        <w:ind w:left="380"/>
      </w:pPr>
      <w:r>
        <w:rPr>
          <w:rStyle w:val="Bodytext5Bold"/>
        </w:rPr>
        <w:t xml:space="preserve">Platební podmínky: </w:t>
      </w:r>
      <w:r>
        <w:t>Splatnost faktury je 14 dnů od data doručení faktury.</w:t>
      </w:r>
    </w:p>
    <w:p w14:paraId="35FB7BF9" w14:textId="77777777" w:rsidR="00CC46FD" w:rsidRDefault="00387618">
      <w:pPr>
        <w:pStyle w:val="Bodytext20"/>
        <w:framePr w:w="9461" w:h="218" w:hRule="exact" w:wrap="none" w:vAnchor="page" w:hAnchor="page" w:x="1045" w:y="10082"/>
        <w:shd w:val="clear" w:color="auto" w:fill="auto"/>
        <w:ind w:right="200"/>
        <w:jc w:val="right"/>
      </w:pPr>
      <w:r>
        <w:t>Měna: CZK</w:t>
      </w:r>
    </w:p>
    <w:p w14:paraId="35FB7BFA" w14:textId="77777777" w:rsidR="00CC46FD" w:rsidRDefault="00387618">
      <w:pPr>
        <w:pStyle w:val="Bodytext60"/>
        <w:framePr w:w="9461" w:h="1731" w:hRule="exact" w:wrap="none" w:vAnchor="page" w:hAnchor="page" w:x="1045" w:y="10525"/>
        <w:pBdr>
          <w:top w:val="single" w:sz="4" w:space="1" w:color="auto"/>
        </w:pBdr>
        <w:shd w:val="clear" w:color="auto" w:fill="auto"/>
        <w:tabs>
          <w:tab w:val="left" w:pos="1988"/>
        </w:tabs>
        <w:spacing w:before="0"/>
        <w:ind w:left="380"/>
      </w:pPr>
      <w:r>
        <w:t>Pol.</w:t>
      </w:r>
      <w:r>
        <w:tab/>
        <w:t>Popis</w:t>
      </w:r>
    </w:p>
    <w:p w14:paraId="35FB7BFB" w14:textId="77777777" w:rsidR="00CC46FD" w:rsidRDefault="00387618">
      <w:pPr>
        <w:pStyle w:val="Bodytext70"/>
        <w:framePr w:w="9461" w:h="1731" w:hRule="exact" w:wrap="none" w:vAnchor="page" w:hAnchor="page" w:x="1045" w:y="10525"/>
        <w:shd w:val="clear" w:color="auto" w:fill="auto"/>
        <w:tabs>
          <w:tab w:val="left" w:pos="1988"/>
        </w:tabs>
        <w:ind w:left="380"/>
      </w:pPr>
      <w:r>
        <w:t>10</w:t>
      </w:r>
      <w:r>
        <w:tab/>
        <w:t>Dárkové poukazy á 500 Kč</w:t>
      </w:r>
    </w:p>
    <w:p w14:paraId="35FB7BFC" w14:textId="77777777" w:rsidR="00CC46FD" w:rsidRDefault="00387618">
      <w:pPr>
        <w:pStyle w:val="Bodytext60"/>
        <w:framePr w:w="9461" w:h="1731" w:hRule="exact" w:wrap="none" w:vAnchor="page" w:hAnchor="page" w:x="1045" w:y="10525"/>
        <w:shd w:val="clear" w:color="auto" w:fill="auto"/>
        <w:tabs>
          <w:tab w:val="left" w:pos="2216"/>
          <w:tab w:val="left" w:pos="4114"/>
          <w:tab w:val="left" w:pos="5995"/>
          <w:tab w:val="left" w:pos="8616"/>
        </w:tabs>
        <w:spacing w:before="0"/>
        <w:ind w:left="720"/>
      </w:pPr>
      <w:r>
        <w:t>Množství</w:t>
      </w:r>
      <w:r>
        <w:tab/>
        <w:t>MJ</w:t>
      </w:r>
      <w:r>
        <w:tab/>
        <w:t>Cena</w:t>
      </w:r>
      <w:r>
        <w:tab/>
        <w:t>Sklad</w:t>
      </w:r>
      <w:r>
        <w:tab/>
        <w:t>Hodnota</w:t>
      </w:r>
    </w:p>
    <w:p w14:paraId="35FB7BFD" w14:textId="4E433BC2" w:rsidR="00CC46FD" w:rsidRDefault="00387618">
      <w:pPr>
        <w:pStyle w:val="Bodytext70"/>
        <w:framePr w:w="9461" w:h="1731" w:hRule="exact" w:wrap="none" w:vAnchor="page" w:hAnchor="page" w:x="1045" w:y="10525"/>
        <w:shd w:val="clear" w:color="auto" w:fill="auto"/>
        <w:tabs>
          <w:tab w:val="left" w:pos="2216"/>
          <w:tab w:val="left" w:pos="3822"/>
          <w:tab w:val="left" w:pos="8616"/>
        </w:tabs>
        <w:spacing w:after="0" w:line="192" w:lineRule="exact"/>
        <w:ind w:left="1340"/>
      </w:pPr>
      <w:r>
        <w:t>1</w:t>
      </w:r>
      <w:r>
        <w:tab/>
      </w:r>
      <w:proofErr w:type="spellStart"/>
      <w:r>
        <w:t>Jedn</w:t>
      </w:r>
      <w:r w:rsidR="00861197">
        <w:t>.</w:t>
      </w:r>
      <w:r>
        <w:t>výk</w:t>
      </w:r>
      <w:proofErr w:type="spellEnd"/>
      <w:r>
        <w:t>.</w:t>
      </w:r>
      <w:r>
        <w:tab/>
        <w:t>75 000,00</w:t>
      </w:r>
      <w:r>
        <w:tab/>
        <w:t>75 000,00</w:t>
      </w:r>
    </w:p>
    <w:p w14:paraId="35FB7BFE" w14:textId="2E5F5674" w:rsidR="00CC46FD" w:rsidRDefault="00387618">
      <w:pPr>
        <w:pStyle w:val="Bodytext70"/>
        <w:framePr w:w="9461" w:h="1731" w:hRule="exact" w:wrap="none" w:vAnchor="page" w:hAnchor="page" w:x="1045" w:y="10525"/>
        <w:shd w:val="clear" w:color="auto" w:fill="auto"/>
        <w:spacing w:after="0" w:line="192" w:lineRule="exact"/>
        <w:ind w:left="1040"/>
        <w:jc w:val="left"/>
      </w:pPr>
      <w:r>
        <w:t xml:space="preserve">Objednáváme </w:t>
      </w:r>
      <w:proofErr w:type="spellStart"/>
      <w:r w:rsidR="00CA1623">
        <w:t>xx</w:t>
      </w:r>
      <w:proofErr w:type="spellEnd"/>
      <w:r>
        <w:t xml:space="preserve"> kusů dárkových poukazů v hodnotě </w:t>
      </w:r>
      <w:proofErr w:type="spellStart"/>
      <w:r w:rsidR="00CA1623">
        <w:t>xx</w:t>
      </w:r>
      <w:proofErr w:type="spellEnd"/>
      <w:r>
        <w:t xml:space="preserve"> Kč/kus na všechna představení Hudebního divadla Karlín splatností 365 dnů od data zakoupení.</w:t>
      </w:r>
    </w:p>
    <w:p w14:paraId="35FB7BFF" w14:textId="0458595F" w:rsidR="00CC46FD" w:rsidRDefault="00387618">
      <w:pPr>
        <w:pStyle w:val="Bodytext70"/>
        <w:framePr w:w="9461" w:h="1731" w:hRule="exact" w:wrap="none" w:vAnchor="page" w:hAnchor="page" w:x="1045" w:y="10525"/>
        <w:shd w:val="clear" w:color="auto" w:fill="auto"/>
        <w:spacing w:after="0" w:line="192" w:lineRule="exact"/>
        <w:ind w:left="1040"/>
        <w:jc w:val="left"/>
      </w:pPr>
      <w:r>
        <w:t>Splatnost faktury 14 dnů, DUZP</w:t>
      </w:r>
      <w:r w:rsidR="00861197">
        <w:t xml:space="preserve"> </w:t>
      </w:r>
      <w:r>
        <w:t>na faktuře prosíme nejpozději do 31.12.2024</w:t>
      </w:r>
    </w:p>
    <w:p w14:paraId="35FB7C00" w14:textId="659D0B15" w:rsidR="00CC46FD" w:rsidRDefault="00387618">
      <w:pPr>
        <w:pStyle w:val="Bodytext70"/>
        <w:framePr w:w="9461" w:h="1731" w:hRule="exact" w:wrap="none" w:vAnchor="page" w:hAnchor="page" w:x="1045" w:y="10525"/>
        <w:shd w:val="clear" w:color="auto" w:fill="auto"/>
        <w:spacing w:after="0" w:line="192" w:lineRule="exact"/>
        <w:ind w:left="1040"/>
        <w:jc w:val="left"/>
      </w:pPr>
      <w:r>
        <w:t xml:space="preserve">Dárkové poukazy opět zaslat prosím na emailovou </w:t>
      </w:r>
      <w:proofErr w:type="gramStart"/>
      <w:r>
        <w:t>adresu</w:t>
      </w:r>
      <w:r w:rsidR="00CA1623">
        <w:t xml:space="preserve">  </w:t>
      </w:r>
      <w:proofErr w:type="spellStart"/>
      <w:r w:rsidR="00CA1623">
        <w:t>xxx</w:t>
      </w:r>
      <w:proofErr w:type="spellEnd"/>
      <w:proofErr w:type="gramEnd"/>
    </w:p>
    <w:p w14:paraId="35FB7C01" w14:textId="77777777" w:rsidR="00CC46FD" w:rsidRDefault="00387618">
      <w:pPr>
        <w:pStyle w:val="Heading210"/>
        <w:framePr w:wrap="none" w:vAnchor="page" w:hAnchor="page" w:x="1045" w:y="12523"/>
        <w:shd w:val="clear" w:color="auto" w:fill="auto"/>
        <w:spacing w:before="0" w:line="200" w:lineRule="exact"/>
        <w:ind w:left="540"/>
      </w:pPr>
      <w:bookmarkStart w:id="6" w:name="bookmark6"/>
      <w:r>
        <w:t>Položka zahrnuje následující služby:</w:t>
      </w:r>
      <w:bookmarkEnd w:id="6"/>
    </w:p>
    <w:p w14:paraId="35FB7C02" w14:textId="77777777" w:rsidR="00CC46FD" w:rsidRDefault="00387618">
      <w:pPr>
        <w:pStyle w:val="Heading210"/>
        <w:framePr w:w="6758" w:h="426" w:hRule="exact" w:wrap="none" w:vAnchor="page" w:hAnchor="page" w:x="1559" w:y="12884"/>
        <w:shd w:val="clear" w:color="auto" w:fill="auto"/>
        <w:tabs>
          <w:tab w:val="left" w:pos="1397"/>
          <w:tab w:val="left" w:pos="5405"/>
          <w:tab w:val="left" w:pos="6422"/>
        </w:tabs>
        <w:spacing w:before="0" w:line="200" w:lineRule="exact"/>
        <w:jc w:val="both"/>
      </w:pPr>
      <w:bookmarkStart w:id="7" w:name="bookmark7"/>
      <w:r>
        <w:t>Pol. Služba</w:t>
      </w:r>
      <w:r>
        <w:tab/>
        <w:t>Popis</w:t>
      </w:r>
      <w:r>
        <w:tab/>
        <w:t>Množství</w:t>
      </w:r>
      <w:r>
        <w:tab/>
        <w:t>MJ</w:t>
      </w:r>
      <w:bookmarkEnd w:id="7"/>
    </w:p>
    <w:p w14:paraId="35FB7C03" w14:textId="1F3360D4" w:rsidR="00CC46FD" w:rsidRDefault="00387618">
      <w:pPr>
        <w:pStyle w:val="Bodytext50"/>
        <w:framePr w:w="6758" w:h="426" w:hRule="exact" w:wrap="none" w:vAnchor="page" w:hAnchor="page" w:x="1559" w:y="12884"/>
        <w:shd w:val="clear" w:color="auto" w:fill="auto"/>
        <w:tabs>
          <w:tab w:val="left" w:pos="5880"/>
          <w:tab w:val="left" w:pos="6413"/>
        </w:tabs>
        <w:spacing w:after="0"/>
        <w:jc w:val="both"/>
      </w:pPr>
      <w:r>
        <w:t xml:space="preserve">10 91001096 </w:t>
      </w:r>
      <w:r w:rsidR="00861197">
        <w:t xml:space="preserve">   </w:t>
      </w:r>
      <w:r>
        <w:t>Vstupenky, permanentky do divadel a ZOO</w:t>
      </w:r>
      <w:r>
        <w:tab/>
      </w:r>
      <w:proofErr w:type="spellStart"/>
      <w:r w:rsidR="00CA1623">
        <w:rPr>
          <w:rStyle w:val="Bodytext57pt"/>
        </w:rPr>
        <w:t>xxx</w:t>
      </w:r>
      <w:proofErr w:type="spellEnd"/>
      <w:r>
        <w:tab/>
        <w:t>JV</w:t>
      </w:r>
    </w:p>
    <w:p w14:paraId="35FB7C04" w14:textId="77777777" w:rsidR="00CC46FD" w:rsidRDefault="00387618">
      <w:pPr>
        <w:pStyle w:val="Heading210"/>
        <w:framePr w:w="979" w:h="440" w:hRule="exact" w:wrap="none" w:vAnchor="page" w:hAnchor="page" w:x="8908" w:y="12907"/>
        <w:shd w:val="clear" w:color="auto" w:fill="auto"/>
        <w:spacing w:before="0" w:line="200" w:lineRule="exact"/>
      </w:pPr>
      <w:bookmarkStart w:id="8" w:name="bookmark8"/>
      <w:r>
        <w:t>Cena J.V.</w:t>
      </w:r>
      <w:bookmarkEnd w:id="8"/>
    </w:p>
    <w:p w14:paraId="35FB7C05" w14:textId="5F6A1F81" w:rsidR="00CC46FD" w:rsidRDefault="00CA1623">
      <w:pPr>
        <w:pStyle w:val="Bodytext50"/>
        <w:framePr w:w="979" w:h="440" w:hRule="exact" w:wrap="none" w:vAnchor="page" w:hAnchor="page" w:x="8908" w:y="12907"/>
        <w:shd w:val="clear" w:color="auto" w:fill="auto"/>
        <w:spacing w:after="0"/>
      </w:pPr>
      <w:proofErr w:type="spellStart"/>
      <w:r>
        <w:t>xxx</w:t>
      </w:r>
      <w:proofErr w:type="spellEnd"/>
    </w:p>
    <w:p w14:paraId="35FB7C06" w14:textId="77777777" w:rsidR="00CC46FD" w:rsidRDefault="00387618">
      <w:pPr>
        <w:pStyle w:val="Heading210"/>
        <w:framePr w:w="859" w:h="436" w:hRule="exact" w:wrap="none" w:vAnchor="page" w:hAnchor="page" w:x="10218" w:y="12902"/>
        <w:shd w:val="clear" w:color="auto" w:fill="auto"/>
        <w:spacing w:before="0" w:line="200" w:lineRule="exact"/>
      </w:pPr>
      <w:bookmarkStart w:id="9" w:name="bookmark9"/>
      <w:r>
        <w:t>Hodnota</w:t>
      </w:r>
      <w:bookmarkEnd w:id="9"/>
    </w:p>
    <w:p w14:paraId="35FB7C07" w14:textId="77777777" w:rsidR="00CC46FD" w:rsidRDefault="00387618">
      <w:pPr>
        <w:pStyle w:val="Bodytext50"/>
        <w:framePr w:w="859" w:h="436" w:hRule="exact" w:wrap="none" w:vAnchor="page" w:hAnchor="page" w:x="10218" w:y="12902"/>
        <w:shd w:val="clear" w:color="auto" w:fill="auto"/>
        <w:spacing w:after="0"/>
      </w:pPr>
      <w:r>
        <w:t>75 000,00</w:t>
      </w:r>
    </w:p>
    <w:p w14:paraId="35FB7C08" w14:textId="77777777" w:rsidR="00CC46FD" w:rsidRDefault="00387618">
      <w:pPr>
        <w:pStyle w:val="Heading210"/>
        <w:framePr w:w="9461" w:h="257" w:hRule="exact" w:wrap="none" w:vAnchor="page" w:hAnchor="page" w:x="1045" w:y="13738"/>
        <w:shd w:val="clear" w:color="auto" w:fill="auto"/>
        <w:spacing w:before="0" w:line="200" w:lineRule="exact"/>
        <w:ind w:right="160"/>
        <w:jc w:val="right"/>
      </w:pPr>
      <w:bookmarkStart w:id="10" w:name="bookmark10"/>
      <w:r>
        <w:t>Celková hodnota netto CZK 75 000,00</w:t>
      </w:r>
      <w:bookmarkEnd w:id="10"/>
    </w:p>
    <w:p w14:paraId="35FB7C09" w14:textId="77777777" w:rsidR="00CC46FD" w:rsidRDefault="00387618">
      <w:pPr>
        <w:pStyle w:val="Headerorfooter10"/>
        <w:framePr w:wrap="none" w:vAnchor="page" w:hAnchor="page" w:x="9306" w:y="15715"/>
        <w:shd w:val="clear" w:color="auto" w:fill="auto"/>
      </w:pPr>
      <w:r>
        <w:t>Strana 1 z 2</w:t>
      </w:r>
    </w:p>
    <w:p w14:paraId="35FB7C0A" w14:textId="77777777" w:rsidR="00CC46FD" w:rsidRDefault="00CC46FD">
      <w:pPr>
        <w:rPr>
          <w:sz w:val="2"/>
          <w:szCs w:val="2"/>
        </w:rPr>
        <w:sectPr w:rsidR="00CC46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FB7C0B" w14:textId="77777777" w:rsidR="00CC46FD" w:rsidRDefault="00387618">
      <w:pPr>
        <w:pStyle w:val="Bodytext20"/>
        <w:framePr w:w="9461" w:h="953" w:hRule="exact" w:wrap="none" w:vAnchor="page" w:hAnchor="page" w:x="1045" w:y="1941"/>
        <w:shd w:val="clear" w:color="auto" w:fill="auto"/>
        <w:spacing w:after="82"/>
        <w:ind w:left="760"/>
      </w:pPr>
      <w:r>
        <w:lastRenderedPageBreak/>
        <w:t>Objednávka 4300017035</w:t>
      </w:r>
    </w:p>
    <w:p w14:paraId="35FB7C0C" w14:textId="77777777" w:rsidR="00CC46FD" w:rsidRDefault="00387618">
      <w:pPr>
        <w:pStyle w:val="Bodytext80"/>
        <w:framePr w:w="9461" w:h="953" w:hRule="exact" w:wrap="none" w:vAnchor="page" w:hAnchor="page" w:x="1045" w:y="1941"/>
        <w:shd w:val="clear" w:color="auto" w:fill="auto"/>
        <w:tabs>
          <w:tab w:val="left" w:pos="7595"/>
        </w:tabs>
        <w:spacing w:before="0"/>
        <w:ind w:left="760"/>
      </w:pPr>
      <w:r>
        <w:rPr>
          <w:rStyle w:val="Bodytext87ptNotBold"/>
        </w:rPr>
        <w:t>Datum 20.12.2024</w:t>
      </w:r>
      <w:r>
        <w:rPr>
          <w:rStyle w:val="Bodytext87ptNotBold"/>
        </w:rPr>
        <w:tab/>
      </w:r>
      <w:r>
        <w:t>Hudební divadlo Karlín</w:t>
      </w:r>
    </w:p>
    <w:p w14:paraId="35FB7C0D" w14:textId="77777777" w:rsidR="00CC46FD" w:rsidRDefault="00387618">
      <w:pPr>
        <w:pStyle w:val="Bodytext50"/>
        <w:framePr w:w="9461" w:h="953" w:hRule="exact" w:wrap="none" w:vAnchor="page" w:hAnchor="page" w:x="1045" w:y="1941"/>
        <w:shd w:val="clear" w:color="auto" w:fill="auto"/>
        <w:spacing w:after="0" w:line="226" w:lineRule="exact"/>
        <w:ind w:left="7580" w:right="640"/>
      </w:pPr>
      <w:r>
        <w:t>Křižíkova 10 186 17 Praha 8</w:t>
      </w:r>
    </w:p>
    <w:p w14:paraId="35FB7C0F" w14:textId="0B76B265" w:rsidR="00CC46FD" w:rsidRDefault="00861197" w:rsidP="00861197">
      <w:pPr>
        <w:pStyle w:val="Heading210"/>
        <w:framePr w:wrap="none" w:vAnchor="page" w:hAnchor="page" w:x="1045" w:y="3573"/>
        <w:shd w:val="clear" w:color="auto" w:fill="auto"/>
        <w:spacing w:before="0" w:line="200" w:lineRule="exact"/>
      </w:pPr>
      <w:bookmarkStart w:id="11" w:name="bookmark11"/>
      <w:r>
        <w:t xml:space="preserve">Schváleno                                                                                                                                       </w:t>
      </w:r>
      <w:r w:rsidR="00387618">
        <w:t>Podpis dodavatele</w:t>
      </w:r>
      <w:bookmarkEnd w:id="11"/>
    </w:p>
    <w:p w14:paraId="35FB7C10" w14:textId="77777777" w:rsidR="00CC46FD" w:rsidRDefault="00387618">
      <w:pPr>
        <w:pStyle w:val="Headerorfooter10"/>
        <w:framePr w:wrap="none" w:vAnchor="page" w:hAnchor="page" w:x="9119" w:y="16118"/>
        <w:shd w:val="clear" w:color="auto" w:fill="auto"/>
      </w:pPr>
      <w:r>
        <w:t>Strana 2 z 2</w:t>
      </w:r>
    </w:p>
    <w:p w14:paraId="35FB7C11" w14:textId="77777777" w:rsidR="00CC46FD" w:rsidRDefault="00CC46FD">
      <w:pPr>
        <w:rPr>
          <w:sz w:val="2"/>
          <w:szCs w:val="2"/>
        </w:rPr>
      </w:pPr>
    </w:p>
    <w:sectPr w:rsidR="00CC46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0911" w14:textId="77777777" w:rsidR="00711468" w:rsidRDefault="00711468">
      <w:r>
        <w:separator/>
      </w:r>
    </w:p>
  </w:endnote>
  <w:endnote w:type="continuationSeparator" w:id="0">
    <w:p w14:paraId="75730FED" w14:textId="77777777" w:rsidR="00711468" w:rsidRDefault="007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0731" w14:textId="77777777" w:rsidR="00711468" w:rsidRDefault="00711468"/>
  </w:footnote>
  <w:footnote w:type="continuationSeparator" w:id="0">
    <w:p w14:paraId="233A2F96" w14:textId="77777777" w:rsidR="00711468" w:rsidRDefault="007114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FD"/>
    <w:rsid w:val="00387618"/>
    <w:rsid w:val="004212D6"/>
    <w:rsid w:val="006F7D49"/>
    <w:rsid w:val="00711468"/>
    <w:rsid w:val="00861197"/>
    <w:rsid w:val="00CA1623"/>
    <w:rsid w:val="00C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35FB7BE4"/>
  <w15:docId w15:val="{5E3A3750-92D9-423B-8DD9-724E3916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7ptNotBold">
    <w:name w:val="Body text|8 + 7 pt;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" w:line="211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4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4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1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0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1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.rpa2@orlenunipetr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lenunipetrolrpa.cz/CS/o-nas/Stranky/Nakup-a-dodavatele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1992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2025-01-09T10:20:00Z</dcterms:created>
  <dcterms:modified xsi:type="dcterms:W3CDTF">2025-01-09T14:16:00Z</dcterms:modified>
</cp:coreProperties>
</file>