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46D18" w14:textId="70454EA2" w:rsidR="00B834D8" w:rsidRPr="000F5E29" w:rsidRDefault="004632D3" w:rsidP="00CF2289">
      <w:pPr>
        <w:pStyle w:val="Nadpis1"/>
        <w:spacing w:line="240" w:lineRule="auto"/>
        <w:jc w:val="center"/>
        <w:rPr>
          <w:rFonts w:cs="Open Sans"/>
          <w:sz w:val="28"/>
          <w:szCs w:val="28"/>
        </w:rPr>
      </w:pPr>
      <w:r>
        <w:rPr>
          <w:rFonts w:cs="Open Sans"/>
          <w:sz w:val="28"/>
          <w:szCs w:val="28"/>
        </w:rPr>
        <w:t xml:space="preserve">Dodatek č. 1 ke </w:t>
      </w:r>
      <w:r w:rsidR="00AD31FF" w:rsidRPr="000F5E29">
        <w:rPr>
          <w:rFonts w:cs="Open Sans"/>
          <w:sz w:val="28"/>
          <w:szCs w:val="28"/>
        </w:rPr>
        <w:t>Smlouv</w:t>
      </w:r>
      <w:r>
        <w:rPr>
          <w:rFonts w:cs="Open Sans"/>
          <w:sz w:val="28"/>
          <w:szCs w:val="28"/>
        </w:rPr>
        <w:t>ě</w:t>
      </w:r>
      <w:r w:rsidR="00AD31FF" w:rsidRPr="000F5E29">
        <w:rPr>
          <w:rFonts w:cs="Open Sans"/>
          <w:sz w:val="28"/>
          <w:szCs w:val="28"/>
        </w:rPr>
        <w:t xml:space="preserve"> o </w:t>
      </w:r>
      <w:r w:rsidR="00A3111E" w:rsidRPr="000F5E29">
        <w:rPr>
          <w:rFonts w:cs="Open Sans"/>
          <w:sz w:val="28"/>
          <w:szCs w:val="28"/>
        </w:rPr>
        <w:t>díl</w:t>
      </w:r>
      <w:r w:rsidR="005019CC" w:rsidRPr="000F5E29">
        <w:rPr>
          <w:rFonts w:cs="Open Sans"/>
          <w:sz w:val="28"/>
          <w:szCs w:val="28"/>
        </w:rPr>
        <w:t>o</w:t>
      </w:r>
    </w:p>
    <w:p w14:paraId="3BB3CFF2" w14:textId="2E056E5C" w:rsidR="00974ECC" w:rsidRDefault="00A37705" w:rsidP="00CF2289">
      <w:pPr>
        <w:spacing w:line="240" w:lineRule="auto"/>
        <w:jc w:val="center"/>
        <w:rPr>
          <w:rFonts w:cs="Open Sans"/>
          <w:iCs/>
        </w:rPr>
      </w:pPr>
      <w:r w:rsidRPr="000F5E29">
        <w:rPr>
          <w:rFonts w:cs="Open Sans"/>
          <w:iCs/>
        </w:rPr>
        <w:t>uzavřen</w:t>
      </w:r>
      <w:r w:rsidR="00B853DC">
        <w:rPr>
          <w:rFonts w:cs="Open Sans"/>
          <w:iCs/>
        </w:rPr>
        <w:t>é</w:t>
      </w:r>
      <w:r w:rsidRPr="000F5E29">
        <w:rPr>
          <w:rFonts w:cs="Open Sans"/>
          <w:iCs/>
        </w:rPr>
        <w:t xml:space="preserve"> </w:t>
      </w:r>
      <w:r w:rsidR="008368AE" w:rsidRPr="000F5E29">
        <w:rPr>
          <w:rFonts w:cs="Open Sans"/>
          <w:iCs/>
        </w:rPr>
        <w:t>podle § 2586 a násl. zákona č. 89/2012 Sb., občanský zákoník</w:t>
      </w:r>
      <w:r w:rsidR="000F5E29">
        <w:rPr>
          <w:rFonts w:cs="Open Sans"/>
          <w:iCs/>
        </w:rPr>
        <w:t>,</w:t>
      </w:r>
    </w:p>
    <w:p w14:paraId="3E6A00C5" w14:textId="39D501D3" w:rsidR="008368AE" w:rsidRPr="000F5E29" w:rsidRDefault="000F5E29" w:rsidP="00CF2289">
      <w:pPr>
        <w:spacing w:line="240" w:lineRule="auto"/>
        <w:jc w:val="center"/>
        <w:rPr>
          <w:rFonts w:cs="Open Sans"/>
          <w:b/>
          <w:iCs/>
        </w:rPr>
      </w:pPr>
      <w:r>
        <w:rPr>
          <w:rFonts w:cs="Open Sans"/>
          <w:iCs/>
        </w:rPr>
        <w:t>mezi smluvními stranami:</w:t>
      </w:r>
    </w:p>
    <w:p w14:paraId="04B5A2E6" w14:textId="77777777" w:rsidR="00B834D8" w:rsidRPr="00615CD4" w:rsidRDefault="00B834D8" w:rsidP="00CF2289">
      <w:pPr>
        <w:spacing w:line="240" w:lineRule="auto"/>
        <w:jc w:val="both"/>
        <w:rPr>
          <w:rFonts w:cs="Open Sans"/>
        </w:rPr>
      </w:pPr>
    </w:p>
    <w:p w14:paraId="2CA0A976" w14:textId="0B3002F3" w:rsidR="000F5E29" w:rsidRDefault="004757CE" w:rsidP="00974ECC">
      <w:pPr>
        <w:spacing w:before="0" w:after="0" w:line="240" w:lineRule="auto"/>
        <w:jc w:val="both"/>
        <w:rPr>
          <w:rFonts w:cs="Open Sans"/>
          <w:b/>
          <w:bCs/>
          <w:szCs w:val="24"/>
        </w:rPr>
      </w:pPr>
      <w:r w:rsidRPr="004757CE">
        <w:rPr>
          <w:rFonts w:cs="Open Sans"/>
          <w:b/>
          <w:bCs/>
          <w:szCs w:val="24"/>
        </w:rPr>
        <w:t>Moravskoslezské energetické centrum, příspěvková organizace</w:t>
      </w:r>
    </w:p>
    <w:p w14:paraId="6A45A821" w14:textId="4BEDDF2C" w:rsidR="00974ECC" w:rsidRDefault="000F5E29" w:rsidP="00974ECC">
      <w:pPr>
        <w:spacing w:before="0" w:after="0" w:line="240" w:lineRule="auto"/>
        <w:jc w:val="both"/>
        <w:rPr>
          <w:rFonts w:cs="Open Sans"/>
          <w:szCs w:val="24"/>
        </w:rPr>
      </w:pPr>
      <w:r>
        <w:rPr>
          <w:rFonts w:cs="Open Sans"/>
          <w:szCs w:val="24"/>
        </w:rPr>
        <w:t xml:space="preserve">se sídlem </w:t>
      </w:r>
      <w:r w:rsidR="004757CE" w:rsidRPr="004757CE">
        <w:rPr>
          <w:rFonts w:cs="Open Sans"/>
          <w:szCs w:val="24"/>
        </w:rPr>
        <w:t>28. října 3388/111, Moravská Ostrava, 702 00 Ostrava</w:t>
      </w:r>
    </w:p>
    <w:p w14:paraId="2A91F0C8" w14:textId="0438F038" w:rsidR="000F5E29" w:rsidRPr="00A65E1A" w:rsidRDefault="000F5E29" w:rsidP="00974ECC">
      <w:pPr>
        <w:spacing w:before="0" w:after="0" w:line="240" w:lineRule="auto"/>
        <w:jc w:val="both"/>
        <w:rPr>
          <w:rStyle w:val="nowrap"/>
          <w:rFonts w:cs="Open Sans"/>
        </w:rPr>
      </w:pPr>
      <w:r w:rsidRPr="00A65E1A">
        <w:rPr>
          <w:rFonts w:cs="Open Sans"/>
          <w:szCs w:val="24"/>
        </w:rPr>
        <w:t>IČO</w:t>
      </w:r>
      <w:r>
        <w:rPr>
          <w:rFonts w:cs="Open Sans"/>
          <w:szCs w:val="24"/>
        </w:rPr>
        <w:t>:</w:t>
      </w:r>
      <w:r w:rsidRPr="00A65E1A">
        <w:rPr>
          <w:rStyle w:val="zvraznn"/>
          <w:rFonts w:ascii="Open Sans" w:hAnsi="Open Sans" w:cs="Open Sans"/>
        </w:rPr>
        <w:t xml:space="preserve"> </w:t>
      </w:r>
      <w:r w:rsidR="00174D02" w:rsidRPr="00174D02">
        <w:rPr>
          <w:rFonts w:cs="Open Sans"/>
          <w:szCs w:val="24"/>
        </w:rPr>
        <w:t>031</w:t>
      </w:r>
      <w:r w:rsidR="004F1BF9">
        <w:rPr>
          <w:rFonts w:cs="Open Sans"/>
          <w:szCs w:val="24"/>
        </w:rPr>
        <w:t xml:space="preserve"> </w:t>
      </w:r>
      <w:r w:rsidR="00174D02" w:rsidRPr="00174D02">
        <w:rPr>
          <w:rFonts w:cs="Open Sans"/>
          <w:szCs w:val="24"/>
        </w:rPr>
        <w:t>03</w:t>
      </w:r>
      <w:r w:rsidR="00974ECC">
        <w:rPr>
          <w:rFonts w:cs="Open Sans"/>
          <w:szCs w:val="24"/>
        </w:rPr>
        <w:t> </w:t>
      </w:r>
      <w:r w:rsidR="00174D02" w:rsidRPr="00174D02">
        <w:rPr>
          <w:rFonts w:cs="Open Sans"/>
          <w:szCs w:val="24"/>
        </w:rPr>
        <w:t>820</w:t>
      </w:r>
    </w:p>
    <w:p w14:paraId="0B38C682" w14:textId="459A8821" w:rsidR="000F5E29" w:rsidRDefault="000F5E29" w:rsidP="00974ECC">
      <w:pPr>
        <w:spacing w:before="0" w:after="0" w:line="240" w:lineRule="auto"/>
        <w:jc w:val="both"/>
        <w:rPr>
          <w:rFonts w:cs="Open Sans"/>
        </w:rPr>
      </w:pPr>
      <w:r w:rsidRPr="005A514A">
        <w:rPr>
          <w:rFonts w:cs="Open Sans"/>
        </w:rPr>
        <w:t>zastoupená</w:t>
      </w:r>
      <w:r>
        <w:rPr>
          <w:rFonts w:cs="Open Sans"/>
        </w:rPr>
        <w:t xml:space="preserve"> </w:t>
      </w:r>
      <w:r w:rsidR="00E45927">
        <w:rPr>
          <w:rFonts w:cs="Open Sans"/>
        </w:rPr>
        <w:t>ve věcech smluvních</w:t>
      </w:r>
      <w:r w:rsidR="00702057">
        <w:rPr>
          <w:rFonts w:cs="Open Sans"/>
        </w:rPr>
        <w:t>:</w:t>
      </w:r>
      <w:r w:rsidR="004632D3">
        <w:rPr>
          <w:rFonts w:cs="Open Sans"/>
        </w:rPr>
        <w:t xml:space="preserve"> I</w:t>
      </w:r>
      <w:r>
        <w:rPr>
          <w:rFonts w:cs="Open Sans"/>
        </w:rPr>
        <w:t xml:space="preserve">ng. </w:t>
      </w:r>
      <w:r w:rsidR="004632D3">
        <w:rPr>
          <w:rFonts w:cs="Open Sans"/>
        </w:rPr>
        <w:t xml:space="preserve">Tomášem Lyčkou, statutárním zástupcem </w:t>
      </w:r>
      <w:r w:rsidR="003D79B7">
        <w:rPr>
          <w:rFonts w:cs="Open Sans"/>
        </w:rPr>
        <w:t>ředitele</w:t>
      </w:r>
    </w:p>
    <w:p w14:paraId="105E45B4" w14:textId="5BF78C06" w:rsidR="00CF2289" w:rsidRPr="000F5E29" w:rsidRDefault="000F5E29" w:rsidP="00974ECC">
      <w:pPr>
        <w:spacing w:before="0" w:after="0" w:line="240" w:lineRule="auto"/>
        <w:jc w:val="both"/>
        <w:rPr>
          <w:rFonts w:cs="Open Sans"/>
          <w:bCs/>
        </w:rPr>
      </w:pPr>
      <w:r w:rsidRPr="00615CD4">
        <w:rPr>
          <w:rFonts w:cs="Open Sans"/>
        </w:rPr>
        <w:t xml:space="preserve">(na straně druhé jako </w:t>
      </w:r>
      <w:r w:rsidRPr="00615CD4">
        <w:rPr>
          <w:rFonts w:cs="Open Sans"/>
          <w:bCs/>
        </w:rPr>
        <w:t>„</w:t>
      </w:r>
      <w:r>
        <w:rPr>
          <w:rFonts w:cs="Open Sans"/>
          <w:b/>
        </w:rPr>
        <w:t>Objednatel</w:t>
      </w:r>
      <w:r w:rsidRPr="00615CD4">
        <w:rPr>
          <w:rFonts w:cs="Open Sans"/>
          <w:bCs/>
        </w:rPr>
        <w:t xml:space="preserve">“) </w:t>
      </w:r>
    </w:p>
    <w:p w14:paraId="0BA4CF54" w14:textId="3D463A1A" w:rsidR="00B834D8" w:rsidRPr="00615CD4" w:rsidRDefault="00CF2289" w:rsidP="00CF2289">
      <w:pPr>
        <w:spacing w:line="240" w:lineRule="auto"/>
        <w:jc w:val="both"/>
        <w:rPr>
          <w:rFonts w:cs="Open Sans"/>
        </w:rPr>
      </w:pPr>
      <w:r w:rsidRPr="00615CD4">
        <w:rPr>
          <w:rFonts w:cs="Open Sans"/>
        </w:rPr>
        <w:t>a</w:t>
      </w:r>
    </w:p>
    <w:p w14:paraId="7A41D8C0" w14:textId="19A49C67" w:rsidR="00CB7188" w:rsidRDefault="004632D3" w:rsidP="00CB7188">
      <w:pPr>
        <w:spacing w:after="0"/>
        <w:jc w:val="both"/>
        <w:rPr>
          <w:rFonts w:cs="Open Sans"/>
          <w:b/>
          <w:bCs/>
          <w:szCs w:val="24"/>
        </w:rPr>
      </w:pPr>
      <w:r>
        <w:rPr>
          <w:rFonts w:cs="Open Sans"/>
          <w:b/>
          <w:bCs/>
          <w:szCs w:val="24"/>
        </w:rPr>
        <w:t>Amun Pro s.r.o.</w:t>
      </w:r>
    </w:p>
    <w:p w14:paraId="60A13E63" w14:textId="62551A7D" w:rsidR="00974ECC" w:rsidRDefault="00CB7188" w:rsidP="00974ECC">
      <w:pPr>
        <w:spacing w:before="0" w:after="0" w:line="240" w:lineRule="auto"/>
        <w:jc w:val="both"/>
        <w:rPr>
          <w:rFonts w:cs="Open Sans"/>
          <w:szCs w:val="24"/>
        </w:rPr>
      </w:pPr>
      <w:r>
        <w:rPr>
          <w:rFonts w:cs="Open Sans"/>
          <w:szCs w:val="24"/>
        </w:rPr>
        <w:t xml:space="preserve">se sídlem </w:t>
      </w:r>
      <w:r w:rsidR="004632D3">
        <w:rPr>
          <w:rFonts w:cs="Open Sans"/>
          <w:szCs w:val="24"/>
        </w:rPr>
        <w:t>Třanovice 1, 739 53 Třanovice</w:t>
      </w:r>
    </w:p>
    <w:p w14:paraId="4B252C1E" w14:textId="1B4E2789" w:rsidR="00CB7188" w:rsidRPr="00A65E1A" w:rsidRDefault="00CB7188" w:rsidP="00974ECC">
      <w:pPr>
        <w:spacing w:before="0" w:after="0" w:line="240" w:lineRule="auto"/>
        <w:jc w:val="both"/>
        <w:rPr>
          <w:rStyle w:val="nowrap"/>
          <w:rFonts w:cs="Open Sans"/>
        </w:rPr>
      </w:pPr>
      <w:r w:rsidRPr="00A65E1A">
        <w:rPr>
          <w:rFonts w:cs="Open Sans"/>
          <w:szCs w:val="24"/>
        </w:rPr>
        <w:t>IČO</w:t>
      </w:r>
      <w:r>
        <w:rPr>
          <w:rFonts w:cs="Open Sans"/>
          <w:szCs w:val="24"/>
        </w:rPr>
        <w:t>:</w:t>
      </w:r>
      <w:r w:rsidR="004632D3">
        <w:rPr>
          <w:rFonts w:cs="Open Sans"/>
          <w:szCs w:val="24"/>
        </w:rPr>
        <w:t xml:space="preserve"> 063 69 201</w:t>
      </w:r>
      <w:r w:rsidRPr="00413352">
        <w:rPr>
          <w:rFonts w:eastAsia="Open Sans" w:cs="Open Sans"/>
        </w:rPr>
        <w:t xml:space="preserve">, </w:t>
      </w:r>
      <w:r>
        <w:rPr>
          <w:rFonts w:eastAsia="Open Sans" w:cs="Open Sans"/>
        </w:rPr>
        <w:t xml:space="preserve">DIČ: </w:t>
      </w:r>
      <w:r w:rsidR="004632D3">
        <w:rPr>
          <w:rFonts w:eastAsia="Open Sans" w:cs="Open Sans"/>
        </w:rPr>
        <w:t>CZ063 69 201</w:t>
      </w:r>
    </w:p>
    <w:p w14:paraId="4C67C358" w14:textId="7F44780A" w:rsidR="00CB7188" w:rsidRPr="009D475F" w:rsidRDefault="00CB7188" w:rsidP="00974ECC">
      <w:pPr>
        <w:spacing w:before="0" w:after="0" w:line="240" w:lineRule="auto"/>
        <w:jc w:val="both"/>
        <w:rPr>
          <w:rFonts w:cs="Open Sans"/>
          <w:szCs w:val="24"/>
        </w:rPr>
      </w:pPr>
      <w:r w:rsidRPr="005A514A">
        <w:rPr>
          <w:rFonts w:cs="Open Sans"/>
        </w:rPr>
        <w:t xml:space="preserve">zastoupená </w:t>
      </w:r>
      <w:r w:rsidR="004632D3">
        <w:rPr>
          <w:rFonts w:cs="Open Sans"/>
        </w:rPr>
        <w:t>Michalem Klimšou, jednatelem</w:t>
      </w:r>
    </w:p>
    <w:p w14:paraId="43BDEB00" w14:textId="0B20E0A4" w:rsidR="00CB7188" w:rsidRPr="00615CD4" w:rsidRDefault="000F5E29" w:rsidP="00974ECC">
      <w:pPr>
        <w:spacing w:before="0" w:after="0" w:line="240" w:lineRule="auto"/>
        <w:jc w:val="both"/>
        <w:rPr>
          <w:rFonts w:cs="Open Sans"/>
        </w:rPr>
      </w:pPr>
      <w:r w:rsidRPr="00177B81">
        <w:rPr>
          <w:rFonts w:cs="Open Sans"/>
        </w:rPr>
        <w:t xml:space="preserve">kontaktní </w:t>
      </w:r>
      <w:r w:rsidR="00CB7188" w:rsidRPr="00177B81">
        <w:rPr>
          <w:rFonts w:cs="Open Sans"/>
        </w:rPr>
        <w:t xml:space="preserve">e-mail: </w:t>
      </w:r>
      <w:r w:rsidR="004632D3" w:rsidRPr="00177B81">
        <w:rPr>
          <w:rFonts w:cs="Open Sans"/>
          <w:szCs w:val="24"/>
        </w:rPr>
        <w:t>Michal</w:t>
      </w:r>
      <w:r w:rsidR="00177B81" w:rsidRPr="00177B81">
        <w:rPr>
          <w:rFonts w:ascii="Calibri" w:hAnsi="Calibri" w:cs="Calibri"/>
          <w:szCs w:val="24"/>
        </w:rPr>
        <w:t>@</w:t>
      </w:r>
      <w:r w:rsidR="00177B81" w:rsidRPr="00177B81">
        <w:rPr>
          <w:rFonts w:cs="Open Sans"/>
          <w:szCs w:val="24"/>
        </w:rPr>
        <w:t>amunpro</w:t>
      </w:r>
      <w:r w:rsidR="00177B81">
        <w:rPr>
          <w:rFonts w:cs="Open Sans"/>
          <w:szCs w:val="24"/>
        </w:rPr>
        <w:t>.cz</w:t>
      </w:r>
    </w:p>
    <w:p w14:paraId="1D61B76C" w14:textId="64C6DA2E" w:rsidR="00B834D8" w:rsidRPr="000F5E29" w:rsidRDefault="00CB7188" w:rsidP="00974ECC">
      <w:pPr>
        <w:spacing w:before="0" w:after="0" w:line="240" w:lineRule="auto"/>
        <w:jc w:val="both"/>
        <w:rPr>
          <w:rFonts w:cs="Open Sans"/>
        </w:rPr>
      </w:pPr>
      <w:r w:rsidRPr="00615CD4">
        <w:rPr>
          <w:rFonts w:cs="Open Sans"/>
        </w:rPr>
        <w:t>(na straně jedné jako „</w:t>
      </w:r>
      <w:r>
        <w:rPr>
          <w:rFonts w:cs="Open Sans"/>
          <w:b/>
        </w:rPr>
        <w:t>Zhotovitel</w:t>
      </w:r>
      <w:r w:rsidRPr="00615CD4">
        <w:rPr>
          <w:rFonts w:cs="Open Sans"/>
        </w:rPr>
        <w:t>“)</w:t>
      </w:r>
      <w:r w:rsidR="00B834D8" w:rsidRPr="00615CD4">
        <w:rPr>
          <w:rFonts w:cs="Open Sans"/>
          <w:bCs/>
        </w:rPr>
        <w:t xml:space="preserve"> </w:t>
      </w:r>
    </w:p>
    <w:p w14:paraId="48C6796F" w14:textId="6ACFF3E8" w:rsidR="00B834D8" w:rsidRPr="00615CD4" w:rsidRDefault="00B834D8" w:rsidP="00EB6205">
      <w:pPr>
        <w:spacing w:line="240" w:lineRule="auto"/>
        <w:jc w:val="both"/>
        <w:rPr>
          <w:rFonts w:cs="Open Sans"/>
          <w:bCs/>
        </w:rPr>
      </w:pPr>
      <w:r w:rsidRPr="00615CD4">
        <w:rPr>
          <w:rFonts w:cs="Open Sans"/>
          <w:bCs/>
        </w:rPr>
        <w:t>(</w:t>
      </w:r>
      <w:r w:rsidR="00EB6205" w:rsidRPr="00EB6205">
        <w:rPr>
          <w:rFonts w:cs="Open Sans"/>
          <w:bCs/>
        </w:rPr>
        <w:t>Zhotovitel</w:t>
      </w:r>
      <w:r w:rsidR="00EB6205">
        <w:rPr>
          <w:rFonts w:cs="Open Sans"/>
          <w:bCs/>
        </w:rPr>
        <w:t xml:space="preserve"> a </w:t>
      </w:r>
      <w:r w:rsidR="00EB6205" w:rsidRPr="00EB6205">
        <w:rPr>
          <w:rFonts w:cs="Open Sans"/>
          <w:bCs/>
        </w:rPr>
        <w:t>Objednatel</w:t>
      </w:r>
      <w:r w:rsidR="00EB6205">
        <w:rPr>
          <w:rFonts w:cs="Open Sans"/>
          <w:bCs/>
        </w:rPr>
        <w:t xml:space="preserve"> </w:t>
      </w:r>
      <w:r w:rsidRPr="00615CD4">
        <w:rPr>
          <w:rFonts w:cs="Open Sans"/>
          <w:bCs/>
        </w:rPr>
        <w:t xml:space="preserve">dále </w:t>
      </w:r>
      <w:r w:rsidR="005019CC" w:rsidRPr="00615CD4">
        <w:rPr>
          <w:rFonts w:cs="Open Sans"/>
          <w:bCs/>
        </w:rPr>
        <w:t>společně také je</w:t>
      </w:r>
      <w:r w:rsidR="005019CC" w:rsidRPr="001F3A0A">
        <w:rPr>
          <w:rFonts w:cs="Open Sans"/>
          <w:bCs/>
        </w:rPr>
        <w:t>n</w:t>
      </w:r>
      <w:r w:rsidRPr="00095F11">
        <w:rPr>
          <w:rFonts w:cs="Open Sans"/>
          <w:bCs/>
        </w:rPr>
        <w:t xml:space="preserve"> „</w:t>
      </w:r>
      <w:r w:rsidR="001F3A0A">
        <w:rPr>
          <w:rFonts w:cs="Open Sans"/>
          <w:b/>
          <w:bCs/>
        </w:rPr>
        <w:t>S</w:t>
      </w:r>
      <w:r w:rsidRPr="00615CD4">
        <w:rPr>
          <w:rFonts w:cs="Open Sans"/>
          <w:b/>
          <w:bCs/>
        </w:rPr>
        <w:t>mluvní strany</w:t>
      </w:r>
      <w:r w:rsidRPr="00095F11">
        <w:rPr>
          <w:rFonts w:cs="Open Sans"/>
        </w:rPr>
        <w:t>“</w:t>
      </w:r>
      <w:r w:rsidR="00EB6205" w:rsidRPr="00EB6205">
        <w:rPr>
          <w:rFonts w:cs="Open Sans"/>
          <w:bCs/>
          <w:szCs w:val="24"/>
        </w:rPr>
        <w:t xml:space="preserve"> </w:t>
      </w:r>
      <w:r w:rsidR="00EB6205" w:rsidRPr="00EB6205">
        <w:rPr>
          <w:rFonts w:cs="Open Sans"/>
          <w:bCs/>
        </w:rPr>
        <w:t>nebo jednotlivě jen „</w:t>
      </w:r>
      <w:r w:rsidR="00EB6205" w:rsidRPr="00EB6205">
        <w:rPr>
          <w:rFonts w:cs="Open Sans"/>
          <w:b/>
          <w:bCs/>
        </w:rPr>
        <w:t>Smluvní strana</w:t>
      </w:r>
      <w:r w:rsidR="00EB6205" w:rsidRPr="00EB6205">
        <w:rPr>
          <w:rFonts w:cs="Open Sans"/>
          <w:bCs/>
        </w:rPr>
        <w:t>“</w:t>
      </w:r>
      <w:r w:rsidRPr="001F3A0A">
        <w:rPr>
          <w:rFonts w:cs="Open Sans"/>
        </w:rPr>
        <w:t>)</w:t>
      </w:r>
    </w:p>
    <w:p w14:paraId="012D70F1" w14:textId="77777777" w:rsidR="00B834D8" w:rsidRPr="00615CD4" w:rsidRDefault="00B834D8" w:rsidP="00CF2289">
      <w:pPr>
        <w:spacing w:line="240" w:lineRule="auto"/>
        <w:jc w:val="both"/>
        <w:rPr>
          <w:rFonts w:cs="Open Sans"/>
          <w:b/>
          <w:bCs/>
        </w:rPr>
      </w:pPr>
    </w:p>
    <w:p w14:paraId="7F64E3E7" w14:textId="15195DB6" w:rsidR="00AD31FF" w:rsidRDefault="00C670D7" w:rsidP="00CF2289">
      <w:pPr>
        <w:pStyle w:val="Nadpis2"/>
        <w:numPr>
          <w:ilvl w:val="0"/>
          <w:numId w:val="11"/>
        </w:numPr>
        <w:spacing w:line="240" w:lineRule="auto"/>
        <w:jc w:val="center"/>
        <w:rPr>
          <w:rFonts w:cs="Open Sans"/>
        </w:rPr>
      </w:pPr>
      <w:r w:rsidRPr="00A21E9E">
        <w:rPr>
          <w:rFonts w:cs="Open Sans"/>
        </w:rPr>
        <w:t xml:space="preserve">Předmět </w:t>
      </w:r>
      <w:r w:rsidR="006965A6">
        <w:rPr>
          <w:rFonts w:cs="Open Sans"/>
        </w:rPr>
        <w:t>dodatku – změna kontakt</w:t>
      </w:r>
      <w:r w:rsidR="00C960CD">
        <w:rPr>
          <w:rFonts w:cs="Open Sans"/>
        </w:rPr>
        <w:t>ních údajů</w:t>
      </w:r>
    </w:p>
    <w:p w14:paraId="62A9074B" w14:textId="77777777" w:rsidR="00280C3F" w:rsidRDefault="00280C3F" w:rsidP="00DC4E48"/>
    <w:p w14:paraId="783912DA" w14:textId="227DBCAB" w:rsidR="00031DE2" w:rsidRDefault="00DC4E48" w:rsidP="00031DE2">
      <w:pPr>
        <w:jc w:val="both"/>
      </w:pPr>
      <w:r>
        <w:t>Smlouv</w:t>
      </w:r>
      <w:r w:rsidR="00DB7C7A">
        <w:t>a</w:t>
      </w:r>
      <w:r>
        <w:t xml:space="preserve"> </w:t>
      </w:r>
      <w:r w:rsidR="00B86C7B">
        <w:t>o dílo uzavřen</w:t>
      </w:r>
      <w:r w:rsidR="00DE4844">
        <w:t>á</w:t>
      </w:r>
      <w:r w:rsidR="00B86C7B">
        <w:t xml:space="preserve"> mezi Objednatelem a </w:t>
      </w:r>
      <w:r w:rsidR="00F25396">
        <w:t xml:space="preserve">Zhotovitelem </w:t>
      </w:r>
      <w:r w:rsidR="00041210">
        <w:t xml:space="preserve">s účinností dne 14. 11. 2024 </w:t>
      </w:r>
      <w:r w:rsidR="00A37705">
        <w:t>, jejímž předmětem je</w:t>
      </w:r>
      <w:r w:rsidR="00177B81">
        <w:t xml:space="preserve"> </w:t>
      </w:r>
      <w:r w:rsidR="00177B81" w:rsidRPr="00177B81">
        <w:t>odborné zpracování dvaceti studií proveditelnosti adaptačních a mitigačních opatření u</w:t>
      </w:r>
      <w:r w:rsidR="00177B81">
        <w:t> </w:t>
      </w:r>
      <w:r w:rsidR="00177B81" w:rsidRPr="00177B81">
        <w:t>budov Moravskoslezského kraje a vypracování jedné souhrnné zprávy ve vztahu ke všem studiím proveditelnosti, pro účely zhodnocení potenciálních adaptačních a mitigačních opatření a s tím spojených energetických úspor na budovách příspěvkových organizací Moravskoslezského kraje a</w:t>
      </w:r>
      <w:r w:rsidR="00177B81">
        <w:t> </w:t>
      </w:r>
      <w:r w:rsidR="00177B81" w:rsidRPr="00177B81">
        <w:t>následnou realizaci těchto opatření nebo jejich částí v rámci projek</w:t>
      </w:r>
      <w:r w:rsidR="00177B81">
        <w:t>t</w:t>
      </w:r>
      <w:r w:rsidR="00177B81" w:rsidRPr="00177B81">
        <w:t>u IP LIFE for Coal Mining Landscape Adaptation, LIFE20 IPC/CZ/000004</w:t>
      </w:r>
      <w:r w:rsidR="00177B81">
        <w:t xml:space="preserve">, </w:t>
      </w:r>
      <w:r w:rsidR="00031DE2">
        <w:t>se v části kontaktních údajů</w:t>
      </w:r>
      <w:r w:rsidR="00C960CD">
        <w:t xml:space="preserve"> Objednatele</w:t>
      </w:r>
      <w:r w:rsidR="00A37705">
        <w:t>,</w:t>
      </w:r>
      <w:r w:rsidR="00031DE2">
        <w:t xml:space="preserve"> </w:t>
      </w:r>
      <w:r w:rsidR="00C960CD">
        <w:t>zastupování ve věcech technických</w:t>
      </w:r>
      <w:r w:rsidR="00031DE2">
        <w:t xml:space="preserve"> </w:t>
      </w:r>
      <w:r w:rsidR="00A37705">
        <w:t xml:space="preserve">mění </w:t>
      </w:r>
      <w:r w:rsidR="00031DE2">
        <w:t>takto:</w:t>
      </w:r>
    </w:p>
    <w:p w14:paraId="282B7D85" w14:textId="77777777" w:rsidR="00031DE2" w:rsidRDefault="00031DE2" w:rsidP="00DC4E48"/>
    <w:p w14:paraId="2CC7F2C6" w14:textId="7AB2DD5B" w:rsidR="00DC4E48" w:rsidRDefault="00031DE2" w:rsidP="00DC4E48">
      <w:r>
        <w:t>Původní text:</w:t>
      </w:r>
    </w:p>
    <w:p w14:paraId="57ABB6FF" w14:textId="7306EBBB" w:rsidR="005978A3" w:rsidRDefault="00A37705" w:rsidP="00AC679B">
      <w:pPr>
        <w:spacing w:before="0" w:after="0" w:line="240" w:lineRule="auto"/>
        <w:jc w:val="both"/>
        <w:rPr>
          <w:rFonts w:cs="Open Sans"/>
        </w:rPr>
      </w:pPr>
      <w:r>
        <w:rPr>
          <w:rFonts w:cs="Open Sans"/>
        </w:rPr>
        <w:t>„</w:t>
      </w:r>
      <w:r w:rsidR="00AC679B" w:rsidRPr="005A514A">
        <w:rPr>
          <w:rFonts w:cs="Open Sans"/>
        </w:rPr>
        <w:t>zastoupená</w:t>
      </w:r>
      <w:r w:rsidR="00AC679B">
        <w:rPr>
          <w:rFonts w:cs="Open Sans"/>
        </w:rPr>
        <w:t xml:space="preserve"> ve věcech </w:t>
      </w:r>
      <w:r w:rsidR="005978A3">
        <w:rPr>
          <w:rFonts w:cs="Open Sans"/>
        </w:rPr>
        <w:t xml:space="preserve">technických z této smlouvy: </w:t>
      </w:r>
      <w:r w:rsidR="005978A3">
        <w:rPr>
          <w:rFonts w:cs="Open Sans"/>
        </w:rPr>
        <w:tab/>
        <w:t>Ing. Adamem Domašíkem</w:t>
      </w:r>
    </w:p>
    <w:p w14:paraId="13F45CA5" w14:textId="0525A850" w:rsidR="00AC679B" w:rsidRDefault="005978A3" w:rsidP="00AC679B">
      <w:pPr>
        <w:spacing w:before="0" w:after="0" w:line="240" w:lineRule="auto"/>
        <w:jc w:val="both"/>
        <w:rPr>
          <w:rFonts w:cs="Open Sans"/>
        </w:rPr>
      </w:pPr>
      <w:r>
        <w:rPr>
          <w:rFonts w:cs="Open Sans"/>
        </w:rPr>
        <w:t>kontaktní e-mail:</w:t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hyperlink r:id="rId8" w:history="1">
        <w:r w:rsidR="00E23DB4" w:rsidRPr="00E23DB4">
          <w:rPr>
            <w:rStyle w:val="Hypertextovodkaz"/>
            <w:rFonts w:cs="Open Sans"/>
            <w:color w:val="auto"/>
            <w:highlight w:val="black"/>
          </w:rPr>
          <w:t>……………………</w:t>
        </w:r>
        <w:proofErr w:type="gramStart"/>
        <w:r w:rsidR="00E23DB4" w:rsidRPr="00E23DB4">
          <w:rPr>
            <w:rStyle w:val="Hypertextovodkaz"/>
            <w:rFonts w:cs="Open Sans"/>
            <w:color w:val="auto"/>
            <w:highlight w:val="black"/>
          </w:rPr>
          <w:t>…….</w:t>
        </w:r>
        <w:proofErr w:type="gramEnd"/>
        <w:r w:rsidR="00E23DB4" w:rsidRPr="00E23DB4">
          <w:rPr>
            <w:rStyle w:val="Hypertextovodkaz"/>
            <w:rFonts w:cs="Open Sans"/>
            <w:color w:val="auto"/>
            <w:highlight w:val="black"/>
          </w:rPr>
          <w:t>.</w:t>
        </w:r>
      </w:hyperlink>
    </w:p>
    <w:p w14:paraId="19092B37" w14:textId="22851242" w:rsidR="00EB1FCA" w:rsidRDefault="00EB1FCA" w:rsidP="00AC679B">
      <w:pPr>
        <w:spacing w:before="0" w:after="0" w:line="240" w:lineRule="auto"/>
        <w:jc w:val="both"/>
        <w:rPr>
          <w:rFonts w:cs="Open Sans"/>
        </w:rPr>
      </w:pPr>
      <w:r>
        <w:rPr>
          <w:rFonts w:cs="Open Sans"/>
        </w:rPr>
        <w:t>kontaktní tel.:</w:t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 w:rsidR="00E23DB4" w:rsidRPr="00E23DB4">
        <w:rPr>
          <w:rFonts w:cs="Open Sans"/>
          <w:highlight w:val="black"/>
        </w:rPr>
        <w:t>……………………</w:t>
      </w:r>
      <w:proofErr w:type="gramStart"/>
      <w:r w:rsidR="00E23DB4" w:rsidRPr="00E23DB4">
        <w:rPr>
          <w:rFonts w:cs="Open Sans"/>
          <w:highlight w:val="black"/>
        </w:rPr>
        <w:t>…….</w:t>
      </w:r>
      <w:proofErr w:type="gramEnd"/>
      <w:r w:rsidR="00E23DB4" w:rsidRPr="00E23DB4">
        <w:rPr>
          <w:rFonts w:cs="Open Sans"/>
          <w:highlight w:val="black"/>
        </w:rPr>
        <w:t>.</w:t>
      </w:r>
    </w:p>
    <w:p w14:paraId="20F35965" w14:textId="77777777" w:rsidR="00EB1FCA" w:rsidRDefault="00EB1FCA" w:rsidP="00AC679B">
      <w:pPr>
        <w:spacing w:before="0" w:after="0" w:line="240" w:lineRule="auto"/>
        <w:jc w:val="both"/>
        <w:rPr>
          <w:rFonts w:cs="Open Sans"/>
        </w:rPr>
      </w:pPr>
    </w:p>
    <w:p w14:paraId="369EDC51" w14:textId="77777777" w:rsidR="00031DE2" w:rsidRDefault="00031DE2" w:rsidP="00AC679B">
      <w:pPr>
        <w:spacing w:before="0" w:after="0" w:line="240" w:lineRule="auto"/>
        <w:jc w:val="both"/>
        <w:rPr>
          <w:rFonts w:cs="Open Sans"/>
        </w:rPr>
      </w:pPr>
    </w:p>
    <w:p w14:paraId="528C3647" w14:textId="765F6874" w:rsidR="00EB1FCA" w:rsidRDefault="00A37705" w:rsidP="00AC679B">
      <w:pPr>
        <w:spacing w:before="0" w:after="0" w:line="240" w:lineRule="auto"/>
        <w:jc w:val="both"/>
        <w:rPr>
          <w:rFonts w:cs="Open Sans"/>
        </w:rPr>
      </w:pPr>
      <w:r>
        <w:rPr>
          <w:rFonts w:cs="Open Sans"/>
        </w:rPr>
        <w:t xml:space="preserve">se nahrazuje </w:t>
      </w:r>
      <w:r w:rsidR="00031DE2">
        <w:rPr>
          <w:rFonts w:cs="Open Sans"/>
        </w:rPr>
        <w:t xml:space="preserve"> text</w:t>
      </w:r>
      <w:r>
        <w:rPr>
          <w:rFonts w:cs="Open Sans"/>
        </w:rPr>
        <w:t>em</w:t>
      </w:r>
      <w:r w:rsidR="00031DE2">
        <w:rPr>
          <w:rFonts w:cs="Open Sans"/>
        </w:rPr>
        <w:t>:</w:t>
      </w:r>
    </w:p>
    <w:p w14:paraId="5B80E8FB" w14:textId="77777777" w:rsidR="007F69E7" w:rsidRDefault="007F69E7" w:rsidP="00AC679B">
      <w:pPr>
        <w:spacing w:before="0" w:after="0" w:line="240" w:lineRule="auto"/>
        <w:jc w:val="both"/>
        <w:rPr>
          <w:rFonts w:cs="Open Sans"/>
        </w:rPr>
      </w:pPr>
    </w:p>
    <w:p w14:paraId="09BD6AD0" w14:textId="67901C32" w:rsidR="007F69E7" w:rsidRDefault="00A37705" w:rsidP="007F69E7">
      <w:pPr>
        <w:spacing w:before="0" w:after="0" w:line="240" w:lineRule="auto"/>
        <w:jc w:val="both"/>
        <w:rPr>
          <w:rFonts w:cs="Open Sans"/>
        </w:rPr>
      </w:pPr>
      <w:r>
        <w:rPr>
          <w:rFonts w:cs="Open Sans"/>
        </w:rPr>
        <w:t>„</w:t>
      </w:r>
      <w:r w:rsidR="007F69E7" w:rsidRPr="005A514A">
        <w:rPr>
          <w:rFonts w:cs="Open Sans"/>
        </w:rPr>
        <w:t>zastoupená</w:t>
      </w:r>
      <w:r w:rsidR="007F69E7">
        <w:rPr>
          <w:rFonts w:cs="Open Sans"/>
        </w:rPr>
        <w:t xml:space="preserve"> ve věcech technických z této smlouvy: </w:t>
      </w:r>
      <w:r w:rsidR="007F69E7">
        <w:rPr>
          <w:rFonts w:cs="Open Sans"/>
        </w:rPr>
        <w:tab/>
        <w:t>Ing. Jiřím Bergrem</w:t>
      </w:r>
    </w:p>
    <w:p w14:paraId="42B76C47" w14:textId="44CD6ADA" w:rsidR="007F69E7" w:rsidRPr="00E23DB4" w:rsidRDefault="007F69E7" w:rsidP="007F69E7">
      <w:pPr>
        <w:spacing w:before="0" w:after="0" w:line="240" w:lineRule="auto"/>
        <w:jc w:val="both"/>
        <w:rPr>
          <w:rFonts w:cs="Open Sans"/>
        </w:rPr>
      </w:pPr>
      <w:r>
        <w:rPr>
          <w:rFonts w:cs="Open Sans"/>
        </w:rPr>
        <w:t>kontaktní e-mail:</w:t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hyperlink r:id="rId9" w:history="1">
        <w:r w:rsidR="00E23DB4" w:rsidRPr="00E23DB4">
          <w:rPr>
            <w:rStyle w:val="Hypertextovodkaz"/>
            <w:rFonts w:cs="Open Sans"/>
            <w:highlight w:val="black"/>
          </w:rPr>
          <w:t>……………………</w:t>
        </w:r>
        <w:proofErr w:type="gramStart"/>
        <w:r w:rsidR="00E23DB4" w:rsidRPr="00E23DB4">
          <w:rPr>
            <w:rStyle w:val="Hypertextovodkaz"/>
            <w:rFonts w:cs="Open Sans"/>
            <w:highlight w:val="black"/>
          </w:rPr>
          <w:t>…….</w:t>
        </w:r>
        <w:proofErr w:type="gramEnd"/>
        <w:r w:rsidR="00E23DB4" w:rsidRPr="00E23DB4">
          <w:rPr>
            <w:rStyle w:val="Hypertextovodkaz"/>
            <w:rFonts w:cs="Open Sans"/>
            <w:highlight w:val="black"/>
          </w:rPr>
          <w:t>.</w:t>
        </w:r>
      </w:hyperlink>
    </w:p>
    <w:p w14:paraId="11C1BAE9" w14:textId="35AB4ACD" w:rsidR="007F69E7" w:rsidRDefault="007F69E7" w:rsidP="007F69E7">
      <w:pPr>
        <w:spacing w:before="0" w:after="0" w:line="240" w:lineRule="auto"/>
        <w:jc w:val="both"/>
        <w:rPr>
          <w:rFonts w:cs="Open Sans"/>
        </w:rPr>
      </w:pPr>
      <w:r>
        <w:rPr>
          <w:rFonts w:cs="Open Sans"/>
        </w:rPr>
        <w:t>kontaktní tel.:</w:t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 w:rsidR="00E23DB4" w:rsidRPr="00E23DB4">
        <w:rPr>
          <w:rFonts w:cs="Open Sans"/>
          <w:highlight w:val="black"/>
        </w:rPr>
        <w:t>……………………</w:t>
      </w:r>
      <w:proofErr w:type="gramStart"/>
      <w:r w:rsidR="00E23DB4" w:rsidRPr="00E23DB4">
        <w:rPr>
          <w:rFonts w:cs="Open Sans"/>
          <w:highlight w:val="black"/>
        </w:rPr>
        <w:t>…….</w:t>
      </w:r>
      <w:proofErr w:type="gramEnd"/>
      <w:r w:rsidR="00E23DB4" w:rsidRPr="00E23DB4">
        <w:rPr>
          <w:rFonts w:cs="Open Sans"/>
          <w:highlight w:val="black"/>
        </w:rPr>
        <w:t>.</w:t>
      </w:r>
    </w:p>
    <w:p w14:paraId="6095E17B" w14:textId="77777777" w:rsidR="00AC679B" w:rsidRDefault="00AC679B" w:rsidP="00DC4E48"/>
    <w:p w14:paraId="5A6BBC43" w14:textId="6CDF6C10" w:rsidR="00031DE2" w:rsidRDefault="00C960CD" w:rsidP="00DC4E48">
      <w:r>
        <w:t xml:space="preserve">Ostatní kontaktní údaje </w:t>
      </w:r>
      <w:r w:rsidR="00B853DC">
        <w:t xml:space="preserve">zůstávají </w:t>
      </w:r>
      <w:r>
        <w:t>beze změn.</w:t>
      </w:r>
    </w:p>
    <w:p w14:paraId="49DA8B5E" w14:textId="77777777" w:rsidR="00F25396" w:rsidRDefault="00F25396" w:rsidP="00DC4E48"/>
    <w:p w14:paraId="3FC6C12E" w14:textId="1099267E" w:rsidR="00EE652C" w:rsidRDefault="00BB62F5" w:rsidP="00BB62F5">
      <w:pPr>
        <w:pStyle w:val="Nadpis2"/>
        <w:numPr>
          <w:ilvl w:val="0"/>
          <w:numId w:val="11"/>
        </w:numPr>
        <w:spacing w:line="240" w:lineRule="auto"/>
        <w:jc w:val="center"/>
        <w:rPr>
          <w:rFonts w:cs="Open Sans"/>
        </w:rPr>
      </w:pPr>
      <w:r>
        <w:rPr>
          <w:rFonts w:cs="Open Sans"/>
        </w:rPr>
        <w:lastRenderedPageBreak/>
        <w:t>Závěrečná ujednání</w:t>
      </w:r>
    </w:p>
    <w:p w14:paraId="5BEF5E8F" w14:textId="1D8B4632" w:rsidR="00B853DC" w:rsidRPr="00B853DC" w:rsidRDefault="00B853DC" w:rsidP="00177B81">
      <w:pPr>
        <w:pStyle w:val="Odstavecseseznamem"/>
        <w:numPr>
          <w:ilvl w:val="1"/>
          <w:numId w:val="11"/>
        </w:numPr>
        <w:ind w:left="709" w:hanging="709"/>
        <w:jc w:val="both"/>
      </w:pPr>
      <w:r w:rsidRPr="00B853DC">
        <w:t xml:space="preserve">Ustanovení smlouvy tímto </w:t>
      </w:r>
      <w:r>
        <w:t>D</w:t>
      </w:r>
      <w:r w:rsidRPr="00B853DC">
        <w:t>odatkem neupravená zůstávají v platnosti beze změny.</w:t>
      </w:r>
    </w:p>
    <w:p w14:paraId="5B043B3A" w14:textId="3C27B5BE" w:rsidR="00077645" w:rsidRDefault="00077645" w:rsidP="00A378BF">
      <w:pPr>
        <w:pStyle w:val="Odstavecseseznamem"/>
        <w:numPr>
          <w:ilvl w:val="1"/>
          <w:numId w:val="11"/>
        </w:numPr>
        <w:ind w:left="709" w:hanging="709"/>
        <w:jc w:val="both"/>
      </w:pPr>
      <w:r>
        <w:t>Tento Dodatek nabývá platnosti a účinnosti</w:t>
      </w:r>
      <w:r w:rsidR="00525702">
        <w:t xml:space="preserve"> uveřejněním prostřednictvím registru smluv podle zákona č. 340/2015 Sb., o zvláštních podmínkách účinnosti některých smluv, uveřejňování některých smluv a registru smluv (zákon o registru smluv). Zaslání smlouvy do registru smluv zajistí Objednatel.</w:t>
      </w:r>
    </w:p>
    <w:p w14:paraId="7E2C813A" w14:textId="47234D68" w:rsidR="00C670D7" w:rsidRPr="00177B81" w:rsidRDefault="006602E0" w:rsidP="00177B81">
      <w:pPr>
        <w:pStyle w:val="Odstavecseseznamem"/>
        <w:numPr>
          <w:ilvl w:val="1"/>
          <w:numId w:val="11"/>
        </w:numPr>
        <w:ind w:left="709" w:hanging="709"/>
        <w:jc w:val="both"/>
      </w:pPr>
      <w:r w:rsidRPr="00177B81">
        <w:t>T</w:t>
      </w:r>
      <w:r w:rsidR="00077645" w:rsidRPr="00177B81">
        <w:t>ento Dodatek</w:t>
      </w:r>
      <w:r w:rsidRPr="00177B81">
        <w:t xml:space="preserve"> se uzavírá ve třech stejnopisech s platností originálu, z nichž jedno obdrží Zhotovitel a dvě Objednatel.</w:t>
      </w:r>
    </w:p>
    <w:p w14:paraId="3715EAE3" w14:textId="4AC2169D" w:rsidR="00B853DC" w:rsidRPr="00177B81" w:rsidRDefault="00B853DC" w:rsidP="00177B81">
      <w:pPr>
        <w:pStyle w:val="Odstavecseseznamem"/>
        <w:numPr>
          <w:ilvl w:val="1"/>
          <w:numId w:val="11"/>
        </w:numPr>
        <w:ind w:left="709" w:hanging="709"/>
        <w:jc w:val="both"/>
      </w:pPr>
      <w:r w:rsidRPr="00177B81">
        <w:t>Smluvní strany shodně prohlašují, že si tento Dodatek před jeho podpisem přečetly, že byl uzavřen po vzájemném projednání podle jejich pravé a svobodné vůle, určitě, vážně a</w:t>
      </w:r>
      <w:r w:rsidR="00177B81">
        <w:t> </w:t>
      </w:r>
      <w:r w:rsidRPr="00177B81">
        <w:t>srozumitelně a že se dohodly o celém jeho obsahu, což stvrzují svými podpisy.</w:t>
      </w:r>
    </w:p>
    <w:p w14:paraId="7427A7AA" w14:textId="77777777" w:rsidR="00645442" w:rsidRDefault="00645442" w:rsidP="00645442">
      <w:pPr>
        <w:spacing w:line="240" w:lineRule="auto"/>
        <w:jc w:val="both"/>
        <w:rPr>
          <w:rFonts w:cs="Open Sans"/>
        </w:rPr>
      </w:pPr>
    </w:p>
    <w:p w14:paraId="3C50BEA1" w14:textId="77777777" w:rsidR="00645442" w:rsidRDefault="00645442" w:rsidP="00645442">
      <w:pPr>
        <w:spacing w:line="240" w:lineRule="auto"/>
        <w:jc w:val="both"/>
        <w:rPr>
          <w:rFonts w:cs="Open Sans"/>
        </w:rPr>
      </w:pPr>
    </w:p>
    <w:p w14:paraId="4AF9A754" w14:textId="52C01025" w:rsidR="00095F11" w:rsidRPr="009D475F" w:rsidRDefault="00095F11" w:rsidP="00095F11">
      <w:pPr>
        <w:jc w:val="both"/>
        <w:rPr>
          <w:rFonts w:cs="Open Sans"/>
        </w:rPr>
      </w:pPr>
      <w:bookmarkStart w:id="0" w:name="_Hlk53413029"/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095F11" w14:paraId="03F579BF" w14:textId="77777777" w:rsidTr="00BB62F5">
        <w:tc>
          <w:tcPr>
            <w:tcW w:w="4395" w:type="dxa"/>
          </w:tcPr>
          <w:p w14:paraId="68E7510C" w14:textId="3296516B" w:rsidR="00FA25C9" w:rsidRPr="009D475F" w:rsidRDefault="00FA25C9" w:rsidP="00FA25C9">
            <w:pPr>
              <w:jc w:val="both"/>
              <w:rPr>
                <w:rFonts w:cs="Open Sans"/>
              </w:rPr>
            </w:pPr>
            <w:bookmarkStart w:id="1" w:name="_Hlk53413040"/>
            <w:bookmarkEnd w:id="0"/>
            <w:r>
              <w:rPr>
                <w:rFonts w:cs="Open Sans"/>
              </w:rPr>
              <w:t>V __________________ dne _____________________</w:t>
            </w:r>
          </w:p>
          <w:p w14:paraId="26C99B6C" w14:textId="77777777" w:rsidR="00F11B21" w:rsidRDefault="00F11B21" w:rsidP="00F11B21">
            <w:pPr>
              <w:spacing w:before="0" w:after="0"/>
              <w:jc w:val="both"/>
              <w:rPr>
                <w:rFonts w:cs="Open Sans"/>
              </w:rPr>
            </w:pPr>
          </w:p>
          <w:p w14:paraId="4033FA23" w14:textId="1C668979" w:rsidR="00F11B21" w:rsidRPr="00F11B21" w:rsidRDefault="00A25A61" w:rsidP="00F11B21">
            <w:pPr>
              <w:spacing w:before="0" w:after="0"/>
              <w:rPr>
                <w:rFonts w:cs="Open Sans"/>
                <w:b/>
                <w:bCs/>
              </w:rPr>
            </w:pPr>
            <w:r>
              <w:rPr>
                <w:rFonts w:cs="Open Sans"/>
              </w:rPr>
              <w:t>Zhotovitel</w:t>
            </w:r>
            <w:r w:rsidR="00095F11">
              <w:rPr>
                <w:rFonts w:cs="Open Sans"/>
              </w:rPr>
              <w:t>:</w:t>
            </w:r>
            <w:r w:rsidR="00F11B21">
              <w:rPr>
                <w:rFonts w:cs="Open Sans"/>
              </w:rPr>
              <w:br/>
            </w:r>
            <w:r w:rsidR="00645442">
              <w:rPr>
                <w:rFonts w:cs="Open Sans"/>
                <w:b/>
                <w:bCs/>
                <w:szCs w:val="24"/>
              </w:rPr>
              <w:t>Amun Pro s.r.o.</w:t>
            </w:r>
          </w:p>
          <w:p w14:paraId="669531AE" w14:textId="250FDC65" w:rsidR="00095F11" w:rsidRPr="006151F8" w:rsidRDefault="00095F11" w:rsidP="00F11B21">
            <w:pPr>
              <w:spacing w:before="0" w:after="0"/>
              <w:jc w:val="both"/>
              <w:rPr>
                <w:rFonts w:cs="Open Sans"/>
              </w:rPr>
            </w:pPr>
          </w:p>
        </w:tc>
        <w:tc>
          <w:tcPr>
            <w:tcW w:w="5244" w:type="dxa"/>
          </w:tcPr>
          <w:p w14:paraId="0D1D319F" w14:textId="74DC2020" w:rsidR="00FA25C9" w:rsidRPr="009D475F" w:rsidRDefault="00FA25C9" w:rsidP="00FA25C9">
            <w:pPr>
              <w:jc w:val="both"/>
              <w:rPr>
                <w:rFonts w:cs="Open Sans"/>
              </w:rPr>
            </w:pPr>
            <w:r>
              <w:rPr>
                <w:rFonts w:cs="Open Sans"/>
              </w:rPr>
              <w:t>V __________________ dne _____________________</w:t>
            </w:r>
          </w:p>
          <w:p w14:paraId="302256D3" w14:textId="77777777" w:rsidR="00F11B21" w:rsidRDefault="00F11B21" w:rsidP="00F11B21">
            <w:pPr>
              <w:spacing w:before="0" w:after="0" w:line="240" w:lineRule="auto"/>
              <w:rPr>
                <w:rFonts w:cs="Open Sans"/>
              </w:rPr>
            </w:pPr>
          </w:p>
          <w:p w14:paraId="049FDD32" w14:textId="537F1262" w:rsidR="00095F11" w:rsidRPr="00F11B21" w:rsidRDefault="00A25A61" w:rsidP="00F11B21">
            <w:pPr>
              <w:spacing w:before="0" w:after="0" w:line="240" w:lineRule="auto"/>
              <w:rPr>
                <w:rFonts w:cs="Open Sans"/>
                <w:szCs w:val="24"/>
              </w:rPr>
            </w:pPr>
            <w:r>
              <w:rPr>
                <w:rFonts w:cs="Open Sans"/>
              </w:rPr>
              <w:t>Objednatel</w:t>
            </w:r>
            <w:r w:rsidR="00095F11">
              <w:rPr>
                <w:rFonts w:cs="Open Sans"/>
              </w:rPr>
              <w:t>:</w:t>
            </w:r>
            <w:r w:rsidR="00F11B21">
              <w:rPr>
                <w:rFonts w:cs="Open Sans"/>
              </w:rPr>
              <w:br/>
            </w:r>
            <w:r w:rsidR="00465FFE" w:rsidRPr="00465FFE">
              <w:rPr>
                <w:rFonts w:cs="Open Sans"/>
                <w:b/>
                <w:bCs/>
                <w:szCs w:val="24"/>
              </w:rPr>
              <w:t>Moravskoslezské energetické centrum, příspěvková organizace</w:t>
            </w:r>
          </w:p>
        </w:tc>
      </w:tr>
      <w:tr w:rsidR="00095F11" w14:paraId="4F60FE72" w14:textId="77777777" w:rsidTr="00BB62F5">
        <w:tc>
          <w:tcPr>
            <w:tcW w:w="4395" w:type="dxa"/>
          </w:tcPr>
          <w:p w14:paraId="7B4C38CC" w14:textId="77777777" w:rsidR="00095F11" w:rsidRDefault="00095F11" w:rsidP="00BB62F5">
            <w:pPr>
              <w:jc w:val="center"/>
              <w:rPr>
                <w:rFonts w:cs="Open Sans"/>
              </w:rPr>
            </w:pPr>
          </w:p>
        </w:tc>
        <w:tc>
          <w:tcPr>
            <w:tcW w:w="5244" w:type="dxa"/>
          </w:tcPr>
          <w:p w14:paraId="362BF4F4" w14:textId="77777777" w:rsidR="00095F11" w:rsidRDefault="00095F11" w:rsidP="00BB62F5">
            <w:pPr>
              <w:jc w:val="center"/>
              <w:rPr>
                <w:rFonts w:cs="Open Sans"/>
              </w:rPr>
            </w:pPr>
          </w:p>
        </w:tc>
      </w:tr>
      <w:tr w:rsidR="00095F11" w14:paraId="6E9FC133" w14:textId="77777777" w:rsidTr="00BB62F5">
        <w:tc>
          <w:tcPr>
            <w:tcW w:w="4395" w:type="dxa"/>
          </w:tcPr>
          <w:p w14:paraId="570E3208" w14:textId="77777777" w:rsidR="00095F11" w:rsidRPr="007A5B9A" w:rsidRDefault="00095F11" w:rsidP="00BB62F5">
            <w:pPr>
              <w:spacing w:before="0" w:after="0"/>
              <w:rPr>
                <w:rFonts w:cs="Open Sans"/>
              </w:rPr>
            </w:pPr>
            <w:r>
              <w:rPr>
                <w:rFonts w:cs="Open Sans"/>
              </w:rPr>
              <w:t>____________________________________________</w:t>
            </w:r>
          </w:p>
          <w:p w14:paraId="4E28C053" w14:textId="77777777" w:rsidR="00525702" w:rsidRDefault="00280C3F" w:rsidP="00BB62F5">
            <w:pPr>
              <w:spacing w:before="0" w:after="0"/>
              <w:rPr>
                <w:rFonts w:cs="Open Sans"/>
                <w:szCs w:val="24"/>
              </w:rPr>
            </w:pPr>
            <w:r>
              <w:rPr>
                <w:rFonts w:cs="Open Sans"/>
                <w:szCs w:val="24"/>
              </w:rPr>
              <w:t>Ing. Michal Klimša</w:t>
            </w:r>
          </w:p>
          <w:p w14:paraId="27F8909D" w14:textId="68DA3CBA" w:rsidR="00095F11" w:rsidRPr="006151F8" w:rsidRDefault="00280C3F" w:rsidP="00BB62F5">
            <w:pPr>
              <w:spacing w:before="0" w:after="0"/>
              <w:rPr>
                <w:rFonts w:cs="Open Sans"/>
                <w:b/>
              </w:rPr>
            </w:pPr>
            <w:r>
              <w:rPr>
                <w:rFonts w:cs="Open Sans"/>
                <w:szCs w:val="24"/>
              </w:rPr>
              <w:t>jednatel</w:t>
            </w:r>
          </w:p>
        </w:tc>
        <w:tc>
          <w:tcPr>
            <w:tcW w:w="5244" w:type="dxa"/>
          </w:tcPr>
          <w:p w14:paraId="05D09528" w14:textId="77777777" w:rsidR="00095F11" w:rsidRPr="007A5B9A" w:rsidRDefault="00095F11" w:rsidP="00BB62F5">
            <w:pPr>
              <w:spacing w:before="0" w:after="0"/>
              <w:rPr>
                <w:rFonts w:cs="Open Sans"/>
              </w:rPr>
            </w:pPr>
            <w:r>
              <w:rPr>
                <w:rFonts w:cs="Open Sans"/>
              </w:rPr>
              <w:t>____________________________________________</w:t>
            </w:r>
          </w:p>
          <w:p w14:paraId="59F9C7CC" w14:textId="68E7A36E" w:rsidR="00177B81" w:rsidRDefault="00465FFE" w:rsidP="00BB62F5">
            <w:pPr>
              <w:spacing w:before="0" w:after="0" w:line="240" w:lineRule="auto"/>
              <w:rPr>
                <w:rFonts w:cs="Open Sans"/>
                <w:szCs w:val="24"/>
              </w:rPr>
            </w:pPr>
            <w:r w:rsidRPr="00465FFE">
              <w:rPr>
                <w:rFonts w:cs="Open Sans"/>
                <w:szCs w:val="24"/>
              </w:rPr>
              <w:t xml:space="preserve">Ing. </w:t>
            </w:r>
            <w:r w:rsidR="00645442">
              <w:rPr>
                <w:rFonts w:cs="Open Sans"/>
                <w:szCs w:val="24"/>
              </w:rPr>
              <w:t>Tomáš Lyčka</w:t>
            </w:r>
          </w:p>
          <w:p w14:paraId="2DF6C2E6" w14:textId="5B7958D4" w:rsidR="00F11B21" w:rsidRPr="00F11B21" w:rsidRDefault="003D79B7" w:rsidP="00BB62F5">
            <w:pPr>
              <w:spacing w:before="0" w:after="0" w:line="240" w:lineRule="auto"/>
              <w:rPr>
                <w:rFonts w:cs="Open Sans"/>
              </w:rPr>
            </w:pPr>
            <w:r>
              <w:rPr>
                <w:rFonts w:cs="Open Sans"/>
                <w:szCs w:val="24"/>
              </w:rPr>
              <w:t>statutární zástupce ředitele</w:t>
            </w:r>
          </w:p>
        </w:tc>
      </w:tr>
      <w:bookmarkEnd w:id="1"/>
    </w:tbl>
    <w:p w14:paraId="63BF34B2" w14:textId="77777777" w:rsidR="00095F11" w:rsidRPr="00615CD4" w:rsidRDefault="00095F11" w:rsidP="00177B81">
      <w:pPr>
        <w:spacing w:line="240" w:lineRule="auto"/>
        <w:jc w:val="both"/>
        <w:rPr>
          <w:rFonts w:cs="Open Sans"/>
        </w:rPr>
      </w:pPr>
    </w:p>
    <w:sectPr w:rsidR="00095F11" w:rsidRPr="00615CD4" w:rsidSect="00A25A61">
      <w:footerReference w:type="default" r:id="rId10"/>
      <w:headerReference w:type="first" r:id="rId11"/>
      <w:footnotePr>
        <w:pos w:val="beneathText"/>
      </w:footnotePr>
      <w:pgSz w:w="11905" w:h="16837" w:code="9"/>
      <w:pgMar w:top="1276" w:right="851" w:bottom="993" w:left="1508" w:header="142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49F7" w14:textId="77777777" w:rsidR="0032384F" w:rsidRDefault="0032384F">
      <w:pPr>
        <w:spacing w:line="240" w:lineRule="auto"/>
      </w:pPr>
      <w:r>
        <w:separator/>
      </w:r>
    </w:p>
  </w:endnote>
  <w:endnote w:type="continuationSeparator" w:id="0">
    <w:p w14:paraId="27FFA19B" w14:textId="77777777" w:rsidR="0032384F" w:rsidRDefault="00323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B98E" w14:textId="77777777" w:rsidR="00BB62F5" w:rsidRDefault="00BB62F5" w:rsidP="00C77151">
    <w:pPr>
      <w:pStyle w:val="Zpat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378F" w14:textId="77777777" w:rsidR="0032384F" w:rsidRDefault="0032384F">
      <w:pPr>
        <w:spacing w:line="240" w:lineRule="auto"/>
      </w:pPr>
      <w:r>
        <w:separator/>
      </w:r>
    </w:p>
  </w:footnote>
  <w:footnote w:type="continuationSeparator" w:id="0">
    <w:p w14:paraId="6F08388E" w14:textId="77777777" w:rsidR="0032384F" w:rsidRDefault="00323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1562" w14:textId="3F204EED" w:rsidR="00BB62F5" w:rsidRDefault="00BB62F5">
    <w:pPr>
      <w:pStyle w:val="Zhlav"/>
    </w:pPr>
  </w:p>
  <w:p w14:paraId="7CC61921" w14:textId="77777777" w:rsidR="00BB62F5" w:rsidRPr="009141E1" w:rsidRDefault="00BB62F5" w:rsidP="009141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7E8D2D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82A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F335A1"/>
    <w:multiLevelType w:val="hybridMultilevel"/>
    <w:tmpl w:val="4D26293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170E63"/>
    <w:multiLevelType w:val="multilevel"/>
    <w:tmpl w:val="8E20FF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925906"/>
    <w:multiLevelType w:val="hybridMultilevel"/>
    <w:tmpl w:val="3D869550"/>
    <w:lvl w:ilvl="0" w:tplc="A5AC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27302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4D6C89"/>
    <w:multiLevelType w:val="multilevel"/>
    <w:tmpl w:val="3D869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90DA2"/>
    <w:multiLevelType w:val="hybridMultilevel"/>
    <w:tmpl w:val="BCCEE1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0D92"/>
    <w:multiLevelType w:val="hybridMultilevel"/>
    <w:tmpl w:val="B69641E4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9D543C"/>
    <w:multiLevelType w:val="hybridMultilevel"/>
    <w:tmpl w:val="C86A410E"/>
    <w:lvl w:ilvl="0" w:tplc="384E88C8">
      <w:start w:val="1"/>
      <w:numFmt w:val="decimal"/>
      <w:lvlText w:val="%1)"/>
      <w:lvlJc w:val="left"/>
      <w:pPr>
        <w:ind w:left="786" w:hanging="360"/>
      </w:pPr>
      <w:rPr>
        <w:rFonts w:ascii="Verdana" w:hAnsi="Verdana" w:cs="Verdana"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3307A7"/>
    <w:multiLevelType w:val="hybridMultilevel"/>
    <w:tmpl w:val="9AA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82FEF"/>
    <w:multiLevelType w:val="hybridMultilevel"/>
    <w:tmpl w:val="7C96E2CE"/>
    <w:lvl w:ilvl="0" w:tplc="A7A28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539CE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D92AA1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60415C"/>
    <w:multiLevelType w:val="hybridMultilevel"/>
    <w:tmpl w:val="43A813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1248B9"/>
    <w:multiLevelType w:val="multilevel"/>
    <w:tmpl w:val="25B4D0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37D9347A"/>
    <w:multiLevelType w:val="hybridMultilevel"/>
    <w:tmpl w:val="BD5CF2C4"/>
    <w:lvl w:ilvl="0" w:tplc="99ACC6FA">
      <w:start w:val="7"/>
      <w:numFmt w:val="bullet"/>
      <w:lvlText w:val="-"/>
      <w:lvlJc w:val="left"/>
      <w:pPr>
        <w:ind w:left="1429" w:hanging="360"/>
      </w:pPr>
      <w:rPr>
        <w:rFonts w:ascii="Verdana" w:eastAsia="MS Mincho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BA07D7"/>
    <w:multiLevelType w:val="hybridMultilevel"/>
    <w:tmpl w:val="77E4F502"/>
    <w:lvl w:ilvl="0" w:tplc="97C4C5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B7BC1"/>
    <w:multiLevelType w:val="multilevel"/>
    <w:tmpl w:val="78F49DA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5955B3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1E4B01"/>
    <w:multiLevelType w:val="hybridMultilevel"/>
    <w:tmpl w:val="446E7C3E"/>
    <w:lvl w:ilvl="0" w:tplc="1DD8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06C95"/>
    <w:multiLevelType w:val="hybridMultilevel"/>
    <w:tmpl w:val="C1FEE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F739F6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3206D6"/>
    <w:multiLevelType w:val="multilevel"/>
    <w:tmpl w:val="BF5CE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406E2A"/>
    <w:multiLevelType w:val="hybridMultilevel"/>
    <w:tmpl w:val="015A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261EE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896222"/>
    <w:multiLevelType w:val="hybridMultilevel"/>
    <w:tmpl w:val="E28251BE"/>
    <w:lvl w:ilvl="0" w:tplc="57E44A1E">
      <w:start w:val="1"/>
      <w:numFmt w:val="decimal"/>
      <w:lvlText w:val="%1."/>
      <w:lvlJc w:val="left"/>
      <w:pPr>
        <w:ind w:left="720" w:hanging="360"/>
      </w:pPr>
    </w:lvl>
    <w:lvl w:ilvl="1" w:tplc="E2EC3586">
      <w:start w:val="1"/>
      <w:numFmt w:val="lowerLetter"/>
      <w:lvlText w:val="%2."/>
      <w:lvlJc w:val="left"/>
      <w:pPr>
        <w:ind w:left="1440" w:hanging="360"/>
      </w:pPr>
    </w:lvl>
    <w:lvl w:ilvl="2" w:tplc="DF3ED226">
      <w:start w:val="1"/>
      <w:numFmt w:val="lowerRoman"/>
      <w:lvlText w:val="%3."/>
      <w:lvlJc w:val="right"/>
      <w:pPr>
        <w:ind w:left="2160" w:hanging="180"/>
      </w:pPr>
    </w:lvl>
    <w:lvl w:ilvl="3" w:tplc="A7EC9394">
      <w:start w:val="1"/>
      <w:numFmt w:val="decimal"/>
      <w:lvlText w:val="%4."/>
      <w:lvlJc w:val="left"/>
      <w:pPr>
        <w:ind w:left="2880" w:hanging="360"/>
      </w:pPr>
    </w:lvl>
    <w:lvl w:ilvl="4" w:tplc="09DE0896">
      <w:start w:val="1"/>
      <w:numFmt w:val="lowerLetter"/>
      <w:lvlText w:val="%5."/>
      <w:lvlJc w:val="left"/>
      <w:pPr>
        <w:ind w:left="3600" w:hanging="360"/>
      </w:pPr>
    </w:lvl>
    <w:lvl w:ilvl="5" w:tplc="AF76C624">
      <w:start w:val="1"/>
      <w:numFmt w:val="lowerRoman"/>
      <w:lvlText w:val="%6."/>
      <w:lvlJc w:val="right"/>
      <w:pPr>
        <w:ind w:left="4320" w:hanging="180"/>
      </w:pPr>
    </w:lvl>
    <w:lvl w:ilvl="6" w:tplc="F1F83F62">
      <w:start w:val="1"/>
      <w:numFmt w:val="decimal"/>
      <w:lvlText w:val="%7."/>
      <w:lvlJc w:val="left"/>
      <w:pPr>
        <w:ind w:left="5040" w:hanging="360"/>
      </w:pPr>
    </w:lvl>
    <w:lvl w:ilvl="7" w:tplc="27BCD0DA">
      <w:start w:val="1"/>
      <w:numFmt w:val="lowerLetter"/>
      <w:lvlText w:val="%8."/>
      <w:lvlJc w:val="left"/>
      <w:pPr>
        <w:ind w:left="5760" w:hanging="360"/>
      </w:pPr>
    </w:lvl>
    <w:lvl w:ilvl="8" w:tplc="C4CA051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F37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994A70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2C160F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5A9550E"/>
    <w:multiLevelType w:val="singleLevel"/>
    <w:tmpl w:val="293AE7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A2141DE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1F6563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8C456F0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98D6697"/>
    <w:multiLevelType w:val="hybridMultilevel"/>
    <w:tmpl w:val="ED5444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9268009">
    <w:abstractNumId w:val="1"/>
  </w:num>
  <w:num w:numId="2" w16cid:durableId="1204290681">
    <w:abstractNumId w:val="2"/>
  </w:num>
  <w:num w:numId="3" w16cid:durableId="718942255">
    <w:abstractNumId w:val="25"/>
  </w:num>
  <w:num w:numId="4" w16cid:durableId="1344284363">
    <w:abstractNumId w:val="12"/>
  </w:num>
  <w:num w:numId="5" w16cid:durableId="249431901">
    <w:abstractNumId w:val="6"/>
  </w:num>
  <w:num w:numId="6" w16cid:durableId="178588308">
    <w:abstractNumId w:val="8"/>
  </w:num>
  <w:num w:numId="7" w16cid:durableId="668600358">
    <w:abstractNumId w:val="20"/>
  </w:num>
  <w:num w:numId="8" w16cid:durableId="900990604">
    <w:abstractNumId w:val="29"/>
  </w:num>
  <w:num w:numId="9" w16cid:durableId="1468737665">
    <w:abstractNumId w:val="22"/>
  </w:num>
  <w:num w:numId="10" w16cid:durableId="1796411318">
    <w:abstractNumId w:val="15"/>
  </w:num>
  <w:num w:numId="11" w16cid:durableId="1927180292">
    <w:abstractNumId w:val="5"/>
  </w:num>
  <w:num w:numId="12" w16cid:durableId="1140735208">
    <w:abstractNumId w:val="21"/>
  </w:num>
  <w:num w:numId="13" w16cid:durableId="106975760">
    <w:abstractNumId w:val="24"/>
  </w:num>
  <w:num w:numId="14" w16cid:durableId="1209729744">
    <w:abstractNumId w:val="35"/>
  </w:num>
  <w:num w:numId="15" w16cid:durableId="1666471766">
    <w:abstractNumId w:val="17"/>
  </w:num>
  <w:num w:numId="16" w16cid:durableId="1216818739">
    <w:abstractNumId w:val="3"/>
  </w:num>
  <w:num w:numId="17" w16cid:durableId="2102598853">
    <w:abstractNumId w:val="7"/>
  </w:num>
  <w:num w:numId="18" w16cid:durableId="1792018690">
    <w:abstractNumId w:val="33"/>
  </w:num>
  <w:num w:numId="19" w16cid:durableId="1738672943">
    <w:abstractNumId w:val="27"/>
  </w:num>
  <w:num w:numId="20" w16cid:durableId="489978955">
    <w:abstractNumId w:val="34"/>
  </w:num>
  <w:num w:numId="21" w16cid:durableId="1942489835">
    <w:abstractNumId w:val="30"/>
  </w:num>
  <w:num w:numId="22" w16cid:durableId="1590195369">
    <w:abstractNumId w:val="14"/>
  </w:num>
  <w:num w:numId="23" w16cid:durableId="801112623">
    <w:abstractNumId w:val="31"/>
  </w:num>
  <w:num w:numId="24" w16cid:durableId="2102220711">
    <w:abstractNumId w:val="13"/>
  </w:num>
  <w:num w:numId="25" w16cid:durableId="663759">
    <w:abstractNumId w:val="26"/>
  </w:num>
  <w:num w:numId="26" w16cid:durableId="720902731">
    <w:abstractNumId w:val="11"/>
  </w:num>
  <w:num w:numId="27" w16cid:durableId="383649724">
    <w:abstractNumId w:val="23"/>
  </w:num>
  <w:num w:numId="28" w16cid:durableId="861210663">
    <w:abstractNumId w:val="32"/>
    <w:lvlOverride w:ilvl="0">
      <w:startOverride w:val="1"/>
    </w:lvlOverride>
  </w:num>
  <w:num w:numId="29" w16cid:durableId="2060281412">
    <w:abstractNumId w:val="18"/>
  </w:num>
  <w:num w:numId="30" w16cid:durableId="1849565411">
    <w:abstractNumId w:val="10"/>
  </w:num>
  <w:num w:numId="31" w16cid:durableId="185179918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32" w16cid:durableId="1815683924">
    <w:abstractNumId w:val="16"/>
  </w:num>
  <w:num w:numId="33" w16cid:durableId="512497824">
    <w:abstractNumId w:val="28"/>
  </w:num>
  <w:num w:numId="34" w16cid:durableId="101535217">
    <w:abstractNumId w:val="19"/>
  </w:num>
  <w:num w:numId="35" w16cid:durableId="1478523340">
    <w:abstractNumId w:val="9"/>
  </w:num>
  <w:num w:numId="36" w16cid:durableId="969212412">
    <w:abstractNumId w:val="36"/>
  </w:num>
  <w:num w:numId="37" w16cid:durableId="102204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42edcf6-2722-4768-bcf4-05e62eefa869"/>
  </w:docVars>
  <w:rsids>
    <w:rsidRoot w:val="00B23174"/>
    <w:rsid w:val="00000E52"/>
    <w:rsid w:val="00002FB5"/>
    <w:rsid w:val="0001123E"/>
    <w:rsid w:val="00011827"/>
    <w:rsid w:val="0001213C"/>
    <w:rsid w:val="000122EB"/>
    <w:rsid w:val="00027359"/>
    <w:rsid w:val="00031DE2"/>
    <w:rsid w:val="00032E78"/>
    <w:rsid w:val="00036111"/>
    <w:rsid w:val="00041210"/>
    <w:rsid w:val="00041672"/>
    <w:rsid w:val="0004226A"/>
    <w:rsid w:val="00043434"/>
    <w:rsid w:val="000475F7"/>
    <w:rsid w:val="0005148F"/>
    <w:rsid w:val="00053062"/>
    <w:rsid w:val="00055D80"/>
    <w:rsid w:val="00056705"/>
    <w:rsid w:val="000577FF"/>
    <w:rsid w:val="000620D5"/>
    <w:rsid w:val="000640C6"/>
    <w:rsid w:val="00066E7A"/>
    <w:rsid w:val="000763D4"/>
    <w:rsid w:val="000769D1"/>
    <w:rsid w:val="00077645"/>
    <w:rsid w:val="00090323"/>
    <w:rsid w:val="00095F11"/>
    <w:rsid w:val="000A4F79"/>
    <w:rsid w:val="000C1D1E"/>
    <w:rsid w:val="000C2E81"/>
    <w:rsid w:val="000C553E"/>
    <w:rsid w:val="000D12F4"/>
    <w:rsid w:val="000D2A4C"/>
    <w:rsid w:val="000D4A27"/>
    <w:rsid w:val="000D4DDA"/>
    <w:rsid w:val="000D6541"/>
    <w:rsid w:val="000D7FF6"/>
    <w:rsid w:val="000E269B"/>
    <w:rsid w:val="000E2E1A"/>
    <w:rsid w:val="000E5FE0"/>
    <w:rsid w:val="000F0A0D"/>
    <w:rsid w:val="000F4020"/>
    <w:rsid w:val="000F4AE6"/>
    <w:rsid w:val="000F5E29"/>
    <w:rsid w:val="0010368E"/>
    <w:rsid w:val="00106FCA"/>
    <w:rsid w:val="0010782D"/>
    <w:rsid w:val="00111528"/>
    <w:rsid w:val="00113D88"/>
    <w:rsid w:val="0011524A"/>
    <w:rsid w:val="0012461E"/>
    <w:rsid w:val="00125FC5"/>
    <w:rsid w:val="0012670D"/>
    <w:rsid w:val="00131D31"/>
    <w:rsid w:val="00132FAA"/>
    <w:rsid w:val="00133573"/>
    <w:rsid w:val="00136738"/>
    <w:rsid w:val="0014311E"/>
    <w:rsid w:val="001503F6"/>
    <w:rsid w:val="001519AF"/>
    <w:rsid w:val="00161EA4"/>
    <w:rsid w:val="00163A99"/>
    <w:rsid w:val="00164B65"/>
    <w:rsid w:val="001678F1"/>
    <w:rsid w:val="0017240E"/>
    <w:rsid w:val="001745C8"/>
    <w:rsid w:val="0017481E"/>
    <w:rsid w:val="00174D02"/>
    <w:rsid w:val="00176B84"/>
    <w:rsid w:val="00177B81"/>
    <w:rsid w:val="00183DB6"/>
    <w:rsid w:val="00190F6D"/>
    <w:rsid w:val="0019294E"/>
    <w:rsid w:val="0019431D"/>
    <w:rsid w:val="001962A4"/>
    <w:rsid w:val="001A01DE"/>
    <w:rsid w:val="001A5507"/>
    <w:rsid w:val="001A73D8"/>
    <w:rsid w:val="001B0EE2"/>
    <w:rsid w:val="001B28C6"/>
    <w:rsid w:val="001B467B"/>
    <w:rsid w:val="001B4E7C"/>
    <w:rsid w:val="001B551C"/>
    <w:rsid w:val="001B6CB2"/>
    <w:rsid w:val="001C34A8"/>
    <w:rsid w:val="001C7EBE"/>
    <w:rsid w:val="001D14D0"/>
    <w:rsid w:val="001D1734"/>
    <w:rsid w:val="001D6E2C"/>
    <w:rsid w:val="001E26CA"/>
    <w:rsid w:val="001E30E1"/>
    <w:rsid w:val="001F3A0A"/>
    <w:rsid w:val="001F3D17"/>
    <w:rsid w:val="001F5E39"/>
    <w:rsid w:val="001F7CC1"/>
    <w:rsid w:val="00201AD0"/>
    <w:rsid w:val="002023EC"/>
    <w:rsid w:val="0020628F"/>
    <w:rsid w:val="00220473"/>
    <w:rsid w:val="0022072D"/>
    <w:rsid w:val="002216ED"/>
    <w:rsid w:val="00233065"/>
    <w:rsid w:val="002343B7"/>
    <w:rsid w:val="0024186E"/>
    <w:rsid w:val="00241F4A"/>
    <w:rsid w:val="00247782"/>
    <w:rsid w:val="00266DE4"/>
    <w:rsid w:val="00267210"/>
    <w:rsid w:val="0027058F"/>
    <w:rsid w:val="00272DD6"/>
    <w:rsid w:val="00273632"/>
    <w:rsid w:val="002752CB"/>
    <w:rsid w:val="00277CF5"/>
    <w:rsid w:val="00280C3F"/>
    <w:rsid w:val="00281391"/>
    <w:rsid w:val="00283A96"/>
    <w:rsid w:val="00284A57"/>
    <w:rsid w:val="00287664"/>
    <w:rsid w:val="002A0EF9"/>
    <w:rsid w:val="002A67A7"/>
    <w:rsid w:val="002B0585"/>
    <w:rsid w:val="002B2DFD"/>
    <w:rsid w:val="002C416A"/>
    <w:rsid w:val="002C5898"/>
    <w:rsid w:val="002C5D12"/>
    <w:rsid w:val="002D052E"/>
    <w:rsid w:val="002D28F3"/>
    <w:rsid w:val="002D3F46"/>
    <w:rsid w:val="002D40CF"/>
    <w:rsid w:val="002D6F85"/>
    <w:rsid w:val="002D7265"/>
    <w:rsid w:val="002E114D"/>
    <w:rsid w:val="002E4DBB"/>
    <w:rsid w:val="002E647D"/>
    <w:rsid w:val="002F0C69"/>
    <w:rsid w:val="002F42C2"/>
    <w:rsid w:val="002F61DE"/>
    <w:rsid w:val="00302019"/>
    <w:rsid w:val="00304BC6"/>
    <w:rsid w:val="00306B70"/>
    <w:rsid w:val="003075D8"/>
    <w:rsid w:val="00310E19"/>
    <w:rsid w:val="00321096"/>
    <w:rsid w:val="00322FCE"/>
    <w:rsid w:val="0032384F"/>
    <w:rsid w:val="00325F8D"/>
    <w:rsid w:val="003279A7"/>
    <w:rsid w:val="00331F1B"/>
    <w:rsid w:val="0033389C"/>
    <w:rsid w:val="00333C1D"/>
    <w:rsid w:val="003363A5"/>
    <w:rsid w:val="003409A2"/>
    <w:rsid w:val="00344CD9"/>
    <w:rsid w:val="0034633E"/>
    <w:rsid w:val="00347606"/>
    <w:rsid w:val="00350DE2"/>
    <w:rsid w:val="00351D8D"/>
    <w:rsid w:val="003533CE"/>
    <w:rsid w:val="00364675"/>
    <w:rsid w:val="00366D5C"/>
    <w:rsid w:val="00374E26"/>
    <w:rsid w:val="00376A13"/>
    <w:rsid w:val="00376D71"/>
    <w:rsid w:val="003770B9"/>
    <w:rsid w:val="003849A9"/>
    <w:rsid w:val="00394C93"/>
    <w:rsid w:val="00395266"/>
    <w:rsid w:val="003A13F7"/>
    <w:rsid w:val="003A16DC"/>
    <w:rsid w:val="003A214F"/>
    <w:rsid w:val="003A3D9C"/>
    <w:rsid w:val="003A3DDF"/>
    <w:rsid w:val="003A44FE"/>
    <w:rsid w:val="003A5C6A"/>
    <w:rsid w:val="003A61E0"/>
    <w:rsid w:val="003A6EFB"/>
    <w:rsid w:val="003A71FE"/>
    <w:rsid w:val="003B25F6"/>
    <w:rsid w:val="003B3F9F"/>
    <w:rsid w:val="003B49E3"/>
    <w:rsid w:val="003B4D87"/>
    <w:rsid w:val="003B75C2"/>
    <w:rsid w:val="003B76E5"/>
    <w:rsid w:val="003C411E"/>
    <w:rsid w:val="003C4C4C"/>
    <w:rsid w:val="003C51E8"/>
    <w:rsid w:val="003C58AB"/>
    <w:rsid w:val="003C69AA"/>
    <w:rsid w:val="003D4C31"/>
    <w:rsid w:val="003D79B7"/>
    <w:rsid w:val="003E3EA4"/>
    <w:rsid w:val="003E5B96"/>
    <w:rsid w:val="003E5FD6"/>
    <w:rsid w:val="003F184B"/>
    <w:rsid w:val="003F1E2E"/>
    <w:rsid w:val="003F5AD7"/>
    <w:rsid w:val="00406999"/>
    <w:rsid w:val="00411029"/>
    <w:rsid w:val="00414A39"/>
    <w:rsid w:val="004156F2"/>
    <w:rsid w:val="00425A92"/>
    <w:rsid w:val="00432006"/>
    <w:rsid w:val="00433B1A"/>
    <w:rsid w:val="00435525"/>
    <w:rsid w:val="00442C46"/>
    <w:rsid w:val="00445B41"/>
    <w:rsid w:val="00446E12"/>
    <w:rsid w:val="004516B6"/>
    <w:rsid w:val="004579D4"/>
    <w:rsid w:val="004632D3"/>
    <w:rsid w:val="00464FCA"/>
    <w:rsid w:val="00465FFE"/>
    <w:rsid w:val="0047039E"/>
    <w:rsid w:val="00472EC2"/>
    <w:rsid w:val="004730B7"/>
    <w:rsid w:val="004757CE"/>
    <w:rsid w:val="004766AD"/>
    <w:rsid w:val="00476D52"/>
    <w:rsid w:val="004843A6"/>
    <w:rsid w:val="00487D9B"/>
    <w:rsid w:val="00491ADA"/>
    <w:rsid w:val="004A077C"/>
    <w:rsid w:val="004A2EC6"/>
    <w:rsid w:val="004A375D"/>
    <w:rsid w:val="004A6CEF"/>
    <w:rsid w:val="004B3CDB"/>
    <w:rsid w:val="004C3C35"/>
    <w:rsid w:val="004C56AF"/>
    <w:rsid w:val="004D0F84"/>
    <w:rsid w:val="004D1C76"/>
    <w:rsid w:val="004D32CB"/>
    <w:rsid w:val="004D35C2"/>
    <w:rsid w:val="004D3C4B"/>
    <w:rsid w:val="004D4D2F"/>
    <w:rsid w:val="004D4EDC"/>
    <w:rsid w:val="004D6722"/>
    <w:rsid w:val="004E0F68"/>
    <w:rsid w:val="004E1B49"/>
    <w:rsid w:val="004E3712"/>
    <w:rsid w:val="004E58BE"/>
    <w:rsid w:val="004E601B"/>
    <w:rsid w:val="004E7323"/>
    <w:rsid w:val="004F0D7C"/>
    <w:rsid w:val="004F1BF9"/>
    <w:rsid w:val="004F56B7"/>
    <w:rsid w:val="005019CC"/>
    <w:rsid w:val="00504BE2"/>
    <w:rsid w:val="00507472"/>
    <w:rsid w:val="00512A9E"/>
    <w:rsid w:val="00513CC2"/>
    <w:rsid w:val="00516479"/>
    <w:rsid w:val="005239CC"/>
    <w:rsid w:val="00524F39"/>
    <w:rsid w:val="00525702"/>
    <w:rsid w:val="00530B16"/>
    <w:rsid w:val="00532BAF"/>
    <w:rsid w:val="00534204"/>
    <w:rsid w:val="0053679B"/>
    <w:rsid w:val="005423FA"/>
    <w:rsid w:val="00543D25"/>
    <w:rsid w:val="005443B2"/>
    <w:rsid w:val="00545B55"/>
    <w:rsid w:val="00547ECE"/>
    <w:rsid w:val="005524AF"/>
    <w:rsid w:val="00556ECE"/>
    <w:rsid w:val="00556FA0"/>
    <w:rsid w:val="00564507"/>
    <w:rsid w:val="00565D4F"/>
    <w:rsid w:val="00566659"/>
    <w:rsid w:val="00570537"/>
    <w:rsid w:val="005756AA"/>
    <w:rsid w:val="0057582F"/>
    <w:rsid w:val="00577913"/>
    <w:rsid w:val="005805F4"/>
    <w:rsid w:val="00584C9E"/>
    <w:rsid w:val="005944CD"/>
    <w:rsid w:val="005978A3"/>
    <w:rsid w:val="005A3FA1"/>
    <w:rsid w:val="005B25F8"/>
    <w:rsid w:val="005B682F"/>
    <w:rsid w:val="005B7749"/>
    <w:rsid w:val="005C3FF0"/>
    <w:rsid w:val="005C5E67"/>
    <w:rsid w:val="005E4D60"/>
    <w:rsid w:val="005F0D01"/>
    <w:rsid w:val="005F1FE6"/>
    <w:rsid w:val="005F306E"/>
    <w:rsid w:val="005F4469"/>
    <w:rsid w:val="006004D2"/>
    <w:rsid w:val="00600EB5"/>
    <w:rsid w:val="00603F41"/>
    <w:rsid w:val="00612DF3"/>
    <w:rsid w:val="00615CD4"/>
    <w:rsid w:val="00616EF5"/>
    <w:rsid w:val="00621D66"/>
    <w:rsid w:val="00623BCE"/>
    <w:rsid w:val="00625ADB"/>
    <w:rsid w:val="0063037D"/>
    <w:rsid w:val="00633D19"/>
    <w:rsid w:val="006354A4"/>
    <w:rsid w:val="00642A7D"/>
    <w:rsid w:val="006435C7"/>
    <w:rsid w:val="00645442"/>
    <w:rsid w:val="0064658B"/>
    <w:rsid w:val="006513A9"/>
    <w:rsid w:val="00653E99"/>
    <w:rsid w:val="00657D8E"/>
    <w:rsid w:val="006602E0"/>
    <w:rsid w:val="00661F88"/>
    <w:rsid w:val="00664034"/>
    <w:rsid w:val="00665418"/>
    <w:rsid w:val="00667BD3"/>
    <w:rsid w:val="00672BEC"/>
    <w:rsid w:val="00676400"/>
    <w:rsid w:val="00676D3F"/>
    <w:rsid w:val="00677824"/>
    <w:rsid w:val="00683B88"/>
    <w:rsid w:val="00687243"/>
    <w:rsid w:val="00690F6F"/>
    <w:rsid w:val="0069230E"/>
    <w:rsid w:val="00692D52"/>
    <w:rsid w:val="006965A6"/>
    <w:rsid w:val="006A1AE7"/>
    <w:rsid w:val="006B1E1E"/>
    <w:rsid w:val="006B2C93"/>
    <w:rsid w:val="006B3589"/>
    <w:rsid w:val="006C2A80"/>
    <w:rsid w:val="006D159F"/>
    <w:rsid w:val="006D59AA"/>
    <w:rsid w:val="006D6592"/>
    <w:rsid w:val="006D78FD"/>
    <w:rsid w:val="006E1732"/>
    <w:rsid w:val="006E42B3"/>
    <w:rsid w:val="006E71D4"/>
    <w:rsid w:val="006F0FD2"/>
    <w:rsid w:val="006F68D8"/>
    <w:rsid w:val="006F6B05"/>
    <w:rsid w:val="00701A8E"/>
    <w:rsid w:val="00702057"/>
    <w:rsid w:val="00715F2C"/>
    <w:rsid w:val="007166DD"/>
    <w:rsid w:val="007233C7"/>
    <w:rsid w:val="007248B7"/>
    <w:rsid w:val="007250EC"/>
    <w:rsid w:val="00727E16"/>
    <w:rsid w:val="00737922"/>
    <w:rsid w:val="0074098E"/>
    <w:rsid w:val="00741FAF"/>
    <w:rsid w:val="00745368"/>
    <w:rsid w:val="00746504"/>
    <w:rsid w:val="00751068"/>
    <w:rsid w:val="007510F6"/>
    <w:rsid w:val="00767DD4"/>
    <w:rsid w:val="00772CBC"/>
    <w:rsid w:val="007766EB"/>
    <w:rsid w:val="00781FF3"/>
    <w:rsid w:val="007A2321"/>
    <w:rsid w:val="007A721A"/>
    <w:rsid w:val="007B2416"/>
    <w:rsid w:val="007B246E"/>
    <w:rsid w:val="007B33C0"/>
    <w:rsid w:val="007B56EC"/>
    <w:rsid w:val="007C185F"/>
    <w:rsid w:val="007C5AFE"/>
    <w:rsid w:val="007C6BE4"/>
    <w:rsid w:val="007D756F"/>
    <w:rsid w:val="007D7FF5"/>
    <w:rsid w:val="007F2741"/>
    <w:rsid w:val="007F5B66"/>
    <w:rsid w:val="007F6777"/>
    <w:rsid w:val="007F69E7"/>
    <w:rsid w:val="008001F7"/>
    <w:rsid w:val="008043D8"/>
    <w:rsid w:val="008047F4"/>
    <w:rsid w:val="00805BE1"/>
    <w:rsid w:val="00807AB0"/>
    <w:rsid w:val="00807FFB"/>
    <w:rsid w:val="0081005E"/>
    <w:rsid w:val="00811304"/>
    <w:rsid w:val="008113AD"/>
    <w:rsid w:val="00820D2F"/>
    <w:rsid w:val="00821B52"/>
    <w:rsid w:val="0083068F"/>
    <w:rsid w:val="0083088F"/>
    <w:rsid w:val="008326D5"/>
    <w:rsid w:val="00832A3A"/>
    <w:rsid w:val="008368AE"/>
    <w:rsid w:val="00836FE3"/>
    <w:rsid w:val="00843EFE"/>
    <w:rsid w:val="00844381"/>
    <w:rsid w:val="008555F2"/>
    <w:rsid w:val="008559DB"/>
    <w:rsid w:val="00861815"/>
    <w:rsid w:val="00862BA7"/>
    <w:rsid w:val="00873179"/>
    <w:rsid w:val="0087344D"/>
    <w:rsid w:val="00873F30"/>
    <w:rsid w:val="00881B2A"/>
    <w:rsid w:val="00881E90"/>
    <w:rsid w:val="0088299E"/>
    <w:rsid w:val="00891AD1"/>
    <w:rsid w:val="00896F8F"/>
    <w:rsid w:val="00897699"/>
    <w:rsid w:val="008A0133"/>
    <w:rsid w:val="008A0CAF"/>
    <w:rsid w:val="008A2104"/>
    <w:rsid w:val="008A2745"/>
    <w:rsid w:val="008A5D8A"/>
    <w:rsid w:val="008B10E7"/>
    <w:rsid w:val="008B14FD"/>
    <w:rsid w:val="008B3350"/>
    <w:rsid w:val="008C2833"/>
    <w:rsid w:val="008C51D6"/>
    <w:rsid w:val="008C58D6"/>
    <w:rsid w:val="008C5C40"/>
    <w:rsid w:val="008D1DF7"/>
    <w:rsid w:val="008D2EC2"/>
    <w:rsid w:val="008D40D1"/>
    <w:rsid w:val="008D6E9A"/>
    <w:rsid w:val="008D72C1"/>
    <w:rsid w:val="008E041E"/>
    <w:rsid w:val="008E1C12"/>
    <w:rsid w:val="008E2BBF"/>
    <w:rsid w:val="008E2CF8"/>
    <w:rsid w:val="008E3FD2"/>
    <w:rsid w:val="008E5982"/>
    <w:rsid w:val="008E6087"/>
    <w:rsid w:val="008F5E46"/>
    <w:rsid w:val="009022E3"/>
    <w:rsid w:val="00906BB5"/>
    <w:rsid w:val="009100C2"/>
    <w:rsid w:val="009141E1"/>
    <w:rsid w:val="00920B1D"/>
    <w:rsid w:val="00921A4F"/>
    <w:rsid w:val="00922E86"/>
    <w:rsid w:val="00923F3F"/>
    <w:rsid w:val="00926C42"/>
    <w:rsid w:val="00937046"/>
    <w:rsid w:val="00937884"/>
    <w:rsid w:val="009478F5"/>
    <w:rsid w:val="009500AA"/>
    <w:rsid w:val="00963A07"/>
    <w:rsid w:val="00965DD4"/>
    <w:rsid w:val="0096608F"/>
    <w:rsid w:val="0096758B"/>
    <w:rsid w:val="009730A4"/>
    <w:rsid w:val="00974ECC"/>
    <w:rsid w:val="0097529B"/>
    <w:rsid w:val="009841FF"/>
    <w:rsid w:val="0098461F"/>
    <w:rsid w:val="00986FF3"/>
    <w:rsid w:val="0098787B"/>
    <w:rsid w:val="00990A72"/>
    <w:rsid w:val="00991F47"/>
    <w:rsid w:val="009A07BC"/>
    <w:rsid w:val="009A465E"/>
    <w:rsid w:val="009A4890"/>
    <w:rsid w:val="009A50CB"/>
    <w:rsid w:val="009B3E85"/>
    <w:rsid w:val="009B67AA"/>
    <w:rsid w:val="009B79C9"/>
    <w:rsid w:val="009C0858"/>
    <w:rsid w:val="009C3C22"/>
    <w:rsid w:val="009C4301"/>
    <w:rsid w:val="009C5292"/>
    <w:rsid w:val="009C5CC9"/>
    <w:rsid w:val="009D0E03"/>
    <w:rsid w:val="009D4002"/>
    <w:rsid w:val="009D4025"/>
    <w:rsid w:val="009D797A"/>
    <w:rsid w:val="009E3229"/>
    <w:rsid w:val="009E39EB"/>
    <w:rsid w:val="009E5748"/>
    <w:rsid w:val="009F0548"/>
    <w:rsid w:val="009F1A79"/>
    <w:rsid w:val="009F40DA"/>
    <w:rsid w:val="009F42B4"/>
    <w:rsid w:val="009F7844"/>
    <w:rsid w:val="00A045E2"/>
    <w:rsid w:val="00A050D2"/>
    <w:rsid w:val="00A057D6"/>
    <w:rsid w:val="00A16D64"/>
    <w:rsid w:val="00A21E9E"/>
    <w:rsid w:val="00A25A61"/>
    <w:rsid w:val="00A301AB"/>
    <w:rsid w:val="00A3111E"/>
    <w:rsid w:val="00A31773"/>
    <w:rsid w:val="00A31D4A"/>
    <w:rsid w:val="00A3260D"/>
    <w:rsid w:val="00A33C6E"/>
    <w:rsid w:val="00A37705"/>
    <w:rsid w:val="00A378BF"/>
    <w:rsid w:val="00A41190"/>
    <w:rsid w:val="00A45228"/>
    <w:rsid w:val="00A472C9"/>
    <w:rsid w:val="00A6264A"/>
    <w:rsid w:val="00A62B13"/>
    <w:rsid w:val="00A73B7C"/>
    <w:rsid w:val="00A7776B"/>
    <w:rsid w:val="00A80604"/>
    <w:rsid w:val="00A82339"/>
    <w:rsid w:val="00A84347"/>
    <w:rsid w:val="00A8500B"/>
    <w:rsid w:val="00A86CAC"/>
    <w:rsid w:val="00A90B19"/>
    <w:rsid w:val="00A936D8"/>
    <w:rsid w:val="00AA3DC2"/>
    <w:rsid w:val="00AB6A2D"/>
    <w:rsid w:val="00AB6EAA"/>
    <w:rsid w:val="00AB79F5"/>
    <w:rsid w:val="00AC3A6E"/>
    <w:rsid w:val="00AC6087"/>
    <w:rsid w:val="00AC679B"/>
    <w:rsid w:val="00AC7B6D"/>
    <w:rsid w:val="00AD0F01"/>
    <w:rsid w:val="00AD29B1"/>
    <w:rsid w:val="00AD31FF"/>
    <w:rsid w:val="00AD46E4"/>
    <w:rsid w:val="00AE57B3"/>
    <w:rsid w:val="00B05451"/>
    <w:rsid w:val="00B063B1"/>
    <w:rsid w:val="00B11553"/>
    <w:rsid w:val="00B11A8E"/>
    <w:rsid w:val="00B13BD3"/>
    <w:rsid w:val="00B16906"/>
    <w:rsid w:val="00B170D8"/>
    <w:rsid w:val="00B23174"/>
    <w:rsid w:val="00B23B48"/>
    <w:rsid w:val="00B23C3B"/>
    <w:rsid w:val="00B247E2"/>
    <w:rsid w:val="00B2785F"/>
    <w:rsid w:val="00B27C7C"/>
    <w:rsid w:val="00B31042"/>
    <w:rsid w:val="00B32D08"/>
    <w:rsid w:val="00B33B71"/>
    <w:rsid w:val="00B36A52"/>
    <w:rsid w:val="00B40902"/>
    <w:rsid w:val="00B41859"/>
    <w:rsid w:val="00B52618"/>
    <w:rsid w:val="00B5364A"/>
    <w:rsid w:val="00B5490D"/>
    <w:rsid w:val="00B56EA3"/>
    <w:rsid w:val="00B61C0E"/>
    <w:rsid w:val="00B61DD4"/>
    <w:rsid w:val="00B663EE"/>
    <w:rsid w:val="00B66DEF"/>
    <w:rsid w:val="00B7240E"/>
    <w:rsid w:val="00B769BA"/>
    <w:rsid w:val="00B7744B"/>
    <w:rsid w:val="00B8104F"/>
    <w:rsid w:val="00B834D8"/>
    <w:rsid w:val="00B853DC"/>
    <w:rsid w:val="00B86C7B"/>
    <w:rsid w:val="00B87425"/>
    <w:rsid w:val="00B91252"/>
    <w:rsid w:val="00B932DD"/>
    <w:rsid w:val="00B976A0"/>
    <w:rsid w:val="00BA2411"/>
    <w:rsid w:val="00BB5B8E"/>
    <w:rsid w:val="00BB62F5"/>
    <w:rsid w:val="00BB7CC3"/>
    <w:rsid w:val="00BC2A4E"/>
    <w:rsid w:val="00BC49BB"/>
    <w:rsid w:val="00BC7CC0"/>
    <w:rsid w:val="00BC7F1B"/>
    <w:rsid w:val="00BD6F18"/>
    <w:rsid w:val="00BD7933"/>
    <w:rsid w:val="00BF7AA1"/>
    <w:rsid w:val="00C0298D"/>
    <w:rsid w:val="00C04247"/>
    <w:rsid w:val="00C04C6F"/>
    <w:rsid w:val="00C06E01"/>
    <w:rsid w:val="00C10BD1"/>
    <w:rsid w:val="00C143F7"/>
    <w:rsid w:val="00C14CCB"/>
    <w:rsid w:val="00C2112D"/>
    <w:rsid w:val="00C22B0C"/>
    <w:rsid w:val="00C26B13"/>
    <w:rsid w:val="00C32BD0"/>
    <w:rsid w:val="00C33CB2"/>
    <w:rsid w:val="00C50C94"/>
    <w:rsid w:val="00C525E9"/>
    <w:rsid w:val="00C54BB3"/>
    <w:rsid w:val="00C6106B"/>
    <w:rsid w:val="00C63E13"/>
    <w:rsid w:val="00C640B7"/>
    <w:rsid w:val="00C670D7"/>
    <w:rsid w:val="00C67C2A"/>
    <w:rsid w:val="00C716AF"/>
    <w:rsid w:val="00C72ECF"/>
    <w:rsid w:val="00C77151"/>
    <w:rsid w:val="00C77D65"/>
    <w:rsid w:val="00C81437"/>
    <w:rsid w:val="00C82EC4"/>
    <w:rsid w:val="00C839E6"/>
    <w:rsid w:val="00C87A9A"/>
    <w:rsid w:val="00C9132F"/>
    <w:rsid w:val="00C92D20"/>
    <w:rsid w:val="00C931A5"/>
    <w:rsid w:val="00C960CD"/>
    <w:rsid w:val="00C9747C"/>
    <w:rsid w:val="00CA2152"/>
    <w:rsid w:val="00CA2BE0"/>
    <w:rsid w:val="00CA4F9E"/>
    <w:rsid w:val="00CA51E0"/>
    <w:rsid w:val="00CA62A1"/>
    <w:rsid w:val="00CB10ED"/>
    <w:rsid w:val="00CB19F3"/>
    <w:rsid w:val="00CB4EBB"/>
    <w:rsid w:val="00CB7188"/>
    <w:rsid w:val="00CC03D1"/>
    <w:rsid w:val="00CC64A1"/>
    <w:rsid w:val="00CD4834"/>
    <w:rsid w:val="00CD6470"/>
    <w:rsid w:val="00CD65C7"/>
    <w:rsid w:val="00CD6FAD"/>
    <w:rsid w:val="00CD7CF7"/>
    <w:rsid w:val="00CE7AED"/>
    <w:rsid w:val="00CF1CF3"/>
    <w:rsid w:val="00CF2289"/>
    <w:rsid w:val="00CF32FD"/>
    <w:rsid w:val="00CF6197"/>
    <w:rsid w:val="00CF6DF6"/>
    <w:rsid w:val="00D13EE9"/>
    <w:rsid w:val="00D15085"/>
    <w:rsid w:val="00D20BD4"/>
    <w:rsid w:val="00D22A4B"/>
    <w:rsid w:val="00D230E3"/>
    <w:rsid w:val="00D30603"/>
    <w:rsid w:val="00D30FBD"/>
    <w:rsid w:val="00D37A2F"/>
    <w:rsid w:val="00D45505"/>
    <w:rsid w:val="00D4761F"/>
    <w:rsid w:val="00D51E3B"/>
    <w:rsid w:val="00D526A3"/>
    <w:rsid w:val="00D57676"/>
    <w:rsid w:val="00D609C2"/>
    <w:rsid w:val="00D75219"/>
    <w:rsid w:val="00D8098D"/>
    <w:rsid w:val="00D81168"/>
    <w:rsid w:val="00D82C04"/>
    <w:rsid w:val="00D82EA0"/>
    <w:rsid w:val="00D94069"/>
    <w:rsid w:val="00DA0206"/>
    <w:rsid w:val="00DA5B8A"/>
    <w:rsid w:val="00DB4CEC"/>
    <w:rsid w:val="00DB6D13"/>
    <w:rsid w:val="00DB7C7A"/>
    <w:rsid w:val="00DC0B29"/>
    <w:rsid w:val="00DC0CC6"/>
    <w:rsid w:val="00DC1A77"/>
    <w:rsid w:val="00DC4E48"/>
    <w:rsid w:val="00DD2088"/>
    <w:rsid w:val="00DD7AFF"/>
    <w:rsid w:val="00DE4844"/>
    <w:rsid w:val="00DF5656"/>
    <w:rsid w:val="00DF601A"/>
    <w:rsid w:val="00E05168"/>
    <w:rsid w:val="00E13726"/>
    <w:rsid w:val="00E15987"/>
    <w:rsid w:val="00E17897"/>
    <w:rsid w:val="00E23DB4"/>
    <w:rsid w:val="00E23FCD"/>
    <w:rsid w:val="00E36AC8"/>
    <w:rsid w:val="00E4211E"/>
    <w:rsid w:val="00E45927"/>
    <w:rsid w:val="00E50707"/>
    <w:rsid w:val="00E56146"/>
    <w:rsid w:val="00E6073B"/>
    <w:rsid w:val="00E61D17"/>
    <w:rsid w:val="00E63220"/>
    <w:rsid w:val="00E63892"/>
    <w:rsid w:val="00E63BF5"/>
    <w:rsid w:val="00E646AE"/>
    <w:rsid w:val="00E67E4B"/>
    <w:rsid w:val="00E70221"/>
    <w:rsid w:val="00E769ED"/>
    <w:rsid w:val="00E82D05"/>
    <w:rsid w:val="00E851D8"/>
    <w:rsid w:val="00E95FFF"/>
    <w:rsid w:val="00E96EC4"/>
    <w:rsid w:val="00E97B5D"/>
    <w:rsid w:val="00EA3B1D"/>
    <w:rsid w:val="00EA7309"/>
    <w:rsid w:val="00EB1FCA"/>
    <w:rsid w:val="00EB3C70"/>
    <w:rsid w:val="00EB5B1C"/>
    <w:rsid w:val="00EB6205"/>
    <w:rsid w:val="00ED58C2"/>
    <w:rsid w:val="00ED5D5E"/>
    <w:rsid w:val="00ED6601"/>
    <w:rsid w:val="00ED717A"/>
    <w:rsid w:val="00EE652C"/>
    <w:rsid w:val="00EE7624"/>
    <w:rsid w:val="00EE7AF5"/>
    <w:rsid w:val="00EE7B06"/>
    <w:rsid w:val="00F00CB7"/>
    <w:rsid w:val="00F01C51"/>
    <w:rsid w:val="00F055A2"/>
    <w:rsid w:val="00F11B21"/>
    <w:rsid w:val="00F14FCB"/>
    <w:rsid w:val="00F16808"/>
    <w:rsid w:val="00F170BA"/>
    <w:rsid w:val="00F20EA4"/>
    <w:rsid w:val="00F20FA6"/>
    <w:rsid w:val="00F21F4F"/>
    <w:rsid w:val="00F23CC0"/>
    <w:rsid w:val="00F24EFF"/>
    <w:rsid w:val="00F24F44"/>
    <w:rsid w:val="00F25396"/>
    <w:rsid w:val="00F255DA"/>
    <w:rsid w:val="00F32BC0"/>
    <w:rsid w:val="00F33A88"/>
    <w:rsid w:val="00F35B7D"/>
    <w:rsid w:val="00F35BCA"/>
    <w:rsid w:val="00F36199"/>
    <w:rsid w:val="00F36E9F"/>
    <w:rsid w:val="00F45221"/>
    <w:rsid w:val="00F50E05"/>
    <w:rsid w:val="00F51678"/>
    <w:rsid w:val="00F52CBE"/>
    <w:rsid w:val="00F5414E"/>
    <w:rsid w:val="00F5636E"/>
    <w:rsid w:val="00F607A1"/>
    <w:rsid w:val="00F6081E"/>
    <w:rsid w:val="00F626BF"/>
    <w:rsid w:val="00F6495D"/>
    <w:rsid w:val="00F6633F"/>
    <w:rsid w:val="00F663DC"/>
    <w:rsid w:val="00F70BB8"/>
    <w:rsid w:val="00F72C53"/>
    <w:rsid w:val="00F72FC5"/>
    <w:rsid w:val="00F74787"/>
    <w:rsid w:val="00F75363"/>
    <w:rsid w:val="00F8250B"/>
    <w:rsid w:val="00F868AA"/>
    <w:rsid w:val="00F868D7"/>
    <w:rsid w:val="00F93CCB"/>
    <w:rsid w:val="00F95710"/>
    <w:rsid w:val="00F95A2E"/>
    <w:rsid w:val="00FA25C9"/>
    <w:rsid w:val="00FA266D"/>
    <w:rsid w:val="00FA34EF"/>
    <w:rsid w:val="00FA703A"/>
    <w:rsid w:val="00FB29BA"/>
    <w:rsid w:val="00FB3997"/>
    <w:rsid w:val="00FB471F"/>
    <w:rsid w:val="00FB563D"/>
    <w:rsid w:val="00FC01B7"/>
    <w:rsid w:val="00FC1A75"/>
    <w:rsid w:val="00FC4E68"/>
    <w:rsid w:val="00FD0767"/>
    <w:rsid w:val="00FE169F"/>
    <w:rsid w:val="00FE3973"/>
    <w:rsid w:val="00FE3FFE"/>
    <w:rsid w:val="00FE5EE5"/>
    <w:rsid w:val="00FF2E37"/>
    <w:rsid w:val="00FF356C"/>
    <w:rsid w:val="00FF42E8"/>
    <w:rsid w:val="00FF4678"/>
    <w:rsid w:val="00FF5D7C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20D5EC2D"/>
  <w15:docId w15:val="{86C275E2-BA83-4825-8F8A-B75BDAEE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9E7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F306E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qFormat/>
    <w:rsid w:val="005F306E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qFormat/>
    <w:rsid w:val="005F306E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Seznam">
    <w:name w:val="List"/>
    <w:basedOn w:val="Normln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5F306E"/>
    <w:pPr>
      <w:ind w:left="708"/>
    </w:pPr>
  </w:style>
  <w:style w:type="character" w:styleId="Odkaznakoment">
    <w:name w:val="annotation reference"/>
    <w:semiHidden/>
    <w:unhideWhenUsed/>
    <w:rsid w:val="002F42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42C2"/>
  </w:style>
  <w:style w:type="character" w:customStyle="1" w:styleId="TextkomenteChar">
    <w:name w:val="Text komentáře Char"/>
    <w:link w:val="Textkomente"/>
    <w:rsid w:val="002F42C2"/>
    <w:rPr>
      <w:rFonts w:ascii="Open Sans" w:hAnsi="Open Sans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42C2"/>
    <w:rPr>
      <w:rFonts w:ascii="Tahoma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F50E05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066E7A"/>
    <w:rPr>
      <w:rFonts w:ascii="Open Sans" w:hAnsi="Open Sans"/>
      <w:sz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41E1"/>
    <w:rPr>
      <w:rFonts w:ascii="Open Sans" w:hAnsi="Open Sans"/>
      <w:lang w:eastAsia="ar-SA"/>
    </w:rPr>
  </w:style>
  <w:style w:type="paragraph" w:customStyle="1" w:styleId="ObsahII">
    <w:name w:val="Obsah II"/>
    <w:basedOn w:val="Normln"/>
    <w:link w:val="ObsahIIChar"/>
    <w:qFormat/>
    <w:rsid w:val="005F306E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Standardnpsmoodstavce"/>
    <w:link w:val="ObsahII"/>
    <w:rsid w:val="005F306E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5F306E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F306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Zdraznn">
    <w:name w:val="Emphasis"/>
    <w:qFormat/>
    <w:rsid w:val="005F306E"/>
    <w:rPr>
      <w:i/>
      <w:iCs/>
    </w:rPr>
  </w:style>
  <w:style w:type="paragraph" w:styleId="Bezmezer">
    <w:name w:val="No Spacing"/>
    <w:aliases w:val="Bez mezer1,Normální ods,No Spacing"/>
    <w:uiPriority w:val="99"/>
    <w:qFormat/>
    <w:rsid w:val="005F306E"/>
    <w:pPr>
      <w:suppressAutoHyphens/>
    </w:pPr>
    <w:rPr>
      <w:rFonts w:ascii="Open Sans" w:hAnsi="Open Sans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306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C6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019CC"/>
    <w:rPr>
      <w:color w:val="0000FF"/>
      <w:u w:val="single"/>
    </w:rPr>
  </w:style>
  <w:style w:type="paragraph" w:customStyle="1" w:styleId="Ods1a">
    <w:name w:val="Ods 1a"/>
    <w:basedOn w:val="Bezmezer"/>
    <w:uiPriority w:val="99"/>
    <w:rsid w:val="00E17897"/>
    <w:pPr>
      <w:tabs>
        <w:tab w:val="left" w:pos="709"/>
      </w:tabs>
      <w:suppressAutoHyphens w:val="0"/>
      <w:ind w:left="1134" w:hanging="1134"/>
    </w:pPr>
    <w:rPr>
      <w:rFonts w:ascii="Times New Roman" w:hAnsi="Times New Roma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A9E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A9E"/>
    <w:rPr>
      <w:rFonts w:ascii="Open Sans" w:hAnsi="Open Sans"/>
      <w:b/>
      <w:bCs/>
      <w:lang w:eastAsia="ar-SA"/>
    </w:rPr>
  </w:style>
  <w:style w:type="paragraph" w:styleId="Revize">
    <w:name w:val="Revision"/>
    <w:hidden/>
    <w:uiPriority w:val="99"/>
    <w:semiHidden/>
    <w:rsid w:val="007250EC"/>
    <w:rPr>
      <w:rFonts w:ascii="Open Sans" w:hAnsi="Open Sans"/>
      <w:lang w:eastAsia="ar-SA"/>
    </w:rPr>
  </w:style>
  <w:style w:type="character" w:customStyle="1" w:styleId="nowrap">
    <w:name w:val="nowrap"/>
    <w:basedOn w:val="Standardnpsmoodstavce"/>
    <w:rsid w:val="00EB6205"/>
  </w:style>
  <w:style w:type="paragraph" w:customStyle="1" w:styleId="Textodstavce">
    <w:name w:val="Text odstavce"/>
    <w:basedOn w:val="Normln"/>
    <w:autoRedefine/>
    <w:qFormat/>
    <w:rsid w:val="00D230E3"/>
    <w:pPr>
      <w:tabs>
        <w:tab w:val="left" w:pos="0"/>
      </w:tabs>
      <w:suppressAutoHyphens w:val="0"/>
      <w:spacing w:before="0" w:after="0"/>
      <w:jc w:val="both"/>
    </w:pPr>
    <w:rPr>
      <w:rFonts w:ascii="Georgia" w:eastAsiaTheme="minorHAnsi" w:hAnsi="Georgia" w:cstheme="minorBidi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612DF3"/>
    <w:pPr>
      <w:suppressAutoHyphens w:val="0"/>
      <w:spacing w:before="0" w:line="240" w:lineRule="auto"/>
      <w:ind w:left="283"/>
    </w:pPr>
    <w:rPr>
      <w:rFonts w:ascii="Tahoma" w:hAnsi="Tahoma" w:cs="Tahoma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12DF3"/>
    <w:rPr>
      <w:rFonts w:ascii="Tahoma" w:hAnsi="Tahoma" w:cs="Tahoma"/>
    </w:rPr>
  </w:style>
  <w:style w:type="paragraph" w:customStyle="1" w:styleId="pf0">
    <w:name w:val="pf0"/>
    <w:basedOn w:val="Normln"/>
    <w:rsid w:val="00C143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3F7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B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8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20807871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sik@msk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rger@msk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51AC-1427-4198-8D22-BFE2FCE8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Šikola &amp; Partneři</Company>
  <LinksUpToDate>false</LinksUpToDate>
  <CharactersWithSpaces>3015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Kutáček</dc:creator>
  <cp:keywords/>
  <dc:description/>
  <cp:lastModifiedBy>Šindlerová Karin</cp:lastModifiedBy>
  <cp:revision>6</cp:revision>
  <cp:lastPrinted>2025-01-06T11:42:00Z</cp:lastPrinted>
  <dcterms:created xsi:type="dcterms:W3CDTF">2025-01-02T11:02:00Z</dcterms:created>
  <dcterms:modified xsi:type="dcterms:W3CDTF">2025-01-09T12:44:00Z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0">
    <vt:lpwstr>«spis.Hlavní klient.Subjekt.Zápis OR»</vt:lpwstr>
  </property>
  <property fmtid="{D5CDD505-2E9C-101B-9397-08002B2CF9AE}" pid="3" name="praetor2">
    <vt:lpwstr>«spis.Hlavní klient.Subjekt.Označení»</vt:lpwstr>
  </property>
  <property fmtid="{D5CDD505-2E9C-101B-9397-08002B2CF9AE}" pid="4" name="praetor3">
    <vt:lpwstr>«Protistrana.Subjekt.Komplet subjektu»</vt:lpwstr>
  </property>
</Properties>
</file>