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B722F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993783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3783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6972C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6972C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2242216578</w:t>
            </w: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6972C6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6972C6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2242216578</w:t>
            </w: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6972C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625204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52048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6972C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6972C6">
            <w:pPr>
              <w:pStyle w:val="default10"/>
              <w:ind w:left="40"/>
            </w:pPr>
            <w:r>
              <w:rPr>
                <w:b/>
              </w:rPr>
              <w:t>ENVIROS, s.r.o.</w:t>
            </w:r>
            <w:r>
              <w:rPr>
                <w:b/>
              </w:rPr>
              <w:br/>
              <w:t>Dykova 53/10</w:t>
            </w:r>
            <w:r>
              <w:rPr>
                <w:b/>
              </w:rPr>
              <w:br/>
              <w:t>101 00 PRAHA 10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6972C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6972C6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6972C6">
            <w:pPr>
              <w:pStyle w:val="default10"/>
              <w:ind w:left="60" w:right="60"/>
            </w:pPr>
            <w:r>
              <w:rPr>
                <w:b/>
              </w:rPr>
              <w:t>Ing. Klíma Adam</w:t>
            </w: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</w:pPr>
            <w:r>
              <w:rPr>
                <w:b/>
              </w:rPr>
              <w:t>61503240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</w:pPr>
            <w:r>
              <w:rPr>
                <w:b/>
              </w:rPr>
              <w:t>CZ61503240</w:t>
            </w: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6972C6">
            <w:pPr>
              <w:pStyle w:val="default10"/>
              <w:ind w:left="60" w:right="60"/>
            </w:pPr>
            <w:r>
              <w:rPr>
                <w:b/>
              </w:rPr>
              <w:t xml:space="preserve">Tel.: 475286289, Fax: </w:t>
            </w:r>
            <w:r>
              <w:rPr>
                <w:b/>
              </w:rPr>
              <w:br/>
              <w:t xml:space="preserve">E-mail: </w:t>
            </w:r>
            <w:r w:rsidR="00A60040">
              <w:rPr>
                <w:b/>
              </w:rPr>
              <w:t>xxx</w:t>
            </w:r>
            <w:bookmarkStart w:id="1" w:name="_GoBack"/>
            <w:bookmarkEnd w:id="1"/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default10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/>
              <w:jc w:val="center"/>
            </w:pPr>
            <w:r>
              <w:rPr>
                <w:b/>
              </w:rPr>
              <w:t>31.01.2025</w:t>
            </w: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/>
              <w:jc w:val="center"/>
            </w:pPr>
            <w:r>
              <w:rPr>
                <w:b/>
              </w:rPr>
              <w:t>31.01.2025</w:t>
            </w: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6972C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default10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default10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default10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default10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default10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B722F1">
            <w:pPr>
              <w:pStyle w:val="default10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6972C6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6972C6">
            <w:pPr>
              <w:pStyle w:val="default10"/>
              <w:ind w:left="40"/>
            </w:pPr>
            <w:r>
              <w:t xml:space="preserve">V rámci projektu RUR, </w:t>
            </w:r>
            <w:proofErr w:type="spellStart"/>
            <w:r>
              <w:t>reg</w:t>
            </w:r>
            <w:proofErr w:type="spellEnd"/>
            <w:r>
              <w:t xml:space="preserve">. č. CZ.10.02.01/00/22_002/0000210 objednáváme u vás dílo dle cenové nabídky </w:t>
            </w:r>
            <w:proofErr w:type="spellStart"/>
            <w:r>
              <w:t>ref</w:t>
            </w:r>
            <w:proofErr w:type="spellEnd"/>
            <w:r>
              <w:t>. č. PECZ24618. Specifikace díla je přílohou této objednávky.</w:t>
            </w: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722F1" w:rsidRDefault="006972C6">
            <w:pPr>
              <w:pStyle w:val="default10"/>
              <w:ind w:left="40" w:right="40"/>
            </w:pPr>
            <w:r>
              <w:rPr>
                <w:sz w:val="18"/>
              </w:rPr>
              <w:t>Instalace dočasného průběhového měření energie v objektu CPTO UJEP a vyhodnocení nasbíraných dat za účelem komplexního návrhu míst k doplnění podružného měření včetně detailní technické specifikace</w:t>
            </w: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22F1" w:rsidRDefault="00B722F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120 879,00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120 879,00 Kč</w:t>
            </w: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120 879,00 Kč</w:t>
            </w: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left="40"/>
            </w:pPr>
            <w:r>
              <w:rPr>
                <w:sz w:val="24"/>
              </w:rPr>
              <w:t>20.12.2024</w:t>
            </w: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2F1" w:rsidRDefault="006972C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1330-22 OP ST - RUR-HM/NHM - REK \ 1   Deník: 20 \ Objednávky (individuální příslib)</w:t>
            </w: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6972C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3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5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0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7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B722F1" w:rsidRDefault="00B722F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722F1" w:rsidRDefault="00B722F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722F1" w:rsidRDefault="00B722F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6972C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6972C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722F1" w:rsidRDefault="00B722F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2F1" w:rsidRDefault="006972C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2242216578</w:t>
            </w: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722F1" w:rsidRDefault="00B722F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B722F1" w:rsidRDefault="00B722F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6972C6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A60040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proofErr w:type="gramEnd"/>
            <w:r w:rsidR="00A60040">
              <w:rPr>
                <w:rFonts w:ascii="Times New Roman" w:eastAsia="Times New Roman" w:hAnsi="Times New Roman" w:cs="Times New Roman"/>
                <w:b/>
              </w:rPr>
              <w:t xml:space="preserve">                       Akceptace dne 7.1.2025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Ing. Kopřivová Martina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475285833, Fax: E-mail: </w:t>
            </w:r>
            <w:proofErr w:type="spellStart"/>
            <w:r w:rsidR="00A60040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</w:t>
            </w:r>
            <w:r>
              <w:rPr>
                <w:rFonts w:ascii="Times New Roman" w:eastAsia="Times New Roman" w:hAnsi="Times New Roman" w:cs="Times New Roman"/>
              </w:rPr>
              <w:t>is</w:t>
            </w:r>
          </w:p>
        </w:tc>
        <w:tc>
          <w:tcPr>
            <w:tcW w:w="340" w:type="dxa"/>
            <w:gridSpan w:val="4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722F1" w:rsidRDefault="00B722F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B722F1" w:rsidRDefault="00B722F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6972C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722F1" w:rsidRDefault="00B722F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B722F1" w:rsidRDefault="00B722F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22F1" w:rsidRDefault="006972C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1330-22 OP ST - RUR-HM/NHM - REK \ 1   Deník: 20 \ Objednávky (individuální příslib)</w:t>
            </w: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B722F1" w:rsidRDefault="00B722F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722F1" w:rsidRDefault="006972C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  <w:tr w:rsidR="00B722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722F1" w:rsidRDefault="00B722F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B722F1" w:rsidRDefault="00B722F1">
            <w:pPr>
              <w:pStyle w:val="EMPTYCELLSTYLE"/>
            </w:pPr>
          </w:p>
        </w:tc>
        <w:tc>
          <w:tcPr>
            <w:tcW w:w="68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16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20" w:type="dxa"/>
          </w:tcPr>
          <w:p w:rsidR="00B722F1" w:rsidRDefault="00B722F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722F1" w:rsidRDefault="00B722F1">
            <w:pPr>
              <w:pStyle w:val="EMPTYCELLSTYLE"/>
            </w:pPr>
          </w:p>
        </w:tc>
        <w:tc>
          <w:tcPr>
            <w:tcW w:w="460" w:type="dxa"/>
          </w:tcPr>
          <w:p w:rsidR="00B722F1" w:rsidRDefault="00B722F1">
            <w:pPr>
              <w:pStyle w:val="EMPTYCELLSTYLE"/>
            </w:pPr>
          </w:p>
        </w:tc>
      </w:tr>
    </w:tbl>
    <w:p w:rsidR="006972C6" w:rsidRDefault="006972C6"/>
    <w:sectPr w:rsidR="006972C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F1"/>
    <w:rsid w:val="006972C6"/>
    <w:rsid w:val="00A60040"/>
    <w:rsid w:val="00B7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3671"/>
  <w15:docId w15:val="{C8C5E3E1-46EA-494A-944F-5C55ABC1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2025-01-09T11:39:00Z</dcterms:created>
  <dcterms:modified xsi:type="dcterms:W3CDTF">2025-01-09T11:39:00Z</dcterms:modified>
</cp:coreProperties>
</file>