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351D" w14:textId="77777777" w:rsidR="008C2CBC" w:rsidRPr="00E77DE6" w:rsidRDefault="008C2CBC" w:rsidP="008C2CBC">
      <w:pPr>
        <w:widowControl w:val="0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5D361394" w14:textId="7C3C8F2C" w:rsidR="0051569D" w:rsidRPr="00E77DE6" w:rsidRDefault="0051569D" w:rsidP="0051569D">
      <w:pPr>
        <w:spacing w:after="240" w:line="240" w:lineRule="auto"/>
        <w:ind w:left="0"/>
        <w:jc w:val="center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E77DE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Smlouva o </w:t>
      </w:r>
      <w:r w:rsidR="002D1F3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koordinaci a spolupráci</w:t>
      </w:r>
    </w:p>
    <w:p w14:paraId="13E4F8D0" w14:textId="38D1037D" w:rsidR="00BA3D8E" w:rsidRPr="00E77DE6" w:rsidRDefault="00BA3D8E" w:rsidP="0051569D">
      <w:pPr>
        <w:spacing w:after="240" w:line="240" w:lineRule="auto"/>
        <w:ind w:left="0"/>
        <w:jc w:val="center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k akci „Stání pro plavidla Uherské Hradiště“</w:t>
      </w:r>
    </w:p>
    <w:p w14:paraId="0A07E628" w14:textId="0160D208" w:rsidR="0051569D" w:rsidRPr="00E77DE6" w:rsidRDefault="0051569D" w:rsidP="0051569D">
      <w:pPr>
        <w:spacing w:after="0"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E77DE6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uzavřená dle § </w:t>
      </w:r>
      <w:r w:rsidR="002D1F33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1746 odst. 2 </w:t>
      </w:r>
      <w:r w:rsidRPr="00E77DE6">
        <w:rPr>
          <w:rFonts w:ascii="Arial" w:eastAsia="Times New Roman" w:hAnsi="Arial" w:cs="Arial"/>
          <w:i/>
          <w:sz w:val="18"/>
          <w:szCs w:val="18"/>
          <w:lang w:eastAsia="cs-CZ"/>
        </w:rPr>
        <w:t>a násl. zákona č. 89/2012 Sb.,</w:t>
      </w:r>
    </w:p>
    <w:p w14:paraId="6C154FD1" w14:textId="77777777" w:rsidR="0051569D" w:rsidRPr="00E77DE6" w:rsidRDefault="0051569D" w:rsidP="0051569D">
      <w:pPr>
        <w:spacing w:after="240"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E77DE6">
        <w:rPr>
          <w:rFonts w:ascii="Arial" w:eastAsia="Times New Roman" w:hAnsi="Arial" w:cs="Arial"/>
          <w:i/>
          <w:sz w:val="18"/>
          <w:szCs w:val="18"/>
          <w:lang w:eastAsia="cs-CZ"/>
        </w:rPr>
        <w:t>občanský zákoník, ve znění pozdějších předpisů (dále jen „</w:t>
      </w:r>
      <w:r w:rsidRPr="00E77DE6">
        <w:rPr>
          <w:rFonts w:ascii="Arial" w:eastAsia="Times New Roman" w:hAnsi="Arial" w:cs="Arial"/>
          <w:b/>
          <w:bCs/>
          <w:i/>
          <w:sz w:val="18"/>
          <w:szCs w:val="18"/>
          <w:lang w:eastAsia="cs-CZ"/>
        </w:rPr>
        <w:t>občanský zákoník</w:t>
      </w:r>
      <w:r w:rsidRPr="00E77DE6">
        <w:rPr>
          <w:rFonts w:ascii="Arial" w:eastAsia="Times New Roman" w:hAnsi="Arial" w:cs="Arial"/>
          <w:i/>
          <w:sz w:val="18"/>
          <w:szCs w:val="18"/>
          <w:lang w:eastAsia="cs-CZ"/>
        </w:rPr>
        <w:t>“)</w:t>
      </w:r>
    </w:p>
    <w:p w14:paraId="26F5A24C" w14:textId="17641C70" w:rsidR="006F4BE1" w:rsidRPr="00E77DE6" w:rsidRDefault="006F4BE1" w:rsidP="0051569D">
      <w:pPr>
        <w:spacing w:after="240" w:line="240" w:lineRule="auto"/>
        <w:ind w:left="0"/>
        <w:jc w:val="center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iCs/>
          <w:sz w:val="20"/>
          <w:szCs w:val="20"/>
          <w:lang w:eastAsia="cs-CZ"/>
        </w:rPr>
        <w:t>(dále jen „</w:t>
      </w:r>
      <w:r w:rsidRPr="00E77DE6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smlouva</w:t>
      </w:r>
      <w:r w:rsidRPr="00E77DE6">
        <w:rPr>
          <w:rFonts w:ascii="Arial" w:eastAsia="Times New Roman" w:hAnsi="Arial" w:cs="Arial"/>
          <w:iCs/>
          <w:sz w:val="20"/>
          <w:szCs w:val="20"/>
          <w:lang w:eastAsia="cs-CZ"/>
        </w:rPr>
        <w:t>“)</w:t>
      </w:r>
    </w:p>
    <w:p w14:paraId="277AA537" w14:textId="199DFE6B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</w:pPr>
      <w:r w:rsidRPr="00E77DE6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>Smluvní strany:</w:t>
      </w:r>
    </w:p>
    <w:p w14:paraId="2720F14B" w14:textId="77777777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  <w:r w:rsidRPr="00E77DE6"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 xml:space="preserve">  </w:t>
      </w:r>
    </w:p>
    <w:p w14:paraId="1154F92D" w14:textId="77777777" w:rsidR="002D1F33" w:rsidRPr="00E77DE6" w:rsidRDefault="002D1F33" w:rsidP="002D1F33">
      <w:pPr>
        <w:tabs>
          <w:tab w:val="left" w:pos="1260"/>
          <w:tab w:val="left" w:pos="2127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</w:t>
      </w:r>
      <w:r w:rsidRPr="00E77DE6">
        <w:rPr>
          <w:rFonts w:eastAsia="Times New Roman" w:cs="Arial"/>
          <w:sz w:val="20"/>
          <w:szCs w:val="20"/>
          <w:lang w:eastAsia="cs-CZ"/>
        </w:rPr>
        <w:t>–</w:t>
      </w: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Ředitelství vodních cest ČR, 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</w:p>
    <w:p w14:paraId="03E7FB6F" w14:textId="77777777" w:rsidR="002D1F33" w:rsidRPr="00E77DE6" w:rsidRDefault="002D1F33" w:rsidP="002D1F33">
      <w:pPr>
        <w:tabs>
          <w:tab w:val="left" w:pos="1260"/>
          <w:tab w:val="left" w:pos="2127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Sídlo: nábř. L. Svobody 1222/2, 110 15 Praha 1</w:t>
      </w:r>
    </w:p>
    <w:p w14:paraId="75A57AC2" w14:textId="77777777" w:rsidR="002D1F33" w:rsidRPr="00E77DE6" w:rsidRDefault="002D1F33" w:rsidP="002D1F33">
      <w:pPr>
        <w:tabs>
          <w:tab w:val="left" w:pos="1260"/>
          <w:tab w:val="left" w:pos="2127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IČO: 67981801</w:t>
      </w:r>
    </w:p>
    <w:p w14:paraId="68634F79" w14:textId="77777777" w:rsidR="002D1F33" w:rsidRPr="00E77DE6" w:rsidRDefault="002D1F33" w:rsidP="002D1F33">
      <w:pPr>
        <w:tabs>
          <w:tab w:val="left" w:pos="2127"/>
          <w:tab w:val="left" w:pos="4680"/>
        </w:tabs>
        <w:spacing w:after="0" w:line="240" w:lineRule="auto"/>
        <w:ind w:left="0" w:right="-468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Zastoupené: Ing. Lubomírem Fojtů, ředitelem</w:t>
      </w:r>
    </w:p>
    <w:p w14:paraId="3556AD82" w14:textId="77777777" w:rsidR="0051569D" w:rsidRPr="00E77DE6" w:rsidRDefault="0051569D" w:rsidP="0051569D">
      <w:pPr>
        <w:spacing w:after="0" w:line="240" w:lineRule="auto"/>
        <w:ind w:left="2124" w:hanging="1840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94B2D77" w14:textId="090DF08C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890F3D">
        <w:rPr>
          <w:rFonts w:ascii="Arial" w:eastAsia="Times New Roman" w:hAnsi="Arial" w:cs="Arial"/>
          <w:b/>
          <w:i/>
          <w:sz w:val="20"/>
          <w:szCs w:val="20"/>
          <w:lang w:eastAsia="cs-CZ"/>
        </w:rPr>
        <w:t>Investor</w:t>
      </w:r>
      <w:r w:rsidRPr="00E77DE6">
        <w:rPr>
          <w:rFonts w:ascii="Arial" w:eastAsia="Times New Roman" w:hAnsi="Arial" w:cs="Arial"/>
          <w:b/>
          <w:i/>
          <w:sz w:val="20"/>
          <w:szCs w:val="20"/>
          <w:lang w:eastAsia="cs-CZ"/>
        </w:rPr>
        <w:t>“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) na straně jedné</w:t>
      </w:r>
    </w:p>
    <w:p w14:paraId="341C14E2" w14:textId="77777777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59F619" w14:textId="77777777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7A42E84F" w14:textId="77777777" w:rsidR="0051569D" w:rsidRPr="00E77DE6" w:rsidRDefault="0051569D" w:rsidP="0051569D">
      <w:pPr>
        <w:spacing w:after="0" w:line="240" w:lineRule="auto"/>
        <w:ind w:left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B0E06C" w14:textId="24D03780" w:rsidR="002D1F33" w:rsidRPr="00E77DE6" w:rsidRDefault="002D1F33" w:rsidP="002D1F33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Město Uherské Hradiště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3607B8C" w14:textId="797BD875" w:rsidR="002D1F33" w:rsidRPr="00E77DE6" w:rsidRDefault="002D1F33" w:rsidP="002D1F33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2D1F33">
        <w:rPr>
          <w:rFonts w:ascii="Arial" w:eastAsia="Times New Roman" w:hAnsi="Arial" w:cs="Arial"/>
          <w:sz w:val="20"/>
          <w:szCs w:val="20"/>
          <w:lang w:eastAsia="cs-CZ"/>
        </w:rPr>
        <w:t>Masarykovo náměstí 19</w:t>
      </w:r>
      <w:r w:rsidR="001563A5">
        <w:rPr>
          <w:rFonts w:ascii="Arial" w:eastAsia="Times New Roman" w:hAnsi="Arial" w:cs="Arial"/>
          <w:sz w:val="20"/>
          <w:szCs w:val="20"/>
          <w:lang w:eastAsia="cs-CZ"/>
        </w:rPr>
        <w:t>, 686 01 Uherské Hradiště</w:t>
      </w:r>
    </w:p>
    <w:p w14:paraId="1770711E" w14:textId="7B2501C6" w:rsidR="002D1F33" w:rsidRPr="00E77DE6" w:rsidRDefault="002D1F33" w:rsidP="002D1F33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2D1F33">
        <w:rPr>
          <w:rFonts w:ascii="Arial" w:eastAsia="Times New Roman" w:hAnsi="Arial" w:cs="Arial"/>
          <w:sz w:val="20"/>
          <w:szCs w:val="20"/>
          <w:lang w:eastAsia="cs-CZ"/>
        </w:rPr>
        <w:t>00291471</w:t>
      </w:r>
    </w:p>
    <w:p w14:paraId="4FB05BC5" w14:textId="3557B785" w:rsidR="002D1F33" w:rsidRPr="00E77DE6" w:rsidRDefault="002D1F33" w:rsidP="002D1F33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2D1F33">
        <w:rPr>
          <w:rFonts w:ascii="Arial" w:eastAsia="Times New Roman" w:hAnsi="Arial" w:cs="Arial"/>
          <w:sz w:val="20"/>
          <w:szCs w:val="20"/>
          <w:lang w:eastAsia="cs-CZ"/>
        </w:rPr>
        <w:t>CZ00291471 </w:t>
      </w:r>
    </w:p>
    <w:p w14:paraId="343C3553" w14:textId="62499211" w:rsidR="002D1F33" w:rsidRPr="00E77DE6" w:rsidRDefault="002D1F33" w:rsidP="002D1F33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D46A00">
        <w:rPr>
          <w:rFonts w:ascii="Arial" w:eastAsia="Times New Roman" w:hAnsi="Arial" w:cs="Arial"/>
          <w:sz w:val="20"/>
          <w:szCs w:val="20"/>
          <w:lang w:eastAsia="cs-CZ"/>
        </w:rPr>
        <w:t>xxxx</w:t>
      </w:r>
      <w:r w:rsidR="00AF39BC">
        <w:rPr>
          <w:rFonts w:ascii="Arial" w:eastAsia="Times New Roman" w:hAnsi="Arial" w:cs="Arial"/>
          <w:sz w:val="20"/>
          <w:szCs w:val="20"/>
          <w:lang w:eastAsia="cs-CZ"/>
        </w:rPr>
        <w:t>, starostou</w:t>
      </w:r>
    </w:p>
    <w:p w14:paraId="46C5A0D4" w14:textId="77777777" w:rsidR="0051569D" w:rsidRPr="00E77DE6" w:rsidRDefault="0051569D" w:rsidP="0051569D">
      <w:pPr>
        <w:spacing w:after="0" w:line="240" w:lineRule="auto"/>
        <w:ind w:left="284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4922145" w14:textId="555BAF1F" w:rsidR="0051569D" w:rsidRPr="00E77DE6" w:rsidRDefault="0051569D" w:rsidP="0051569D">
      <w:pPr>
        <w:widowControl w:val="0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890F3D">
        <w:rPr>
          <w:rFonts w:ascii="Arial" w:eastAsia="Times New Roman" w:hAnsi="Arial" w:cs="Arial"/>
          <w:b/>
          <w:i/>
          <w:sz w:val="20"/>
          <w:szCs w:val="20"/>
          <w:lang w:eastAsia="cs-CZ"/>
        </w:rPr>
        <w:t>Město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“) na straně druhé</w:t>
      </w:r>
    </w:p>
    <w:p w14:paraId="217ED318" w14:textId="77777777" w:rsidR="0051569D" w:rsidRPr="00E77DE6" w:rsidRDefault="0051569D" w:rsidP="008C5449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14:paraId="19750A80" w14:textId="77777777" w:rsidR="0051569D" w:rsidRPr="00E77DE6" w:rsidRDefault="0051569D" w:rsidP="008C5449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14:paraId="253EFBD4" w14:textId="3698582C" w:rsidR="00BA3D8E" w:rsidRPr="00E77DE6" w:rsidRDefault="00890F3D" w:rsidP="00BA3D8E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Ref36751184"/>
      <w:r>
        <w:rPr>
          <w:rFonts w:ascii="Arial" w:eastAsia="Times New Roman" w:hAnsi="Arial" w:cs="Arial"/>
          <w:sz w:val="20"/>
          <w:szCs w:val="20"/>
          <w:lang w:eastAsia="cs-CZ"/>
        </w:rPr>
        <w:t xml:space="preserve">Investor </w:t>
      </w:r>
      <w:r w:rsidR="00BA3D8E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je organizační složkou státu, zřízenou rozhodnutím ministra dopravy a spojů České republiky č. 849/98-KM ze dne 12. března 1998. Předmětem činnosti </w:t>
      </w:r>
      <w:r>
        <w:rPr>
          <w:rFonts w:ascii="Arial" w:eastAsia="Times New Roman" w:hAnsi="Arial" w:cs="Arial"/>
          <w:sz w:val="20"/>
          <w:szCs w:val="20"/>
          <w:lang w:eastAsia="cs-CZ"/>
        </w:rPr>
        <w:t>Investor</w:t>
      </w:r>
      <w:r w:rsidR="00F610B2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A3D8E" w:rsidRPr="00E77DE6">
        <w:rPr>
          <w:rFonts w:ascii="Arial" w:eastAsia="Times New Roman" w:hAnsi="Arial" w:cs="Arial"/>
          <w:sz w:val="20"/>
          <w:szCs w:val="20"/>
          <w:lang w:eastAsia="cs-CZ"/>
        </w:rPr>
        <w:t>je mimo jiné zabezpečení přípravy a realizace výstavby a modernizace součástí dopravně významných vodních cest (dále jen „</w:t>
      </w:r>
      <w:r w:rsidR="00BA3D8E" w:rsidRPr="00E77DE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vodní cesty</w:t>
      </w:r>
      <w:r w:rsidR="00BA3D8E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") a dalších staveb nutných pro provoz na vodních cestách a pro jejich správu a údržbu a pořizování dalšího majetku nutného pro správu a údržbu vodních cest a dále zabezpečení správy, údržby a oprav nově zřízených součástí vodních cest a dalšího majetku, nutného pro provoz na nich a pro jejich správu a údržbu. V rámci svého předmětu činnosti plní </w:t>
      </w:r>
      <w:r w:rsidR="002B7368">
        <w:rPr>
          <w:rFonts w:ascii="Arial" w:eastAsia="Times New Roman" w:hAnsi="Arial" w:cs="Arial"/>
          <w:sz w:val="20"/>
          <w:szCs w:val="20"/>
          <w:lang w:eastAsia="cs-CZ"/>
        </w:rPr>
        <w:t xml:space="preserve">Investor </w:t>
      </w:r>
      <w:r w:rsidR="00BA3D8E" w:rsidRPr="00E77DE6">
        <w:rPr>
          <w:rFonts w:ascii="Arial" w:eastAsia="Times New Roman" w:hAnsi="Arial" w:cs="Arial"/>
          <w:sz w:val="20"/>
          <w:szCs w:val="20"/>
          <w:lang w:eastAsia="cs-CZ"/>
        </w:rPr>
        <w:t>mimo jiné též úkoly k zabezpečení realizace rozvoje a modernizace vodních cest v souladu se schválenou Dopravní politikou České republiky.</w:t>
      </w:r>
      <w:bookmarkStart w:id="1" w:name="_Ref40802711"/>
      <w:bookmarkEnd w:id="0"/>
    </w:p>
    <w:p w14:paraId="7C4FAD08" w14:textId="560B812A" w:rsidR="00BA3D8E" w:rsidRPr="00464A66" w:rsidRDefault="002B7368" w:rsidP="00464A66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Investor </w:t>
      </w:r>
      <w:r w:rsidR="00BA3D8E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je investorem </w:t>
      </w:r>
      <w:r w:rsidR="00C869B4">
        <w:rPr>
          <w:rFonts w:ascii="Arial" w:eastAsia="Times New Roman" w:hAnsi="Arial" w:cs="Arial"/>
          <w:sz w:val="20"/>
          <w:szCs w:val="20"/>
          <w:lang w:eastAsia="cs-CZ"/>
        </w:rPr>
        <w:t xml:space="preserve">akce 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 xml:space="preserve">s označením </w:t>
      </w:r>
      <w:r w:rsidR="00BA3D8E" w:rsidRPr="00464A66">
        <w:rPr>
          <w:rFonts w:ascii="Arial" w:eastAsia="Times New Roman" w:hAnsi="Arial" w:cs="Arial"/>
          <w:sz w:val="20"/>
          <w:szCs w:val="20"/>
          <w:lang w:eastAsia="cs-CZ"/>
        </w:rPr>
        <w:t>„Stání pro plavidla Uherské Hradiště“ představující veřejnou infrastrukturu vodní cesty.</w:t>
      </w:r>
      <w:bookmarkEnd w:id="1"/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2" w:name="_Hlk172287244"/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Účelem </w:t>
      </w:r>
      <w:r w:rsidR="00C869B4">
        <w:rPr>
          <w:rFonts w:ascii="Arial" w:eastAsia="Times New Roman" w:hAnsi="Arial" w:cs="Arial"/>
          <w:sz w:val="20"/>
          <w:szCs w:val="20"/>
          <w:lang w:eastAsia="cs-CZ"/>
        </w:rPr>
        <w:t xml:space="preserve">této investiční akce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>je zřízení stání pro plavidla na levém břehu Moravy po proudu od mostu Velehradská třída mezi tímto mostem a Přístavištěm Uherské Hradiště</w:t>
      </w:r>
      <w:r w:rsidR="00F50CF8" w:rsidRPr="00F50CF8">
        <w:rPr>
          <w:rFonts w:ascii="Arial" w:eastAsia="Times New Roman" w:hAnsi="Arial" w:cs="Arial"/>
          <w:sz w:val="20"/>
          <w:szCs w:val="20"/>
          <w:lang w:eastAsia="cs-CZ"/>
        </w:rPr>
        <w:t>, říční km 148,06 – 148,11</w:t>
      </w:r>
      <w:r w:rsidR="0077110B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77110B" w:rsidRPr="009D0003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Vývaziště</w:t>
      </w:r>
      <w:r w:rsidR="0077110B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 xml:space="preserve">Vývaziště zahrnuje plovoucí zařízení </w:t>
      </w:r>
      <w:r w:rsidR="00271B44">
        <w:rPr>
          <w:rFonts w:ascii="Arial" w:eastAsia="Times New Roman" w:hAnsi="Arial" w:cs="Arial"/>
          <w:sz w:val="20"/>
          <w:szCs w:val="20"/>
          <w:lang w:eastAsia="cs-CZ"/>
        </w:rPr>
        <w:t xml:space="preserve">včetně přístupové lávky 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2D0504" w:rsidRPr="0089487F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Plovoucí molo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 xml:space="preserve">“), vázací prvky a informační značení. Bližší specifikace </w:t>
      </w:r>
      <w:r w:rsidR="008725CE">
        <w:rPr>
          <w:rFonts w:ascii="Arial" w:eastAsia="Times New Roman" w:hAnsi="Arial" w:cs="Arial"/>
          <w:sz w:val="20"/>
          <w:szCs w:val="20"/>
          <w:lang w:eastAsia="cs-CZ"/>
        </w:rPr>
        <w:t xml:space="preserve">Vývaziště je 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 xml:space="preserve">obsažena </w:t>
      </w:r>
      <w:r w:rsidR="008725CE">
        <w:rPr>
          <w:rFonts w:ascii="Arial" w:eastAsia="Times New Roman" w:hAnsi="Arial" w:cs="Arial"/>
          <w:sz w:val="20"/>
          <w:szCs w:val="20"/>
          <w:lang w:eastAsia="cs-CZ"/>
        </w:rPr>
        <w:t xml:space="preserve">v příloze č. 1 této smlouvy. </w:t>
      </w:r>
      <w:r w:rsidR="00F50CF8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bude sloužit pro krátkodobé stání </w:t>
      </w:r>
      <w:r w:rsidR="00F50CF8">
        <w:rPr>
          <w:rFonts w:ascii="Arial" w:eastAsia="Times New Roman" w:hAnsi="Arial" w:cs="Arial"/>
          <w:sz w:val="20"/>
          <w:szCs w:val="20"/>
          <w:lang w:eastAsia="cs-CZ"/>
        </w:rPr>
        <w:t xml:space="preserve">(24 hod.)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>uživatelů Baťova kanálu</w:t>
      </w:r>
      <w:bookmarkEnd w:id="2"/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610B2" w:rsidRPr="00464A66" w:rsidDel="006F7D3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0CF8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>bude umístěn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 na pozemcích </w:t>
      </w:r>
      <w:r w:rsidR="00B54C75">
        <w:rPr>
          <w:rFonts w:ascii="Arial" w:eastAsia="Times New Roman" w:hAnsi="Arial" w:cs="Arial"/>
          <w:sz w:val="20"/>
          <w:szCs w:val="20"/>
          <w:lang w:eastAsia="cs-CZ"/>
        </w:rPr>
        <w:t xml:space="preserve">(jejich částech)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ve vlastnictví České republiky s právem hospodařit s majetkem státu pro Povodí </w:t>
      </w:r>
      <w:r w:rsidR="00464A66" w:rsidRPr="00464A66">
        <w:rPr>
          <w:rFonts w:ascii="Arial" w:eastAsia="Times New Roman" w:hAnsi="Arial" w:cs="Arial"/>
          <w:sz w:val="20"/>
          <w:szCs w:val="20"/>
          <w:lang w:eastAsia="cs-CZ"/>
        </w:rPr>
        <w:t>Moravy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64A66" w:rsidRPr="00464A66">
        <w:rPr>
          <w:rFonts w:ascii="Arial" w:eastAsia="Times New Roman" w:hAnsi="Arial" w:cs="Arial"/>
          <w:sz w:val="20"/>
          <w:szCs w:val="20"/>
          <w:lang w:eastAsia="cs-CZ"/>
        </w:rPr>
        <w:t>s.p.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64A66" w:rsidRPr="00464A66">
        <w:rPr>
          <w:rFonts w:ascii="Arial" w:eastAsia="Times New Roman" w:hAnsi="Arial" w:cs="Arial"/>
          <w:sz w:val="20"/>
          <w:szCs w:val="20"/>
          <w:lang w:eastAsia="cs-CZ"/>
        </w:rPr>
        <w:t>parc. č. 900, parc. č. 1252/2, parc. č. 1252/5</w:t>
      </w:r>
      <w:r w:rsidR="00464A6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64A66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 parc. č. </w:t>
      </w:r>
      <w:r w:rsidR="00EA63BC">
        <w:rPr>
          <w:rFonts w:ascii="Arial" w:eastAsia="Times New Roman" w:hAnsi="Arial" w:cs="Arial"/>
          <w:sz w:val="20"/>
          <w:szCs w:val="20"/>
          <w:lang w:eastAsia="cs-CZ"/>
        </w:rPr>
        <w:t xml:space="preserve">st. </w:t>
      </w:r>
      <w:r w:rsidR="00464A66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2797, 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v katastrálním území </w:t>
      </w:r>
      <w:r w:rsidR="00464A66">
        <w:rPr>
          <w:rFonts w:ascii="Arial" w:eastAsia="Times New Roman" w:hAnsi="Arial" w:cs="Arial"/>
          <w:sz w:val="20"/>
          <w:szCs w:val="20"/>
          <w:lang w:eastAsia="cs-CZ"/>
        </w:rPr>
        <w:t>Uherské Hradiště</w:t>
      </w:r>
      <w:r w:rsidR="00F610B2" w:rsidRPr="00464A66">
        <w:rPr>
          <w:rFonts w:ascii="Arial" w:eastAsia="Times New Roman" w:hAnsi="Arial" w:cs="Arial"/>
          <w:sz w:val="20"/>
          <w:szCs w:val="20"/>
          <w:lang w:eastAsia="cs-CZ"/>
        </w:rPr>
        <w:t xml:space="preserve">, zapsaných na LV č. </w:t>
      </w:r>
      <w:r w:rsidR="00464A66">
        <w:rPr>
          <w:rFonts w:ascii="Arial" w:eastAsia="Times New Roman" w:hAnsi="Arial" w:cs="Arial"/>
          <w:sz w:val="20"/>
          <w:szCs w:val="20"/>
          <w:lang w:eastAsia="cs-CZ"/>
        </w:rPr>
        <w:t>410</w:t>
      </w:r>
      <w:r w:rsidR="00AF6235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AF6235" w:rsidRPr="00B54C75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Pozemky 1</w:t>
      </w:r>
      <w:r w:rsidR="00AF6235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271B44">
        <w:rPr>
          <w:rFonts w:ascii="Arial" w:eastAsia="Times New Roman" w:hAnsi="Arial" w:cs="Arial"/>
          <w:sz w:val="20"/>
          <w:szCs w:val="20"/>
          <w:lang w:eastAsia="cs-CZ"/>
        </w:rPr>
        <w:t xml:space="preserve">. Chráněným místem pro umístění Plovoucího mola je </w:t>
      </w:r>
      <w:r w:rsidR="00705C27">
        <w:rPr>
          <w:rFonts w:ascii="Arial" w:eastAsia="Times New Roman" w:hAnsi="Arial" w:cs="Arial"/>
          <w:sz w:val="20"/>
          <w:szCs w:val="20"/>
          <w:lang w:eastAsia="cs-CZ"/>
        </w:rPr>
        <w:t>dolní rejd</w:t>
      </w:r>
      <w:r w:rsidR="006642C8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705C27">
        <w:rPr>
          <w:rFonts w:ascii="Arial" w:eastAsia="Times New Roman" w:hAnsi="Arial" w:cs="Arial"/>
          <w:sz w:val="20"/>
          <w:szCs w:val="20"/>
          <w:lang w:eastAsia="cs-CZ"/>
        </w:rPr>
        <w:t xml:space="preserve"> PK Staré Město u pravého břehu. Molo bude rozděleno na dvě části a ty budou vzájemně bočně spojeny. Následně bude molo odtaženo do dolní </w:t>
      </w:r>
      <w:r w:rsidR="00705C27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rejdy PK Staré Město a tam vyvázáno k novým úvazným prvkům zřízeným v rámci realizace přístaviště </w:t>
      </w:r>
      <w:r w:rsidR="006642C8">
        <w:rPr>
          <w:rFonts w:ascii="Arial" w:eastAsia="Times New Roman" w:hAnsi="Arial" w:cs="Arial"/>
          <w:sz w:val="20"/>
          <w:szCs w:val="20"/>
          <w:lang w:eastAsia="cs-CZ"/>
        </w:rPr>
        <w:t xml:space="preserve">na části pozemku parc. č. </w:t>
      </w:r>
      <w:r w:rsidR="006642C8" w:rsidRPr="005A0BB2">
        <w:rPr>
          <w:rFonts w:ascii="Arial" w:eastAsia="Times New Roman" w:hAnsi="Arial" w:cs="Arial"/>
          <w:sz w:val="20"/>
          <w:szCs w:val="20"/>
          <w:lang w:eastAsia="cs-CZ"/>
        </w:rPr>
        <w:t>3884/38, v katastrálním území Staré Město u Uherského Hradiště</w:t>
      </w:r>
      <w:r w:rsidR="006642C8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6642C8" w:rsidRPr="00B54C75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Pozemek 2</w:t>
      </w:r>
      <w:r w:rsidR="006642C8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6642C8" w:rsidRPr="005A0BB2">
        <w:rPr>
          <w:rFonts w:ascii="Arial" w:eastAsia="Times New Roman" w:hAnsi="Arial" w:cs="Arial"/>
          <w:sz w:val="20"/>
          <w:szCs w:val="20"/>
          <w:lang w:eastAsia="cs-CZ"/>
        </w:rPr>
        <w:t>, zapsaného na LV č. 440</w:t>
      </w:r>
      <w:r w:rsidR="006642C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05C27">
        <w:rPr>
          <w:rFonts w:ascii="Arial" w:eastAsia="Times New Roman" w:hAnsi="Arial" w:cs="Arial"/>
          <w:sz w:val="20"/>
          <w:szCs w:val="20"/>
          <w:lang w:eastAsia="cs-CZ"/>
        </w:rPr>
        <w:t>a bude rozepřeno dvěma sochory ke břehu</w:t>
      </w:r>
      <w:r w:rsidR="00271B44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="00271B44" w:rsidRPr="00B54C75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Chráněné místo</w:t>
      </w:r>
      <w:r w:rsidR="00271B44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464A66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F6235">
        <w:rPr>
          <w:rFonts w:ascii="Arial" w:eastAsia="Times New Roman" w:hAnsi="Arial" w:cs="Arial"/>
          <w:sz w:val="20"/>
          <w:szCs w:val="20"/>
          <w:lang w:eastAsia="cs-CZ"/>
        </w:rPr>
        <w:t xml:space="preserve">(Pozemky 1 a Pozemek 2 jsou </w:t>
      </w:r>
      <w:r w:rsidR="00464A66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zapsané </w:t>
      </w:r>
      <w:r w:rsidR="00F610B2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u Katastrálního úřadu pro </w:t>
      </w:r>
      <w:r w:rsidR="00464A66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Zlínský </w:t>
      </w:r>
      <w:r w:rsidR="00F610B2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kraj, Katastrální pracoviště </w:t>
      </w:r>
      <w:r w:rsidR="00464A66" w:rsidRPr="005A0BB2">
        <w:rPr>
          <w:rFonts w:ascii="Arial" w:eastAsia="Times New Roman" w:hAnsi="Arial" w:cs="Arial"/>
          <w:sz w:val="20"/>
          <w:szCs w:val="20"/>
          <w:lang w:eastAsia="cs-CZ"/>
        </w:rPr>
        <w:t>Uherské Hradiště</w:t>
      </w:r>
      <w:r w:rsidR="00AF623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 xml:space="preserve"> dále společně jen jako „</w:t>
      </w:r>
      <w:r w:rsidR="004F2DD5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Pozemky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E76F6A">
        <w:rPr>
          <w:rFonts w:ascii="Arial" w:eastAsia="Times New Roman" w:hAnsi="Arial" w:cs="Arial"/>
          <w:sz w:val="20"/>
          <w:szCs w:val="20"/>
          <w:lang w:eastAsia="cs-CZ"/>
        </w:rPr>
        <w:t xml:space="preserve">, a to na základě </w:t>
      </w:r>
      <w:r w:rsidR="0025397C">
        <w:rPr>
          <w:rFonts w:ascii="Arial" w:eastAsia="Times New Roman" w:hAnsi="Arial" w:cs="Arial"/>
          <w:sz w:val="20"/>
          <w:szCs w:val="20"/>
          <w:lang w:eastAsia="cs-CZ"/>
        </w:rPr>
        <w:t xml:space="preserve">Smlouvy o zřízení práva majícího povahu služebnosti k akci „Stání pro plavidla Uherské Hradiště“ uzavřené dne 5. 9. 2024 </w:t>
      </w:r>
      <w:r w:rsidR="00E76F6A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E76F6A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Užívací právo</w:t>
      </w:r>
      <w:r w:rsidR="00E76F6A">
        <w:rPr>
          <w:rFonts w:ascii="Arial" w:eastAsia="Times New Roman" w:hAnsi="Arial" w:cs="Arial"/>
          <w:sz w:val="20"/>
          <w:szCs w:val="20"/>
          <w:lang w:eastAsia="cs-CZ"/>
        </w:rPr>
        <w:t>“)</w:t>
      </w:r>
      <w:r w:rsidR="00464A6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D7A45FA" w14:textId="77777777" w:rsidR="00B54C75" w:rsidRDefault="00B54C75" w:rsidP="00B54C75">
      <w:pPr>
        <w:keepLines/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Investor zabezpečuje trvalý bezúplatný veřejný provoz Vývaziště a transparentní nediskriminační poskytování služeb Vývaziště všem uživatelům v souladu s provozním řádem, který tvoří přílohu č. 2 této smlouvy (dále jen „</w:t>
      </w:r>
      <w:r w:rsidRPr="00803F13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Provozní řád</w:t>
      </w:r>
      <w:r>
        <w:rPr>
          <w:rFonts w:ascii="Arial" w:eastAsia="Times New Roman" w:hAnsi="Arial" w:cs="Arial"/>
          <w:sz w:val="20"/>
          <w:szCs w:val="20"/>
          <w:lang w:eastAsia="cs-CZ"/>
        </w:rPr>
        <w:t>“). Provoz Vývaziště je veřejným zájmem a veřejnou službou návštěvníkům Města.</w:t>
      </w:r>
    </w:p>
    <w:p w14:paraId="38A3FB43" w14:textId="58BE6BA2" w:rsidR="00B54C75" w:rsidRPr="00E77DE6" w:rsidRDefault="00B54C75" w:rsidP="00B54C75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Vývaziště bude po celou dobu trvání této smlouvy umístěno a provozováno na částech Pozemků, jak je zakresleno v situačním plánu, který tvoří přílohu č. 3 této smlouvy (dále jen „</w:t>
      </w:r>
      <w:r w:rsidRPr="00B54C75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Dotčené části Pozemků</w:t>
      </w:r>
      <w:r>
        <w:rPr>
          <w:rFonts w:ascii="Arial" w:eastAsia="Times New Roman" w:hAnsi="Arial" w:cs="Arial"/>
          <w:sz w:val="20"/>
          <w:szCs w:val="20"/>
          <w:lang w:eastAsia="cs-CZ"/>
        </w:rPr>
        <w:t>“), s tím, že v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 xml:space="preserve"> době mimo plavební sezónu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(od 1.10. do 30.4.) bude Plovoucí molo </w:t>
      </w:r>
      <w:r w:rsidRPr="0089487F">
        <w:rPr>
          <w:rFonts w:ascii="Arial" w:eastAsia="Times New Roman" w:hAnsi="Arial" w:cs="Arial"/>
          <w:sz w:val="20"/>
          <w:szCs w:val="20"/>
          <w:lang w:eastAsia="cs-CZ"/>
        </w:rPr>
        <w:t>odtaženo</w:t>
      </w:r>
      <w:r w:rsidR="00427C84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9487F">
        <w:rPr>
          <w:rFonts w:ascii="Arial" w:eastAsia="Times New Roman" w:hAnsi="Arial" w:cs="Arial"/>
          <w:sz w:val="20"/>
          <w:szCs w:val="20"/>
          <w:lang w:eastAsia="cs-CZ"/>
        </w:rPr>
        <w:t xml:space="preserve"> vytaženo na břeh, rozpojeno na přepravitelné díly a odvezeno k zimnímu uskladnění </w:t>
      </w: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v době zákazu plavby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 xml:space="preserve"> bude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Plovoucí molo </w:t>
      </w:r>
      <w:r w:rsidR="001178EA">
        <w:rPr>
          <w:rFonts w:ascii="Arial" w:eastAsia="Times New Roman" w:hAnsi="Arial" w:cs="Arial"/>
          <w:sz w:val="20"/>
          <w:szCs w:val="20"/>
          <w:lang w:eastAsia="cs-CZ"/>
        </w:rPr>
        <w:t>Městem</w:t>
      </w:r>
      <w:r w:rsidR="001178EA" w:rsidRPr="004F2D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>odtažen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178EA" w:rsidRPr="00FA3051">
        <w:rPr>
          <w:rFonts w:ascii="Arial" w:eastAsia="Times New Roman" w:hAnsi="Arial" w:cs="Arial"/>
          <w:sz w:val="20"/>
          <w:szCs w:val="20"/>
          <w:lang w:eastAsia="cs-CZ"/>
        </w:rPr>
        <w:t xml:space="preserve">a vyvázáno </w:t>
      </w:r>
      <w:r w:rsidRPr="00FA3051">
        <w:rPr>
          <w:rFonts w:ascii="Arial" w:eastAsia="Times New Roman" w:hAnsi="Arial" w:cs="Arial"/>
          <w:sz w:val="20"/>
          <w:szCs w:val="20"/>
          <w:lang w:eastAsia="cs-CZ"/>
        </w:rPr>
        <w:t>na Chráněné</w:t>
      </w:r>
      <w:r w:rsidR="001178EA" w:rsidRPr="00FA3051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FA3051">
        <w:rPr>
          <w:rFonts w:ascii="Arial" w:eastAsia="Times New Roman" w:hAnsi="Arial" w:cs="Arial"/>
          <w:sz w:val="20"/>
          <w:szCs w:val="20"/>
          <w:lang w:eastAsia="cs-CZ"/>
        </w:rPr>
        <w:t xml:space="preserve"> míst</w:t>
      </w:r>
      <w:r w:rsidR="001178EA" w:rsidRPr="00FA3051">
        <w:rPr>
          <w:rFonts w:ascii="Arial" w:eastAsia="Times New Roman" w:hAnsi="Arial" w:cs="Arial"/>
          <w:sz w:val="20"/>
          <w:szCs w:val="20"/>
          <w:lang w:eastAsia="cs-CZ"/>
        </w:rPr>
        <w:t>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(dolní rejda plavební komory Staré Město)</w:t>
      </w:r>
      <w:r w:rsidRPr="004F2DD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BEC1B86" w14:textId="3CCD7BFF" w:rsidR="006446D3" w:rsidRDefault="006446D3" w:rsidP="00B54C75">
      <w:pPr>
        <w:keepLines/>
        <w:spacing w:before="24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D85AB4" w14:textId="28DA2CA4" w:rsidR="006F4BE1" w:rsidRPr="00E77DE6" w:rsidRDefault="006F4BE1" w:rsidP="008C5449">
      <w:pPr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II. </w:t>
      </w:r>
    </w:p>
    <w:p w14:paraId="57B87120" w14:textId="30A66A09" w:rsidR="006F4BE1" w:rsidRPr="00E77DE6" w:rsidRDefault="006F4BE1" w:rsidP="008C5449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14:paraId="4217F5AC" w14:textId="77777777" w:rsidR="00D35A00" w:rsidRPr="00E77DE6" w:rsidRDefault="00D35A00" w:rsidP="00D35A00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p w14:paraId="16D1A4A0" w14:textId="3F58D2F8" w:rsidR="00011712" w:rsidRPr="00E77DE6" w:rsidRDefault="00A95C07" w:rsidP="00D35A00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smlouvy je úprava spolupráce smluvních stran při zajišťování 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 xml:space="preserve">provozu </w:t>
      </w:r>
      <w:r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 w:rsidR="00874EA2">
        <w:rPr>
          <w:rFonts w:ascii="Arial" w:eastAsia="Times New Roman" w:hAnsi="Arial" w:cs="Arial"/>
          <w:sz w:val="20"/>
          <w:szCs w:val="20"/>
          <w:lang w:eastAsia="cs-CZ"/>
        </w:rPr>
        <w:t xml:space="preserve"> v souladu s Provozním řádem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4A28F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F2DD5">
        <w:rPr>
          <w:rFonts w:ascii="Arial" w:eastAsia="Times New Roman" w:hAnsi="Arial" w:cs="Arial"/>
          <w:sz w:val="20"/>
          <w:szCs w:val="20"/>
          <w:lang w:eastAsia="cs-CZ"/>
        </w:rPr>
        <w:t xml:space="preserve">mlouva se sjednává jako bezúplatná. </w:t>
      </w:r>
    </w:p>
    <w:p w14:paraId="349AEE0A" w14:textId="77777777" w:rsidR="00874EA2" w:rsidRDefault="00874EA2" w:rsidP="00874EA2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Rozsah provozních činností pro Vývaziště je mezi smluvními stranami rozdělen následovně:</w:t>
      </w:r>
    </w:p>
    <w:p w14:paraId="09B82485" w14:textId="26983206" w:rsidR="00874EA2" w:rsidRDefault="00874EA2" w:rsidP="00874EA2">
      <w:pPr>
        <w:spacing w:before="24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a) Investor je povinen na své náklady zajistit trvalý bezúplatný veřejný provoz Vývaziště v souladu s Provozním řádem. </w:t>
      </w:r>
    </w:p>
    <w:p w14:paraId="3BB110C7" w14:textId="312C9886" w:rsidR="00874EA2" w:rsidRDefault="00874EA2" w:rsidP="0089487F">
      <w:pPr>
        <w:spacing w:before="24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b) Město je povinno na své náklady </w:t>
      </w:r>
      <w:r w:rsidR="00E25BAC">
        <w:rPr>
          <w:rFonts w:ascii="Arial" w:eastAsia="Times New Roman" w:hAnsi="Arial" w:cs="Arial"/>
          <w:sz w:val="20"/>
          <w:szCs w:val="20"/>
          <w:lang w:eastAsia="cs-CZ"/>
        </w:rPr>
        <w:t xml:space="preserve">jménem Investora jako provozovatele Vývaziště </w:t>
      </w:r>
      <w:r>
        <w:rPr>
          <w:rFonts w:ascii="Arial" w:eastAsia="Times New Roman" w:hAnsi="Arial" w:cs="Arial"/>
          <w:sz w:val="20"/>
          <w:szCs w:val="20"/>
          <w:lang w:eastAsia="cs-CZ"/>
        </w:rPr>
        <w:t>zajistit:</w:t>
      </w:r>
    </w:p>
    <w:p w14:paraId="12DD8341" w14:textId="421CFF25" w:rsidR="00874EA2" w:rsidRDefault="00874EA2" w:rsidP="0089487F">
      <w:pPr>
        <w:numPr>
          <w:ilvl w:val="2"/>
          <w:numId w:val="45"/>
        </w:numPr>
        <w:spacing w:before="240" w:after="0" w:line="240" w:lineRule="auto"/>
        <w:ind w:hanging="6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dohled nad dodržováním obecných pravidel užívání 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>
        <w:rPr>
          <w:rFonts w:ascii="Arial" w:eastAsia="Times New Roman" w:hAnsi="Arial" w:cs="Arial"/>
          <w:sz w:val="20"/>
          <w:szCs w:val="20"/>
          <w:lang w:eastAsia="cs-CZ"/>
        </w:rPr>
        <w:t>v souladu s odst. D.2 Provozního řádu (např. prostřednictvím kamerového systému, pochůzkové činnosti strážníků městské policie Města),</w:t>
      </w:r>
    </w:p>
    <w:p w14:paraId="570109BD" w14:textId="74A16D5A" w:rsidR="00874EA2" w:rsidRDefault="00874EA2" w:rsidP="0089487F">
      <w:pPr>
        <w:numPr>
          <w:ilvl w:val="2"/>
          <w:numId w:val="45"/>
        </w:numPr>
        <w:spacing w:before="240" w:after="0" w:line="240" w:lineRule="auto"/>
        <w:ind w:hanging="6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pravidelný úklid</w:t>
      </w:r>
      <w:r w:rsidRPr="00CF0BE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pochozích ploch </w:t>
      </w:r>
      <w:r w:rsidR="0089487F" w:rsidRPr="0089487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F86281" w:rsidRPr="0089487F">
        <w:rPr>
          <w:rFonts w:ascii="Arial" w:eastAsia="Times New Roman" w:hAnsi="Arial" w:cs="Arial"/>
          <w:sz w:val="20"/>
          <w:szCs w:val="20"/>
          <w:lang w:eastAsia="cs-CZ"/>
        </w:rPr>
        <w:t xml:space="preserve">lovoucího </w:t>
      </w:r>
      <w:r w:rsidR="0089487F">
        <w:rPr>
          <w:rFonts w:ascii="Arial" w:eastAsia="Times New Roman" w:hAnsi="Arial" w:cs="Arial"/>
          <w:sz w:val="20"/>
          <w:szCs w:val="20"/>
          <w:lang w:eastAsia="cs-CZ"/>
        </w:rPr>
        <w:t xml:space="preserve">mola </w:t>
      </w:r>
      <w:r>
        <w:rPr>
          <w:rFonts w:ascii="Arial" w:eastAsia="Times New Roman" w:hAnsi="Arial" w:cs="Arial"/>
          <w:sz w:val="20"/>
          <w:szCs w:val="20"/>
          <w:lang w:eastAsia="cs-CZ"/>
        </w:rPr>
        <w:t>a přístupové lávky, příp. mimořádný úklid v případě většího znečištění těchto ploch, v souladu s odst. D.3.4 Provozního řádu,</w:t>
      </w:r>
    </w:p>
    <w:p w14:paraId="5DDF692E" w14:textId="60EF47EE" w:rsidR="00874EA2" w:rsidRDefault="00874EA2" w:rsidP="0089487F">
      <w:pPr>
        <w:numPr>
          <w:ilvl w:val="2"/>
          <w:numId w:val="45"/>
        </w:numPr>
        <w:spacing w:before="240" w:after="0" w:line="240" w:lineRule="auto"/>
        <w:ind w:hanging="6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splnění pokynů pro provoz v zimním období dle části E Provozního řádu,</w:t>
      </w:r>
    </w:p>
    <w:p w14:paraId="5ED2FB87" w14:textId="56A762B5" w:rsidR="00874EA2" w:rsidRDefault="008D75B7" w:rsidP="00874EA2">
      <w:pPr>
        <w:numPr>
          <w:ilvl w:val="2"/>
          <w:numId w:val="45"/>
        </w:numPr>
        <w:spacing w:before="240" w:after="0" w:line="240" w:lineRule="auto"/>
        <w:ind w:hanging="657"/>
        <w:rPr>
          <w:rFonts w:ascii="Arial" w:eastAsia="Times New Roman" w:hAnsi="Arial" w:cs="Arial"/>
          <w:sz w:val="20"/>
          <w:szCs w:val="20"/>
          <w:lang w:eastAsia="cs-CZ"/>
        </w:rPr>
      </w:pP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splnění Opatření při zastavení plavby podle části F.2 Provozního řádu s tím, že pominou-li příčiny nebezpečí povodně, zajistí Investor </w:t>
      </w:r>
      <w:r w:rsidR="00A42F66">
        <w:rPr>
          <w:rFonts w:ascii="Arial" w:eastAsia="Times New Roman" w:hAnsi="Arial" w:cs="Arial"/>
          <w:sz w:val="20"/>
          <w:szCs w:val="20"/>
          <w:lang w:eastAsia="cs-CZ"/>
        </w:rPr>
        <w:t xml:space="preserve">kontrolu stavu Plovoucího mola a objektů Vývaziště 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(o termínu </w:t>
      </w:r>
      <w:r w:rsidR="00A42F66">
        <w:rPr>
          <w:rFonts w:ascii="Arial" w:eastAsia="Times New Roman" w:hAnsi="Arial" w:cs="Arial"/>
          <w:sz w:val="20"/>
          <w:szCs w:val="20"/>
          <w:lang w:eastAsia="cs-CZ"/>
        </w:rPr>
        <w:t>kontroly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 informuje správce toku a plavební úřad), podmínky obnovení provozu Vývaziště a zjištění celkových povodňových škod momentálních i následných spojených s přerušením provozu a návrhu opatření k jejich odstranění ve sledu podle důležitosti.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(úklid Plovoucího mola před </w:t>
      </w:r>
      <w:r w:rsidR="00A42F66">
        <w:rPr>
          <w:rFonts w:ascii="Arial" w:eastAsia="Times New Roman" w:hAnsi="Arial" w:cs="Arial"/>
          <w:sz w:val="20"/>
          <w:szCs w:val="20"/>
          <w:lang w:eastAsia="cs-CZ"/>
        </w:rPr>
        <w:t>kontrolou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zajistí Město). 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Zprávu o provedené </w:t>
      </w:r>
      <w:r w:rsidR="00A42F66">
        <w:rPr>
          <w:rFonts w:ascii="Arial" w:eastAsia="Times New Roman" w:hAnsi="Arial" w:cs="Arial"/>
          <w:sz w:val="20"/>
          <w:szCs w:val="20"/>
          <w:lang w:eastAsia="cs-CZ"/>
        </w:rPr>
        <w:t>kontrole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 a soupis škod předkládá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Investor 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 xml:space="preserve">povodňové komisi </w:t>
      </w:r>
      <w:r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8D75B7">
        <w:rPr>
          <w:rFonts w:ascii="Arial" w:eastAsia="Times New Roman" w:hAnsi="Arial" w:cs="Arial"/>
          <w:sz w:val="20"/>
          <w:szCs w:val="20"/>
          <w:lang w:eastAsia="cs-CZ"/>
        </w:rPr>
        <w:t>ěsta, Povodí Moravy, státní podnik, a Státní plavební správě</w:t>
      </w:r>
      <w:r w:rsidR="002539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50030734" w14:textId="324601B6" w:rsidR="00B80BA8" w:rsidRDefault="00B80BA8">
      <w:pPr>
        <w:numPr>
          <w:ilvl w:val="2"/>
          <w:numId w:val="45"/>
        </w:numPr>
        <w:spacing w:before="240" w:after="0" w:line="240" w:lineRule="auto"/>
        <w:ind w:hanging="6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pravideln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 xml:space="preserve">á údržba </w:t>
      </w:r>
      <w:r w:rsidR="00B54C75">
        <w:rPr>
          <w:rFonts w:ascii="Arial" w:eastAsia="Times New Roman" w:hAnsi="Arial" w:cs="Arial"/>
          <w:sz w:val="20"/>
          <w:szCs w:val="20"/>
          <w:lang w:eastAsia="cs-CZ"/>
        </w:rPr>
        <w:t xml:space="preserve">Dotčených částí 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 xml:space="preserve">Pozemků (s výjimkou </w:t>
      </w:r>
      <w:r w:rsidR="00204D87">
        <w:rPr>
          <w:rFonts w:ascii="Arial" w:eastAsia="Times New Roman" w:hAnsi="Arial" w:cs="Arial"/>
          <w:sz w:val="20"/>
          <w:szCs w:val="20"/>
          <w:lang w:eastAsia="cs-CZ"/>
        </w:rPr>
        <w:t xml:space="preserve">částí </w:t>
      </w:r>
      <w:r w:rsidR="001178EA">
        <w:rPr>
          <w:rFonts w:ascii="Arial" w:eastAsia="Times New Roman" w:hAnsi="Arial" w:cs="Arial"/>
          <w:sz w:val="20"/>
          <w:szCs w:val="20"/>
          <w:lang w:eastAsia="cs-CZ"/>
        </w:rPr>
        <w:t>pod vodní hladinou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>) včetně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sečení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>, zejména pak v okolí vázacích bodů v</w:t>
      </w:r>
      <w:r w:rsidR="001178EA">
        <w:rPr>
          <w:rFonts w:ascii="Arial" w:eastAsia="Times New Roman" w:hAnsi="Arial" w:cs="Arial"/>
          <w:sz w:val="20"/>
          <w:szCs w:val="20"/>
          <w:lang w:eastAsia="cs-CZ"/>
        </w:rPr>
        <w:t> Chráněném místě</w:t>
      </w:r>
      <w:r w:rsidR="00F86281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09BFADD" w14:textId="45552201" w:rsidR="00712BC6" w:rsidRDefault="00F86281" w:rsidP="00065348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 w:rsidR="00FB0B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8611E">
        <w:rPr>
          <w:rFonts w:ascii="Arial" w:eastAsia="Times New Roman" w:hAnsi="Arial" w:cs="Arial"/>
          <w:sz w:val="20"/>
          <w:szCs w:val="20"/>
          <w:lang w:eastAsia="cs-CZ"/>
        </w:rPr>
        <w:t>bude předán</w:t>
      </w:r>
      <w:r w:rsidR="00FB0B5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58611E">
        <w:rPr>
          <w:rFonts w:ascii="Arial" w:eastAsia="Times New Roman" w:hAnsi="Arial" w:cs="Arial"/>
          <w:sz w:val="20"/>
          <w:szCs w:val="20"/>
          <w:lang w:eastAsia="cs-CZ"/>
        </w:rPr>
        <w:t xml:space="preserve"> Investorem Městu k </w:t>
      </w:r>
      <w:r>
        <w:rPr>
          <w:rFonts w:ascii="Arial" w:eastAsia="Times New Roman" w:hAnsi="Arial" w:cs="Arial"/>
          <w:sz w:val="20"/>
          <w:szCs w:val="20"/>
          <w:lang w:eastAsia="cs-CZ"/>
        </w:rPr>
        <w:t>zajištění provozních činnost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>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dle odst. 2.2 písm. (b) výše </w:t>
      </w:r>
      <w:r w:rsidR="0058611E">
        <w:rPr>
          <w:rFonts w:ascii="Arial" w:eastAsia="Times New Roman" w:hAnsi="Arial" w:cs="Arial"/>
          <w:sz w:val="20"/>
          <w:szCs w:val="20"/>
          <w:lang w:eastAsia="cs-CZ"/>
        </w:rPr>
        <w:t>do 30 dnů ode dne doručení písemné výzvy Investora</w:t>
      </w:r>
      <w:r w:rsidR="00FB0B5E">
        <w:rPr>
          <w:rFonts w:ascii="Arial" w:eastAsia="Times New Roman" w:hAnsi="Arial" w:cs="Arial"/>
          <w:sz w:val="20"/>
          <w:szCs w:val="20"/>
          <w:lang w:eastAsia="cs-CZ"/>
        </w:rPr>
        <w:t xml:space="preserve"> na adresu Města uvedenou </w:t>
      </w:r>
      <w:r w:rsidR="00806E19">
        <w:rPr>
          <w:rFonts w:ascii="Arial" w:eastAsia="Times New Roman" w:hAnsi="Arial" w:cs="Arial"/>
          <w:sz w:val="20"/>
          <w:szCs w:val="20"/>
          <w:lang w:eastAsia="cs-CZ"/>
        </w:rPr>
        <w:t xml:space="preserve">na titulní </w:t>
      </w:r>
      <w:r w:rsidR="00ED4995">
        <w:rPr>
          <w:rFonts w:ascii="Arial" w:eastAsia="Times New Roman" w:hAnsi="Arial" w:cs="Arial"/>
          <w:sz w:val="20"/>
          <w:szCs w:val="20"/>
          <w:lang w:eastAsia="cs-CZ"/>
        </w:rPr>
        <w:t xml:space="preserve">straně </w:t>
      </w:r>
      <w:r w:rsidR="00FB0B5E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4A28F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FB0B5E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D0504" w:rsidRPr="002D05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0504">
        <w:rPr>
          <w:rFonts w:ascii="Arial" w:eastAsia="Times New Roman" w:hAnsi="Arial" w:cs="Arial"/>
          <w:sz w:val="20"/>
          <w:szCs w:val="20"/>
          <w:lang w:eastAsia="cs-CZ"/>
        </w:rPr>
        <w:t>o čemž bude smluvními stranami sepsán předávací protokol, kdy den podpisu předávacího protokolu dle tohoto odstavce je považován ze den předání.</w:t>
      </w:r>
    </w:p>
    <w:p w14:paraId="59DC44A3" w14:textId="438F9816" w:rsidR="002B4CA9" w:rsidRPr="00E77DE6" w:rsidRDefault="002B4CA9" w:rsidP="008C5449">
      <w:pPr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</w:p>
    <w:p w14:paraId="621EBE50" w14:textId="3473C62D" w:rsidR="002B4CA9" w:rsidRPr="00E77DE6" w:rsidRDefault="002B4CA9" w:rsidP="008C5449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Doba trvání </w:t>
      </w:r>
      <w:r w:rsidR="004A28F4">
        <w:rPr>
          <w:rFonts w:ascii="Arial" w:eastAsia="Times New Roman" w:hAnsi="Arial" w:cs="Arial"/>
          <w:b/>
          <w:sz w:val="20"/>
          <w:szCs w:val="20"/>
          <w:lang w:eastAsia="cs-CZ"/>
        </w:rPr>
        <w:t>smlouvy</w:t>
      </w:r>
    </w:p>
    <w:p w14:paraId="6BF6330F" w14:textId="77777777" w:rsidR="002B4CA9" w:rsidRPr="00E77DE6" w:rsidRDefault="002B4CA9" w:rsidP="002B4CA9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p w14:paraId="56A1F460" w14:textId="2D16FF08" w:rsidR="00C83728" w:rsidRDefault="004A28F4" w:rsidP="00707E3F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</w:t>
      </w:r>
      <w:r w:rsidR="00C83728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se uzavírá </w:t>
      </w:r>
      <w:r w:rsidR="00DD4184">
        <w:rPr>
          <w:rFonts w:ascii="Arial" w:eastAsia="Times New Roman" w:hAnsi="Arial" w:cs="Arial"/>
          <w:sz w:val="20"/>
          <w:szCs w:val="20"/>
          <w:lang w:eastAsia="cs-CZ"/>
        </w:rPr>
        <w:t xml:space="preserve">na dobu určitou, která běží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ode dne její účinnosti </w:t>
      </w:r>
      <w:r w:rsidR="00DD4184">
        <w:rPr>
          <w:rFonts w:ascii="Arial" w:eastAsia="Times New Roman" w:hAnsi="Arial" w:cs="Arial"/>
          <w:sz w:val="20"/>
          <w:szCs w:val="20"/>
          <w:lang w:eastAsia="cs-CZ"/>
        </w:rPr>
        <w:t xml:space="preserve">do ukončení </w:t>
      </w:r>
      <w:r w:rsidR="00ED4995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životnosti (existence) </w:t>
      </w:r>
      <w:r w:rsidR="00ED4995">
        <w:rPr>
          <w:rFonts w:ascii="Arial" w:eastAsia="Times New Roman" w:hAnsi="Arial" w:cs="Arial"/>
          <w:sz w:val="20"/>
          <w:szCs w:val="20"/>
          <w:lang w:eastAsia="cs-CZ"/>
        </w:rPr>
        <w:t>Plovoucího mola</w:t>
      </w:r>
      <w:r w:rsidR="00B82860" w:rsidRPr="00166A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bookmarkStart w:id="3" w:name="_Hlk172287669"/>
      <w:r w:rsidR="00DD4184">
        <w:rPr>
          <w:rFonts w:ascii="Arial" w:eastAsia="Times New Roman" w:hAnsi="Arial" w:cs="Arial"/>
          <w:sz w:val="20"/>
          <w:szCs w:val="20"/>
          <w:lang w:eastAsia="cs-CZ"/>
        </w:rPr>
        <w:t>nejpozději do</w:t>
      </w:r>
      <w:r w:rsidR="00C0150E">
        <w:rPr>
          <w:rFonts w:ascii="Arial" w:eastAsia="Times New Roman" w:hAnsi="Arial" w:cs="Arial"/>
          <w:sz w:val="20"/>
          <w:szCs w:val="20"/>
          <w:lang w:eastAsia="cs-CZ"/>
        </w:rPr>
        <w:t xml:space="preserve"> uplynutí předpokládané doby jeho životnosti v délce</w:t>
      </w:r>
      <w:r w:rsidR="00DD41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2482D" w:rsidRPr="0032482D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3248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7BEF" w:rsidRPr="003248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2482D">
        <w:rPr>
          <w:rFonts w:ascii="Arial" w:eastAsia="Times New Roman" w:hAnsi="Arial" w:cs="Arial"/>
          <w:sz w:val="20"/>
          <w:szCs w:val="20"/>
          <w:lang w:eastAsia="cs-CZ"/>
        </w:rPr>
        <w:t>dvaceti</w:t>
      </w:r>
      <w:r w:rsidR="00DB7BEF" w:rsidRPr="0032482D">
        <w:rPr>
          <w:rFonts w:ascii="Arial" w:eastAsia="Times New Roman" w:hAnsi="Arial" w:cs="Arial"/>
          <w:sz w:val="20"/>
          <w:szCs w:val="20"/>
          <w:lang w:eastAsia="cs-CZ"/>
        </w:rPr>
        <w:t>) let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3"/>
      <w:r>
        <w:rPr>
          <w:rFonts w:ascii="Arial" w:eastAsia="Times New Roman" w:hAnsi="Arial" w:cs="Arial"/>
          <w:sz w:val="20"/>
          <w:szCs w:val="20"/>
          <w:lang w:eastAsia="cs-CZ"/>
        </w:rPr>
        <w:t xml:space="preserve">ode dne předání </w:t>
      </w:r>
      <w:r w:rsidR="0089487F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Městu dle odst. 2.</w:t>
      </w:r>
      <w:r w:rsidR="0089487F">
        <w:rPr>
          <w:rFonts w:ascii="Arial" w:eastAsia="Times New Roman" w:hAnsi="Arial" w:cs="Arial"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sz w:val="20"/>
          <w:szCs w:val="20"/>
          <w:lang w:eastAsia="cs-CZ"/>
        </w:rPr>
        <w:t>. výše</w:t>
      </w:r>
      <w:r w:rsidR="00C83728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CF39E82" w14:textId="21E6A168" w:rsidR="004323C8" w:rsidRPr="00707E3F" w:rsidRDefault="004323C8" w:rsidP="00707E3F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bookmarkStart w:id="4" w:name="_Hlk172287727"/>
      <w:r w:rsidRPr="004323C8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</w:t>
      </w:r>
      <w:r w:rsidR="00C0150E">
        <w:rPr>
          <w:rFonts w:ascii="Arial" w:eastAsia="Times New Roman" w:hAnsi="Arial" w:cs="Arial"/>
          <w:sz w:val="20"/>
          <w:szCs w:val="20"/>
          <w:lang w:eastAsia="cs-CZ"/>
        </w:rPr>
        <w:t xml:space="preserve">doba </w:t>
      </w:r>
      <w:r w:rsidRPr="004323C8">
        <w:rPr>
          <w:rFonts w:ascii="Arial" w:eastAsia="Times New Roman" w:hAnsi="Arial" w:cs="Arial"/>
          <w:sz w:val="20"/>
          <w:szCs w:val="20"/>
          <w:lang w:eastAsia="cs-CZ"/>
        </w:rPr>
        <w:t xml:space="preserve">živostnosti </w:t>
      </w:r>
      <w:r>
        <w:rPr>
          <w:rFonts w:ascii="Arial" w:eastAsia="Times New Roman" w:hAnsi="Arial" w:cs="Arial"/>
          <w:sz w:val="20"/>
          <w:szCs w:val="20"/>
          <w:lang w:eastAsia="cs-CZ"/>
        </w:rPr>
        <w:t>Plovoucího mola</w:t>
      </w:r>
      <w:r w:rsidR="00C0150E">
        <w:rPr>
          <w:rFonts w:ascii="Arial" w:eastAsia="Times New Roman" w:hAnsi="Arial" w:cs="Arial"/>
          <w:sz w:val="20"/>
          <w:szCs w:val="20"/>
          <w:lang w:eastAsia="cs-CZ"/>
        </w:rPr>
        <w:t xml:space="preserve"> přesáhne předpokládanou dobu jeho životnosti v délce 20 (dvaceti) let</w:t>
      </w:r>
      <w:r w:rsidRPr="004323C8">
        <w:rPr>
          <w:rFonts w:ascii="Arial" w:eastAsia="Times New Roman" w:hAnsi="Arial" w:cs="Arial"/>
          <w:sz w:val="20"/>
          <w:szCs w:val="20"/>
          <w:lang w:eastAsia="cs-CZ"/>
        </w:rPr>
        <w:t xml:space="preserve">, zavazují se smluvní strany uzavřít dodatek k této smlouvě, kterým bude trvání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smlouvy </w:t>
      </w:r>
      <w:r w:rsidRPr="004323C8">
        <w:rPr>
          <w:rFonts w:ascii="Arial" w:eastAsia="Times New Roman" w:hAnsi="Arial" w:cs="Arial"/>
          <w:sz w:val="20"/>
          <w:szCs w:val="20"/>
          <w:lang w:eastAsia="cs-CZ"/>
        </w:rPr>
        <w:t xml:space="preserve">prodlouženo o dobu nově předpokládané životnosti </w:t>
      </w:r>
      <w:r>
        <w:rPr>
          <w:rFonts w:ascii="Arial" w:eastAsia="Times New Roman" w:hAnsi="Arial" w:cs="Arial"/>
          <w:sz w:val="20"/>
          <w:szCs w:val="20"/>
          <w:lang w:eastAsia="cs-CZ"/>
        </w:rPr>
        <w:t>Plovoucího mola</w:t>
      </w:r>
      <w:r w:rsidRPr="004323C8">
        <w:rPr>
          <w:rFonts w:ascii="Arial" w:eastAsia="Times New Roman" w:hAnsi="Arial" w:cs="Arial"/>
          <w:sz w:val="20"/>
          <w:szCs w:val="20"/>
          <w:lang w:eastAsia="cs-CZ"/>
        </w:rPr>
        <w:t>, ledaže se smluvní strany dohodnou jinak</w:t>
      </w:r>
      <w:bookmarkEnd w:id="4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8A85435" w14:textId="277C1176" w:rsidR="00BA3D8E" w:rsidRPr="00E77DE6" w:rsidRDefault="00425A4B" w:rsidP="008C5449">
      <w:pPr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IV.</w:t>
      </w:r>
    </w:p>
    <w:p w14:paraId="64705481" w14:textId="504EF962" w:rsidR="00425A4B" w:rsidRPr="00E77DE6" w:rsidRDefault="00425A4B" w:rsidP="008C5449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Prohlášení smluvních stran</w:t>
      </w:r>
    </w:p>
    <w:p w14:paraId="0B55DFC7" w14:textId="77777777" w:rsidR="00425A4B" w:rsidRPr="00E77DE6" w:rsidRDefault="00425A4B" w:rsidP="00425A4B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p w14:paraId="537ED83B" w14:textId="44022EE4" w:rsidR="00425A4B" w:rsidRPr="00E77DE6" w:rsidRDefault="00E270B4" w:rsidP="00425A4B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="00425A4B" w:rsidRPr="00E77DE6">
        <w:rPr>
          <w:rFonts w:ascii="Arial" w:eastAsia="Times New Roman" w:hAnsi="Arial" w:cs="Arial"/>
          <w:sz w:val="20"/>
          <w:szCs w:val="20"/>
          <w:lang w:eastAsia="cs-CZ"/>
        </w:rPr>
        <w:t>výslovně prohlašuje, že:</w:t>
      </w:r>
    </w:p>
    <w:p w14:paraId="0F1EDF1F" w14:textId="37C75431" w:rsidR="005A5CF3" w:rsidRPr="00990E90" w:rsidRDefault="005A5CF3" w:rsidP="00425A4B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5A5CF3">
        <w:rPr>
          <w:rFonts w:ascii="Arial" w:eastAsia="Times New Roman" w:hAnsi="Arial" w:cs="Arial"/>
          <w:sz w:val="20"/>
          <w:szCs w:val="20"/>
          <w:lang w:eastAsia="cs-CZ"/>
        </w:rPr>
        <w:t>je způsobil</w:t>
      </w:r>
      <w:r w:rsidR="001C7E4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5A5CF3">
        <w:rPr>
          <w:rFonts w:ascii="Arial" w:eastAsia="Times New Roman" w:hAnsi="Arial" w:cs="Arial"/>
          <w:sz w:val="20"/>
          <w:szCs w:val="20"/>
          <w:lang w:eastAsia="cs-CZ"/>
        </w:rPr>
        <w:t xml:space="preserve"> k uzavření této smlouvy, k plnění závazků z ní vyplývajících a</w:t>
      </w:r>
      <w:r w:rsidR="001563A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A5CF3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1563A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A5CF3">
        <w:rPr>
          <w:rFonts w:ascii="Arial" w:eastAsia="Times New Roman" w:hAnsi="Arial" w:cs="Arial"/>
          <w:sz w:val="20"/>
          <w:szCs w:val="20"/>
          <w:lang w:eastAsia="cs-CZ"/>
        </w:rPr>
        <w:t xml:space="preserve">realizaci zamýšleného účelu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="008A4985">
        <w:rPr>
          <w:rFonts w:ascii="Arial" w:eastAsia="Times New Roman" w:hAnsi="Arial" w:cs="Arial"/>
          <w:sz w:val="20"/>
          <w:szCs w:val="20"/>
          <w:lang w:eastAsia="cs-CZ"/>
        </w:rPr>
        <w:t xml:space="preserve"> (a to jak z právní, tak faktické/technické</w:t>
      </w:r>
      <w:r w:rsidR="001178EA">
        <w:rPr>
          <w:rFonts w:ascii="Arial" w:eastAsia="Times New Roman" w:hAnsi="Arial" w:cs="Arial"/>
          <w:sz w:val="20"/>
          <w:szCs w:val="20"/>
          <w:lang w:eastAsia="cs-CZ"/>
        </w:rPr>
        <w:t>/organizační</w:t>
      </w:r>
      <w:r w:rsidR="008A4985">
        <w:rPr>
          <w:rFonts w:ascii="Arial" w:eastAsia="Times New Roman" w:hAnsi="Arial" w:cs="Arial"/>
          <w:sz w:val="20"/>
          <w:szCs w:val="20"/>
          <w:lang w:eastAsia="cs-CZ"/>
        </w:rPr>
        <w:t xml:space="preserve"> stránky)</w:t>
      </w:r>
      <w:r w:rsidRPr="005A5CF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990E90">
        <w:rPr>
          <w:rFonts w:ascii="Arial" w:eastAsia="Times New Roman" w:hAnsi="Arial" w:cs="Arial"/>
          <w:sz w:val="20"/>
          <w:szCs w:val="20"/>
          <w:lang w:eastAsia="cs-CZ"/>
        </w:rPr>
        <w:t> uzavření této smlouvy si obstaral</w:t>
      </w:r>
      <w:r w:rsidR="001C7E44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990E90">
        <w:rPr>
          <w:rFonts w:ascii="Arial" w:eastAsia="Times New Roman" w:hAnsi="Arial" w:cs="Arial"/>
          <w:sz w:val="20"/>
          <w:szCs w:val="20"/>
          <w:lang w:eastAsia="cs-CZ"/>
        </w:rPr>
        <w:t xml:space="preserve"> potřebná schválení a souhlasy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příslušných orgánů Města</w:t>
      </w:r>
      <w:r w:rsidRPr="00990E90">
        <w:rPr>
          <w:rFonts w:ascii="Arial" w:eastAsia="Times New Roman" w:hAnsi="Arial" w:cs="Arial"/>
          <w:sz w:val="20"/>
          <w:szCs w:val="20"/>
          <w:lang w:eastAsia="cs-CZ"/>
        </w:rPr>
        <w:t>, jsou-li k platnosti této smlouvy nezbytné</w:t>
      </w:r>
      <w:r w:rsidR="004323C8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5A109CA" w14:textId="4EAF6414" w:rsidR="004A28F4" w:rsidRPr="0032482D" w:rsidRDefault="004A28F4" w:rsidP="00425A4B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32482D">
        <w:rPr>
          <w:rFonts w:ascii="Arial" w:eastAsia="Times New Roman" w:hAnsi="Arial" w:cs="Arial"/>
          <w:sz w:val="20"/>
          <w:szCs w:val="20"/>
          <w:lang w:eastAsia="cs-CZ"/>
        </w:rPr>
        <w:t>byl</w:t>
      </w:r>
      <w:r w:rsidR="001C7E44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2482D">
        <w:rPr>
          <w:rFonts w:ascii="Arial" w:eastAsia="Times New Roman" w:hAnsi="Arial" w:cs="Arial"/>
          <w:sz w:val="20"/>
          <w:szCs w:val="20"/>
          <w:lang w:eastAsia="cs-CZ"/>
        </w:rPr>
        <w:t xml:space="preserve"> se stavem </w:t>
      </w:r>
      <w:r w:rsidR="0038182E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 w:rsidR="00990E90" w:rsidRPr="003248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2482D">
        <w:rPr>
          <w:rFonts w:ascii="Arial" w:eastAsia="Times New Roman" w:hAnsi="Arial" w:cs="Arial"/>
          <w:sz w:val="20"/>
          <w:szCs w:val="20"/>
          <w:lang w:eastAsia="cs-CZ"/>
        </w:rPr>
        <w:t>seznámen</w:t>
      </w:r>
      <w:r w:rsidR="001C7E44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2482D">
        <w:rPr>
          <w:rFonts w:ascii="Arial" w:eastAsia="Times New Roman" w:hAnsi="Arial" w:cs="Arial"/>
          <w:sz w:val="20"/>
          <w:szCs w:val="20"/>
          <w:lang w:eastAsia="cs-CZ"/>
        </w:rPr>
        <w:t>, zjištěný stav bere na vědomí;</w:t>
      </w:r>
    </w:p>
    <w:p w14:paraId="7964758A" w14:textId="6E455ECE" w:rsidR="00425A4B" w:rsidRPr="00E77DE6" w:rsidRDefault="00E270B4" w:rsidP="00C24ABE">
      <w:pPr>
        <w:keepNext/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Investor </w:t>
      </w:r>
      <w:r w:rsidR="00425A4B" w:rsidRPr="00E77DE6">
        <w:rPr>
          <w:rFonts w:ascii="Arial" w:eastAsia="Times New Roman" w:hAnsi="Arial" w:cs="Arial"/>
          <w:sz w:val="20"/>
          <w:szCs w:val="20"/>
          <w:lang w:eastAsia="cs-CZ"/>
        </w:rPr>
        <w:t>výslovně prohlašuje, že:</w:t>
      </w:r>
    </w:p>
    <w:p w14:paraId="56FEFBB2" w14:textId="128537E6" w:rsidR="008742E5" w:rsidRDefault="008742E5" w:rsidP="008776F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bookmarkStart w:id="5" w:name="_Hlk167181483"/>
      <w:r w:rsidRPr="00E77DE6">
        <w:rPr>
          <w:rFonts w:ascii="Arial" w:eastAsia="Times New Roman" w:hAnsi="Arial" w:cs="Arial"/>
          <w:sz w:val="20"/>
          <w:szCs w:val="20"/>
          <w:lang w:eastAsia="cs-CZ"/>
        </w:rPr>
        <w:t>je způsobilý k uzavření této smlouvy, k plnění závazků z ní vyplývajících a</w:t>
      </w:r>
      <w:r w:rsidR="001563A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1563A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realizaci zamýšleného účelu </w:t>
      </w:r>
      <w:r w:rsidR="005A5CF3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. Uzavření a plnění této smlouvy bylo řádně a platně schváleno všemi příslušnými orgány </w:t>
      </w:r>
      <w:bookmarkEnd w:id="5"/>
      <w:r w:rsidR="005A5CF3">
        <w:rPr>
          <w:rFonts w:ascii="Arial" w:eastAsia="Times New Roman" w:hAnsi="Arial" w:cs="Arial"/>
          <w:sz w:val="20"/>
          <w:szCs w:val="20"/>
          <w:lang w:eastAsia="cs-CZ"/>
        </w:rPr>
        <w:t>Investora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179A3B59" w14:textId="08CE9231" w:rsidR="00F0149D" w:rsidRDefault="00F0149D" w:rsidP="008776F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si opatřil souhlas vlastníka Pozemků, resp. organizace disponující Užívacím právem, to je </w:t>
      </w:r>
      <w:r w:rsidRPr="00464A66">
        <w:rPr>
          <w:rFonts w:ascii="Arial" w:eastAsia="Times New Roman" w:hAnsi="Arial" w:cs="Arial"/>
          <w:sz w:val="20"/>
          <w:szCs w:val="20"/>
          <w:lang w:eastAsia="cs-CZ"/>
        </w:rPr>
        <w:t>Povodí Moravy, s.p.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s umístěním </w:t>
      </w:r>
      <w:r w:rsidR="0038182E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</w:t>
      </w:r>
      <w:r w:rsidR="00547DDC">
        <w:rPr>
          <w:rFonts w:ascii="Arial" w:eastAsia="Times New Roman" w:hAnsi="Arial" w:cs="Arial"/>
          <w:sz w:val="20"/>
          <w:szCs w:val="20"/>
          <w:lang w:eastAsia="cs-CZ"/>
        </w:rPr>
        <w:t>Dotčených částech Pozemků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AC141C3" w14:textId="6F8C06D0" w:rsidR="00A66C38" w:rsidRPr="00E77DE6" w:rsidRDefault="0038182E" w:rsidP="008776F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A66C38">
        <w:rPr>
          <w:rFonts w:ascii="Arial" w:eastAsia="Times New Roman" w:hAnsi="Arial" w:cs="Arial"/>
          <w:sz w:val="20"/>
          <w:szCs w:val="20"/>
          <w:lang w:eastAsia="cs-CZ"/>
        </w:rPr>
        <w:t>je ve stavu při předání Městu k</w:t>
      </w:r>
      <w:r>
        <w:rPr>
          <w:rFonts w:ascii="Arial" w:eastAsia="Times New Roman" w:hAnsi="Arial" w:cs="Arial"/>
          <w:sz w:val="20"/>
          <w:szCs w:val="20"/>
          <w:lang w:eastAsia="cs-CZ"/>
        </w:rPr>
        <w:t> zajištění provozních činností</w:t>
      </w:r>
      <w:r w:rsidR="00A66C38">
        <w:rPr>
          <w:rFonts w:ascii="Arial" w:eastAsia="Times New Roman" w:hAnsi="Arial" w:cs="Arial"/>
          <w:sz w:val="20"/>
          <w:szCs w:val="20"/>
          <w:lang w:eastAsia="cs-CZ"/>
        </w:rPr>
        <w:t xml:space="preserve"> v plném rozsahu způsobilé.</w:t>
      </w:r>
    </w:p>
    <w:p w14:paraId="793F7382" w14:textId="0E9BD11E" w:rsidR="00F05047" w:rsidRPr="00E77DE6" w:rsidRDefault="00F05047" w:rsidP="006B6AEB">
      <w:pPr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</w:p>
    <w:p w14:paraId="3BA08D4D" w14:textId="5AFA01AB" w:rsidR="00F05047" w:rsidRPr="00E77DE6" w:rsidRDefault="00F05047" w:rsidP="006B6AEB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Práva a povinnosti smluvních stran</w:t>
      </w:r>
    </w:p>
    <w:p w14:paraId="1454544D" w14:textId="77777777" w:rsidR="00F05047" w:rsidRPr="00E77DE6" w:rsidRDefault="00F05047" w:rsidP="00F05047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p w14:paraId="4F229AED" w14:textId="04AC200C" w:rsidR="008C5449" w:rsidRPr="00E77DE6" w:rsidRDefault="001C7E44" w:rsidP="00F05047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="008C5449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941C7B">
        <w:rPr>
          <w:rFonts w:ascii="Arial" w:eastAsia="Times New Roman" w:hAnsi="Arial" w:cs="Arial"/>
          <w:sz w:val="20"/>
          <w:szCs w:val="20"/>
          <w:lang w:eastAsia="cs-CZ"/>
        </w:rPr>
        <w:t xml:space="preserve">oprávněno </w:t>
      </w:r>
      <w:r w:rsidR="00DC74CA">
        <w:rPr>
          <w:rFonts w:ascii="Arial" w:eastAsia="Times New Roman" w:hAnsi="Arial" w:cs="Arial"/>
          <w:sz w:val="20"/>
          <w:szCs w:val="20"/>
          <w:lang w:eastAsia="cs-CZ"/>
        </w:rPr>
        <w:t xml:space="preserve">vstupovat na </w:t>
      </w:r>
      <w:r w:rsidR="00547DDC">
        <w:rPr>
          <w:rFonts w:ascii="Arial" w:eastAsia="Times New Roman" w:hAnsi="Arial" w:cs="Arial"/>
          <w:sz w:val="20"/>
          <w:szCs w:val="20"/>
          <w:lang w:eastAsia="cs-CZ"/>
        </w:rPr>
        <w:t xml:space="preserve">Dotčené části Pozemků </w:t>
      </w:r>
      <w:r w:rsidR="00DC74CA">
        <w:rPr>
          <w:rFonts w:ascii="Arial" w:eastAsia="Times New Roman" w:hAnsi="Arial" w:cs="Arial"/>
          <w:sz w:val="20"/>
          <w:szCs w:val="20"/>
          <w:lang w:eastAsia="cs-CZ"/>
        </w:rPr>
        <w:t xml:space="preserve">a Vývaziště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 účelem zajištění </w:t>
      </w:r>
      <w:r w:rsidR="00643D7F">
        <w:rPr>
          <w:rFonts w:ascii="Arial" w:eastAsia="Times New Roman" w:hAnsi="Arial" w:cs="Arial"/>
          <w:sz w:val="20"/>
          <w:szCs w:val="20"/>
          <w:lang w:eastAsia="cs-CZ"/>
        </w:rPr>
        <w:t xml:space="preserve">provozních činností podle odst. 2.2 písm. b) výše. </w:t>
      </w:r>
    </w:p>
    <w:p w14:paraId="2D230281" w14:textId="1D2214CE" w:rsidR="009F3FED" w:rsidRPr="00E77DE6" w:rsidRDefault="001C7E44" w:rsidP="00F05047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Město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 se zavazuje neumisťovat na </w:t>
      </w:r>
      <w:r w:rsidR="0038182E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žádná reklamní ani informační zařízení, označení, cedule či jiná obdobná označení a nápisy, které by byly v rozporu s právními předpisy či bez předchozího písemného souhlasu </w:t>
      </w:r>
      <w:r w:rsidR="004D2E72">
        <w:rPr>
          <w:rFonts w:ascii="Arial" w:eastAsia="Times New Roman" w:hAnsi="Arial" w:cs="Arial"/>
          <w:sz w:val="20"/>
          <w:szCs w:val="20"/>
          <w:lang w:eastAsia="cs-CZ"/>
        </w:rPr>
        <w:t xml:space="preserve">Investora 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s výjimkou těch, které jsou součástí </w:t>
      </w:r>
      <w:r w:rsidR="0038182E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>(např. jako jsou např. informační tabule, provozní řády,</w:t>
      </w:r>
      <w:r w:rsidR="005754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>atd.).</w:t>
      </w:r>
    </w:p>
    <w:p w14:paraId="3D57D35E" w14:textId="72866582" w:rsidR="009F3FED" w:rsidRPr="00E77DE6" w:rsidRDefault="001C7E44" w:rsidP="009F3FED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Město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 je dále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9F3FED" w:rsidRPr="00E77DE6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4566AA9E" w14:textId="37A002F5" w:rsidR="00945481" w:rsidRPr="00E77DE6" w:rsidRDefault="00EA299F" w:rsidP="00945481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poskytovat </w:t>
      </w:r>
      <w:r w:rsidR="000C588D">
        <w:rPr>
          <w:rFonts w:ascii="Arial" w:eastAsia="Times New Roman" w:hAnsi="Arial" w:cs="Arial"/>
          <w:sz w:val="20"/>
          <w:szCs w:val="20"/>
          <w:lang w:eastAsia="cs-CZ"/>
        </w:rPr>
        <w:t xml:space="preserve">nezbytnou </w:t>
      </w:r>
      <w:r>
        <w:rPr>
          <w:rFonts w:ascii="Arial" w:eastAsia="Times New Roman" w:hAnsi="Arial" w:cs="Arial"/>
          <w:sz w:val="20"/>
          <w:szCs w:val="20"/>
          <w:lang w:eastAsia="cs-CZ"/>
        </w:rPr>
        <w:t>součinnost Investorovi s plněním jeho povinností dle této smlouvy</w:t>
      </w:r>
      <w:r w:rsidR="000C588D">
        <w:rPr>
          <w:rFonts w:ascii="Arial" w:eastAsia="Times New Roman" w:hAnsi="Arial" w:cs="Arial"/>
          <w:sz w:val="20"/>
          <w:szCs w:val="20"/>
          <w:lang w:eastAsia="cs-CZ"/>
        </w:rPr>
        <w:t xml:space="preserve"> a Provozního řádu</w:t>
      </w:r>
      <w:r w:rsidR="00945481" w:rsidRPr="00E77DE6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1EB56909" w14:textId="3F84DC75" w:rsidR="008166A9" w:rsidRPr="004A362B" w:rsidRDefault="008166A9" w:rsidP="009F3FE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nečinit žádné stavební úpravy </w:t>
      </w:r>
      <w:r w:rsidR="0038182E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bez souhlasu Investora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3E7E7FA" w14:textId="69AFE597" w:rsidR="009F3FED" w:rsidRPr="004A362B" w:rsidRDefault="009F3FED" w:rsidP="009F3FE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způsobí-li </w:t>
      </w:r>
      <w:r w:rsidR="001C7E44"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Investorovi 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>v souvislosti s</w:t>
      </w:r>
      <w:r w:rsidR="001C7E44" w:rsidRPr="004A362B">
        <w:rPr>
          <w:rFonts w:ascii="Arial" w:eastAsia="Times New Roman" w:hAnsi="Arial" w:cs="Arial"/>
          <w:sz w:val="20"/>
          <w:szCs w:val="20"/>
          <w:lang w:eastAsia="cs-CZ"/>
        </w:rPr>
        <w:t> provozováním Plovoucího mola</w:t>
      </w:r>
      <w:r w:rsidR="00E15F76">
        <w:rPr>
          <w:rFonts w:ascii="Arial" w:eastAsia="Times New Roman" w:hAnsi="Arial" w:cs="Arial"/>
          <w:sz w:val="20"/>
          <w:szCs w:val="20"/>
          <w:lang w:eastAsia="cs-CZ"/>
        </w:rPr>
        <w:t xml:space="preserve"> zaviněným porušením svých povinností</w:t>
      </w:r>
      <w:r w:rsidR="001C7E44"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F1219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D110E3">
        <w:rPr>
          <w:rFonts w:ascii="Arial" w:eastAsia="Times New Roman" w:hAnsi="Arial" w:cs="Arial"/>
          <w:sz w:val="20"/>
          <w:szCs w:val="20"/>
          <w:lang w:eastAsia="cs-CZ"/>
        </w:rPr>
        <w:t xml:space="preserve">odst. 2.2 písm. b) výše 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>škodu, tuto škodu neprodleně nahradit/vlastním nákladem odstranit</w:t>
      </w:r>
      <w:r w:rsidR="00F04E19" w:rsidRPr="004A362B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2647137" w14:textId="149BA74E" w:rsidR="00F04E19" w:rsidRPr="004A362B" w:rsidRDefault="00F04E19" w:rsidP="009F3FE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informovat Investora bezodkladně o jakékoli způsobené škodě na 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 xml:space="preserve">Vývazišti 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1178EA">
        <w:rPr>
          <w:rFonts w:ascii="Arial" w:eastAsia="Times New Roman" w:hAnsi="Arial" w:cs="Arial"/>
          <w:sz w:val="20"/>
          <w:szCs w:val="20"/>
          <w:lang w:eastAsia="cs-CZ"/>
        </w:rPr>
        <w:t xml:space="preserve">Dotčených částech Pozemků 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nebo o potřebě </w:t>
      </w:r>
      <w:r w:rsidR="006B6AEB"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oprav 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 w:rsidR="006B6AEB" w:rsidRPr="004A362B">
        <w:rPr>
          <w:rFonts w:ascii="Arial" w:eastAsia="Times New Roman" w:hAnsi="Arial" w:cs="Arial"/>
          <w:sz w:val="20"/>
          <w:szCs w:val="20"/>
          <w:lang w:eastAsia="cs-CZ"/>
        </w:rPr>
        <w:t>, které je povinen zajistit Investor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 xml:space="preserve">, nebo o jiné mimořádné situaci </w:t>
      </w:r>
      <w:r w:rsidR="00CF49C2" w:rsidRPr="00CF49C2">
        <w:rPr>
          <w:rFonts w:ascii="Arial" w:eastAsia="Times New Roman" w:hAnsi="Arial" w:cs="Arial"/>
          <w:sz w:val="20"/>
          <w:szCs w:val="20"/>
          <w:lang w:eastAsia="cs-CZ"/>
        </w:rPr>
        <w:t>ohrožující funkci nebo bezpečnost Vývaziště nebo při ohrožení životů</w:t>
      </w:r>
      <w:r w:rsidR="00D1685E">
        <w:rPr>
          <w:rFonts w:ascii="Arial" w:eastAsia="Times New Roman" w:hAnsi="Arial" w:cs="Arial"/>
          <w:sz w:val="20"/>
          <w:szCs w:val="20"/>
          <w:lang w:eastAsia="cs-CZ"/>
        </w:rPr>
        <w:t>, přičemž v situacích, jež nesnesou odkladu, je Město povinno zajistit přiměřená opatření</w:t>
      </w:r>
      <w:r w:rsidR="006B6AEB" w:rsidRPr="004A362B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22BB4E78" w14:textId="0AE20E06" w:rsidR="009F3FED" w:rsidRPr="004A362B" w:rsidRDefault="009F3FED" w:rsidP="009F3FED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umožnit </w:t>
      </w:r>
      <w:r w:rsidR="00F04E19"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Investorovi 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 xml:space="preserve">provádět kontrolu </w:t>
      </w:r>
      <w:r w:rsidR="00D110E3">
        <w:rPr>
          <w:rFonts w:ascii="Arial" w:eastAsia="Times New Roman" w:hAnsi="Arial" w:cs="Arial"/>
          <w:sz w:val="20"/>
          <w:szCs w:val="20"/>
          <w:lang w:eastAsia="cs-CZ"/>
        </w:rPr>
        <w:t>Vývaziště</w:t>
      </w:r>
      <w:r w:rsidRPr="004A362B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531E805" w14:textId="2E3B2DC7" w:rsidR="00216259" w:rsidRPr="004A362B" w:rsidRDefault="00B732D1" w:rsidP="00DB61C3">
      <w:pPr>
        <w:numPr>
          <w:ilvl w:val="2"/>
          <w:numId w:val="45"/>
        </w:numPr>
        <w:spacing w:before="240" w:after="0" w:line="240" w:lineRule="auto"/>
        <w:ind w:left="1276" w:hanging="709"/>
        <w:rPr>
          <w:rFonts w:ascii="Arial" w:eastAsia="Times New Roman" w:hAnsi="Arial" w:cs="Arial"/>
          <w:sz w:val="20"/>
          <w:szCs w:val="20"/>
          <w:lang w:eastAsia="cs-CZ"/>
        </w:rPr>
      </w:pPr>
      <w:r w:rsidRPr="004A362B">
        <w:rPr>
          <w:rFonts w:ascii="Arial" w:hAnsi="Arial" w:cs="Arial"/>
          <w:sz w:val="20"/>
          <w:szCs w:val="20"/>
        </w:rPr>
        <w:t xml:space="preserve">po dobu trvání </w:t>
      </w:r>
      <w:r w:rsidR="00945481" w:rsidRPr="004A362B">
        <w:rPr>
          <w:rFonts w:ascii="Arial" w:hAnsi="Arial" w:cs="Arial"/>
          <w:sz w:val="20"/>
          <w:szCs w:val="20"/>
        </w:rPr>
        <w:t xml:space="preserve">smlouvy </w:t>
      </w:r>
      <w:r w:rsidRPr="004A362B">
        <w:rPr>
          <w:rFonts w:ascii="Arial" w:hAnsi="Arial" w:cs="Arial"/>
          <w:sz w:val="20"/>
          <w:szCs w:val="20"/>
        </w:rPr>
        <w:t>počínat si tak, aby třetí osobě nebylo znemožněno, či jinak narušeno obecné nakládání s povrchovými vodami v souladu s</w:t>
      </w:r>
      <w:r w:rsidR="00E77DE6" w:rsidRPr="004A362B">
        <w:rPr>
          <w:rFonts w:ascii="Arial" w:hAnsi="Arial" w:cs="Arial"/>
          <w:sz w:val="20"/>
          <w:szCs w:val="20"/>
        </w:rPr>
        <w:t>e zákonem č.</w:t>
      </w:r>
      <w:r w:rsidR="001563A5">
        <w:rPr>
          <w:rFonts w:ascii="Arial" w:hAnsi="Arial" w:cs="Arial"/>
          <w:sz w:val="20"/>
          <w:szCs w:val="20"/>
        </w:rPr>
        <w:t> </w:t>
      </w:r>
      <w:r w:rsidR="00E77DE6" w:rsidRPr="004A362B">
        <w:rPr>
          <w:rFonts w:ascii="Arial" w:hAnsi="Arial" w:cs="Arial"/>
          <w:sz w:val="20"/>
          <w:szCs w:val="20"/>
        </w:rPr>
        <w:t xml:space="preserve">254/2001 Sb., o vodách a o změně některých zákonů (vodní zákon), </w:t>
      </w:r>
      <w:r w:rsidRPr="004A362B">
        <w:rPr>
          <w:rFonts w:ascii="Arial" w:hAnsi="Arial" w:cs="Arial"/>
          <w:sz w:val="20"/>
          <w:szCs w:val="20"/>
        </w:rPr>
        <w:t>či jinými právními předpisy či aby nevznikla škoda vlastníkům sousedních nemovitých věcí a žádné jiné třetí osobě</w:t>
      </w:r>
      <w:r w:rsidR="006B6AEB" w:rsidRPr="004A362B">
        <w:rPr>
          <w:rFonts w:ascii="Arial" w:hAnsi="Arial" w:cs="Arial"/>
          <w:sz w:val="20"/>
          <w:szCs w:val="20"/>
        </w:rPr>
        <w:t>.</w:t>
      </w:r>
    </w:p>
    <w:p w14:paraId="6EC02525" w14:textId="6E5BF20B" w:rsidR="009F3FED" w:rsidRPr="005A0BB2" w:rsidRDefault="006B6AEB" w:rsidP="00BF3175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se zavazuje, že po dobu trvání </w:t>
      </w:r>
      <w:r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smlouvy 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odpovídá </w:t>
      </w:r>
      <w:r w:rsidRPr="005A0BB2">
        <w:rPr>
          <w:rFonts w:ascii="Arial" w:eastAsia="Times New Roman" w:hAnsi="Arial" w:cs="Arial"/>
          <w:sz w:val="20"/>
          <w:szCs w:val="20"/>
          <w:lang w:eastAsia="cs-CZ"/>
        </w:rPr>
        <w:t>ve vztahu k 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 xml:space="preserve">provozním činnostem zajišťovaným Městem podle odst. 2.2 písm. b) výše 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za porušení obecně platných předpisů o ekologii, odpadech, bezpečnosti, požární ochraně a odpovídá za škody způsobené při manipulaci se závadnými látkami, pokud tyto sám způsobí. </w:t>
      </w:r>
    </w:p>
    <w:p w14:paraId="5C5DF4B3" w14:textId="6E5F3D2A" w:rsidR="009F3FED" w:rsidRPr="005A0BB2" w:rsidRDefault="006B6AEB" w:rsidP="009F3FED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>se zavazuje zaplatit všechny poplatky, pokuty, sankce udělené formou rozhodnutí orgánů státní správy, z důvodů porušení výše uvedených předpisů, pokud tyto předpisy porušil</w:t>
      </w:r>
      <w:r w:rsidRPr="005A0BB2">
        <w:rPr>
          <w:rFonts w:ascii="Arial" w:eastAsia="Times New Roman" w:hAnsi="Arial" w:cs="Arial"/>
          <w:sz w:val="20"/>
          <w:szCs w:val="20"/>
          <w:lang w:eastAsia="cs-CZ"/>
        </w:rPr>
        <w:t>o Město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 xml:space="preserve"> při zajišťování provozních činností podle odst. 2.2 písm. b) výše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>, a zajistit neprodleně na vlastní náklady odstranění veškerých úniků a havárií skladovaných odpadů nebo látek ohrožujících jakost a zdravotní nezávadnost povrchových nebo podzemních vod</w:t>
      </w:r>
      <w:r w:rsidR="00CF49C2">
        <w:rPr>
          <w:rFonts w:ascii="Arial" w:eastAsia="Times New Roman" w:hAnsi="Arial" w:cs="Arial"/>
          <w:sz w:val="20"/>
          <w:szCs w:val="20"/>
          <w:lang w:eastAsia="cs-CZ"/>
        </w:rPr>
        <w:t>, pokud k nim došlo v příčinné souvislosti se zajišťování provozních činností podle odst. 2.2 písm. b) výše,</w:t>
      </w:r>
      <w:r w:rsidR="009F3FED" w:rsidRPr="005A0BB2">
        <w:rPr>
          <w:rFonts w:ascii="Arial" w:eastAsia="Times New Roman" w:hAnsi="Arial" w:cs="Arial"/>
          <w:sz w:val="20"/>
          <w:szCs w:val="20"/>
          <w:lang w:eastAsia="cs-CZ"/>
        </w:rPr>
        <w:t xml:space="preserve"> a provést potřebné sanační práce. </w:t>
      </w:r>
    </w:p>
    <w:p w14:paraId="6DFE1A55" w14:textId="4E70D961" w:rsidR="009F3FED" w:rsidRDefault="009F3FED" w:rsidP="009F3FED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výslovně dohodly, že </w:t>
      </w:r>
      <w:r w:rsidR="005E475E"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je oprávněn</w:t>
      </w:r>
      <w:r w:rsidR="005E475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 tuto smlouvu </w:t>
      </w:r>
      <w:r w:rsidR="0065570E">
        <w:rPr>
          <w:rFonts w:ascii="Arial" w:eastAsia="Times New Roman" w:hAnsi="Arial" w:cs="Arial"/>
          <w:sz w:val="20"/>
          <w:szCs w:val="20"/>
          <w:lang w:eastAsia="cs-CZ"/>
        </w:rPr>
        <w:t xml:space="preserve">či jen některá práva a povinnosti z této smlouvy 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postoupit na třetí osobu pouze s předchozím písemným souhlasem </w:t>
      </w:r>
      <w:r w:rsidR="005E475E">
        <w:rPr>
          <w:rFonts w:ascii="Arial" w:eastAsia="Times New Roman" w:hAnsi="Arial" w:cs="Arial"/>
          <w:sz w:val="20"/>
          <w:szCs w:val="20"/>
          <w:lang w:eastAsia="cs-CZ"/>
        </w:rPr>
        <w:t>Investora</w:t>
      </w:r>
      <w:r w:rsidRPr="00E77DE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C3C34BF" w14:textId="648FB56A" w:rsidR="0025397C" w:rsidRDefault="0025397C" w:rsidP="009F3FED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25397C">
        <w:rPr>
          <w:rFonts w:ascii="Arial" w:eastAsia="Times New Roman" w:hAnsi="Arial" w:cs="Arial"/>
          <w:sz w:val="20"/>
          <w:szCs w:val="20"/>
          <w:lang w:eastAsia="cs-CZ"/>
        </w:rPr>
        <w:t xml:space="preserve">O každé manipulaci s Plovoucím molem je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Pr="0025397C">
        <w:rPr>
          <w:rFonts w:ascii="Arial" w:eastAsia="Times New Roman" w:hAnsi="Arial" w:cs="Arial"/>
          <w:sz w:val="20"/>
          <w:szCs w:val="20"/>
          <w:lang w:eastAsia="cs-CZ"/>
        </w:rPr>
        <w:t>povin</w:t>
      </w:r>
      <w:r>
        <w:rPr>
          <w:rFonts w:ascii="Arial" w:eastAsia="Times New Roman" w:hAnsi="Arial" w:cs="Arial"/>
          <w:sz w:val="20"/>
          <w:szCs w:val="20"/>
          <w:lang w:eastAsia="cs-CZ"/>
        </w:rPr>
        <w:t>no</w:t>
      </w:r>
      <w:r w:rsidRPr="0025397C">
        <w:rPr>
          <w:rFonts w:ascii="Arial" w:eastAsia="Times New Roman" w:hAnsi="Arial" w:cs="Arial"/>
          <w:sz w:val="20"/>
          <w:szCs w:val="20"/>
          <w:lang w:eastAsia="cs-CZ"/>
        </w:rPr>
        <w:t xml:space="preserve"> nejméně 1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25397C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dnů předem, není-li to možné z důvodu mimořádných okolností, pak bezprostředně před danou manipulací, vyrozumět </w:t>
      </w:r>
      <w:r>
        <w:rPr>
          <w:rFonts w:ascii="Arial" w:eastAsia="Times New Roman" w:hAnsi="Arial" w:cs="Arial"/>
          <w:sz w:val="20"/>
          <w:szCs w:val="20"/>
          <w:lang w:eastAsia="cs-CZ"/>
        </w:rPr>
        <w:t>Investora</w:t>
      </w:r>
      <w:r w:rsidRPr="0025397C">
        <w:rPr>
          <w:rFonts w:ascii="Arial" w:eastAsia="Times New Roman" w:hAnsi="Arial" w:cs="Arial"/>
          <w:sz w:val="20"/>
          <w:szCs w:val="20"/>
          <w:lang w:eastAsia="cs-CZ"/>
        </w:rPr>
        <w:t>, přičemž v oznámení bude popsán způsob a rozsah manipulace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27CCED6" w14:textId="77777777" w:rsidR="00ED7EB2" w:rsidRPr="00E77DE6" w:rsidRDefault="00ED7EB2" w:rsidP="00ED7EB2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Město se zavazuje ve vztahu k činnostem podle odst. 2.2 písm. b) výše provádět záznamy do provozního deníku podle části K.3 Provozního řádu.</w:t>
      </w:r>
    </w:p>
    <w:p w14:paraId="0247E077" w14:textId="77777777" w:rsidR="00ED7EB2" w:rsidRDefault="00ED7EB2" w:rsidP="00E328DB">
      <w:pPr>
        <w:spacing w:before="24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263651" w14:textId="0C857BE8" w:rsidR="00F05047" w:rsidRPr="00ED7EB2" w:rsidRDefault="00ED7EB2" w:rsidP="00E328DB">
      <w:pPr>
        <w:pStyle w:val="Odstavecseseznamem"/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D7EB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</w:t>
      </w:r>
      <w:r w:rsidR="00F05047" w:rsidRPr="00ED7EB2">
        <w:rPr>
          <w:rFonts w:ascii="Arial" w:eastAsia="Times New Roman" w:hAnsi="Arial" w:cs="Arial"/>
          <w:b/>
          <w:sz w:val="20"/>
          <w:szCs w:val="20"/>
          <w:lang w:eastAsia="cs-CZ"/>
        </w:rPr>
        <w:t>VI.</w:t>
      </w:r>
    </w:p>
    <w:p w14:paraId="2F09EF09" w14:textId="328F1CDC" w:rsidR="00F05047" w:rsidRPr="00E77DE6" w:rsidRDefault="00F05047" w:rsidP="0047432A">
      <w:pPr>
        <w:keepNext/>
        <w:tabs>
          <w:tab w:val="left" w:pos="567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Ukončení smlouvy</w:t>
      </w:r>
    </w:p>
    <w:p w14:paraId="47106F24" w14:textId="77777777" w:rsidR="00F05047" w:rsidRPr="00E77DE6" w:rsidRDefault="00F05047" w:rsidP="00F05047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p w14:paraId="5CF6411C" w14:textId="6FE64EA6" w:rsidR="006B6AEB" w:rsidRPr="006B6AEB" w:rsidRDefault="00095D93" w:rsidP="004A22F1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Tuto smlouvu je možné ukončit dohodou smluvních stran</w:t>
      </w:r>
      <w:r w:rsidR="00D1685E">
        <w:rPr>
          <w:rFonts w:ascii="Arial" w:eastAsia="Times New Roman" w:hAnsi="Arial" w:cs="Arial"/>
          <w:sz w:val="20"/>
          <w:szCs w:val="20"/>
          <w:lang w:eastAsia="cs-CZ"/>
        </w:rPr>
        <w:t>. Nejdříve po uplynutí 5 let ode dne předání Vývaziště Městu dle odst. 2.3. výše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1685E">
        <w:rPr>
          <w:rFonts w:ascii="Arial" w:eastAsia="Times New Roman" w:hAnsi="Arial" w:cs="Arial"/>
          <w:sz w:val="20"/>
          <w:szCs w:val="20"/>
          <w:lang w:eastAsia="cs-CZ"/>
        </w:rPr>
        <w:t xml:space="preserve">lze tuto smlouvu ukončit také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výpovědí kterékoliv ze smluvních stran i bez uvedení důvodu s výpovědní dobou v délce 6 (slovy: šesti) měsíců. Výpověď musí být písemná a výpovědní doba začíná běžet prvním dnem následujícího </w:t>
      </w:r>
      <w:r w:rsidR="00522A3C">
        <w:rPr>
          <w:rFonts w:ascii="Arial" w:eastAsia="Times New Roman" w:hAnsi="Arial" w:cs="Arial"/>
          <w:sz w:val="20"/>
          <w:szCs w:val="20"/>
          <w:lang w:eastAsia="cs-CZ"/>
        </w:rPr>
        <w:t xml:space="preserve">kalendářního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měsíce </w:t>
      </w:r>
      <w:r w:rsidR="00522A3C">
        <w:rPr>
          <w:rFonts w:ascii="Arial" w:eastAsia="Times New Roman" w:hAnsi="Arial" w:cs="Arial"/>
          <w:sz w:val="20"/>
          <w:szCs w:val="20"/>
          <w:lang w:eastAsia="cs-CZ"/>
        </w:rPr>
        <w:t>po jejím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doručení druhé smluvní straně. </w:t>
      </w:r>
    </w:p>
    <w:p w14:paraId="57F80F41" w14:textId="30805431" w:rsidR="00F05047" w:rsidRPr="00E77DE6" w:rsidRDefault="004A22F1" w:rsidP="004A22F1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E77DE6">
        <w:rPr>
          <w:rFonts w:ascii="Arial" w:hAnsi="Arial" w:cs="Arial"/>
          <w:kern w:val="24"/>
          <w:sz w:val="20"/>
          <w:szCs w:val="20"/>
        </w:rPr>
        <w:t xml:space="preserve">Smluvní strany si sjednaly vyloučení aplikace ustanovení § 2000 občanského zákoníku, a proto se </w:t>
      </w:r>
      <w:r w:rsidR="004323C8">
        <w:rPr>
          <w:rFonts w:ascii="Arial" w:hAnsi="Arial" w:cs="Arial"/>
          <w:kern w:val="24"/>
          <w:sz w:val="20"/>
          <w:szCs w:val="20"/>
        </w:rPr>
        <w:t>s</w:t>
      </w:r>
      <w:r w:rsidRPr="00E77DE6">
        <w:rPr>
          <w:rFonts w:ascii="Arial" w:hAnsi="Arial" w:cs="Arial"/>
          <w:kern w:val="24"/>
          <w:sz w:val="20"/>
          <w:szCs w:val="20"/>
        </w:rPr>
        <w:t>mluvní strany výslovně vzdávají práva domáhat se zrušení závazku dle § 2000 občanského zákoníku.</w:t>
      </w:r>
    </w:p>
    <w:p w14:paraId="5FEC723D" w14:textId="3549CD6E" w:rsidR="004A22F1" w:rsidRPr="00E77DE6" w:rsidRDefault="006B6AEB" w:rsidP="004A22F1">
      <w:pPr>
        <w:pStyle w:val="Odstavecseseznamem"/>
        <w:numPr>
          <w:ilvl w:val="1"/>
          <w:numId w:val="45"/>
        </w:numPr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Město </w:t>
      </w:r>
      <w:r w:rsidR="004A22F1" w:rsidRPr="00E77DE6">
        <w:rPr>
          <w:rFonts w:ascii="Arial" w:eastAsia="Times New Roman" w:hAnsi="Arial" w:cs="Arial"/>
          <w:sz w:val="20"/>
          <w:szCs w:val="20"/>
          <w:lang w:eastAsia="cs-CZ"/>
        </w:rPr>
        <w:t xml:space="preserve">se zavazuje ke dni ukončení této smlouvy protokolárně předat </w:t>
      </w:r>
      <w:r w:rsidR="00BD2856">
        <w:rPr>
          <w:rFonts w:ascii="Arial" w:eastAsia="Times New Roman" w:hAnsi="Arial" w:cs="Arial"/>
          <w:sz w:val="20"/>
          <w:szCs w:val="20"/>
          <w:lang w:eastAsia="cs-CZ"/>
        </w:rPr>
        <w:t xml:space="preserve">Vývaziště </w:t>
      </w:r>
      <w:r w:rsidR="00E76F6A">
        <w:rPr>
          <w:rFonts w:ascii="Arial" w:eastAsia="Times New Roman" w:hAnsi="Arial" w:cs="Arial"/>
          <w:sz w:val="20"/>
          <w:szCs w:val="20"/>
          <w:lang w:eastAsia="cs-CZ"/>
        </w:rPr>
        <w:t>Investorovi</w:t>
      </w:r>
      <w:r w:rsidR="004A22F1" w:rsidRPr="00E77DE6">
        <w:rPr>
          <w:rFonts w:ascii="Arial" w:eastAsia="Times New Roman" w:hAnsi="Arial" w:cs="Arial"/>
          <w:sz w:val="20"/>
          <w:szCs w:val="20"/>
          <w:lang w:eastAsia="cs-CZ"/>
        </w:rPr>
        <w:t>, o čemž bude smluvními stranami sepsán předávací protokol, kdy den podpisu předávacího protokolu dle tohoto odstavce je považován za den převzetí.</w:t>
      </w:r>
    </w:p>
    <w:p w14:paraId="195AFB6C" w14:textId="5ACE7189" w:rsidR="00577A3C" w:rsidRPr="00E77DE6" w:rsidRDefault="00577A3C" w:rsidP="00583747">
      <w:pPr>
        <w:keepNext/>
        <w:spacing w:before="240"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VII.</w:t>
      </w:r>
    </w:p>
    <w:p w14:paraId="727B4252" w14:textId="07AE1EF9" w:rsidR="00577A3C" w:rsidRPr="00E77DE6" w:rsidRDefault="00577A3C" w:rsidP="00583747">
      <w:pPr>
        <w:keepNext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77DE6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1E865F5F" w14:textId="77777777" w:rsidR="00577A3C" w:rsidRPr="00E77DE6" w:rsidRDefault="00577A3C" w:rsidP="00577A3C">
      <w:pPr>
        <w:pStyle w:val="Odstavecseseznamem"/>
        <w:numPr>
          <w:ilvl w:val="0"/>
          <w:numId w:val="45"/>
        </w:numPr>
        <w:spacing w:before="240" w:after="0" w:line="240" w:lineRule="auto"/>
        <w:contextualSpacing w:val="0"/>
        <w:jc w:val="both"/>
        <w:rPr>
          <w:rFonts w:ascii="Arial" w:eastAsia="Batang" w:hAnsi="Arial" w:cs="Arial"/>
          <w:vanish/>
          <w:kern w:val="24"/>
          <w:sz w:val="20"/>
          <w:szCs w:val="20"/>
          <w:lang w:eastAsia="en-GB"/>
        </w:rPr>
      </w:pPr>
    </w:p>
    <w:p w14:paraId="3D6CF940" w14:textId="75E06F3C" w:rsidR="00577A3C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>Práva neupravená touto smlouvu se řídí ustanoveními občansk</w:t>
      </w:r>
      <w:r w:rsidR="00E76F6A">
        <w:rPr>
          <w:rFonts w:ascii="Arial" w:hAnsi="Arial" w:cs="Arial"/>
          <w:kern w:val="24"/>
          <w:sz w:val="20"/>
          <w:szCs w:val="20"/>
        </w:rPr>
        <w:t>ého</w:t>
      </w:r>
      <w:r w:rsidRPr="00E77DE6">
        <w:rPr>
          <w:rFonts w:ascii="Arial" w:hAnsi="Arial" w:cs="Arial"/>
          <w:kern w:val="24"/>
          <w:sz w:val="20"/>
          <w:szCs w:val="20"/>
        </w:rPr>
        <w:t xml:space="preserve"> zákoník</w:t>
      </w:r>
      <w:r w:rsidR="00E76F6A">
        <w:rPr>
          <w:rFonts w:ascii="Arial" w:hAnsi="Arial" w:cs="Arial"/>
          <w:kern w:val="24"/>
          <w:sz w:val="20"/>
          <w:szCs w:val="20"/>
        </w:rPr>
        <w:t>u</w:t>
      </w:r>
      <w:r w:rsidRPr="00E77DE6">
        <w:rPr>
          <w:rFonts w:ascii="Arial" w:hAnsi="Arial" w:cs="Arial"/>
          <w:kern w:val="24"/>
          <w:sz w:val="20"/>
          <w:szCs w:val="20"/>
        </w:rPr>
        <w:t>.</w:t>
      </w:r>
    </w:p>
    <w:p w14:paraId="0C7CAA3A" w14:textId="5C454EA9" w:rsidR="008C26A0" w:rsidRPr="00E77DE6" w:rsidRDefault="008C26A0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 xml:space="preserve">V případě rozporů mezi právy a povinnostmi smluvních stran při provozu </w:t>
      </w:r>
      <w:r w:rsidR="00BD2856">
        <w:rPr>
          <w:rFonts w:ascii="Arial" w:hAnsi="Arial" w:cs="Arial"/>
          <w:kern w:val="24"/>
          <w:sz w:val="20"/>
          <w:szCs w:val="20"/>
        </w:rPr>
        <w:t xml:space="preserve">Vývaziště </w:t>
      </w:r>
      <w:r>
        <w:rPr>
          <w:rFonts w:ascii="Arial" w:hAnsi="Arial" w:cs="Arial"/>
          <w:kern w:val="24"/>
          <w:sz w:val="20"/>
          <w:szCs w:val="20"/>
        </w:rPr>
        <w:t xml:space="preserve">stanovenými touto smlouvou a Provozním řádem, mají přednost </w:t>
      </w:r>
      <w:r w:rsidR="00A5606C">
        <w:rPr>
          <w:rFonts w:ascii="Arial" w:hAnsi="Arial" w:cs="Arial"/>
          <w:kern w:val="24"/>
          <w:sz w:val="20"/>
          <w:szCs w:val="20"/>
        </w:rPr>
        <w:t xml:space="preserve">ustanovení </w:t>
      </w:r>
      <w:r>
        <w:rPr>
          <w:rFonts w:ascii="Arial" w:hAnsi="Arial" w:cs="Arial"/>
          <w:kern w:val="24"/>
          <w:sz w:val="20"/>
          <w:szCs w:val="20"/>
        </w:rPr>
        <w:t xml:space="preserve">této smlouvy.  </w:t>
      </w:r>
    </w:p>
    <w:p w14:paraId="18A2F41A" w14:textId="535AAC2D" w:rsidR="00577A3C" w:rsidRPr="00E77DE6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>Tato smlouva nabývá platnosti dnem uznávaného elektronického podpisu ve smyslu zákona č. 297/2016 Sb., o službách vytvářejících důvěru pro elektronické transakce, ve znění pozdějších předpisů, (dále jen „</w:t>
      </w:r>
      <w:r w:rsidRPr="00E77DE6">
        <w:rPr>
          <w:rFonts w:ascii="Arial" w:hAnsi="Arial" w:cs="Arial"/>
          <w:b/>
          <w:bCs/>
          <w:i/>
          <w:iCs/>
          <w:kern w:val="24"/>
          <w:sz w:val="20"/>
          <w:szCs w:val="20"/>
        </w:rPr>
        <w:t>Elektronický podpis</w:t>
      </w:r>
      <w:r w:rsidRPr="00E77DE6">
        <w:rPr>
          <w:rFonts w:ascii="Arial" w:hAnsi="Arial" w:cs="Arial"/>
          <w:kern w:val="24"/>
          <w:sz w:val="20"/>
          <w:szCs w:val="20"/>
        </w:rPr>
        <w:t xml:space="preserve">“) poslední smluvní stranou. </w:t>
      </w:r>
    </w:p>
    <w:p w14:paraId="5D3EC3BA" w14:textId="538583CE" w:rsidR="00577A3C" w:rsidRPr="00E77DE6" w:rsidRDefault="00E76F6A" w:rsidP="00577A3C">
      <w:pPr>
        <w:keepLines/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 xml:space="preserve">Investor </w:t>
      </w:r>
      <w:r w:rsidR="00577A3C" w:rsidRPr="00E77DE6">
        <w:rPr>
          <w:rFonts w:ascii="Arial" w:hAnsi="Arial" w:cs="Arial"/>
          <w:kern w:val="24"/>
          <w:sz w:val="20"/>
          <w:szCs w:val="20"/>
        </w:rPr>
        <w:t xml:space="preserve">je povinen, v případě naplnění zákonných předpokladů, zveřejnit obraz této smlouvy a dalších dokumentů od této smlouvy odvozených včetně metadat požadovaných k uveřejnění dle zákona č. 340/2015 Sb., o zvláštních podmínkách účinnosti některých smluv, uveřejňování těchto smluv a o registru smluv (zákon o registru smluv). </w:t>
      </w:r>
      <w:r>
        <w:rPr>
          <w:rFonts w:ascii="Arial" w:hAnsi="Arial" w:cs="Arial"/>
          <w:kern w:val="24"/>
          <w:sz w:val="20"/>
          <w:szCs w:val="20"/>
        </w:rPr>
        <w:t xml:space="preserve">Město </w:t>
      </w:r>
      <w:r w:rsidR="00577A3C" w:rsidRPr="00E77DE6">
        <w:rPr>
          <w:rFonts w:ascii="Arial" w:hAnsi="Arial" w:cs="Arial"/>
          <w:kern w:val="24"/>
          <w:sz w:val="20"/>
          <w:szCs w:val="20"/>
        </w:rPr>
        <w:t>je se zveřejněním smlouvy a metadat srozuměn</w:t>
      </w:r>
      <w:r>
        <w:rPr>
          <w:rFonts w:ascii="Arial" w:hAnsi="Arial" w:cs="Arial"/>
          <w:kern w:val="24"/>
          <w:sz w:val="20"/>
          <w:szCs w:val="20"/>
        </w:rPr>
        <w:t>o</w:t>
      </w:r>
      <w:r w:rsidR="00577A3C" w:rsidRPr="00E77DE6">
        <w:rPr>
          <w:rFonts w:ascii="Arial" w:hAnsi="Arial" w:cs="Arial"/>
          <w:kern w:val="24"/>
          <w:sz w:val="20"/>
          <w:szCs w:val="20"/>
        </w:rPr>
        <w:t xml:space="preserve">. Zveřejnění smlouvy a metadat v registru smluv zajistí </w:t>
      </w:r>
      <w:r>
        <w:rPr>
          <w:rFonts w:ascii="Arial" w:hAnsi="Arial" w:cs="Arial"/>
          <w:kern w:val="24"/>
          <w:sz w:val="20"/>
          <w:szCs w:val="20"/>
        </w:rPr>
        <w:t>Investor</w:t>
      </w:r>
      <w:r w:rsidR="00577A3C" w:rsidRPr="00E77DE6">
        <w:rPr>
          <w:rFonts w:ascii="Arial" w:hAnsi="Arial" w:cs="Arial"/>
          <w:kern w:val="24"/>
          <w:sz w:val="20"/>
          <w:szCs w:val="20"/>
        </w:rPr>
        <w:t>.</w:t>
      </w:r>
    </w:p>
    <w:p w14:paraId="0F64E942" w14:textId="77777777" w:rsidR="00577A3C" w:rsidRPr="00E77DE6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>Platnost a účinnost této smlouvy není dotčena neúčinností jednotlivých ustanovení nebo případnou mezerou v právní úpravě. Neúčinné ustanovení, nebo mezeru v právní úpravě je nutné nahradit takovým platným ustanovením, které co nejvíce odpovídá smyslu a účelu původního ustanovení nebo ostatním úpravám obsaženým ve smlouvě.</w:t>
      </w:r>
    </w:p>
    <w:p w14:paraId="2D5538EF" w14:textId="77777777" w:rsidR="00577A3C" w:rsidRPr="00E77DE6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>Jakékoliv změny a doplňky této smlouvy mohou být provedeny výlučně po vzájemné dohodě smluvních stran, učiněné písemnou formou v podobě vzestupně číslovaných dodatků podepsaných oběma smluvními stranami.</w:t>
      </w:r>
    </w:p>
    <w:p w14:paraId="7B013716" w14:textId="12F637DD" w:rsidR="00577A3C" w:rsidRPr="00E77DE6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 xml:space="preserve">Tato smlouva je vyhotovena v elektronické podobě s platnými Elektronickými podpisy.   </w:t>
      </w:r>
    </w:p>
    <w:p w14:paraId="41C69768" w14:textId="5F598A63" w:rsidR="00577A3C" w:rsidRDefault="00577A3C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E77DE6">
        <w:rPr>
          <w:rFonts w:ascii="Arial" w:hAnsi="Arial" w:cs="Arial"/>
          <w:kern w:val="24"/>
          <w:sz w:val="20"/>
          <w:szCs w:val="20"/>
        </w:rPr>
        <w:t>Smluvní strany prohlašují, že jsou způsobil</w:t>
      </w:r>
      <w:r w:rsidR="0035232D">
        <w:rPr>
          <w:rFonts w:ascii="Arial" w:hAnsi="Arial" w:cs="Arial"/>
          <w:kern w:val="24"/>
          <w:sz w:val="20"/>
          <w:szCs w:val="20"/>
        </w:rPr>
        <w:t>é</w:t>
      </w:r>
      <w:r w:rsidRPr="00E77DE6">
        <w:rPr>
          <w:rFonts w:ascii="Arial" w:hAnsi="Arial" w:cs="Arial"/>
          <w:kern w:val="24"/>
          <w:sz w:val="20"/>
          <w:szCs w:val="20"/>
        </w:rPr>
        <w:t xml:space="preserve"> k právnímu jednání, že právní jednání spojené s uzavřením této smlouvy učinil</w:t>
      </w:r>
      <w:r w:rsidR="0035232D">
        <w:rPr>
          <w:rFonts w:ascii="Arial" w:hAnsi="Arial" w:cs="Arial"/>
          <w:kern w:val="24"/>
          <w:sz w:val="20"/>
          <w:szCs w:val="20"/>
        </w:rPr>
        <w:t>y</w:t>
      </w:r>
      <w:r w:rsidRPr="00E77DE6">
        <w:rPr>
          <w:rFonts w:ascii="Arial" w:hAnsi="Arial" w:cs="Arial"/>
          <w:kern w:val="24"/>
          <w:sz w:val="20"/>
          <w:szCs w:val="20"/>
        </w:rPr>
        <w:t xml:space="preserve"> svobodně a vážně, že jim nejsou známy žádné právní překážky uzavření této smlouvy, že se s obsahem smlouvy řádně seznámil</w:t>
      </w:r>
      <w:r w:rsidR="0035232D">
        <w:rPr>
          <w:rFonts w:ascii="Arial" w:hAnsi="Arial" w:cs="Arial"/>
          <w:kern w:val="24"/>
          <w:sz w:val="20"/>
          <w:szCs w:val="20"/>
        </w:rPr>
        <w:t>y</w:t>
      </w:r>
      <w:r w:rsidRPr="00E77DE6">
        <w:rPr>
          <w:rFonts w:ascii="Arial" w:hAnsi="Arial" w:cs="Arial"/>
          <w:kern w:val="24"/>
          <w:sz w:val="20"/>
          <w:szCs w:val="20"/>
        </w:rPr>
        <w:t>, souhlasí s ním a na důkaz toho smlouvu podepisují.</w:t>
      </w:r>
    </w:p>
    <w:p w14:paraId="4AB24363" w14:textId="4FAF7D21" w:rsidR="00C0150E" w:rsidRPr="00C0150E" w:rsidRDefault="00C0150E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 w:rsidRPr="00C0150E">
        <w:rPr>
          <w:rFonts w:ascii="Arial" w:hAnsi="Arial" w:cs="Arial"/>
          <w:color w:val="000000"/>
          <w:sz w:val="20"/>
          <w:szCs w:val="20"/>
          <w:lang w:eastAsia="en-US"/>
        </w:rPr>
        <w:t xml:space="preserve">Doložka podle § 41 zákona o obcích: Uzavření této smlouvy bylo schváleno usnesením Rady města Uherské Hradiště č. </w:t>
      </w:r>
      <w:r w:rsidR="00693549" w:rsidRPr="00693549">
        <w:rPr>
          <w:rFonts w:ascii="Arial" w:hAnsi="Arial" w:cs="Arial"/>
          <w:color w:val="000000"/>
          <w:sz w:val="20"/>
          <w:szCs w:val="20"/>
          <w:lang w:eastAsia="en-US"/>
        </w:rPr>
        <w:t>796/60/RM/2024</w:t>
      </w:r>
      <w:r w:rsidRPr="00C0150E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ze </w:t>
      </w:r>
      <w:r w:rsidRPr="00C0150E">
        <w:rPr>
          <w:rFonts w:ascii="Arial" w:hAnsi="Arial" w:cs="Arial"/>
          <w:color w:val="000000"/>
          <w:sz w:val="20"/>
          <w:szCs w:val="20"/>
          <w:lang w:eastAsia="en-US"/>
        </w:rPr>
        <w:t xml:space="preserve">dne </w:t>
      </w:r>
      <w:r w:rsidR="00693549" w:rsidRPr="00693549">
        <w:rPr>
          <w:rFonts w:ascii="Arial" w:hAnsi="Arial" w:cs="Arial"/>
          <w:color w:val="000000"/>
          <w:sz w:val="20"/>
          <w:szCs w:val="20"/>
          <w:lang w:eastAsia="en-US"/>
        </w:rPr>
        <w:t>19. prosince 202</w:t>
      </w:r>
      <w:r w:rsidR="00693549">
        <w:rPr>
          <w:rFonts w:ascii="Arial" w:hAnsi="Arial" w:cs="Arial"/>
          <w:color w:val="000000"/>
          <w:sz w:val="20"/>
          <w:szCs w:val="20"/>
          <w:lang w:eastAsia="en-US"/>
        </w:rPr>
        <w:t>4.</w:t>
      </w:r>
    </w:p>
    <w:p w14:paraId="4EA65364" w14:textId="4A08B270" w:rsidR="00204A97" w:rsidRDefault="00204A97" w:rsidP="00577A3C">
      <w:pPr>
        <w:numPr>
          <w:ilvl w:val="1"/>
          <w:numId w:val="45"/>
        </w:numPr>
        <w:spacing w:before="240" w:after="0" w:line="240" w:lineRule="auto"/>
        <w:ind w:left="567" w:hanging="567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lastRenderedPageBreak/>
        <w:t>Součástí této smlouvy jsou následující:</w:t>
      </w:r>
    </w:p>
    <w:p w14:paraId="2290B974" w14:textId="20B3A9C7" w:rsidR="008725CE" w:rsidRPr="00B84C2E" w:rsidRDefault="008725CE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 w:rsidRPr="00B84C2E">
        <w:rPr>
          <w:rFonts w:ascii="Arial" w:hAnsi="Arial" w:cs="Arial"/>
          <w:kern w:val="24"/>
          <w:sz w:val="20"/>
          <w:szCs w:val="20"/>
        </w:rPr>
        <w:t>Příloha č. 1 – Specifikace Vývaziště</w:t>
      </w:r>
    </w:p>
    <w:p w14:paraId="5BFA93BC" w14:textId="0CDDE001" w:rsidR="00204A97" w:rsidRPr="00B84C2E" w:rsidRDefault="00204A97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 w:rsidRPr="00B84C2E">
        <w:rPr>
          <w:rFonts w:ascii="Arial" w:hAnsi="Arial" w:cs="Arial"/>
          <w:kern w:val="24"/>
          <w:sz w:val="20"/>
          <w:szCs w:val="20"/>
        </w:rPr>
        <w:t xml:space="preserve">Příloha č. </w:t>
      </w:r>
      <w:r w:rsidR="008725CE" w:rsidRPr="00B84C2E">
        <w:rPr>
          <w:rFonts w:ascii="Arial" w:hAnsi="Arial" w:cs="Arial"/>
          <w:kern w:val="24"/>
          <w:sz w:val="20"/>
          <w:szCs w:val="20"/>
        </w:rPr>
        <w:t>2</w:t>
      </w:r>
      <w:r w:rsidRPr="00B84C2E">
        <w:rPr>
          <w:rFonts w:ascii="Arial" w:hAnsi="Arial" w:cs="Arial"/>
          <w:kern w:val="24"/>
          <w:sz w:val="20"/>
          <w:szCs w:val="20"/>
        </w:rPr>
        <w:t xml:space="preserve"> – </w:t>
      </w:r>
      <w:r w:rsidR="00626BA7" w:rsidRPr="00B84C2E">
        <w:rPr>
          <w:rFonts w:ascii="Arial" w:hAnsi="Arial" w:cs="Arial"/>
          <w:kern w:val="24"/>
          <w:sz w:val="20"/>
          <w:szCs w:val="20"/>
        </w:rPr>
        <w:t>Provozní řád</w:t>
      </w:r>
    </w:p>
    <w:p w14:paraId="3C62C122" w14:textId="1A98AA74" w:rsidR="004F2DD5" w:rsidRPr="00B84C2E" w:rsidRDefault="004F2DD5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 w:rsidRPr="00B84C2E">
        <w:rPr>
          <w:rFonts w:ascii="Arial" w:hAnsi="Arial" w:cs="Arial"/>
          <w:kern w:val="24"/>
          <w:sz w:val="20"/>
          <w:szCs w:val="20"/>
        </w:rPr>
        <w:t xml:space="preserve">Příloha č. </w:t>
      </w:r>
      <w:r w:rsidR="008725CE" w:rsidRPr="00B84C2E">
        <w:rPr>
          <w:rFonts w:ascii="Arial" w:hAnsi="Arial" w:cs="Arial"/>
          <w:kern w:val="24"/>
          <w:sz w:val="20"/>
          <w:szCs w:val="20"/>
        </w:rPr>
        <w:t>3</w:t>
      </w:r>
      <w:r w:rsidRPr="00B84C2E">
        <w:rPr>
          <w:rFonts w:ascii="Arial" w:hAnsi="Arial" w:cs="Arial"/>
          <w:kern w:val="24"/>
          <w:sz w:val="20"/>
          <w:szCs w:val="20"/>
        </w:rPr>
        <w:t xml:space="preserve"> – Situační plán</w:t>
      </w:r>
    </w:p>
    <w:p w14:paraId="422C6929" w14:textId="526171F8" w:rsidR="003943AC" w:rsidRDefault="003943AC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 w:rsidRPr="00B84C2E">
        <w:rPr>
          <w:rFonts w:ascii="Arial" w:hAnsi="Arial" w:cs="Arial"/>
          <w:kern w:val="24"/>
          <w:sz w:val="20"/>
          <w:szCs w:val="20"/>
        </w:rPr>
        <w:t>Příloha č. 4 – Seznam osob oprávněných jednat za Investora a Město</w:t>
      </w:r>
    </w:p>
    <w:p w14:paraId="7221F2DB" w14:textId="70861C12" w:rsidR="00577423" w:rsidRDefault="00577423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Příloha č. 5 – Situace stání (poloha mola) při povodňovém stavu</w:t>
      </w:r>
    </w:p>
    <w:p w14:paraId="09BAAC7E" w14:textId="79A52378" w:rsidR="00577423" w:rsidRDefault="00577423" w:rsidP="00204A97">
      <w:pPr>
        <w:pStyle w:val="Odstavecseseznamem"/>
        <w:numPr>
          <w:ilvl w:val="0"/>
          <w:numId w:val="47"/>
        </w:numPr>
        <w:spacing w:before="240" w:after="0" w:line="240" w:lineRule="auto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 xml:space="preserve">Příloha č. 6 – </w:t>
      </w:r>
      <w:r w:rsidR="00220201">
        <w:rPr>
          <w:rFonts w:ascii="Arial" w:hAnsi="Arial" w:cs="Arial"/>
          <w:kern w:val="24"/>
          <w:sz w:val="20"/>
          <w:szCs w:val="20"/>
        </w:rPr>
        <w:t>Plán</w:t>
      </w:r>
      <w:r>
        <w:rPr>
          <w:rFonts w:ascii="Arial" w:hAnsi="Arial" w:cs="Arial"/>
          <w:kern w:val="24"/>
          <w:sz w:val="20"/>
          <w:szCs w:val="20"/>
        </w:rPr>
        <w:t xml:space="preserve"> cyklické údržby</w:t>
      </w:r>
    </w:p>
    <w:p w14:paraId="5D789534" w14:textId="77777777" w:rsidR="00577A3C" w:rsidRDefault="00577A3C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674C4F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7BF957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F2B031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75966B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DE8D65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97D267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6CBFFC" w14:textId="77777777" w:rsidR="00B84C2E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C122DB" w14:textId="77777777" w:rsidR="00B84C2E" w:rsidRPr="00E77DE6" w:rsidRDefault="00B84C2E" w:rsidP="00577A3C">
      <w:pPr>
        <w:pStyle w:val="Odstavecseseznamem"/>
        <w:spacing w:before="24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5ED107" w14:textId="0D98F35E" w:rsidR="00E77DE6" w:rsidRPr="00E77DE6" w:rsidRDefault="00E77DE6" w:rsidP="00C024AD">
      <w:pPr>
        <w:ind w:left="0"/>
        <w:rPr>
          <w:rFonts w:ascii="Arial" w:hAnsi="Arial" w:cs="Arial"/>
          <w:sz w:val="20"/>
        </w:rPr>
      </w:pPr>
      <w:bookmarkStart w:id="6" w:name="_Toc325876799"/>
      <w:bookmarkStart w:id="7" w:name="_Toc204570191"/>
      <w:bookmarkStart w:id="8" w:name="_Toc204570602"/>
      <w:bookmarkStart w:id="9" w:name="_Toc204570533"/>
      <w:bookmarkStart w:id="10" w:name="_Toc173844856"/>
      <w:bookmarkStart w:id="11" w:name="_Toc173739319"/>
      <w:bookmarkStart w:id="12" w:name="_Toc173739131"/>
      <w:bookmarkStart w:id="13" w:name="_Toc504259315"/>
      <w:bookmarkStart w:id="14" w:name="_Toc534123245"/>
      <w:r w:rsidRPr="00E77DE6">
        <w:rPr>
          <w:rFonts w:ascii="Arial" w:hAnsi="Arial" w:cs="Arial"/>
          <w:sz w:val="20"/>
        </w:rPr>
        <w:t>V</w:t>
      </w:r>
      <w:r w:rsidR="00C24ABE">
        <w:rPr>
          <w:rFonts w:ascii="Arial" w:hAnsi="Arial" w:cs="Arial"/>
          <w:sz w:val="20"/>
        </w:rPr>
        <w:t> Uherském Hradišti</w:t>
      </w:r>
      <w:r w:rsidRPr="00E77DE6">
        <w:rPr>
          <w:rFonts w:ascii="Arial" w:hAnsi="Arial" w:cs="Arial"/>
          <w:sz w:val="20"/>
        </w:rPr>
        <w:t xml:space="preserve"> dne </w:t>
      </w:r>
      <w:r w:rsidR="00575469">
        <w:rPr>
          <w:rFonts w:ascii="Arial" w:hAnsi="Arial" w:cs="Arial"/>
          <w:sz w:val="20"/>
        </w:rPr>
        <w:t>20.12.2024</w:t>
      </w:r>
      <w:r w:rsidRPr="00E77DE6">
        <w:rPr>
          <w:rFonts w:ascii="Arial" w:hAnsi="Arial" w:cs="Arial"/>
          <w:sz w:val="20"/>
        </w:rPr>
        <w:t xml:space="preserve">                 </w:t>
      </w:r>
      <w:r w:rsidR="00C024AD">
        <w:rPr>
          <w:rFonts w:ascii="Arial" w:hAnsi="Arial" w:cs="Arial"/>
          <w:sz w:val="20"/>
        </w:rPr>
        <w:tab/>
      </w:r>
      <w:r w:rsidR="00C024AD">
        <w:rPr>
          <w:rFonts w:ascii="Arial" w:hAnsi="Arial" w:cs="Arial"/>
          <w:sz w:val="20"/>
        </w:rPr>
        <w:tab/>
      </w:r>
      <w:r w:rsidRPr="00E77DE6">
        <w:rPr>
          <w:rFonts w:ascii="Arial" w:hAnsi="Arial" w:cs="Arial"/>
          <w:sz w:val="20"/>
        </w:rPr>
        <w:t xml:space="preserve">V Praze dne </w:t>
      </w:r>
      <w:r w:rsidR="00575469">
        <w:rPr>
          <w:rFonts w:ascii="Arial" w:hAnsi="Arial" w:cs="Arial"/>
          <w:sz w:val="20"/>
        </w:rPr>
        <w:t>30.12.2024</w:t>
      </w:r>
    </w:p>
    <w:p w14:paraId="74361AD2" w14:textId="3FBD0C34" w:rsidR="00E77DE6" w:rsidRPr="00E77DE6" w:rsidRDefault="00E77DE6" w:rsidP="00C024AD">
      <w:pPr>
        <w:ind w:left="0"/>
        <w:rPr>
          <w:rFonts w:ascii="Arial" w:hAnsi="Arial" w:cs="Arial"/>
          <w:b/>
          <w:i/>
          <w:sz w:val="20"/>
        </w:rPr>
      </w:pPr>
      <w:r w:rsidRPr="00E77DE6">
        <w:rPr>
          <w:rFonts w:ascii="Arial" w:hAnsi="Arial" w:cs="Arial"/>
          <w:b/>
          <w:i/>
          <w:sz w:val="20"/>
        </w:rPr>
        <w:t xml:space="preserve">Za </w:t>
      </w:r>
      <w:r w:rsidR="004D2E72">
        <w:rPr>
          <w:rFonts w:ascii="Arial" w:hAnsi="Arial" w:cs="Arial"/>
          <w:b/>
          <w:i/>
          <w:sz w:val="20"/>
        </w:rPr>
        <w:t>Město</w:t>
      </w:r>
      <w:r w:rsidRPr="00E77DE6">
        <w:rPr>
          <w:rFonts w:ascii="Arial" w:hAnsi="Arial" w:cs="Arial"/>
          <w:b/>
          <w:i/>
          <w:sz w:val="20"/>
        </w:rPr>
        <w:t>:</w:t>
      </w:r>
      <w:r w:rsidRPr="00E77DE6">
        <w:rPr>
          <w:rFonts w:ascii="Arial" w:hAnsi="Arial" w:cs="Arial"/>
          <w:b/>
          <w:i/>
          <w:sz w:val="20"/>
        </w:rPr>
        <w:tab/>
        <w:t xml:space="preserve"> </w:t>
      </w:r>
      <w:r w:rsidR="004D2E72">
        <w:rPr>
          <w:rFonts w:ascii="Arial" w:hAnsi="Arial" w:cs="Arial"/>
          <w:b/>
          <w:i/>
          <w:sz w:val="20"/>
        </w:rPr>
        <w:tab/>
      </w:r>
      <w:r w:rsidRPr="00E77DE6">
        <w:rPr>
          <w:rFonts w:ascii="Arial" w:hAnsi="Arial" w:cs="Arial"/>
          <w:b/>
          <w:i/>
          <w:sz w:val="20"/>
        </w:rPr>
        <w:t xml:space="preserve">            </w:t>
      </w:r>
      <w:r w:rsidRPr="00E77DE6">
        <w:rPr>
          <w:rFonts w:ascii="Arial" w:hAnsi="Arial" w:cs="Arial"/>
          <w:b/>
          <w:i/>
          <w:sz w:val="20"/>
        </w:rPr>
        <w:tab/>
      </w:r>
      <w:r w:rsidRPr="00E77DE6">
        <w:rPr>
          <w:rFonts w:ascii="Arial" w:hAnsi="Arial" w:cs="Arial"/>
          <w:b/>
          <w:i/>
          <w:sz w:val="20"/>
        </w:rPr>
        <w:tab/>
      </w:r>
      <w:r w:rsidRPr="00E77DE6">
        <w:rPr>
          <w:rFonts w:ascii="Arial" w:hAnsi="Arial" w:cs="Arial"/>
          <w:b/>
          <w:i/>
          <w:sz w:val="20"/>
        </w:rPr>
        <w:tab/>
      </w:r>
      <w:r w:rsidR="00C024AD">
        <w:rPr>
          <w:rFonts w:ascii="Arial" w:hAnsi="Arial" w:cs="Arial"/>
          <w:b/>
          <w:i/>
          <w:sz w:val="20"/>
        </w:rPr>
        <w:tab/>
      </w:r>
      <w:r w:rsidRPr="00E77DE6">
        <w:rPr>
          <w:rFonts w:ascii="Arial" w:hAnsi="Arial" w:cs="Arial"/>
          <w:b/>
          <w:i/>
          <w:sz w:val="20"/>
        </w:rPr>
        <w:t xml:space="preserve">Za </w:t>
      </w:r>
      <w:r w:rsidR="004D2E72">
        <w:rPr>
          <w:rFonts w:ascii="Arial" w:hAnsi="Arial" w:cs="Arial"/>
          <w:b/>
          <w:i/>
          <w:sz w:val="20"/>
        </w:rPr>
        <w:t>Investora</w:t>
      </w:r>
      <w:r w:rsidRPr="00E77DE6">
        <w:rPr>
          <w:rFonts w:ascii="Arial" w:hAnsi="Arial" w:cs="Arial"/>
          <w:b/>
          <w:i/>
          <w:sz w:val="20"/>
        </w:rPr>
        <w:t>:</w:t>
      </w:r>
    </w:p>
    <w:p w14:paraId="0B2D6E97" w14:textId="77777777" w:rsidR="001563A5" w:rsidRPr="00E77DE6" w:rsidRDefault="001563A5" w:rsidP="00E77DE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63CADF3" w14:textId="54170A8B" w:rsidR="00E77DE6" w:rsidRPr="00E77DE6" w:rsidRDefault="00E77DE6" w:rsidP="00356378">
      <w:pPr>
        <w:numPr>
          <w:ilvl w:val="12"/>
          <w:numId w:val="0"/>
        </w:numPr>
        <w:tabs>
          <w:tab w:val="right" w:leader="dot" w:pos="2835"/>
          <w:tab w:val="right" w:leader="dot" w:pos="8505"/>
        </w:tabs>
        <w:spacing w:after="0"/>
        <w:rPr>
          <w:rFonts w:ascii="Arial" w:hAnsi="Arial" w:cs="Arial"/>
          <w:sz w:val="20"/>
        </w:rPr>
      </w:pPr>
      <w:r w:rsidRPr="00E77DE6">
        <w:rPr>
          <w:rFonts w:ascii="Arial" w:hAnsi="Arial" w:cs="Arial"/>
          <w:sz w:val="20"/>
        </w:rPr>
        <w:tab/>
        <w:t xml:space="preserve">                                </w:t>
      </w:r>
      <w:r w:rsidRPr="00E77DE6">
        <w:rPr>
          <w:rFonts w:ascii="Arial" w:hAnsi="Arial" w:cs="Arial"/>
          <w:sz w:val="20"/>
        </w:rPr>
        <w:tab/>
      </w:r>
    </w:p>
    <w:p w14:paraId="70EA36E4" w14:textId="33069B5B" w:rsidR="00E77DE6" w:rsidRPr="00E77DE6" w:rsidRDefault="00575469" w:rsidP="00356378">
      <w:pPr>
        <w:spacing w:after="0"/>
        <w:ind w:left="0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xxxx</w:t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 w:rsidR="001563A5">
        <w:rPr>
          <w:rFonts w:ascii="Arial" w:hAnsi="Arial" w:cs="Arial"/>
          <w:sz w:val="20"/>
        </w:rPr>
        <w:tab/>
      </w:r>
      <w:r w:rsidR="001563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="00E77DE6" w:rsidRPr="00E77DE6">
        <w:rPr>
          <w:rFonts w:ascii="Arial" w:hAnsi="Arial" w:cs="Arial"/>
          <w:sz w:val="20"/>
        </w:rPr>
        <w:t>Ing. Lubomír Fojtů</w:t>
      </w:r>
    </w:p>
    <w:p w14:paraId="6448AD15" w14:textId="47366B1D" w:rsidR="008725CE" w:rsidRDefault="001563A5" w:rsidP="0035637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4D2E72">
        <w:rPr>
          <w:rFonts w:ascii="Arial" w:hAnsi="Arial" w:cs="Arial"/>
          <w:sz w:val="20"/>
        </w:rPr>
        <w:t>starosta</w:t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 w:rsidR="00E77DE6" w:rsidRPr="00E77DE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</w:t>
      </w:r>
      <w:r w:rsidR="00E77DE6" w:rsidRPr="00E77DE6">
        <w:rPr>
          <w:rFonts w:ascii="Arial" w:hAnsi="Arial" w:cs="Arial"/>
          <w:sz w:val="20"/>
        </w:rPr>
        <w:t>ředitel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07520EE" w14:textId="77777777" w:rsidR="008725CE" w:rsidRDefault="008725CE" w:rsidP="00E77DE6">
      <w:pPr>
        <w:rPr>
          <w:rFonts w:ascii="Arial" w:hAnsi="Arial" w:cs="Arial"/>
          <w:sz w:val="20"/>
        </w:rPr>
      </w:pPr>
    </w:p>
    <w:p w14:paraId="6A7DADC8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p w14:paraId="0F1C5CDD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p w14:paraId="45C1467A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p w14:paraId="07AC6276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sectPr w:rsidR="00B84C2E" w:rsidSect="00253519">
      <w:headerReference w:type="default" r:id="rId8"/>
      <w:footerReference w:type="default" r:id="rId9"/>
      <w:endnotePr>
        <w:numFmt w:val="lowerLetter"/>
      </w:endnotePr>
      <w:pgSz w:w="11906" w:h="16838" w:code="9"/>
      <w:pgMar w:top="1361" w:right="1701" w:bottom="1418" w:left="1701" w:header="85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17CF" w14:textId="77777777" w:rsidR="0053761A" w:rsidRPr="00E77DE6" w:rsidRDefault="0053761A">
      <w:pPr>
        <w:spacing w:after="0" w:line="240" w:lineRule="auto"/>
      </w:pPr>
      <w:r w:rsidRPr="00E77DE6">
        <w:separator/>
      </w:r>
    </w:p>
  </w:endnote>
  <w:endnote w:type="continuationSeparator" w:id="0">
    <w:p w14:paraId="0BF30D61" w14:textId="77777777" w:rsidR="0053761A" w:rsidRPr="00E77DE6" w:rsidRDefault="0053761A">
      <w:pPr>
        <w:spacing w:after="0" w:line="240" w:lineRule="auto"/>
      </w:pPr>
      <w:r w:rsidRPr="00E77D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07829"/>
      <w:docPartObj>
        <w:docPartGallery w:val="Page Numbers (Bottom of Page)"/>
        <w:docPartUnique/>
      </w:docPartObj>
    </w:sdtPr>
    <w:sdtContent>
      <w:p w14:paraId="43551AB1" w14:textId="4DA4F65B" w:rsidR="00204A97" w:rsidRDefault="00204A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BB">
          <w:rPr>
            <w:noProof/>
          </w:rPr>
          <w:t>1</w:t>
        </w:r>
        <w:r>
          <w:fldChar w:fldCharType="end"/>
        </w:r>
      </w:p>
    </w:sdtContent>
  </w:sdt>
  <w:p w14:paraId="5D34F028" w14:textId="77777777" w:rsidR="005366A8" w:rsidRPr="00E77DE6" w:rsidRDefault="005366A8" w:rsidP="00D979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1FF1" w14:textId="77777777" w:rsidR="0053761A" w:rsidRPr="00E77DE6" w:rsidRDefault="0053761A">
      <w:pPr>
        <w:spacing w:after="0" w:line="240" w:lineRule="auto"/>
      </w:pPr>
      <w:r w:rsidRPr="00E77DE6">
        <w:separator/>
      </w:r>
    </w:p>
  </w:footnote>
  <w:footnote w:type="continuationSeparator" w:id="0">
    <w:p w14:paraId="78242236" w14:textId="77777777" w:rsidR="0053761A" w:rsidRPr="00E77DE6" w:rsidRDefault="0053761A">
      <w:pPr>
        <w:spacing w:after="0" w:line="240" w:lineRule="auto"/>
      </w:pPr>
      <w:r w:rsidRPr="00E77D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F871" w14:textId="77777777" w:rsidR="00A418C5" w:rsidRPr="00A418C5" w:rsidRDefault="0051569D" w:rsidP="00575469">
    <w:pPr>
      <w:pStyle w:val="Zhlav"/>
      <w:spacing w:after="120"/>
      <w:ind w:left="0"/>
      <w:rPr>
        <w:rFonts w:ascii="Arial" w:hAnsi="Arial" w:cs="Arial"/>
        <w:b/>
        <w:bCs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ŘVC</w:t>
    </w:r>
    <w:r w:rsidRPr="00E77DE6">
      <w:rPr>
        <w:rFonts w:ascii="Arial" w:hAnsi="Arial" w:cs="Arial"/>
        <w:sz w:val="20"/>
        <w:szCs w:val="20"/>
      </w:rPr>
      <w:t>:</w:t>
    </w:r>
    <w:r w:rsidR="00A418C5">
      <w:rPr>
        <w:rFonts w:ascii="Arial" w:hAnsi="Arial" w:cs="Arial"/>
        <w:sz w:val="20"/>
        <w:szCs w:val="20"/>
      </w:rPr>
      <w:t xml:space="preserve"> </w:t>
    </w:r>
    <w:r w:rsidR="00A418C5" w:rsidRPr="00A418C5">
      <w:rPr>
        <w:rFonts w:ascii="Arial" w:hAnsi="Arial" w:cs="Arial"/>
        <w:sz w:val="20"/>
        <w:szCs w:val="20"/>
      </w:rPr>
      <w:t>SML-2024-156</w:t>
    </w:r>
  </w:p>
  <w:p w14:paraId="113321A5" w14:textId="59855ABB" w:rsidR="005366A8" w:rsidRPr="00E77DE6" w:rsidRDefault="0051569D" w:rsidP="00575469">
    <w:pPr>
      <w:pStyle w:val="Zhlav"/>
      <w:spacing w:after="240"/>
      <w:ind w:left="0"/>
      <w:rPr>
        <w:rFonts w:ascii="Arial" w:hAnsi="Arial" w:cs="Arial"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Město</w:t>
    </w:r>
    <w:r w:rsidRPr="00E77DE6">
      <w:rPr>
        <w:rFonts w:ascii="Arial" w:hAnsi="Arial" w:cs="Arial"/>
        <w:sz w:val="20"/>
        <w:szCs w:val="20"/>
      </w:rPr>
      <w:t xml:space="preserve">: </w:t>
    </w:r>
    <w:r w:rsidR="00575469" w:rsidRPr="00575469">
      <w:rPr>
        <w:rFonts w:ascii="Arial" w:hAnsi="Arial" w:cs="Arial"/>
        <w:sz w:val="20"/>
        <w:szCs w:val="20"/>
      </w:rPr>
      <w:t xml:space="preserve">2024/0910/ÚKS </w:t>
    </w:r>
    <w:r w:rsidRPr="00E77DE6">
      <w:rPr>
        <w:rFonts w:ascii="Arial" w:hAnsi="Arial" w:cs="Arial"/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5025F36"/>
    <w:multiLevelType w:val="hybridMultilevel"/>
    <w:tmpl w:val="5BD20A06"/>
    <w:lvl w:ilvl="0" w:tplc="DA46379E">
      <w:start w:val="1"/>
      <w:numFmt w:val="lowerLetter"/>
      <w:lvlText w:val="%1)"/>
      <w:lvlJc w:val="left"/>
      <w:pPr>
        <w:ind w:left="984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3D0A90"/>
    <w:multiLevelType w:val="multilevel"/>
    <w:tmpl w:val="D6A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242312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80B110E"/>
    <w:multiLevelType w:val="hybridMultilevel"/>
    <w:tmpl w:val="06B49EA8"/>
    <w:lvl w:ilvl="0" w:tplc="4186FCF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8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93232F"/>
    <w:multiLevelType w:val="multilevel"/>
    <w:tmpl w:val="66D0C974"/>
    <w:styleLink w:val="Nadpis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hint="default"/>
        <w:sz w:val="18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hAnsi="Times New Roman" w:hint="default"/>
        <w:sz w:val="18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A71573"/>
    <w:multiLevelType w:val="hybridMultilevel"/>
    <w:tmpl w:val="E0BC065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0509"/>
    <w:multiLevelType w:val="hybridMultilevel"/>
    <w:tmpl w:val="4F7A4D2A"/>
    <w:lvl w:ilvl="0" w:tplc="1C36C02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067609"/>
    <w:multiLevelType w:val="multilevel"/>
    <w:tmpl w:val="A63A7A2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19"/>
        </w:tabs>
        <w:ind w:left="1219" w:hanging="793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3CB64117"/>
    <w:multiLevelType w:val="hybridMultilevel"/>
    <w:tmpl w:val="487C111E"/>
    <w:lvl w:ilvl="0" w:tplc="9674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F0036"/>
    <w:multiLevelType w:val="hybridMultilevel"/>
    <w:tmpl w:val="7DF83B4C"/>
    <w:lvl w:ilvl="0" w:tplc="136EEB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4630B9"/>
    <w:multiLevelType w:val="multilevel"/>
    <w:tmpl w:val="0C84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62864"/>
    <w:multiLevelType w:val="multilevel"/>
    <w:tmpl w:val="F14EEF44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63213D2F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 w15:restartNumberingAfterBreak="0">
    <w:nsid w:val="64BF408A"/>
    <w:multiLevelType w:val="multilevel"/>
    <w:tmpl w:val="E1FE4FD8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sz w:val="20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A62A07"/>
    <w:multiLevelType w:val="hybridMultilevel"/>
    <w:tmpl w:val="D09EF3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B9D29D3"/>
    <w:multiLevelType w:val="hybridMultilevel"/>
    <w:tmpl w:val="B950AE42"/>
    <w:lvl w:ilvl="0" w:tplc="F238EEAA">
      <w:start w:val="15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385EAF"/>
    <w:multiLevelType w:val="hybridMultilevel"/>
    <w:tmpl w:val="65F28DCA"/>
    <w:lvl w:ilvl="0" w:tplc="259C15E8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D911A80"/>
    <w:multiLevelType w:val="multilevel"/>
    <w:tmpl w:val="E812A9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46"/>
        </w:tabs>
        <w:ind w:left="794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F7E0FD5"/>
    <w:multiLevelType w:val="multilevel"/>
    <w:tmpl w:val="A4F61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A5A2544"/>
    <w:multiLevelType w:val="multilevel"/>
    <w:tmpl w:val="CC1E180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9163605">
    <w:abstractNumId w:val="13"/>
  </w:num>
  <w:num w:numId="2" w16cid:durableId="2044015651">
    <w:abstractNumId w:val="12"/>
  </w:num>
  <w:num w:numId="3" w16cid:durableId="700017168">
    <w:abstractNumId w:val="26"/>
  </w:num>
  <w:num w:numId="4" w16cid:durableId="740450278">
    <w:abstractNumId w:val="20"/>
  </w:num>
  <w:num w:numId="5" w16cid:durableId="796870471">
    <w:abstractNumId w:val="8"/>
  </w:num>
  <w:num w:numId="6" w16cid:durableId="1962690208">
    <w:abstractNumId w:val="3"/>
  </w:num>
  <w:num w:numId="7" w16cid:durableId="616836669">
    <w:abstractNumId w:val="6"/>
  </w:num>
  <w:num w:numId="8" w16cid:durableId="1346709087">
    <w:abstractNumId w:val="16"/>
  </w:num>
  <w:num w:numId="9" w16cid:durableId="454065305">
    <w:abstractNumId w:val="0"/>
  </w:num>
  <w:num w:numId="10" w16cid:durableId="2059695128">
    <w:abstractNumId w:val="1"/>
  </w:num>
  <w:num w:numId="11" w16cid:durableId="1678465192">
    <w:abstractNumId w:val="27"/>
  </w:num>
  <w:num w:numId="12" w16cid:durableId="1043822122">
    <w:abstractNumId w:val="9"/>
  </w:num>
  <w:num w:numId="13" w16cid:durableId="861280469">
    <w:abstractNumId w:val="18"/>
  </w:num>
  <w:num w:numId="14" w16cid:durableId="16545689">
    <w:abstractNumId w:val="10"/>
  </w:num>
  <w:num w:numId="15" w16cid:durableId="653724740">
    <w:abstractNumId w:val="24"/>
  </w:num>
  <w:num w:numId="16" w16cid:durableId="1625190000">
    <w:abstractNumId w:val="23"/>
  </w:num>
  <w:num w:numId="17" w16cid:durableId="1537891523">
    <w:abstractNumId w:val="2"/>
  </w:num>
  <w:num w:numId="18" w16cid:durableId="968122171">
    <w:abstractNumId w:val="4"/>
  </w:num>
  <w:num w:numId="19" w16cid:durableId="1349408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9747">
    <w:abstractNumId w:val="13"/>
  </w:num>
  <w:num w:numId="21" w16cid:durableId="142939433">
    <w:abstractNumId w:val="13"/>
  </w:num>
  <w:num w:numId="22" w16cid:durableId="4135994">
    <w:abstractNumId w:val="22"/>
  </w:num>
  <w:num w:numId="23" w16cid:durableId="1394963664">
    <w:abstractNumId w:val="13"/>
  </w:num>
  <w:num w:numId="24" w16cid:durableId="228149159">
    <w:abstractNumId w:val="13"/>
  </w:num>
  <w:num w:numId="25" w16cid:durableId="1127746719">
    <w:abstractNumId w:val="13"/>
  </w:num>
  <w:num w:numId="26" w16cid:durableId="507410068">
    <w:abstractNumId w:val="13"/>
  </w:num>
  <w:num w:numId="27" w16cid:durableId="921140223">
    <w:abstractNumId w:val="13"/>
  </w:num>
  <w:num w:numId="28" w16cid:durableId="922909477">
    <w:abstractNumId w:val="13"/>
  </w:num>
  <w:num w:numId="29" w16cid:durableId="1752040427">
    <w:abstractNumId w:val="13"/>
  </w:num>
  <w:num w:numId="30" w16cid:durableId="1804426128">
    <w:abstractNumId w:val="13"/>
  </w:num>
  <w:num w:numId="31" w16cid:durableId="1657370719">
    <w:abstractNumId w:val="13"/>
  </w:num>
  <w:num w:numId="32" w16cid:durableId="1612711911">
    <w:abstractNumId w:val="13"/>
  </w:num>
  <w:num w:numId="33" w16cid:durableId="479689801">
    <w:abstractNumId w:val="13"/>
  </w:num>
  <w:num w:numId="34" w16cid:durableId="1416786510">
    <w:abstractNumId w:val="13"/>
  </w:num>
  <w:num w:numId="35" w16cid:durableId="228809290">
    <w:abstractNumId w:val="13"/>
  </w:num>
  <w:num w:numId="36" w16cid:durableId="211357349">
    <w:abstractNumId w:val="13"/>
  </w:num>
  <w:num w:numId="37" w16cid:durableId="1269001009">
    <w:abstractNumId w:val="13"/>
  </w:num>
  <w:num w:numId="38" w16cid:durableId="796264922">
    <w:abstractNumId w:val="13"/>
  </w:num>
  <w:num w:numId="39" w16cid:durableId="2136605238">
    <w:abstractNumId w:val="19"/>
  </w:num>
  <w:num w:numId="40" w16cid:durableId="859247498">
    <w:abstractNumId w:val="14"/>
  </w:num>
  <w:num w:numId="41" w16cid:durableId="1003240918">
    <w:abstractNumId w:val="5"/>
  </w:num>
  <w:num w:numId="42" w16cid:durableId="1828279158">
    <w:abstractNumId w:val="13"/>
  </w:num>
  <w:num w:numId="43" w16cid:durableId="122626361">
    <w:abstractNumId w:val="13"/>
  </w:num>
  <w:num w:numId="44" w16cid:durableId="245768825">
    <w:abstractNumId w:val="15"/>
  </w:num>
  <w:num w:numId="45" w16cid:durableId="2082092456">
    <w:abstractNumId w:val="17"/>
  </w:num>
  <w:num w:numId="46" w16cid:durableId="479467065">
    <w:abstractNumId w:val="21"/>
  </w:num>
  <w:num w:numId="47" w16cid:durableId="1573850461">
    <w:abstractNumId w:val="11"/>
  </w:num>
  <w:num w:numId="48" w16cid:durableId="1489830364">
    <w:abstractNumId w:val="7"/>
  </w:num>
  <w:num w:numId="49" w16cid:durableId="754009966">
    <w:abstractNumId w:val="25"/>
  </w:num>
  <w:num w:numId="50" w16cid:durableId="1252347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BC"/>
    <w:rsid w:val="000007B7"/>
    <w:rsid w:val="00001BAA"/>
    <w:rsid w:val="000032F9"/>
    <w:rsid w:val="000040C5"/>
    <w:rsid w:val="00005772"/>
    <w:rsid w:val="000107CE"/>
    <w:rsid w:val="00010F31"/>
    <w:rsid w:val="0001148B"/>
    <w:rsid w:val="0001152B"/>
    <w:rsid w:val="00011712"/>
    <w:rsid w:val="000167B4"/>
    <w:rsid w:val="00022C42"/>
    <w:rsid w:val="0002319F"/>
    <w:rsid w:val="000235DC"/>
    <w:rsid w:val="0002473B"/>
    <w:rsid w:val="00031524"/>
    <w:rsid w:val="00032515"/>
    <w:rsid w:val="00032D7D"/>
    <w:rsid w:val="000337C3"/>
    <w:rsid w:val="00033CE6"/>
    <w:rsid w:val="00035B52"/>
    <w:rsid w:val="000362AE"/>
    <w:rsid w:val="0003703D"/>
    <w:rsid w:val="000376CC"/>
    <w:rsid w:val="000401BE"/>
    <w:rsid w:val="0004306F"/>
    <w:rsid w:val="00045422"/>
    <w:rsid w:val="00046CA1"/>
    <w:rsid w:val="00053B98"/>
    <w:rsid w:val="0005704C"/>
    <w:rsid w:val="000577A2"/>
    <w:rsid w:val="000578D5"/>
    <w:rsid w:val="00057E50"/>
    <w:rsid w:val="0006113A"/>
    <w:rsid w:val="000635B5"/>
    <w:rsid w:val="00064481"/>
    <w:rsid w:val="00067198"/>
    <w:rsid w:val="00067D20"/>
    <w:rsid w:val="00071872"/>
    <w:rsid w:val="00072112"/>
    <w:rsid w:val="000734F8"/>
    <w:rsid w:val="00074385"/>
    <w:rsid w:val="00074ED0"/>
    <w:rsid w:val="00076D2D"/>
    <w:rsid w:val="000776E8"/>
    <w:rsid w:val="00080FF4"/>
    <w:rsid w:val="000869B5"/>
    <w:rsid w:val="000918F6"/>
    <w:rsid w:val="00091A47"/>
    <w:rsid w:val="00093A19"/>
    <w:rsid w:val="00094EA0"/>
    <w:rsid w:val="00095750"/>
    <w:rsid w:val="00095C33"/>
    <w:rsid w:val="00095D93"/>
    <w:rsid w:val="00096BCA"/>
    <w:rsid w:val="0009777B"/>
    <w:rsid w:val="000A18B3"/>
    <w:rsid w:val="000A1F59"/>
    <w:rsid w:val="000A3388"/>
    <w:rsid w:val="000A474A"/>
    <w:rsid w:val="000A5083"/>
    <w:rsid w:val="000A5BED"/>
    <w:rsid w:val="000A61EE"/>
    <w:rsid w:val="000B16C7"/>
    <w:rsid w:val="000B31B9"/>
    <w:rsid w:val="000B38BC"/>
    <w:rsid w:val="000C1AC5"/>
    <w:rsid w:val="000C39E8"/>
    <w:rsid w:val="000C588D"/>
    <w:rsid w:val="000C673A"/>
    <w:rsid w:val="000C7056"/>
    <w:rsid w:val="000D2917"/>
    <w:rsid w:val="000D2F66"/>
    <w:rsid w:val="000D3807"/>
    <w:rsid w:val="000D4999"/>
    <w:rsid w:val="000D6BD7"/>
    <w:rsid w:val="000D6E09"/>
    <w:rsid w:val="000E08EA"/>
    <w:rsid w:val="000E4885"/>
    <w:rsid w:val="000E4C56"/>
    <w:rsid w:val="000E4D61"/>
    <w:rsid w:val="000E65F7"/>
    <w:rsid w:val="000E7FC5"/>
    <w:rsid w:val="000F4679"/>
    <w:rsid w:val="000F4BAD"/>
    <w:rsid w:val="0010033B"/>
    <w:rsid w:val="00100FD5"/>
    <w:rsid w:val="00101DEA"/>
    <w:rsid w:val="001071E4"/>
    <w:rsid w:val="001075FC"/>
    <w:rsid w:val="001105DC"/>
    <w:rsid w:val="00112C74"/>
    <w:rsid w:val="001178EA"/>
    <w:rsid w:val="00120973"/>
    <w:rsid w:val="00120B76"/>
    <w:rsid w:val="00124AB7"/>
    <w:rsid w:val="001252B6"/>
    <w:rsid w:val="0012681A"/>
    <w:rsid w:val="00132AA9"/>
    <w:rsid w:val="00133BB0"/>
    <w:rsid w:val="00135B9D"/>
    <w:rsid w:val="00135F46"/>
    <w:rsid w:val="0013676D"/>
    <w:rsid w:val="0014035D"/>
    <w:rsid w:val="00144BE4"/>
    <w:rsid w:val="00144E00"/>
    <w:rsid w:val="0014665E"/>
    <w:rsid w:val="001508E1"/>
    <w:rsid w:val="001563A5"/>
    <w:rsid w:val="00157AA8"/>
    <w:rsid w:val="00160DB2"/>
    <w:rsid w:val="001616B2"/>
    <w:rsid w:val="00161DD6"/>
    <w:rsid w:val="001621B4"/>
    <w:rsid w:val="00162371"/>
    <w:rsid w:val="00163902"/>
    <w:rsid w:val="00164EA7"/>
    <w:rsid w:val="00166680"/>
    <w:rsid w:val="00166ABB"/>
    <w:rsid w:val="00167840"/>
    <w:rsid w:val="0016784A"/>
    <w:rsid w:val="001750CD"/>
    <w:rsid w:val="00175356"/>
    <w:rsid w:val="0017708D"/>
    <w:rsid w:val="0018188D"/>
    <w:rsid w:val="00182570"/>
    <w:rsid w:val="00183FA0"/>
    <w:rsid w:val="001904EB"/>
    <w:rsid w:val="0019116D"/>
    <w:rsid w:val="00191AD8"/>
    <w:rsid w:val="0019287A"/>
    <w:rsid w:val="00192B4D"/>
    <w:rsid w:val="00192F44"/>
    <w:rsid w:val="00194254"/>
    <w:rsid w:val="00194FC5"/>
    <w:rsid w:val="00195AF6"/>
    <w:rsid w:val="00195FDE"/>
    <w:rsid w:val="00197197"/>
    <w:rsid w:val="001A0717"/>
    <w:rsid w:val="001A0F0A"/>
    <w:rsid w:val="001B153D"/>
    <w:rsid w:val="001B4657"/>
    <w:rsid w:val="001B5986"/>
    <w:rsid w:val="001C12B3"/>
    <w:rsid w:val="001C14ED"/>
    <w:rsid w:val="001C23E3"/>
    <w:rsid w:val="001C3086"/>
    <w:rsid w:val="001C3F98"/>
    <w:rsid w:val="001C6471"/>
    <w:rsid w:val="001C6C22"/>
    <w:rsid w:val="001C7E44"/>
    <w:rsid w:val="001D19AA"/>
    <w:rsid w:val="001D523E"/>
    <w:rsid w:val="001D5E08"/>
    <w:rsid w:val="001E199E"/>
    <w:rsid w:val="001E2A5D"/>
    <w:rsid w:val="001E33EE"/>
    <w:rsid w:val="001F24AD"/>
    <w:rsid w:val="001F5BC7"/>
    <w:rsid w:val="00201777"/>
    <w:rsid w:val="002031D0"/>
    <w:rsid w:val="002040BA"/>
    <w:rsid w:val="00204A97"/>
    <w:rsid w:val="00204D87"/>
    <w:rsid w:val="002053C1"/>
    <w:rsid w:val="00210509"/>
    <w:rsid w:val="002107C8"/>
    <w:rsid w:val="00211849"/>
    <w:rsid w:val="00212520"/>
    <w:rsid w:val="00212BEF"/>
    <w:rsid w:val="00214D38"/>
    <w:rsid w:val="00215208"/>
    <w:rsid w:val="0021524F"/>
    <w:rsid w:val="00216259"/>
    <w:rsid w:val="00217BB8"/>
    <w:rsid w:val="00220201"/>
    <w:rsid w:val="002211B3"/>
    <w:rsid w:val="00221E3B"/>
    <w:rsid w:val="0022311F"/>
    <w:rsid w:val="002236D0"/>
    <w:rsid w:val="002241DF"/>
    <w:rsid w:val="00224675"/>
    <w:rsid w:val="0022526A"/>
    <w:rsid w:val="00226B3F"/>
    <w:rsid w:val="00227F66"/>
    <w:rsid w:val="0023292F"/>
    <w:rsid w:val="00233BB9"/>
    <w:rsid w:val="002350C9"/>
    <w:rsid w:val="00237A8C"/>
    <w:rsid w:val="00237DCE"/>
    <w:rsid w:val="002419C1"/>
    <w:rsid w:val="0024220B"/>
    <w:rsid w:val="00242F7E"/>
    <w:rsid w:val="00243CA7"/>
    <w:rsid w:val="00243DC9"/>
    <w:rsid w:val="00250C91"/>
    <w:rsid w:val="00251471"/>
    <w:rsid w:val="002515E9"/>
    <w:rsid w:val="00251923"/>
    <w:rsid w:val="00253519"/>
    <w:rsid w:val="0025397C"/>
    <w:rsid w:val="0025670A"/>
    <w:rsid w:val="00261965"/>
    <w:rsid w:val="0026466A"/>
    <w:rsid w:val="002709CF"/>
    <w:rsid w:val="00271B44"/>
    <w:rsid w:val="0027350A"/>
    <w:rsid w:val="0027362A"/>
    <w:rsid w:val="00280400"/>
    <w:rsid w:val="00280B28"/>
    <w:rsid w:val="00281CFD"/>
    <w:rsid w:val="002822B5"/>
    <w:rsid w:val="00287207"/>
    <w:rsid w:val="00290BC6"/>
    <w:rsid w:val="002926C5"/>
    <w:rsid w:val="0029385D"/>
    <w:rsid w:val="00294357"/>
    <w:rsid w:val="00294CA6"/>
    <w:rsid w:val="00295197"/>
    <w:rsid w:val="00296BFF"/>
    <w:rsid w:val="002A3183"/>
    <w:rsid w:val="002A492E"/>
    <w:rsid w:val="002B1D27"/>
    <w:rsid w:val="002B3221"/>
    <w:rsid w:val="002B4CA9"/>
    <w:rsid w:val="002B7368"/>
    <w:rsid w:val="002C1BD9"/>
    <w:rsid w:val="002C1DEC"/>
    <w:rsid w:val="002D0504"/>
    <w:rsid w:val="002D1166"/>
    <w:rsid w:val="002D1442"/>
    <w:rsid w:val="002D1F33"/>
    <w:rsid w:val="002D2217"/>
    <w:rsid w:val="002D37CE"/>
    <w:rsid w:val="002D3CFF"/>
    <w:rsid w:val="002D4EEB"/>
    <w:rsid w:val="002D6264"/>
    <w:rsid w:val="002D74D5"/>
    <w:rsid w:val="002E097A"/>
    <w:rsid w:val="002E0C5E"/>
    <w:rsid w:val="002E3A2B"/>
    <w:rsid w:val="002E6D0B"/>
    <w:rsid w:val="002E6D56"/>
    <w:rsid w:val="002E7BE4"/>
    <w:rsid w:val="002F0A6C"/>
    <w:rsid w:val="002F2965"/>
    <w:rsid w:val="002F49A9"/>
    <w:rsid w:val="002F5360"/>
    <w:rsid w:val="002F60F8"/>
    <w:rsid w:val="002F6D65"/>
    <w:rsid w:val="002F7600"/>
    <w:rsid w:val="002F7C02"/>
    <w:rsid w:val="003030C7"/>
    <w:rsid w:val="00303876"/>
    <w:rsid w:val="00306EBA"/>
    <w:rsid w:val="00307019"/>
    <w:rsid w:val="00315987"/>
    <w:rsid w:val="00317063"/>
    <w:rsid w:val="00322384"/>
    <w:rsid w:val="00323D28"/>
    <w:rsid w:val="003246FB"/>
    <w:rsid w:val="0032482D"/>
    <w:rsid w:val="00325A38"/>
    <w:rsid w:val="003275D6"/>
    <w:rsid w:val="003278A2"/>
    <w:rsid w:val="003342CF"/>
    <w:rsid w:val="00340597"/>
    <w:rsid w:val="00345278"/>
    <w:rsid w:val="00346BEB"/>
    <w:rsid w:val="00347DC2"/>
    <w:rsid w:val="003506AC"/>
    <w:rsid w:val="00351A1A"/>
    <w:rsid w:val="0035232D"/>
    <w:rsid w:val="003525E1"/>
    <w:rsid w:val="00352D4D"/>
    <w:rsid w:val="003536C6"/>
    <w:rsid w:val="00353EA6"/>
    <w:rsid w:val="003547A5"/>
    <w:rsid w:val="00354F85"/>
    <w:rsid w:val="0035515C"/>
    <w:rsid w:val="00356378"/>
    <w:rsid w:val="0036209A"/>
    <w:rsid w:val="003624D8"/>
    <w:rsid w:val="00362B91"/>
    <w:rsid w:val="00363AF6"/>
    <w:rsid w:val="003642DA"/>
    <w:rsid w:val="0036471E"/>
    <w:rsid w:val="00366525"/>
    <w:rsid w:val="00370083"/>
    <w:rsid w:val="00370D21"/>
    <w:rsid w:val="00372A2B"/>
    <w:rsid w:val="0037339E"/>
    <w:rsid w:val="003739B6"/>
    <w:rsid w:val="00374341"/>
    <w:rsid w:val="0037496E"/>
    <w:rsid w:val="00375B6F"/>
    <w:rsid w:val="00375C9D"/>
    <w:rsid w:val="00375FFF"/>
    <w:rsid w:val="0037642A"/>
    <w:rsid w:val="00377248"/>
    <w:rsid w:val="00380AC2"/>
    <w:rsid w:val="0038182E"/>
    <w:rsid w:val="003830AC"/>
    <w:rsid w:val="00386426"/>
    <w:rsid w:val="00386F63"/>
    <w:rsid w:val="003943AC"/>
    <w:rsid w:val="003A0004"/>
    <w:rsid w:val="003A09F3"/>
    <w:rsid w:val="003A47C7"/>
    <w:rsid w:val="003B0D06"/>
    <w:rsid w:val="003B104F"/>
    <w:rsid w:val="003B62D2"/>
    <w:rsid w:val="003B6703"/>
    <w:rsid w:val="003C2388"/>
    <w:rsid w:val="003C533D"/>
    <w:rsid w:val="003C7167"/>
    <w:rsid w:val="003D05D4"/>
    <w:rsid w:val="003D72F1"/>
    <w:rsid w:val="003D741D"/>
    <w:rsid w:val="003E170E"/>
    <w:rsid w:val="003E4F3E"/>
    <w:rsid w:val="003E5C81"/>
    <w:rsid w:val="003E78F4"/>
    <w:rsid w:val="003E7975"/>
    <w:rsid w:val="003F01CA"/>
    <w:rsid w:val="003F2DD5"/>
    <w:rsid w:val="003F321A"/>
    <w:rsid w:val="003F35C9"/>
    <w:rsid w:val="003F5BCD"/>
    <w:rsid w:val="0040078E"/>
    <w:rsid w:val="0040729D"/>
    <w:rsid w:val="0041039C"/>
    <w:rsid w:val="00410C15"/>
    <w:rsid w:val="00414B6C"/>
    <w:rsid w:val="00414F86"/>
    <w:rsid w:val="00416172"/>
    <w:rsid w:val="00417278"/>
    <w:rsid w:val="00417615"/>
    <w:rsid w:val="00423E0C"/>
    <w:rsid w:val="00425A4B"/>
    <w:rsid w:val="004269E4"/>
    <w:rsid w:val="00427C84"/>
    <w:rsid w:val="0043036F"/>
    <w:rsid w:val="00430513"/>
    <w:rsid w:val="004318E7"/>
    <w:rsid w:val="004323C8"/>
    <w:rsid w:val="00433FB8"/>
    <w:rsid w:val="0043610F"/>
    <w:rsid w:val="0043653F"/>
    <w:rsid w:val="00436A8B"/>
    <w:rsid w:val="00442D88"/>
    <w:rsid w:val="004463AA"/>
    <w:rsid w:val="00447558"/>
    <w:rsid w:val="00447953"/>
    <w:rsid w:val="00447C97"/>
    <w:rsid w:val="00447EB3"/>
    <w:rsid w:val="00451572"/>
    <w:rsid w:val="00451662"/>
    <w:rsid w:val="004533ED"/>
    <w:rsid w:val="00453AE2"/>
    <w:rsid w:val="00453C01"/>
    <w:rsid w:val="00454BF8"/>
    <w:rsid w:val="004550AF"/>
    <w:rsid w:val="00464A66"/>
    <w:rsid w:val="00464A7A"/>
    <w:rsid w:val="00470053"/>
    <w:rsid w:val="00470AD9"/>
    <w:rsid w:val="0047109A"/>
    <w:rsid w:val="00471966"/>
    <w:rsid w:val="004740D5"/>
    <w:rsid w:val="0047432A"/>
    <w:rsid w:val="0047593D"/>
    <w:rsid w:val="00481A43"/>
    <w:rsid w:val="004841C9"/>
    <w:rsid w:val="00484E2C"/>
    <w:rsid w:val="00486EC4"/>
    <w:rsid w:val="00487CD5"/>
    <w:rsid w:val="00491124"/>
    <w:rsid w:val="0049375E"/>
    <w:rsid w:val="00497771"/>
    <w:rsid w:val="004A059B"/>
    <w:rsid w:val="004A22F1"/>
    <w:rsid w:val="004A28F4"/>
    <w:rsid w:val="004A362B"/>
    <w:rsid w:val="004A434F"/>
    <w:rsid w:val="004A5481"/>
    <w:rsid w:val="004A5BBC"/>
    <w:rsid w:val="004A64B4"/>
    <w:rsid w:val="004A7E0D"/>
    <w:rsid w:val="004B219F"/>
    <w:rsid w:val="004B2E05"/>
    <w:rsid w:val="004B5942"/>
    <w:rsid w:val="004B5A56"/>
    <w:rsid w:val="004B64E3"/>
    <w:rsid w:val="004C08DE"/>
    <w:rsid w:val="004C1054"/>
    <w:rsid w:val="004C139F"/>
    <w:rsid w:val="004C1DE5"/>
    <w:rsid w:val="004C387C"/>
    <w:rsid w:val="004C4353"/>
    <w:rsid w:val="004C5AA2"/>
    <w:rsid w:val="004C6E43"/>
    <w:rsid w:val="004D0674"/>
    <w:rsid w:val="004D171E"/>
    <w:rsid w:val="004D2E72"/>
    <w:rsid w:val="004D3A63"/>
    <w:rsid w:val="004D4905"/>
    <w:rsid w:val="004D6541"/>
    <w:rsid w:val="004E01AF"/>
    <w:rsid w:val="004E0445"/>
    <w:rsid w:val="004E142F"/>
    <w:rsid w:val="004E143C"/>
    <w:rsid w:val="004E187B"/>
    <w:rsid w:val="004E3EE2"/>
    <w:rsid w:val="004E5634"/>
    <w:rsid w:val="004F0D7F"/>
    <w:rsid w:val="004F0EA1"/>
    <w:rsid w:val="004F190B"/>
    <w:rsid w:val="004F2DD5"/>
    <w:rsid w:val="004F2E81"/>
    <w:rsid w:val="004F48F6"/>
    <w:rsid w:val="004F63C6"/>
    <w:rsid w:val="004F6822"/>
    <w:rsid w:val="004F69EE"/>
    <w:rsid w:val="004F70F4"/>
    <w:rsid w:val="00501323"/>
    <w:rsid w:val="00504C73"/>
    <w:rsid w:val="00507418"/>
    <w:rsid w:val="00510A41"/>
    <w:rsid w:val="005122EA"/>
    <w:rsid w:val="00512AF3"/>
    <w:rsid w:val="00512AFE"/>
    <w:rsid w:val="0051569D"/>
    <w:rsid w:val="005161EA"/>
    <w:rsid w:val="00522A3C"/>
    <w:rsid w:val="005234A1"/>
    <w:rsid w:val="00524AF9"/>
    <w:rsid w:val="00524AFA"/>
    <w:rsid w:val="00527215"/>
    <w:rsid w:val="005310F2"/>
    <w:rsid w:val="005314F8"/>
    <w:rsid w:val="00531F2C"/>
    <w:rsid w:val="00536556"/>
    <w:rsid w:val="005366A8"/>
    <w:rsid w:val="00536A1A"/>
    <w:rsid w:val="0053761A"/>
    <w:rsid w:val="0053763E"/>
    <w:rsid w:val="005403EA"/>
    <w:rsid w:val="005404EA"/>
    <w:rsid w:val="00542AB2"/>
    <w:rsid w:val="005433DB"/>
    <w:rsid w:val="00547DDC"/>
    <w:rsid w:val="005504BB"/>
    <w:rsid w:val="00554EEE"/>
    <w:rsid w:val="005558D1"/>
    <w:rsid w:val="00555B04"/>
    <w:rsid w:val="0056026F"/>
    <w:rsid w:val="00561F53"/>
    <w:rsid w:val="00562571"/>
    <w:rsid w:val="00570D07"/>
    <w:rsid w:val="005715A2"/>
    <w:rsid w:val="005733C3"/>
    <w:rsid w:val="00574754"/>
    <w:rsid w:val="00575469"/>
    <w:rsid w:val="00575C36"/>
    <w:rsid w:val="00577423"/>
    <w:rsid w:val="00577A3C"/>
    <w:rsid w:val="00582D05"/>
    <w:rsid w:val="00583747"/>
    <w:rsid w:val="00583775"/>
    <w:rsid w:val="00585492"/>
    <w:rsid w:val="0058579E"/>
    <w:rsid w:val="0058611E"/>
    <w:rsid w:val="00586303"/>
    <w:rsid w:val="005964E3"/>
    <w:rsid w:val="005A0BB2"/>
    <w:rsid w:val="005A48CD"/>
    <w:rsid w:val="005A5CF3"/>
    <w:rsid w:val="005A6CE2"/>
    <w:rsid w:val="005B1830"/>
    <w:rsid w:val="005B2AC8"/>
    <w:rsid w:val="005B32FE"/>
    <w:rsid w:val="005B351D"/>
    <w:rsid w:val="005B4147"/>
    <w:rsid w:val="005B6F5A"/>
    <w:rsid w:val="005B7CC5"/>
    <w:rsid w:val="005C0D40"/>
    <w:rsid w:val="005C0EA8"/>
    <w:rsid w:val="005C2616"/>
    <w:rsid w:val="005C39D1"/>
    <w:rsid w:val="005C5181"/>
    <w:rsid w:val="005C5B95"/>
    <w:rsid w:val="005C5C72"/>
    <w:rsid w:val="005D03A0"/>
    <w:rsid w:val="005D3B51"/>
    <w:rsid w:val="005D7534"/>
    <w:rsid w:val="005E1735"/>
    <w:rsid w:val="005E475E"/>
    <w:rsid w:val="005F16D1"/>
    <w:rsid w:val="005F17B7"/>
    <w:rsid w:val="005F1E08"/>
    <w:rsid w:val="005F4B24"/>
    <w:rsid w:val="00600720"/>
    <w:rsid w:val="00603922"/>
    <w:rsid w:val="00603B4E"/>
    <w:rsid w:val="0060406C"/>
    <w:rsid w:val="00605F1D"/>
    <w:rsid w:val="00610769"/>
    <w:rsid w:val="0061294C"/>
    <w:rsid w:val="00612EF3"/>
    <w:rsid w:val="00612F75"/>
    <w:rsid w:val="006137A9"/>
    <w:rsid w:val="00614761"/>
    <w:rsid w:val="006174A6"/>
    <w:rsid w:val="006200DE"/>
    <w:rsid w:val="00620209"/>
    <w:rsid w:val="006208FE"/>
    <w:rsid w:val="006228CD"/>
    <w:rsid w:val="00624D7F"/>
    <w:rsid w:val="00626BA7"/>
    <w:rsid w:val="00627422"/>
    <w:rsid w:val="00633381"/>
    <w:rsid w:val="006341FB"/>
    <w:rsid w:val="00637994"/>
    <w:rsid w:val="00640A1B"/>
    <w:rsid w:val="00641702"/>
    <w:rsid w:val="00641F15"/>
    <w:rsid w:val="00642B02"/>
    <w:rsid w:val="006431C5"/>
    <w:rsid w:val="0064368D"/>
    <w:rsid w:val="00643D7F"/>
    <w:rsid w:val="006446D3"/>
    <w:rsid w:val="00644C33"/>
    <w:rsid w:val="00645AFF"/>
    <w:rsid w:val="00645CA6"/>
    <w:rsid w:val="006472A3"/>
    <w:rsid w:val="00647AD5"/>
    <w:rsid w:val="00647C57"/>
    <w:rsid w:val="00647CE6"/>
    <w:rsid w:val="00650562"/>
    <w:rsid w:val="0065468B"/>
    <w:rsid w:val="0065570E"/>
    <w:rsid w:val="006642C8"/>
    <w:rsid w:val="006652A5"/>
    <w:rsid w:val="00670812"/>
    <w:rsid w:val="00671122"/>
    <w:rsid w:val="006716F9"/>
    <w:rsid w:val="00673201"/>
    <w:rsid w:val="00680475"/>
    <w:rsid w:val="006834DB"/>
    <w:rsid w:val="00685C18"/>
    <w:rsid w:val="00687C01"/>
    <w:rsid w:val="00693549"/>
    <w:rsid w:val="0069480C"/>
    <w:rsid w:val="00695264"/>
    <w:rsid w:val="00696376"/>
    <w:rsid w:val="00696A43"/>
    <w:rsid w:val="006A529E"/>
    <w:rsid w:val="006A5896"/>
    <w:rsid w:val="006A5942"/>
    <w:rsid w:val="006A5DDF"/>
    <w:rsid w:val="006A69A9"/>
    <w:rsid w:val="006B2FAE"/>
    <w:rsid w:val="006B46B6"/>
    <w:rsid w:val="006B5EA6"/>
    <w:rsid w:val="006B6AEB"/>
    <w:rsid w:val="006C67FE"/>
    <w:rsid w:val="006C6F0B"/>
    <w:rsid w:val="006C7EF2"/>
    <w:rsid w:val="006D0603"/>
    <w:rsid w:val="006D185F"/>
    <w:rsid w:val="006D1955"/>
    <w:rsid w:val="006D2B5E"/>
    <w:rsid w:val="006D70C0"/>
    <w:rsid w:val="006E02D1"/>
    <w:rsid w:val="006E278C"/>
    <w:rsid w:val="006E54F1"/>
    <w:rsid w:val="006E6052"/>
    <w:rsid w:val="006E69DA"/>
    <w:rsid w:val="006F1B52"/>
    <w:rsid w:val="006F3593"/>
    <w:rsid w:val="006F4BE1"/>
    <w:rsid w:val="0070263F"/>
    <w:rsid w:val="007029D3"/>
    <w:rsid w:val="00702A87"/>
    <w:rsid w:val="00705380"/>
    <w:rsid w:val="00705C27"/>
    <w:rsid w:val="00706513"/>
    <w:rsid w:val="00707E3F"/>
    <w:rsid w:val="00712BC6"/>
    <w:rsid w:val="00713414"/>
    <w:rsid w:val="007158BF"/>
    <w:rsid w:val="00715F88"/>
    <w:rsid w:val="00716E12"/>
    <w:rsid w:val="00722660"/>
    <w:rsid w:val="00722862"/>
    <w:rsid w:val="0072607C"/>
    <w:rsid w:val="00726F3A"/>
    <w:rsid w:val="0073311C"/>
    <w:rsid w:val="00735A94"/>
    <w:rsid w:val="00736196"/>
    <w:rsid w:val="007362EF"/>
    <w:rsid w:val="007370BD"/>
    <w:rsid w:val="0073769F"/>
    <w:rsid w:val="007442ED"/>
    <w:rsid w:val="007464C8"/>
    <w:rsid w:val="00750B80"/>
    <w:rsid w:val="0075229B"/>
    <w:rsid w:val="0075282D"/>
    <w:rsid w:val="00752A84"/>
    <w:rsid w:val="00753486"/>
    <w:rsid w:val="00755CFD"/>
    <w:rsid w:val="0075673F"/>
    <w:rsid w:val="0076786F"/>
    <w:rsid w:val="0077110B"/>
    <w:rsid w:val="0077222E"/>
    <w:rsid w:val="0077743C"/>
    <w:rsid w:val="00777696"/>
    <w:rsid w:val="00785357"/>
    <w:rsid w:val="007856A5"/>
    <w:rsid w:val="00785949"/>
    <w:rsid w:val="00787B6A"/>
    <w:rsid w:val="00793E2B"/>
    <w:rsid w:val="007944D6"/>
    <w:rsid w:val="00795315"/>
    <w:rsid w:val="00795DDF"/>
    <w:rsid w:val="00795E56"/>
    <w:rsid w:val="007A15B6"/>
    <w:rsid w:val="007A6341"/>
    <w:rsid w:val="007A63FD"/>
    <w:rsid w:val="007A76D2"/>
    <w:rsid w:val="007B29B0"/>
    <w:rsid w:val="007B2BD8"/>
    <w:rsid w:val="007B3543"/>
    <w:rsid w:val="007B698C"/>
    <w:rsid w:val="007B771B"/>
    <w:rsid w:val="007C22C3"/>
    <w:rsid w:val="007C36CF"/>
    <w:rsid w:val="007C44B7"/>
    <w:rsid w:val="007C4BB1"/>
    <w:rsid w:val="007C4D88"/>
    <w:rsid w:val="007C56DC"/>
    <w:rsid w:val="007C6793"/>
    <w:rsid w:val="007C68A5"/>
    <w:rsid w:val="007C7159"/>
    <w:rsid w:val="007D00E1"/>
    <w:rsid w:val="007D1B15"/>
    <w:rsid w:val="007D403C"/>
    <w:rsid w:val="007D50B4"/>
    <w:rsid w:val="007E2D74"/>
    <w:rsid w:val="007E2E0E"/>
    <w:rsid w:val="007E3963"/>
    <w:rsid w:val="007E3F1B"/>
    <w:rsid w:val="007E43A6"/>
    <w:rsid w:val="007E6FED"/>
    <w:rsid w:val="007F0124"/>
    <w:rsid w:val="007F07C5"/>
    <w:rsid w:val="007F2ABD"/>
    <w:rsid w:val="007F3018"/>
    <w:rsid w:val="00800C34"/>
    <w:rsid w:val="00800D7A"/>
    <w:rsid w:val="00803A65"/>
    <w:rsid w:val="00803F13"/>
    <w:rsid w:val="00806E19"/>
    <w:rsid w:val="00810E46"/>
    <w:rsid w:val="00810EE0"/>
    <w:rsid w:val="008166A9"/>
    <w:rsid w:val="008168D9"/>
    <w:rsid w:val="0081726D"/>
    <w:rsid w:val="008211CD"/>
    <w:rsid w:val="00821E29"/>
    <w:rsid w:val="00822343"/>
    <w:rsid w:val="00823307"/>
    <w:rsid w:val="00823742"/>
    <w:rsid w:val="00827806"/>
    <w:rsid w:val="00830FEC"/>
    <w:rsid w:val="00832716"/>
    <w:rsid w:val="00832BBA"/>
    <w:rsid w:val="00837B1F"/>
    <w:rsid w:val="00837D1C"/>
    <w:rsid w:val="00840035"/>
    <w:rsid w:val="00845F19"/>
    <w:rsid w:val="00847043"/>
    <w:rsid w:val="00853FEA"/>
    <w:rsid w:val="00857C57"/>
    <w:rsid w:val="008623BA"/>
    <w:rsid w:val="00862770"/>
    <w:rsid w:val="00864039"/>
    <w:rsid w:val="0087069D"/>
    <w:rsid w:val="008725CE"/>
    <w:rsid w:val="008742A5"/>
    <w:rsid w:val="008742E5"/>
    <w:rsid w:val="00874CA5"/>
    <w:rsid w:val="00874EA2"/>
    <w:rsid w:val="00876D90"/>
    <w:rsid w:val="00876FFB"/>
    <w:rsid w:val="008776FD"/>
    <w:rsid w:val="00877F8F"/>
    <w:rsid w:val="00885052"/>
    <w:rsid w:val="008852EE"/>
    <w:rsid w:val="00886B5C"/>
    <w:rsid w:val="00887B6C"/>
    <w:rsid w:val="00887F24"/>
    <w:rsid w:val="00887F5C"/>
    <w:rsid w:val="00890EE6"/>
    <w:rsid w:val="00890F3D"/>
    <w:rsid w:val="0089367B"/>
    <w:rsid w:val="0089487F"/>
    <w:rsid w:val="00895B64"/>
    <w:rsid w:val="008A2BAC"/>
    <w:rsid w:val="008A3E74"/>
    <w:rsid w:val="008A4073"/>
    <w:rsid w:val="008A464D"/>
    <w:rsid w:val="008A4985"/>
    <w:rsid w:val="008A7C78"/>
    <w:rsid w:val="008B0D1A"/>
    <w:rsid w:val="008B12BF"/>
    <w:rsid w:val="008C26A0"/>
    <w:rsid w:val="008C26EF"/>
    <w:rsid w:val="008C2CBC"/>
    <w:rsid w:val="008C5449"/>
    <w:rsid w:val="008C5E53"/>
    <w:rsid w:val="008C6AFC"/>
    <w:rsid w:val="008D20E4"/>
    <w:rsid w:val="008D2841"/>
    <w:rsid w:val="008D3F79"/>
    <w:rsid w:val="008D41D7"/>
    <w:rsid w:val="008D719A"/>
    <w:rsid w:val="008D75B7"/>
    <w:rsid w:val="008E02D7"/>
    <w:rsid w:val="008E1686"/>
    <w:rsid w:val="008E3782"/>
    <w:rsid w:val="008E482F"/>
    <w:rsid w:val="008E55F2"/>
    <w:rsid w:val="008E5662"/>
    <w:rsid w:val="008F2352"/>
    <w:rsid w:val="008F34FB"/>
    <w:rsid w:val="008F3A5B"/>
    <w:rsid w:val="008F50C8"/>
    <w:rsid w:val="008F7E37"/>
    <w:rsid w:val="00903922"/>
    <w:rsid w:val="00903ED7"/>
    <w:rsid w:val="00906AD4"/>
    <w:rsid w:val="00907064"/>
    <w:rsid w:val="00907DE1"/>
    <w:rsid w:val="00912C19"/>
    <w:rsid w:val="0091381A"/>
    <w:rsid w:val="00914F45"/>
    <w:rsid w:val="00923658"/>
    <w:rsid w:val="00924949"/>
    <w:rsid w:val="0092673C"/>
    <w:rsid w:val="00927A95"/>
    <w:rsid w:val="00932132"/>
    <w:rsid w:val="0093513C"/>
    <w:rsid w:val="009355D4"/>
    <w:rsid w:val="00936522"/>
    <w:rsid w:val="009372A8"/>
    <w:rsid w:val="00941C7B"/>
    <w:rsid w:val="00943528"/>
    <w:rsid w:val="00945481"/>
    <w:rsid w:val="009478C9"/>
    <w:rsid w:val="00952BA9"/>
    <w:rsid w:val="00953521"/>
    <w:rsid w:val="00954AEA"/>
    <w:rsid w:val="00956A41"/>
    <w:rsid w:val="00956FBF"/>
    <w:rsid w:val="00957978"/>
    <w:rsid w:val="00961196"/>
    <w:rsid w:val="00963051"/>
    <w:rsid w:val="00963BB4"/>
    <w:rsid w:val="009650AF"/>
    <w:rsid w:val="00965359"/>
    <w:rsid w:val="009708C2"/>
    <w:rsid w:val="00970E94"/>
    <w:rsid w:val="00972118"/>
    <w:rsid w:val="009728F3"/>
    <w:rsid w:val="00974559"/>
    <w:rsid w:val="009750B7"/>
    <w:rsid w:val="00977993"/>
    <w:rsid w:val="00977B8A"/>
    <w:rsid w:val="009820DB"/>
    <w:rsid w:val="009833BD"/>
    <w:rsid w:val="00984E8F"/>
    <w:rsid w:val="00985A88"/>
    <w:rsid w:val="009866EA"/>
    <w:rsid w:val="009870EA"/>
    <w:rsid w:val="0099025D"/>
    <w:rsid w:val="00990E90"/>
    <w:rsid w:val="009912F2"/>
    <w:rsid w:val="00992715"/>
    <w:rsid w:val="00995E2B"/>
    <w:rsid w:val="00997CEA"/>
    <w:rsid w:val="009A2674"/>
    <w:rsid w:val="009A4362"/>
    <w:rsid w:val="009A4627"/>
    <w:rsid w:val="009A50E5"/>
    <w:rsid w:val="009A752E"/>
    <w:rsid w:val="009A78E5"/>
    <w:rsid w:val="009B2BCA"/>
    <w:rsid w:val="009B5AD1"/>
    <w:rsid w:val="009B5DB6"/>
    <w:rsid w:val="009B63AD"/>
    <w:rsid w:val="009B6550"/>
    <w:rsid w:val="009B7357"/>
    <w:rsid w:val="009C04CB"/>
    <w:rsid w:val="009C3650"/>
    <w:rsid w:val="009C47CF"/>
    <w:rsid w:val="009C7300"/>
    <w:rsid w:val="009D0003"/>
    <w:rsid w:val="009D02FA"/>
    <w:rsid w:val="009D1A72"/>
    <w:rsid w:val="009E167B"/>
    <w:rsid w:val="009E1DE5"/>
    <w:rsid w:val="009E25C5"/>
    <w:rsid w:val="009E4338"/>
    <w:rsid w:val="009E7620"/>
    <w:rsid w:val="009F0FB8"/>
    <w:rsid w:val="009F3A59"/>
    <w:rsid w:val="009F3C76"/>
    <w:rsid w:val="009F3FED"/>
    <w:rsid w:val="009F6236"/>
    <w:rsid w:val="00A01B63"/>
    <w:rsid w:val="00A031BB"/>
    <w:rsid w:val="00A03D9C"/>
    <w:rsid w:val="00A05513"/>
    <w:rsid w:val="00A127D5"/>
    <w:rsid w:val="00A157E9"/>
    <w:rsid w:val="00A1628A"/>
    <w:rsid w:val="00A17D2D"/>
    <w:rsid w:val="00A23136"/>
    <w:rsid w:val="00A231FE"/>
    <w:rsid w:val="00A269CF"/>
    <w:rsid w:val="00A27776"/>
    <w:rsid w:val="00A30E7A"/>
    <w:rsid w:val="00A33A9C"/>
    <w:rsid w:val="00A3569A"/>
    <w:rsid w:val="00A418C5"/>
    <w:rsid w:val="00A42945"/>
    <w:rsid w:val="00A42F66"/>
    <w:rsid w:val="00A43BB0"/>
    <w:rsid w:val="00A441C0"/>
    <w:rsid w:val="00A503F4"/>
    <w:rsid w:val="00A50633"/>
    <w:rsid w:val="00A51D50"/>
    <w:rsid w:val="00A523DC"/>
    <w:rsid w:val="00A53585"/>
    <w:rsid w:val="00A543BA"/>
    <w:rsid w:val="00A54A9A"/>
    <w:rsid w:val="00A5606C"/>
    <w:rsid w:val="00A6140D"/>
    <w:rsid w:val="00A62620"/>
    <w:rsid w:val="00A66C38"/>
    <w:rsid w:val="00A670E6"/>
    <w:rsid w:val="00A73731"/>
    <w:rsid w:val="00A73A67"/>
    <w:rsid w:val="00A75912"/>
    <w:rsid w:val="00A80DC8"/>
    <w:rsid w:val="00A813A4"/>
    <w:rsid w:val="00A835DD"/>
    <w:rsid w:val="00A8432C"/>
    <w:rsid w:val="00A85135"/>
    <w:rsid w:val="00A870DD"/>
    <w:rsid w:val="00A920A1"/>
    <w:rsid w:val="00A92AC8"/>
    <w:rsid w:val="00A93125"/>
    <w:rsid w:val="00A951C6"/>
    <w:rsid w:val="00A95C07"/>
    <w:rsid w:val="00A971AE"/>
    <w:rsid w:val="00AA2F4B"/>
    <w:rsid w:val="00AA6617"/>
    <w:rsid w:val="00AA7C81"/>
    <w:rsid w:val="00AB03B7"/>
    <w:rsid w:val="00AB6AA4"/>
    <w:rsid w:val="00AC18EB"/>
    <w:rsid w:val="00AC405E"/>
    <w:rsid w:val="00AC66D6"/>
    <w:rsid w:val="00AD11BD"/>
    <w:rsid w:val="00AD14F8"/>
    <w:rsid w:val="00AD43AD"/>
    <w:rsid w:val="00AD5BF6"/>
    <w:rsid w:val="00AD7C35"/>
    <w:rsid w:val="00AD7E87"/>
    <w:rsid w:val="00AE04E0"/>
    <w:rsid w:val="00AE2E57"/>
    <w:rsid w:val="00AE5572"/>
    <w:rsid w:val="00AE72B5"/>
    <w:rsid w:val="00AF1219"/>
    <w:rsid w:val="00AF209B"/>
    <w:rsid w:val="00AF2624"/>
    <w:rsid w:val="00AF39BC"/>
    <w:rsid w:val="00AF5A6D"/>
    <w:rsid w:val="00AF6235"/>
    <w:rsid w:val="00AF6A0F"/>
    <w:rsid w:val="00B0047E"/>
    <w:rsid w:val="00B00C3F"/>
    <w:rsid w:val="00B00DD1"/>
    <w:rsid w:val="00B01425"/>
    <w:rsid w:val="00B02D51"/>
    <w:rsid w:val="00B02D87"/>
    <w:rsid w:val="00B04703"/>
    <w:rsid w:val="00B04954"/>
    <w:rsid w:val="00B05AA1"/>
    <w:rsid w:val="00B1084F"/>
    <w:rsid w:val="00B10E5E"/>
    <w:rsid w:val="00B11D17"/>
    <w:rsid w:val="00B15150"/>
    <w:rsid w:val="00B1773D"/>
    <w:rsid w:val="00B20677"/>
    <w:rsid w:val="00B2090A"/>
    <w:rsid w:val="00B25EEE"/>
    <w:rsid w:val="00B31362"/>
    <w:rsid w:val="00B317AC"/>
    <w:rsid w:val="00B32565"/>
    <w:rsid w:val="00B3287C"/>
    <w:rsid w:val="00B32E35"/>
    <w:rsid w:val="00B33337"/>
    <w:rsid w:val="00B349B3"/>
    <w:rsid w:val="00B358F7"/>
    <w:rsid w:val="00B36EEB"/>
    <w:rsid w:val="00B4000C"/>
    <w:rsid w:val="00B4056A"/>
    <w:rsid w:val="00B42F88"/>
    <w:rsid w:val="00B432C8"/>
    <w:rsid w:val="00B45835"/>
    <w:rsid w:val="00B502A0"/>
    <w:rsid w:val="00B510AB"/>
    <w:rsid w:val="00B51B6B"/>
    <w:rsid w:val="00B54C75"/>
    <w:rsid w:val="00B55633"/>
    <w:rsid w:val="00B560CC"/>
    <w:rsid w:val="00B60180"/>
    <w:rsid w:val="00B60EAB"/>
    <w:rsid w:val="00B61989"/>
    <w:rsid w:val="00B65102"/>
    <w:rsid w:val="00B65B09"/>
    <w:rsid w:val="00B719B0"/>
    <w:rsid w:val="00B732D1"/>
    <w:rsid w:val="00B734FD"/>
    <w:rsid w:val="00B742E9"/>
    <w:rsid w:val="00B752CD"/>
    <w:rsid w:val="00B75DBF"/>
    <w:rsid w:val="00B76C91"/>
    <w:rsid w:val="00B77F94"/>
    <w:rsid w:val="00B80BA8"/>
    <w:rsid w:val="00B8276E"/>
    <w:rsid w:val="00B82860"/>
    <w:rsid w:val="00B83B8B"/>
    <w:rsid w:val="00B84C2E"/>
    <w:rsid w:val="00B8589F"/>
    <w:rsid w:val="00B923B0"/>
    <w:rsid w:val="00B93308"/>
    <w:rsid w:val="00B94B62"/>
    <w:rsid w:val="00BA2FE6"/>
    <w:rsid w:val="00BA3D8E"/>
    <w:rsid w:val="00BA401F"/>
    <w:rsid w:val="00BA4BCF"/>
    <w:rsid w:val="00BA6402"/>
    <w:rsid w:val="00BA67CA"/>
    <w:rsid w:val="00BA7741"/>
    <w:rsid w:val="00BB24D6"/>
    <w:rsid w:val="00BB4070"/>
    <w:rsid w:val="00BB57A4"/>
    <w:rsid w:val="00BB5851"/>
    <w:rsid w:val="00BB7F0A"/>
    <w:rsid w:val="00BC2527"/>
    <w:rsid w:val="00BC35D6"/>
    <w:rsid w:val="00BC5369"/>
    <w:rsid w:val="00BC6F9A"/>
    <w:rsid w:val="00BD1B40"/>
    <w:rsid w:val="00BD2473"/>
    <w:rsid w:val="00BD2856"/>
    <w:rsid w:val="00BD3BA6"/>
    <w:rsid w:val="00BE238D"/>
    <w:rsid w:val="00BF197C"/>
    <w:rsid w:val="00BF2F38"/>
    <w:rsid w:val="00BF4481"/>
    <w:rsid w:val="00BF4643"/>
    <w:rsid w:val="00BF629A"/>
    <w:rsid w:val="00BF68F2"/>
    <w:rsid w:val="00BF68FE"/>
    <w:rsid w:val="00C00303"/>
    <w:rsid w:val="00C01051"/>
    <w:rsid w:val="00C0150E"/>
    <w:rsid w:val="00C022CE"/>
    <w:rsid w:val="00C024AD"/>
    <w:rsid w:val="00C03051"/>
    <w:rsid w:val="00C0519A"/>
    <w:rsid w:val="00C06196"/>
    <w:rsid w:val="00C07CE0"/>
    <w:rsid w:val="00C2386A"/>
    <w:rsid w:val="00C249D2"/>
    <w:rsid w:val="00C24ABE"/>
    <w:rsid w:val="00C2551E"/>
    <w:rsid w:val="00C2572F"/>
    <w:rsid w:val="00C32E47"/>
    <w:rsid w:val="00C3322E"/>
    <w:rsid w:val="00C3758E"/>
    <w:rsid w:val="00C37F4F"/>
    <w:rsid w:val="00C403C5"/>
    <w:rsid w:val="00C42A1A"/>
    <w:rsid w:val="00C43F86"/>
    <w:rsid w:val="00C45D58"/>
    <w:rsid w:val="00C534A7"/>
    <w:rsid w:val="00C5399F"/>
    <w:rsid w:val="00C564BC"/>
    <w:rsid w:val="00C5681C"/>
    <w:rsid w:val="00C60C0E"/>
    <w:rsid w:val="00C629EA"/>
    <w:rsid w:val="00C644DD"/>
    <w:rsid w:val="00C66FE0"/>
    <w:rsid w:val="00C67C07"/>
    <w:rsid w:val="00C737C1"/>
    <w:rsid w:val="00C738F0"/>
    <w:rsid w:val="00C810EB"/>
    <w:rsid w:val="00C820C7"/>
    <w:rsid w:val="00C83728"/>
    <w:rsid w:val="00C83BD9"/>
    <w:rsid w:val="00C83D42"/>
    <w:rsid w:val="00C869B4"/>
    <w:rsid w:val="00C90CD7"/>
    <w:rsid w:val="00C90D13"/>
    <w:rsid w:val="00C9797E"/>
    <w:rsid w:val="00CA1516"/>
    <w:rsid w:val="00CA1D4A"/>
    <w:rsid w:val="00CA3274"/>
    <w:rsid w:val="00CA3B95"/>
    <w:rsid w:val="00CA3C63"/>
    <w:rsid w:val="00CA3D78"/>
    <w:rsid w:val="00CA4DE0"/>
    <w:rsid w:val="00CA5579"/>
    <w:rsid w:val="00CA7599"/>
    <w:rsid w:val="00CB1575"/>
    <w:rsid w:val="00CB2062"/>
    <w:rsid w:val="00CB238A"/>
    <w:rsid w:val="00CB357A"/>
    <w:rsid w:val="00CB3B85"/>
    <w:rsid w:val="00CB4542"/>
    <w:rsid w:val="00CB50E6"/>
    <w:rsid w:val="00CC1332"/>
    <w:rsid w:val="00CC158D"/>
    <w:rsid w:val="00CC1B69"/>
    <w:rsid w:val="00CC2BB7"/>
    <w:rsid w:val="00CC5A44"/>
    <w:rsid w:val="00CC6AE0"/>
    <w:rsid w:val="00CC7808"/>
    <w:rsid w:val="00CD618F"/>
    <w:rsid w:val="00CD67B7"/>
    <w:rsid w:val="00CD71DE"/>
    <w:rsid w:val="00CE0751"/>
    <w:rsid w:val="00CE38DC"/>
    <w:rsid w:val="00CF0447"/>
    <w:rsid w:val="00CF0BE4"/>
    <w:rsid w:val="00CF25F4"/>
    <w:rsid w:val="00CF2CE5"/>
    <w:rsid w:val="00CF49C2"/>
    <w:rsid w:val="00CF5A45"/>
    <w:rsid w:val="00CF6D90"/>
    <w:rsid w:val="00CF7640"/>
    <w:rsid w:val="00D0227E"/>
    <w:rsid w:val="00D02786"/>
    <w:rsid w:val="00D06CAD"/>
    <w:rsid w:val="00D110E3"/>
    <w:rsid w:val="00D156E0"/>
    <w:rsid w:val="00D1685E"/>
    <w:rsid w:val="00D175E4"/>
    <w:rsid w:val="00D17B39"/>
    <w:rsid w:val="00D21651"/>
    <w:rsid w:val="00D21C4E"/>
    <w:rsid w:val="00D25AC3"/>
    <w:rsid w:val="00D25ED6"/>
    <w:rsid w:val="00D30AAE"/>
    <w:rsid w:val="00D33126"/>
    <w:rsid w:val="00D332D5"/>
    <w:rsid w:val="00D338E2"/>
    <w:rsid w:val="00D35992"/>
    <w:rsid w:val="00D35A00"/>
    <w:rsid w:val="00D36EEA"/>
    <w:rsid w:val="00D37F4E"/>
    <w:rsid w:val="00D401B1"/>
    <w:rsid w:val="00D41CBC"/>
    <w:rsid w:val="00D43338"/>
    <w:rsid w:val="00D44169"/>
    <w:rsid w:val="00D46A00"/>
    <w:rsid w:val="00D476DA"/>
    <w:rsid w:val="00D515C6"/>
    <w:rsid w:val="00D53FBD"/>
    <w:rsid w:val="00D55189"/>
    <w:rsid w:val="00D56871"/>
    <w:rsid w:val="00D57416"/>
    <w:rsid w:val="00D60932"/>
    <w:rsid w:val="00D60BCF"/>
    <w:rsid w:val="00D61A8B"/>
    <w:rsid w:val="00D625A7"/>
    <w:rsid w:val="00D706B3"/>
    <w:rsid w:val="00D7111E"/>
    <w:rsid w:val="00D71270"/>
    <w:rsid w:val="00D718CA"/>
    <w:rsid w:val="00D72287"/>
    <w:rsid w:val="00D732D7"/>
    <w:rsid w:val="00D746EC"/>
    <w:rsid w:val="00D77693"/>
    <w:rsid w:val="00D82165"/>
    <w:rsid w:val="00D8403D"/>
    <w:rsid w:val="00D840F3"/>
    <w:rsid w:val="00D84C66"/>
    <w:rsid w:val="00D91704"/>
    <w:rsid w:val="00D92865"/>
    <w:rsid w:val="00D93A74"/>
    <w:rsid w:val="00D95C27"/>
    <w:rsid w:val="00D975BF"/>
    <w:rsid w:val="00D97939"/>
    <w:rsid w:val="00D97C22"/>
    <w:rsid w:val="00D97EB3"/>
    <w:rsid w:val="00DA3AB7"/>
    <w:rsid w:val="00DA3ABE"/>
    <w:rsid w:val="00DA55A1"/>
    <w:rsid w:val="00DB0C85"/>
    <w:rsid w:val="00DB20A8"/>
    <w:rsid w:val="00DB42F0"/>
    <w:rsid w:val="00DB4ACA"/>
    <w:rsid w:val="00DB7834"/>
    <w:rsid w:val="00DB7BEF"/>
    <w:rsid w:val="00DC00E6"/>
    <w:rsid w:val="00DC02EF"/>
    <w:rsid w:val="00DC16E4"/>
    <w:rsid w:val="00DC26A6"/>
    <w:rsid w:val="00DC4B24"/>
    <w:rsid w:val="00DC7190"/>
    <w:rsid w:val="00DC74CA"/>
    <w:rsid w:val="00DC7D91"/>
    <w:rsid w:val="00DD22DD"/>
    <w:rsid w:val="00DD4184"/>
    <w:rsid w:val="00DD42FE"/>
    <w:rsid w:val="00DD4FA0"/>
    <w:rsid w:val="00DE5DE1"/>
    <w:rsid w:val="00DE711D"/>
    <w:rsid w:val="00DF1FCA"/>
    <w:rsid w:val="00DF3888"/>
    <w:rsid w:val="00DF550D"/>
    <w:rsid w:val="00E02BB9"/>
    <w:rsid w:val="00E05D42"/>
    <w:rsid w:val="00E10792"/>
    <w:rsid w:val="00E10B01"/>
    <w:rsid w:val="00E11629"/>
    <w:rsid w:val="00E156D6"/>
    <w:rsid w:val="00E15F76"/>
    <w:rsid w:val="00E16A25"/>
    <w:rsid w:val="00E200BF"/>
    <w:rsid w:val="00E24041"/>
    <w:rsid w:val="00E24BE4"/>
    <w:rsid w:val="00E25BAC"/>
    <w:rsid w:val="00E26759"/>
    <w:rsid w:val="00E270B4"/>
    <w:rsid w:val="00E27396"/>
    <w:rsid w:val="00E302E4"/>
    <w:rsid w:val="00E30AE5"/>
    <w:rsid w:val="00E31B77"/>
    <w:rsid w:val="00E328DB"/>
    <w:rsid w:val="00E32DF6"/>
    <w:rsid w:val="00E3414D"/>
    <w:rsid w:val="00E36653"/>
    <w:rsid w:val="00E40FB1"/>
    <w:rsid w:val="00E4151D"/>
    <w:rsid w:val="00E4410B"/>
    <w:rsid w:val="00E4592B"/>
    <w:rsid w:val="00E45C7E"/>
    <w:rsid w:val="00E47280"/>
    <w:rsid w:val="00E50C48"/>
    <w:rsid w:val="00E51F0E"/>
    <w:rsid w:val="00E52EE6"/>
    <w:rsid w:val="00E530FB"/>
    <w:rsid w:val="00E57611"/>
    <w:rsid w:val="00E606EF"/>
    <w:rsid w:val="00E64228"/>
    <w:rsid w:val="00E654AB"/>
    <w:rsid w:val="00E65E50"/>
    <w:rsid w:val="00E66D47"/>
    <w:rsid w:val="00E71898"/>
    <w:rsid w:val="00E7365F"/>
    <w:rsid w:val="00E739C4"/>
    <w:rsid w:val="00E74A8E"/>
    <w:rsid w:val="00E76005"/>
    <w:rsid w:val="00E76F6A"/>
    <w:rsid w:val="00E77DE6"/>
    <w:rsid w:val="00E82BF3"/>
    <w:rsid w:val="00E85ABF"/>
    <w:rsid w:val="00E85EB2"/>
    <w:rsid w:val="00E8688E"/>
    <w:rsid w:val="00E86B3E"/>
    <w:rsid w:val="00E87297"/>
    <w:rsid w:val="00E903DF"/>
    <w:rsid w:val="00E903E4"/>
    <w:rsid w:val="00E9128D"/>
    <w:rsid w:val="00E91D08"/>
    <w:rsid w:val="00E93378"/>
    <w:rsid w:val="00E93EAB"/>
    <w:rsid w:val="00E974DE"/>
    <w:rsid w:val="00EA0B42"/>
    <w:rsid w:val="00EA13D7"/>
    <w:rsid w:val="00EA299F"/>
    <w:rsid w:val="00EA63BC"/>
    <w:rsid w:val="00EA66A8"/>
    <w:rsid w:val="00EA676B"/>
    <w:rsid w:val="00EB1342"/>
    <w:rsid w:val="00EB2CF3"/>
    <w:rsid w:val="00EB3909"/>
    <w:rsid w:val="00EB3ED3"/>
    <w:rsid w:val="00EB4624"/>
    <w:rsid w:val="00EC0547"/>
    <w:rsid w:val="00EC1909"/>
    <w:rsid w:val="00EC6BE5"/>
    <w:rsid w:val="00ED3D16"/>
    <w:rsid w:val="00ED4995"/>
    <w:rsid w:val="00ED656D"/>
    <w:rsid w:val="00ED733E"/>
    <w:rsid w:val="00ED7EB2"/>
    <w:rsid w:val="00EE1ED2"/>
    <w:rsid w:val="00EE216E"/>
    <w:rsid w:val="00EE3799"/>
    <w:rsid w:val="00EE3F66"/>
    <w:rsid w:val="00EE4424"/>
    <w:rsid w:val="00EE6241"/>
    <w:rsid w:val="00EE7CB9"/>
    <w:rsid w:val="00EF28D2"/>
    <w:rsid w:val="00EF3365"/>
    <w:rsid w:val="00EF63BC"/>
    <w:rsid w:val="00F0149D"/>
    <w:rsid w:val="00F04E19"/>
    <w:rsid w:val="00F05047"/>
    <w:rsid w:val="00F07539"/>
    <w:rsid w:val="00F118DA"/>
    <w:rsid w:val="00F16251"/>
    <w:rsid w:val="00F17857"/>
    <w:rsid w:val="00F213F4"/>
    <w:rsid w:val="00F22759"/>
    <w:rsid w:val="00F24EB4"/>
    <w:rsid w:val="00F255EB"/>
    <w:rsid w:val="00F2597A"/>
    <w:rsid w:val="00F25C3F"/>
    <w:rsid w:val="00F25DD3"/>
    <w:rsid w:val="00F2678E"/>
    <w:rsid w:val="00F26973"/>
    <w:rsid w:val="00F27C53"/>
    <w:rsid w:val="00F30644"/>
    <w:rsid w:val="00F308F1"/>
    <w:rsid w:val="00F33951"/>
    <w:rsid w:val="00F34073"/>
    <w:rsid w:val="00F340DB"/>
    <w:rsid w:val="00F3674D"/>
    <w:rsid w:val="00F3692B"/>
    <w:rsid w:val="00F3790A"/>
    <w:rsid w:val="00F404D5"/>
    <w:rsid w:val="00F428C1"/>
    <w:rsid w:val="00F42EF6"/>
    <w:rsid w:val="00F46314"/>
    <w:rsid w:val="00F475B5"/>
    <w:rsid w:val="00F50596"/>
    <w:rsid w:val="00F50CF8"/>
    <w:rsid w:val="00F533E6"/>
    <w:rsid w:val="00F53CF6"/>
    <w:rsid w:val="00F546B0"/>
    <w:rsid w:val="00F57942"/>
    <w:rsid w:val="00F610B2"/>
    <w:rsid w:val="00F61C50"/>
    <w:rsid w:val="00F61C87"/>
    <w:rsid w:val="00F63C7F"/>
    <w:rsid w:val="00F64353"/>
    <w:rsid w:val="00F70EEC"/>
    <w:rsid w:val="00F741D9"/>
    <w:rsid w:val="00F756D6"/>
    <w:rsid w:val="00F758A4"/>
    <w:rsid w:val="00F75E19"/>
    <w:rsid w:val="00F77B37"/>
    <w:rsid w:val="00F806D9"/>
    <w:rsid w:val="00F80BAA"/>
    <w:rsid w:val="00F86281"/>
    <w:rsid w:val="00F87543"/>
    <w:rsid w:val="00F87BFF"/>
    <w:rsid w:val="00F908F4"/>
    <w:rsid w:val="00F92837"/>
    <w:rsid w:val="00F93775"/>
    <w:rsid w:val="00F94695"/>
    <w:rsid w:val="00F96921"/>
    <w:rsid w:val="00F97471"/>
    <w:rsid w:val="00F975BB"/>
    <w:rsid w:val="00FA3051"/>
    <w:rsid w:val="00FB0A3C"/>
    <w:rsid w:val="00FB0A7F"/>
    <w:rsid w:val="00FB0B5E"/>
    <w:rsid w:val="00FB13C8"/>
    <w:rsid w:val="00FB36F6"/>
    <w:rsid w:val="00FB3B41"/>
    <w:rsid w:val="00FB3D65"/>
    <w:rsid w:val="00FB3F16"/>
    <w:rsid w:val="00FB611F"/>
    <w:rsid w:val="00FC197E"/>
    <w:rsid w:val="00FC2AAC"/>
    <w:rsid w:val="00FC2AB9"/>
    <w:rsid w:val="00FC3766"/>
    <w:rsid w:val="00FC4006"/>
    <w:rsid w:val="00FC5908"/>
    <w:rsid w:val="00FC595B"/>
    <w:rsid w:val="00FC6596"/>
    <w:rsid w:val="00FC6740"/>
    <w:rsid w:val="00FD2DA3"/>
    <w:rsid w:val="00FD567B"/>
    <w:rsid w:val="00FD6B42"/>
    <w:rsid w:val="00FD764A"/>
    <w:rsid w:val="00FE0E55"/>
    <w:rsid w:val="00FE5B15"/>
    <w:rsid w:val="00FE67DD"/>
    <w:rsid w:val="00FE7FA0"/>
    <w:rsid w:val="00FF111D"/>
    <w:rsid w:val="00FF2FAB"/>
    <w:rsid w:val="00FF5A2D"/>
    <w:rsid w:val="00FF5BF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4F33"/>
  <w15:docId w15:val="{5A37F20E-95A3-4DEA-9ABD-B396ED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BC"/>
    <w:pPr>
      <w:spacing w:after="200"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"/>
    <w:basedOn w:val="Normln"/>
    <w:next w:val="Zkladntext"/>
    <w:link w:val="Nadpis1Char"/>
    <w:qFormat/>
    <w:rsid w:val="008C2CBC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qFormat/>
    <w:rsid w:val="008C2CBC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seznam 1"/>
    <w:basedOn w:val="Normln"/>
    <w:next w:val="Zkladntext2"/>
    <w:link w:val="Nadpis3Char"/>
    <w:qFormat/>
    <w:rsid w:val="008C2CBC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,Heading 4 Char,Odrážky Char"/>
    <w:basedOn w:val="Normln"/>
    <w:next w:val="Zkladntext3"/>
    <w:link w:val="Nadpis4Char"/>
    <w:qFormat/>
    <w:rsid w:val="008C2CBC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8C2CBC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8C2CBC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8C2CBC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8C2CBC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8C2CBC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8C2CBC"/>
    <w:rPr>
      <w:rFonts w:ascii="Times New Roman" w:eastAsia="Batang" w:hAnsi="Times New Roman" w:cs="Times New Roman"/>
      <w:b/>
      <w:caps/>
      <w:kern w:val="28"/>
      <w:sz w:val="20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basedOn w:val="Standardnpsmoodstavce"/>
    <w:link w:val="Nadpis2"/>
    <w:rsid w:val="008C2CBC"/>
    <w:rPr>
      <w:rFonts w:ascii="Times New Roman" w:eastAsia="Batang" w:hAnsi="Times New Roman" w:cs="Times New Roman"/>
      <w:kern w:val="24"/>
      <w:lang w:val="en-GB" w:eastAsia="en-GB"/>
    </w:rPr>
  </w:style>
  <w:style w:type="character" w:customStyle="1" w:styleId="Nadpis3Char">
    <w:name w:val="Nadpis 3 Char"/>
    <w:aliases w:val="3_Nadpis 3 Char,(1.) Char,Titul1 Char,Nadpis 3 velká písmena Char,ABB.. Char Char,H3 Char,Subparagraafkop Char,h3 Char,seznam 1 Char"/>
    <w:basedOn w:val="Standardnpsmoodstavce"/>
    <w:link w:val="Nadpis3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,Heading 4 Char Char,Odrážky Char Char"/>
    <w:basedOn w:val="Standardnpsmoodstavce"/>
    <w:link w:val="Nadpis4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8C2CBC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semiHidden/>
    <w:rsid w:val="008C2CBC"/>
  </w:style>
  <w:style w:type="character" w:customStyle="1" w:styleId="ZkladntextChar">
    <w:name w:val="Základní text Char"/>
    <w:basedOn w:val="Standardnpsmoodstavce"/>
    <w:link w:val="Zkladntext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2">
    <w:name w:val="Body Text 2"/>
    <w:basedOn w:val="Normln"/>
    <w:link w:val="Zkladntext2Char"/>
    <w:semiHidden/>
    <w:rsid w:val="008C2CBC"/>
    <w:pPr>
      <w:ind w:left="1417"/>
    </w:pPr>
  </w:style>
  <w:style w:type="character" w:customStyle="1" w:styleId="Zkladntext2Char">
    <w:name w:val="Základní text 2 Char"/>
    <w:basedOn w:val="Standardnpsmoodstavce"/>
    <w:link w:val="Zkladntext2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3">
    <w:name w:val="Body Text 3"/>
    <w:basedOn w:val="Normln"/>
    <w:link w:val="Zkladntext3Char"/>
    <w:semiHidden/>
    <w:rsid w:val="008C2CBC"/>
    <w:pPr>
      <w:ind w:left="1928"/>
    </w:pPr>
  </w:style>
  <w:style w:type="character" w:customStyle="1" w:styleId="Zkladntext3Char">
    <w:name w:val="Základní text 3 Char"/>
    <w:basedOn w:val="Standardnpsmoodstavce"/>
    <w:link w:val="Zkladntext3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AHFootnote">
    <w:name w:val="AH Footnote"/>
    <w:basedOn w:val="Textpoznpodarou"/>
    <w:rsid w:val="008C2CBC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8C2CBC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8C2CBC"/>
    <w:pPr>
      <w:jc w:val="left"/>
    </w:pPr>
  </w:style>
  <w:style w:type="paragraph" w:styleId="Zpat">
    <w:name w:val="footer"/>
    <w:basedOn w:val="Normln"/>
    <w:link w:val="ZpatChar"/>
    <w:uiPriority w:val="99"/>
    <w:rsid w:val="008C2CBC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8C2CBC"/>
    <w:rPr>
      <w:rFonts w:ascii="Times New Roman" w:eastAsia="Batang" w:hAnsi="Times New Roman" w:cs="Times New Roman"/>
      <w:lang w:val="en-GB" w:eastAsia="en-GB"/>
    </w:rPr>
  </w:style>
  <w:style w:type="character" w:styleId="Znakapoznpodarou">
    <w:name w:val="footnote reference"/>
    <w:basedOn w:val="Standardnpsmoodstavce"/>
    <w:semiHidden/>
    <w:rsid w:val="008C2CBC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C2CBC"/>
    <w:pPr>
      <w:spacing w:after="120"/>
      <w:ind w:left="340" w:hanging="34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CBC"/>
    <w:rPr>
      <w:rFonts w:ascii="Times New Roman" w:eastAsia="Batang" w:hAnsi="Times New Roman" w:cs="Times New Roman"/>
      <w:sz w:val="20"/>
      <w:lang w:val="en-GB" w:eastAsia="en-GB"/>
    </w:rPr>
  </w:style>
  <w:style w:type="paragraph" w:styleId="Zhlav">
    <w:name w:val="header"/>
    <w:basedOn w:val="Normln"/>
    <w:link w:val="ZhlavChar"/>
    <w:semiHidden/>
    <w:rsid w:val="008C2CBC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ListAlpha1">
    <w:name w:val="List Alpha 1"/>
    <w:basedOn w:val="Normln"/>
    <w:next w:val="Zkladntext"/>
    <w:rsid w:val="008C2CBC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8C2CBC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8C2CBC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8C2CBC"/>
    <w:pPr>
      <w:tabs>
        <w:tab w:val="left" w:pos="22"/>
      </w:tabs>
      <w:ind w:left="0"/>
    </w:pPr>
  </w:style>
  <w:style w:type="paragraph" w:customStyle="1" w:styleId="LISTALPHACAPS2">
    <w:name w:val="LIST ALPHA CAPS 2"/>
    <w:basedOn w:val="Normln"/>
    <w:next w:val="Zkladntext2"/>
    <w:uiPriority w:val="39"/>
    <w:rsid w:val="008C2CBC"/>
    <w:pPr>
      <w:tabs>
        <w:tab w:val="left" w:pos="50"/>
      </w:tabs>
      <w:ind w:left="0"/>
    </w:pPr>
  </w:style>
  <w:style w:type="paragraph" w:customStyle="1" w:styleId="LISTALPHACAPS3">
    <w:name w:val="LIST ALPHA CAPS 3"/>
    <w:basedOn w:val="Normln"/>
    <w:next w:val="Zkladntext3"/>
    <w:uiPriority w:val="39"/>
    <w:rsid w:val="008C2CBC"/>
    <w:pPr>
      <w:tabs>
        <w:tab w:val="left" w:pos="68"/>
      </w:tabs>
      <w:ind w:left="0"/>
    </w:pPr>
  </w:style>
  <w:style w:type="paragraph" w:customStyle="1" w:styleId="ListArabic1">
    <w:name w:val="List Arabic 1"/>
    <w:basedOn w:val="Normln"/>
    <w:next w:val="Zkladntext"/>
    <w:rsid w:val="008C2CBC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8C2CBC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8C2CBC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8C2CBC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8C2CBC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8C2CBC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8C2CBC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8C2CBC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8C2CBC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8C2CBC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8C2CBC"/>
  </w:style>
  <w:style w:type="paragraph" w:styleId="Osloven">
    <w:name w:val="Salutation"/>
    <w:basedOn w:val="Normln"/>
    <w:next w:val="Normln"/>
    <w:link w:val="OslovenChar"/>
    <w:semiHidden/>
    <w:rsid w:val="008C2CBC"/>
    <w:pPr>
      <w:spacing w:before="200"/>
    </w:pPr>
  </w:style>
  <w:style w:type="character" w:customStyle="1" w:styleId="OslovenChar">
    <w:name w:val="Oslovení Char"/>
    <w:basedOn w:val="Standardnpsmoodstavce"/>
    <w:link w:val="Osloven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Podpis">
    <w:name w:val="Signature"/>
    <w:basedOn w:val="Normln"/>
    <w:link w:val="PodpisChar"/>
    <w:semiHidden/>
    <w:rsid w:val="008C2CB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Obsah1">
    <w:name w:val="toc 1"/>
    <w:basedOn w:val="Normln"/>
    <w:next w:val="Normln"/>
    <w:uiPriority w:val="39"/>
    <w:rsid w:val="008C2CBC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8C2CBC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8C2CBC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8C2CBC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C2CBC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C2CBC"/>
    <w:pPr>
      <w:ind w:left="660"/>
    </w:pPr>
  </w:style>
  <w:style w:type="paragraph" w:styleId="Obsah5">
    <w:name w:val="toc 5"/>
    <w:basedOn w:val="Normln"/>
    <w:next w:val="Normln"/>
    <w:autoRedefine/>
    <w:semiHidden/>
    <w:rsid w:val="008C2CBC"/>
    <w:pPr>
      <w:ind w:left="880"/>
    </w:pPr>
  </w:style>
  <w:style w:type="paragraph" w:styleId="Obsah6">
    <w:name w:val="toc 6"/>
    <w:basedOn w:val="Normln"/>
    <w:next w:val="Normln"/>
    <w:autoRedefine/>
    <w:semiHidden/>
    <w:rsid w:val="008C2CBC"/>
    <w:pPr>
      <w:ind w:left="1100"/>
    </w:pPr>
  </w:style>
  <w:style w:type="paragraph" w:styleId="Obsah7">
    <w:name w:val="toc 7"/>
    <w:basedOn w:val="Normln"/>
    <w:next w:val="Normln"/>
    <w:autoRedefine/>
    <w:semiHidden/>
    <w:rsid w:val="008C2CBC"/>
    <w:pPr>
      <w:ind w:left="1320"/>
    </w:pPr>
  </w:style>
  <w:style w:type="paragraph" w:styleId="Obsah8">
    <w:name w:val="toc 8"/>
    <w:basedOn w:val="Normln"/>
    <w:next w:val="Normln"/>
    <w:autoRedefine/>
    <w:semiHidden/>
    <w:rsid w:val="008C2CBC"/>
    <w:pPr>
      <w:ind w:left="1540"/>
    </w:pPr>
  </w:style>
  <w:style w:type="paragraph" w:styleId="Obsah9">
    <w:name w:val="toc 9"/>
    <w:basedOn w:val="Normln"/>
    <w:next w:val="Normln"/>
    <w:autoRedefine/>
    <w:semiHidden/>
    <w:rsid w:val="008C2CBC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BC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8C2CBC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8C2CBC"/>
    <w:pPr>
      <w:jc w:val="center"/>
    </w:pPr>
  </w:style>
  <w:style w:type="paragraph" w:customStyle="1" w:styleId="Normln-vpravo">
    <w:name w:val="Normální - vpravo"/>
    <w:basedOn w:val="Normln-vlevo"/>
    <w:qFormat/>
    <w:rsid w:val="008C2CBC"/>
    <w:pPr>
      <w:jc w:val="right"/>
    </w:pPr>
  </w:style>
  <w:style w:type="character" w:customStyle="1" w:styleId="platne1">
    <w:name w:val="platne1"/>
    <w:basedOn w:val="Standardnpsmoodstavce"/>
    <w:rsid w:val="008C2CBC"/>
  </w:style>
  <w:style w:type="paragraph" w:customStyle="1" w:styleId="NormalBold">
    <w:name w:val="NormalBold"/>
    <w:basedOn w:val="Normln"/>
    <w:rsid w:val="008C2CBC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8C2CBC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8C2CBC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8C2CBC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8C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8C2CBC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paragraph" w:customStyle="1" w:styleId="CG-SingleSp1">
    <w:name w:val="CG-Single Sp 1"/>
    <w:aliases w:val="s3"/>
    <w:basedOn w:val="Normln"/>
    <w:rsid w:val="008C2CBC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paragraph" w:customStyle="1" w:styleId="HeaderLLP">
    <w:name w:val="HeaderLLP"/>
    <w:basedOn w:val="Normln"/>
    <w:next w:val="Normln"/>
    <w:rsid w:val="008C2CBC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8C2CBC"/>
    <w:pPr>
      <w:numPr>
        <w:numId w:val="7"/>
      </w:numPr>
    </w:pPr>
  </w:style>
  <w:style w:type="character" w:customStyle="1" w:styleId="DeltaViewInsertion">
    <w:name w:val="DeltaView Insertion"/>
    <w:uiPriority w:val="99"/>
    <w:rsid w:val="008C2CBC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8C2CBC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8C2CBC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8C2CBC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8C2CBC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8C2CBC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8C2CBC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8C2CBC"/>
    <w:rPr>
      <w:b/>
      <w:bCs/>
    </w:rPr>
  </w:style>
  <w:style w:type="character" w:customStyle="1" w:styleId="st">
    <w:name w:val="st"/>
    <w:basedOn w:val="Standardnpsmoodstavce"/>
    <w:rsid w:val="008C2CBC"/>
  </w:style>
  <w:style w:type="paragraph" w:customStyle="1" w:styleId="ListALPHACAPS1">
    <w:name w:val="List ALPHA CAPS 1"/>
    <w:basedOn w:val="Normln"/>
    <w:next w:val="Zkladntext"/>
    <w:rsid w:val="008C2CBC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C2CBC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C2CB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Odrka2">
    <w:name w:val="Odrážka_2"/>
    <w:basedOn w:val="Normln"/>
    <w:uiPriority w:val="19"/>
    <w:rsid w:val="008C2CBC"/>
    <w:pPr>
      <w:numPr>
        <w:numId w:val="10"/>
      </w:numPr>
    </w:pPr>
  </w:style>
  <w:style w:type="paragraph" w:customStyle="1" w:styleId="DraftDate">
    <w:name w:val="Draft Date"/>
    <w:basedOn w:val="Normln"/>
    <w:uiPriority w:val="99"/>
    <w:rsid w:val="008C2CBC"/>
    <w:pPr>
      <w:spacing w:after="0" w:line="240" w:lineRule="auto"/>
      <w:ind w:left="0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Parties">
    <w:name w:val="Parties"/>
    <w:basedOn w:val="Normln"/>
    <w:uiPriority w:val="19"/>
    <w:rsid w:val="008C2CBC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eastAsia="zh-CN" w:bidi="ar-AE"/>
    </w:rPr>
  </w:style>
  <w:style w:type="paragraph" w:customStyle="1" w:styleId="Heading">
    <w:name w:val="Heading"/>
    <w:basedOn w:val="Normln"/>
    <w:uiPriority w:val="39"/>
    <w:rsid w:val="008C2CBC"/>
    <w:pPr>
      <w:spacing w:before="200"/>
      <w:ind w:left="0"/>
    </w:pPr>
    <w:rPr>
      <w:b/>
    </w:rPr>
  </w:style>
  <w:style w:type="paragraph" w:customStyle="1" w:styleId="PartHeadings">
    <w:name w:val="Part Headings"/>
    <w:basedOn w:val="Normln"/>
    <w:next w:val="Normln"/>
    <w:uiPriority w:val="19"/>
    <w:rsid w:val="008C2CBC"/>
    <w:pPr>
      <w:numPr>
        <w:numId w:val="11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</w:rPr>
  </w:style>
  <w:style w:type="paragraph" w:customStyle="1" w:styleId="ProstText">
    <w:name w:val="ProstýText"/>
    <w:basedOn w:val="Nadpis1"/>
    <w:uiPriority w:val="15"/>
    <w:qFormat/>
    <w:rsid w:val="008C2CBC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8C2CBC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8C2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kaznakoment">
    <w:name w:val="annotation reference"/>
    <w:rsid w:val="008C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CBC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C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CBC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CBC"/>
    <w:rPr>
      <w:rFonts w:ascii="Times New Roman" w:eastAsia="Batang" w:hAnsi="Times New Roman" w:cs="Times New Roman"/>
      <w:b/>
      <w:bCs/>
      <w:sz w:val="20"/>
      <w:szCs w:val="20"/>
      <w:lang w:val="en-GB" w:eastAsia="en-GB"/>
    </w:rPr>
  </w:style>
  <w:style w:type="paragraph" w:customStyle="1" w:styleId="center">
    <w:name w:val="center"/>
    <w:basedOn w:val="Normln"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8C2CBC"/>
  </w:style>
  <w:style w:type="numbering" w:customStyle="1" w:styleId="Nadpis">
    <w:name w:val="Nadpis"/>
    <w:uiPriority w:val="99"/>
    <w:rsid w:val="008C2CBC"/>
    <w:pPr>
      <w:numPr>
        <w:numId w:val="12"/>
      </w:numPr>
    </w:pPr>
  </w:style>
  <w:style w:type="paragraph" w:styleId="Normlnweb">
    <w:name w:val="Normal (Web)"/>
    <w:basedOn w:val="Normln"/>
    <w:uiPriority w:val="99"/>
    <w:semiHidden/>
    <w:unhideWhenUsed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paragraph" w:customStyle="1" w:styleId="bh1">
    <w:name w:val="_bh1"/>
    <w:basedOn w:val="Normln"/>
    <w:next w:val="bh2"/>
    <w:rsid w:val="008C2CBC"/>
    <w:pPr>
      <w:numPr>
        <w:numId w:val="13"/>
      </w:numPr>
      <w:spacing w:before="60" w:after="120" w:line="320" w:lineRule="atLeast"/>
      <w:outlineLvl w:val="0"/>
    </w:pPr>
    <w:rPr>
      <w:rFonts w:eastAsia="Times New Roman"/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rsid w:val="008C2CBC"/>
    <w:pPr>
      <w:numPr>
        <w:ilvl w:val="1"/>
        <w:numId w:val="13"/>
      </w:numPr>
      <w:spacing w:before="60" w:after="120" w:line="320" w:lineRule="atLeast"/>
      <w:outlineLvl w:val="1"/>
    </w:pPr>
    <w:rPr>
      <w:rFonts w:eastAsia="Times New Roman"/>
      <w:sz w:val="24"/>
      <w:szCs w:val="24"/>
      <w:u w:val="single"/>
      <w:lang w:eastAsia="cs-CZ"/>
    </w:rPr>
  </w:style>
  <w:style w:type="paragraph" w:customStyle="1" w:styleId="bno">
    <w:name w:val="_bno"/>
    <w:basedOn w:val="Normln"/>
    <w:rsid w:val="008C2CBC"/>
    <w:pPr>
      <w:spacing w:after="120" w:line="320" w:lineRule="atLeast"/>
      <w:ind w:left="720"/>
    </w:pPr>
    <w:rPr>
      <w:rFonts w:eastAsia="Times New Roman"/>
      <w:sz w:val="24"/>
      <w:szCs w:val="24"/>
      <w:lang w:eastAsia="cs-CZ"/>
    </w:rPr>
  </w:style>
  <w:style w:type="paragraph" w:customStyle="1" w:styleId="bh4">
    <w:name w:val="_bh4"/>
    <w:basedOn w:val="Normln"/>
    <w:rsid w:val="008C2CBC"/>
    <w:pPr>
      <w:numPr>
        <w:ilvl w:val="3"/>
        <w:numId w:val="13"/>
      </w:numPr>
      <w:spacing w:after="0" w:line="320" w:lineRule="atLeast"/>
    </w:pPr>
    <w:rPr>
      <w:rFonts w:eastAsia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CBC"/>
    <w:rPr>
      <w:color w:val="605E5C"/>
      <w:shd w:val="clear" w:color="auto" w:fill="E1DFDD"/>
    </w:rPr>
  </w:style>
  <w:style w:type="paragraph" w:customStyle="1" w:styleId="Odstavec1">
    <w:name w:val="Odstavec1"/>
    <w:basedOn w:val="Nadpis2"/>
    <w:rsid w:val="008C2CBC"/>
    <w:pPr>
      <w:numPr>
        <w:numId w:val="15"/>
      </w:numPr>
      <w:tabs>
        <w:tab w:val="clear" w:pos="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/>
      <w:kern w:val="0"/>
      <w:lang w:eastAsia="cs-CZ"/>
    </w:rPr>
  </w:style>
  <w:style w:type="paragraph" w:styleId="Revize">
    <w:name w:val="Revision"/>
    <w:hidden/>
    <w:uiPriority w:val="99"/>
    <w:semiHidden/>
    <w:rsid w:val="008C2CBC"/>
    <w:pPr>
      <w:spacing w:after="0" w:line="240" w:lineRule="auto"/>
    </w:pPr>
    <w:rPr>
      <w:rFonts w:ascii="Times New Roman" w:eastAsia="Batang" w:hAnsi="Times New Roman" w:cs="Times New Roman"/>
      <w:lang w:val="en-GB" w:eastAsia="en-GB"/>
    </w:rPr>
  </w:style>
  <w:style w:type="character" w:customStyle="1" w:styleId="BntextChar">
    <w:name w:val="Běžný text Char"/>
    <w:basedOn w:val="Standardnpsmoodstavce"/>
    <w:link w:val="Bntext"/>
    <w:locked/>
    <w:rsid w:val="004D171E"/>
    <w:rPr>
      <w:rFonts w:ascii="Arial" w:hAnsi="Arial" w:cs="Arial"/>
      <w:lang w:eastAsia="x-none"/>
    </w:rPr>
  </w:style>
  <w:style w:type="paragraph" w:customStyle="1" w:styleId="Bntext">
    <w:name w:val="Běžný text"/>
    <w:basedOn w:val="Normln"/>
    <w:link w:val="BntextChar"/>
    <w:rsid w:val="004D171E"/>
    <w:pPr>
      <w:spacing w:before="60" w:after="60" w:line="240" w:lineRule="auto"/>
      <w:ind w:left="0"/>
    </w:pPr>
    <w:rPr>
      <w:rFonts w:ascii="Arial" w:eastAsiaTheme="minorHAnsi" w:hAnsi="Arial" w:cs="Arial"/>
      <w:lang w:eastAsia="x-none"/>
    </w:rPr>
  </w:style>
  <w:style w:type="paragraph" w:customStyle="1" w:styleId="zakladni-text">
    <w:name w:val="zakladni-text"/>
    <w:basedOn w:val="Normln"/>
    <w:rsid w:val="00B76C91"/>
    <w:pPr>
      <w:spacing w:before="100" w:beforeAutospacing="1" w:after="150" w:line="312" w:lineRule="atLeast"/>
      <w:ind w:left="0" w:firstLine="300"/>
    </w:pPr>
    <w:rPr>
      <w:rFonts w:eastAsia="Times New Roman"/>
      <w:sz w:val="18"/>
      <w:szCs w:val="18"/>
      <w:lang w:eastAsia="cs-CZ"/>
    </w:rPr>
  </w:style>
  <w:style w:type="paragraph" w:customStyle="1" w:styleId="centrovany">
    <w:name w:val="centrovany"/>
    <w:basedOn w:val="Normln"/>
    <w:rsid w:val="00B76C91"/>
    <w:pPr>
      <w:spacing w:before="100" w:beforeAutospacing="1" w:after="120" w:line="312" w:lineRule="atLeast"/>
      <w:ind w:left="0"/>
      <w:jc w:val="center"/>
    </w:pPr>
    <w:rPr>
      <w:rFonts w:eastAsia="Times New Roman"/>
      <w:sz w:val="18"/>
      <w:szCs w:val="18"/>
      <w:lang w:eastAsia="cs-CZ"/>
    </w:rPr>
  </w:style>
  <w:style w:type="paragraph" w:customStyle="1" w:styleId="B49entext">
    <w:name w:val="Bì49ený text"/>
    <w:basedOn w:val="Normln"/>
    <w:rsid w:val="008725CE"/>
    <w:pPr>
      <w:widowControl w:val="0"/>
      <w:autoSpaceDE w:val="0"/>
      <w:autoSpaceDN w:val="0"/>
      <w:adjustRightInd w:val="0"/>
      <w:spacing w:after="0" w:line="360" w:lineRule="auto"/>
      <w:ind w:left="0" w:firstLine="709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8FAD-FC48-4613-B5FA-23EBB261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2102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Lamka Jan;Autor</dc:creator>
  <cp:keywords/>
  <dc:description/>
  <cp:lastModifiedBy>Jana Mullerová</cp:lastModifiedBy>
  <cp:revision>6</cp:revision>
  <cp:lastPrinted>2024-05-23T08:26:00Z</cp:lastPrinted>
  <dcterms:created xsi:type="dcterms:W3CDTF">2025-01-07T07:43:00Z</dcterms:created>
  <dcterms:modified xsi:type="dcterms:W3CDTF">2025-01-09T09:56:00Z</dcterms:modified>
</cp:coreProperties>
</file>