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A7AA" w14:textId="7306596F" w:rsidR="00EA4E8D" w:rsidRDefault="00EA4E8D" w:rsidP="00EA4E8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  <w:u w:val="single"/>
        </w:rPr>
        <w:t>Dodatek č</w:t>
      </w:r>
      <w:r w:rsidR="00845FA4">
        <w:rPr>
          <w:rFonts w:ascii="Arial" w:hAnsi="Arial" w:cs="Arial"/>
          <w:b/>
          <w:sz w:val="32"/>
          <w:u w:val="single"/>
        </w:rPr>
        <w:t>. 2</w:t>
      </w:r>
      <w:r>
        <w:rPr>
          <w:rFonts w:ascii="Arial" w:hAnsi="Arial" w:cs="Arial"/>
          <w:b/>
          <w:sz w:val="32"/>
          <w:u w:val="single"/>
        </w:rPr>
        <w:t xml:space="preserve"> PŘÍLOHA č.</w:t>
      </w:r>
      <w:r>
        <w:rPr>
          <w:rFonts w:ascii="Arial" w:hAnsi="Arial" w:cs="Arial"/>
          <w:b/>
          <w:sz w:val="28"/>
          <w:u w:val="single"/>
        </w:rPr>
        <w:t xml:space="preserve"> 1</w:t>
      </w:r>
      <w:r>
        <w:rPr>
          <w:rFonts w:ascii="Arial" w:hAnsi="Arial" w:cs="Arial"/>
          <w:b/>
          <w:sz w:val="28"/>
        </w:rPr>
        <w:tab/>
      </w:r>
    </w:p>
    <w:p w14:paraId="43D90F75" w14:textId="70B54780" w:rsidR="00EA4E8D" w:rsidRDefault="00EA4E8D" w:rsidP="00EA4E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č.  1712/05/23 ze dne 10.5.2023 o podmínkách svozu, využití a </w:t>
      </w:r>
    </w:p>
    <w:p w14:paraId="7932C827" w14:textId="77777777" w:rsidR="00EA4E8D" w:rsidRDefault="00EA4E8D" w:rsidP="00EA4E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zneškodnění odpadů uzavřenou mezi </w:t>
      </w:r>
      <w:proofErr w:type="gramStart"/>
      <w:r>
        <w:rPr>
          <w:rFonts w:ascii="Arial" w:hAnsi="Arial" w:cs="Arial"/>
          <w:b/>
          <w:sz w:val="24"/>
          <w:szCs w:val="24"/>
        </w:rPr>
        <w:t>společností  Ministerstvo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zemědělství</w:t>
      </w:r>
    </w:p>
    <w:p w14:paraId="2C357967" w14:textId="77777777" w:rsidR="00EA4E8D" w:rsidRDefault="00EA4E8D" w:rsidP="00EA4E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jako objednatelem a společností ESKO-T s.r.o. Třebíč jako zhotovitelem.</w:t>
      </w:r>
    </w:p>
    <w:p w14:paraId="1A7F3A5D" w14:textId="77777777" w:rsidR="00EA4E8D" w:rsidRDefault="00EA4E8D" w:rsidP="00EA4E8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6"/>
        <w:gridCol w:w="4143"/>
      </w:tblGrid>
      <w:tr w:rsidR="00EA4E8D" w14:paraId="0032B859" w14:textId="77777777" w:rsidTr="00EA4E8D">
        <w:trPr>
          <w:trHeight w:val="221"/>
        </w:trPr>
        <w:tc>
          <w:tcPr>
            <w:tcW w:w="4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1DEEC260" w14:textId="77777777" w:rsidR="00EA4E8D" w:rsidRDefault="00EA4E8D">
            <w:pPr>
              <w:spacing w:line="276" w:lineRule="auto"/>
              <w:jc w:val="center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Druh odpadu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6BA3A661" w14:textId="77777777" w:rsidR="00EA4E8D" w:rsidRDefault="00EA4E8D">
            <w:pPr>
              <w:spacing w:line="276" w:lineRule="auto"/>
              <w:jc w:val="center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Kč/t</w:t>
            </w:r>
          </w:p>
        </w:tc>
      </w:tr>
      <w:tr w:rsidR="00EA4E8D" w14:paraId="14E8C30C" w14:textId="77777777" w:rsidTr="00EA4E8D">
        <w:trPr>
          <w:trHeight w:val="221"/>
        </w:trPr>
        <w:tc>
          <w:tcPr>
            <w:tcW w:w="4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34D6F165" w14:textId="77777777" w:rsidR="00EA4E8D" w:rsidRDefault="00EA4E8D">
            <w:pPr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Využití bio odpadu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4F778F9" w14:textId="2DEB6E74" w:rsidR="00EA4E8D" w:rsidRDefault="00EA4E8D">
            <w:pPr>
              <w:spacing w:line="276" w:lineRule="auto"/>
              <w:jc w:val="center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6</w:t>
            </w:r>
            <w:r w:rsidR="00845FA4"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55</w:t>
            </w: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,-</w:t>
            </w:r>
          </w:p>
        </w:tc>
      </w:tr>
    </w:tbl>
    <w:p w14:paraId="408F6DFD" w14:textId="77777777" w:rsidR="00EA4E8D" w:rsidRDefault="00EA4E8D" w:rsidP="00EA4E8D">
      <w:pPr>
        <w:rPr>
          <w:rFonts w:ascii="Arial" w:hAnsi="Arial" w:cs="Arial"/>
          <w:b/>
          <w:sz w:val="24"/>
          <w:szCs w:val="24"/>
        </w:rPr>
      </w:pPr>
    </w:p>
    <w:tbl>
      <w:tblPr>
        <w:tblW w:w="10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818"/>
        <w:gridCol w:w="999"/>
        <w:gridCol w:w="1093"/>
        <w:gridCol w:w="876"/>
        <w:gridCol w:w="1109"/>
        <w:gridCol w:w="2027"/>
      </w:tblGrid>
      <w:tr w:rsidR="00EA4E8D" w14:paraId="6210DCF9" w14:textId="77777777" w:rsidTr="00EA4E8D">
        <w:trPr>
          <w:cantSplit/>
          <w:trHeight w:val="819"/>
          <w:tblHeader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7B5973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Kód odpadu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23891C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Název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4FEC70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Druh nádoby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2E4281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Číslo známky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BA2316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Počet nádob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E0BCC4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Cena za        1 </w:t>
            </w:r>
            <w:proofErr w:type="gramStart"/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svoz  bez</w:t>
            </w:r>
            <w:proofErr w:type="gramEnd"/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 DPH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B66067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Celková cena za rok/ks</w:t>
            </w:r>
          </w:p>
          <w:p w14:paraId="029D27EA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bez DPH</w:t>
            </w:r>
          </w:p>
        </w:tc>
      </w:tr>
      <w:tr w:rsidR="00EA4E8D" w14:paraId="432198B6" w14:textId="77777777" w:rsidTr="00EA4E8D">
        <w:trPr>
          <w:cantSplit/>
          <w:trHeight w:val="513"/>
          <w:tblHeader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39AA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15 01 01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D3F" w14:textId="77777777" w:rsidR="00EA4E8D" w:rsidRDefault="00EA4E8D">
            <w:pPr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Papírové a lepenkové obaly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DF3D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120 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E73A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5B28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0B7C" w14:textId="620ABB56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="00845FA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,-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7AED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Tel. 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výzva - pondělí</w:t>
            </w:r>
            <w:proofErr w:type="gramEnd"/>
          </w:p>
        </w:tc>
      </w:tr>
      <w:tr w:rsidR="00EA4E8D" w14:paraId="034B51D6" w14:textId="77777777" w:rsidTr="00EA4E8D">
        <w:trPr>
          <w:cantSplit/>
          <w:trHeight w:val="513"/>
          <w:tblHeader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43F2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15 01 02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A634" w14:textId="77777777" w:rsidR="00EA4E8D" w:rsidRDefault="00EA4E8D">
            <w:pPr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Plastové obaly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0C81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120 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951D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7B17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D714" w14:textId="38F69A01" w:rsidR="00EA4E8D" w:rsidRDefault="00845FA4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100</w:t>
            </w:r>
            <w:r w:rsidR="00EA4E8D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,-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FD2C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Tel.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výzva</w:t>
            </w:r>
            <w:proofErr w:type="spellEnd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úterý</w:t>
            </w:r>
            <w:proofErr w:type="gramEnd"/>
          </w:p>
        </w:tc>
      </w:tr>
      <w:tr w:rsidR="00EA4E8D" w14:paraId="231B1012" w14:textId="77777777" w:rsidTr="00EA4E8D">
        <w:trPr>
          <w:cantSplit/>
          <w:trHeight w:val="513"/>
          <w:tblHeader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31D7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15 01 07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00AA" w14:textId="77777777" w:rsidR="00EA4E8D" w:rsidRDefault="00EA4E8D">
            <w:pPr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Barevné sklo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5864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120 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DDFB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9E27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324E" w14:textId="088C6FB1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="00845FA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,-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C902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Dle rozpisu ESKO-T</w:t>
            </w:r>
          </w:p>
        </w:tc>
      </w:tr>
      <w:tr w:rsidR="00EA4E8D" w14:paraId="3624D28E" w14:textId="77777777" w:rsidTr="00EA4E8D">
        <w:trPr>
          <w:cantSplit/>
          <w:trHeight w:val="513"/>
          <w:tblHeader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3ACF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20 01 40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00D9" w14:textId="77777777" w:rsidR="00EA4E8D" w:rsidRDefault="00EA4E8D">
            <w:pPr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Kovy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6305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120 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76A9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DB94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A0B8" w14:textId="00F0F624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="00845FA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,-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98AD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Dle rozpisu ESKO-T</w:t>
            </w:r>
          </w:p>
        </w:tc>
      </w:tr>
      <w:tr w:rsidR="00EA4E8D" w14:paraId="7FA6BA30" w14:textId="77777777" w:rsidTr="00EA4E8D">
        <w:trPr>
          <w:cantSplit/>
          <w:trHeight w:val="513"/>
          <w:tblHeader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63C8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20 02 01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D375" w14:textId="77777777" w:rsidR="00EA4E8D" w:rsidRDefault="00EA4E8D">
            <w:pPr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Biologicky rozložitelný odpad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2D9B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120 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80D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0E0C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CC75" w14:textId="4C1142E6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="00845FA4"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,-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8624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Tel.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výzva</w:t>
            </w:r>
            <w:proofErr w:type="spellEnd"/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- pátek</w:t>
            </w:r>
            <w:proofErr w:type="gramEnd"/>
          </w:p>
        </w:tc>
      </w:tr>
    </w:tbl>
    <w:p w14:paraId="3A41BC99" w14:textId="0CF8318F" w:rsidR="00EA4E8D" w:rsidRDefault="00EA4E8D" w:rsidP="00EA4E8D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Cena je platná 1.1.202</w:t>
      </w:r>
      <w:r w:rsidR="00B90ED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 zahrnuje: odvoz odpadu, likvidaci.</w:t>
      </w:r>
    </w:p>
    <w:tbl>
      <w:tblPr>
        <w:tblpPr w:leftFromText="142" w:rightFromText="142" w:bottomFromText="200" w:vertAnchor="text" w:horzAnchor="page" w:tblpX="2221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6027"/>
        <w:gridCol w:w="1430"/>
      </w:tblGrid>
      <w:tr w:rsidR="00EA4E8D" w14:paraId="36302EA7" w14:textId="77777777" w:rsidTr="00EA4E8D">
        <w:trPr>
          <w:trHeight w:val="605"/>
          <w:tblHeader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087C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IČP</w:t>
            </w:r>
          </w:p>
          <w:p w14:paraId="4E6B3ACA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12"/>
                <w:szCs w:val="22"/>
                <w:lang w:eastAsia="en-US"/>
                <w14:ligatures w14:val="standardContextual"/>
              </w:rPr>
              <w:t>(Identifikační číslo provozovny)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24A3" w14:textId="77777777" w:rsidR="00EA4E8D" w:rsidRDefault="00EA4E8D">
            <w:pPr>
              <w:spacing w:line="276" w:lineRule="auto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Adresa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3F1B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Datum prvního</w:t>
            </w:r>
          </w:p>
          <w:p w14:paraId="2676CA00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svozu</w:t>
            </w:r>
          </w:p>
        </w:tc>
      </w:tr>
      <w:tr w:rsidR="00EA4E8D" w14:paraId="45977927" w14:textId="77777777" w:rsidTr="00EA4E8D">
        <w:trPr>
          <w:trHeight w:val="63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8F89" w14:textId="77777777" w:rsidR="00EA4E8D" w:rsidRDefault="00EA4E8D">
            <w:pPr>
              <w:spacing w:line="276" w:lineRule="auto"/>
              <w:jc w:val="center"/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Cs w:val="22"/>
                <w:lang w:eastAsia="en-US"/>
                <w14:ligatures w14:val="standardContextual"/>
              </w:rPr>
              <w:t>TŘEBÍČ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E67D" w14:textId="77777777" w:rsidR="00EA4E8D" w:rsidRDefault="00EA4E8D">
            <w:pPr>
              <w:pStyle w:val="Normlnweb"/>
              <w:spacing w:before="120" w:beforeAutospacing="0" w:after="0" w:afterAutospacing="0" w:line="276" w:lineRule="auto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 xml:space="preserve">Svatopluka Čecha 239/1, Třebíč, </w:t>
            </w:r>
            <w:proofErr w:type="spellStart"/>
            <w:proofErr w:type="gramStart"/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tel.výzva</w:t>
            </w:r>
            <w:proofErr w:type="spellEnd"/>
            <w:proofErr w:type="gramEnd"/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:</w:t>
            </w:r>
          </w:p>
          <w:p w14:paraId="05E176EE" w14:textId="7D11F5D4" w:rsidR="00B90ED4" w:rsidRDefault="006C182C">
            <w:pPr>
              <w:pStyle w:val="Normlnweb"/>
              <w:spacing w:before="120" w:beforeAutospacing="0" w:after="0" w:afterAutospacing="0" w:line="276" w:lineRule="auto"/>
              <w:jc w:val="both"/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eastAsia="en-US"/>
                <w14:ligatures w14:val="standardContextual"/>
              </w:rPr>
              <w:t>530 506 311, 800 100 879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B30" w14:textId="77777777" w:rsidR="00EA4E8D" w:rsidRDefault="00EA4E8D">
            <w:pPr>
              <w:spacing w:line="276" w:lineRule="auto"/>
              <w:ind w:right="468"/>
              <w:rPr>
                <w:rFonts w:ascii="Arial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5F0FA967" w14:textId="77777777" w:rsidR="00EA4E8D" w:rsidRDefault="00EA4E8D" w:rsidP="00EA4E8D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76E2C542" w14:textId="77777777" w:rsidR="00EA4E8D" w:rsidRDefault="00EA4E8D" w:rsidP="00EA4E8D">
      <w:pPr>
        <w:rPr>
          <w:rStyle w:val="lrzxr"/>
          <w:color w:val="222222"/>
          <w:shd w:val="clear" w:color="auto" w:fill="FFFFFF"/>
        </w:rPr>
      </w:pPr>
    </w:p>
    <w:p w14:paraId="74B663F1" w14:textId="77777777" w:rsidR="00EA4E8D" w:rsidRDefault="00EA4E8D" w:rsidP="00EA4E8D">
      <w:pPr>
        <w:rPr>
          <w:rStyle w:val="lrzxr"/>
          <w:rFonts w:ascii="Arial" w:hAnsi="Arial" w:cs="Arial"/>
          <w:color w:val="222222"/>
          <w:szCs w:val="22"/>
          <w:shd w:val="clear" w:color="auto" w:fill="FFFFFF"/>
        </w:rPr>
      </w:pPr>
    </w:p>
    <w:p w14:paraId="14251535" w14:textId="77777777" w:rsidR="00EA4E8D" w:rsidRDefault="00EA4E8D" w:rsidP="00EA4E8D">
      <w:pPr>
        <w:rPr>
          <w:rStyle w:val="lrzxr"/>
          <w:rFonts w:ascii="Arial" w:hAnsi="Arial" w:cs="Arial"/>
          <w:color w:val="222222"/>
          <w:szCs w:val="22"/>
          <w:shd w:val="clear" w:color="auto" w:fill="FFFFFF"/>
        </w:rPr>
      </w:pPr>
    </w:p>
    <w:p w14:paraId="6DAB4115" w14:textId="77777777" w:rsidR="00EA4E8D" w:rsidRDefault="00EA4E8D" w:rsidP="00EA4E8D">
      <w:pPr>
        <w:spacing w:line="360" w:lineRule="auto"/>
        <w:rPr>
          <w:rStyle w:val="lrzxr"/>
          <w:rFonts w:ascii="Arial" w:hAnsi="Arial" w:cs="Arial"/>
          <w:sz w:val="22"/>
          <w:szCs w:val="22"/>
          <w:shd w:val="clear" w:color="auto" w:fill="FFFFFF"/>
        </w:rPr>
      </w:pPr>
    </w:p>
    <w:p w14:paraId="5DECB09F" w14:textId="77777777" w:rsidR="00EA4E8D" w:rsidRDefault="00EA4E8D" w:rsidP="00EA4E8D">
      <w:pPr>
        <w:spacing w:line="360" w:lineRule="auto"/>
        <w:rPr>
          <w:rStyle w:val="lrzxr"/>
          <w:rFonts w:ascii="Arial" w:hAnsi="Arial" w:cs="Arial"/>
          <w:sz w:val="22"/>
          <w:szCs w:val="22"/>
          <w:shd w:val="clear" w:color="auto" w:fill="FFFFFF"/>
        </w:rPr>
      </w:pPr>
    </w:p>
    <w:p w14:paraId="5C40B67A" w14:textId="77777777" w:rsidR="00EA4E8D" w:rsidRDefault="00EA4E8D" w:rsidP="00EA4E8D">
      <w:pPr>
        <w:spacing w:line="360" w:lineRule="auto"/>
        <w:rPr>
          <w:rStyle w:val="lrzxr"/>
          <w:rFonts w:ascii="Arial" w:hAnsi="Arial" w:cs="Arial"/>
          <w:sz w:val="22"/>
          <w:szCs w:val="22"/>
          <w:shd w:val="clear" w:color="auto" w:fill="FFFFFF"/>
        </w:rPr>
      </w:pPr>
    </w:p>
    <w:p w14:paraId="39A543AF" w14:textId="77777777" w:rsidR="00EA4E8D" w:rsidRDefault="00EA4E8D" w:rsidP="00EA4E8D">
      <w:pPr>
        <w:spacing w:line="360" w:lineRule="auto"/>
        <w:rPr>
          <w:rStyle w:val="lrzxr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lrzxr"/>
          <w:rFonts w:ascii="Arial" w:hAnsi="Arial" w:cs="Arial"/>
          <w:sz w:val="22"/>
          <w:szCs w:val="22"/>
          <w:shd w:val="clear" w:color="auto" w:fill="FFFFFF"/>
        </w:rPr>
        <w:t xml:space="preserve">Kontakt na osobu, která zpracovává roční hlášení </w:t>
      </w:r>
      <w:r>
        <w:rPr>
          <w:rStyle w:val="lrzxr"/>
          <w:rFonts w:ascii="Arial" w:hAnsi="Arial" w:cs="Arial"/>
          <w:color w:val="222222"/>
          <w:sz w:val="22"/>
          <w:szCs w:val="22"/>
          <w:shd w:val="clear" w:color="auto" w:fill="FFFFFF"/>
        </w:rPr>
        <w:t>(pouze kdo podává hlášení)</w:t>
      </w:r>
    </w:p>
    <w:p w14:paraId="1422507E" w14:textId="77777777" w:rsidR="00EA4E8D" w:rsidRDefault="00EA4E8D" w:rsidP="00EA4E8D">
      <w:r>
        <w:rPr>
          <w:rFonts w:ascii="Arial" w:hAnsi="Arial" w:cs="Arial"/>
          <w:sz w:val="22"/>
          <w:szCs w:val="22"/>
        </w:rPr>
        <w:t xml:space="preserve">K účtovaným částkám se připočítá daň z přidané hodnoty (DPH), případně další spotřební </w:t>
      </w:r>
    </w:p>
    <w:p w14:paraId="0376A2EE" w14:textId="77777777" w:rsidR="00EA4E8D" w:rsidRDefault="00EA4E8D" w:rsidP="00EA4E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daně či jiné nepřímé daně (základní poplatek, rezerva na rekultivaci) stanovené platnými </w:t>
      </w:r>
    </w:p>
    <w:p w14:paraId="79553DEE" w14:textId="77777777" w:rsidR="00EA4E8D" w:rsidRDefault="00EA4E8D" w:rsidP="00EA4E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právními předpisy ke dni uskutečnění zdanitelného plnění nebo ke dni přijetí úplaty </w:t>
      </w:r>
      <w:proofErr w:type="gramStart"/>
      <w:r>
        <w:rPr>
          <w:rFonts w:ascii="Arial" w:hAnsi="Arial" w:cs="Arial"/>
          <w:sz w:val="22"/>
          <w:szCs w:val="22"/>
        </w:rPr>
        <w:t>a  řídí</w:t>
      </w:r>
      <w:proofErr w:type="gramEnd"/>
      <w:r>
        <w:rPr>
          <w:rFonts w:ascii="Arial" w:hAnsi="Arial" w:cs="Arial"/>
          <w:sz w:val="22"/>
          <w:szCs w:val="22"/>
        </w:rPr>
        <w:t xml:space="preserve"> se</w:t>
      </w:r>
    </w:p>
    <w:p w14:paraId="5635B983" w14:textId="77777777" w:rsidR="00EA4E8D" w:rsidRDefault="00EA4E8D" w:rsidP="00EA4E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ceníkem ESKO-T, který je uveden na webových stránkách.  </w:t>
      </w:r>
      <w:r>
        <w:rPr>
          <w:rFonts w:ascii="Arial" w:hAnsi="Arial" w:cs="Arial"/>
          <w:b/>
          <w:sz w:val="22"/>
          <w:szCs w:val="22"/>
        </w:rPr>
        <w:t>Kontaktní</w:t>
      </w:r>
    </w:p>
    <w:p w14:paraId="661ABFB6" w14:textId="4CCB6741" w:rsidR="00EA4E8D" w:rsidRDefault="00EA4E8D" w:rsidP="00EA4E8D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osoba:Eva.Jelinkova@mze.</w:t>
      </w:r>
      <w:r w:rsidR="00F40C76">
        <w:rPr>
          <w:rFonts w:ascii="Arial" w:hAnsi="Arial" w:cs="Arial"/>
          <w:b/>
          <w:sz w:val="22"/>
          <w:szCs w:val="22"/>
        </w:rPr>
        <w:t>gov.</w:t>
      </w:r>
      <w:r>
        <w:rPr>
          <w:rFonts w:ascii="Arial" w:hAnsi="Arial" w:cs="Arial"/>
          <w:b/>
          <w:sz w:val="22"/>
          <w:szCs w:val="22"/>
        </w:rPr>
        <w:t>cz</w:t>
      </w:r>
      <w:proofErr w:type="gramEnd"/>
    </w:p>
    <w:p w14:paraId="4DDA5691" w14:textId="3B3AFC4E" w:rsidR="00D166D9" w:rsidRPr="00632F65" w:rsidRDefault="00632F65" w:rsidP="00EA4E8D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V případ, že Vaše svozové místo spadá do obce, která byla založena do linky s čipovým sy</w:t>
      </w:r>
      <w:r w:rsidR="00C04AC1">
        <w:rPr>
          <w:rFonts w:ascii="Arial" w:hAnsi="Arial" w:cs="Arial"/>
          <w:bCs/>
          <w:i/>
          <w:iCs/>
        </w:rPr>
        <w:t>s</w:t>
      </w:r>
      <w:r>
        <w:rPr>
          <w:rFonts w:ascii="Arial" w:hAnsi="Arial" w:cs="Arial"/>
          <w:bCs/>
          <w:i/>
          <w:iCs/>
        </w:rPr>
        <w:t>témem, byla Vaše nádoba na směsný komunální odpad opatřena čipem. Tato nádoba je spravována s Vaším místem svozu</w:t>
      </w:r>
      <w:r w:rsidR="00C04AC1">
        <w:rPr>
          <w:rFonts w:ascii="Arial" w:hAnsi="Arial" w:cs="Arial"/>
          <w:bCs/>
          <w:i/>
          <w:iCs/>
        </w:rPr>
        <w:t>, je třeba konzultovat s pracovníkem svozové firm</w:t>
      </w:r>
      <w:r w:rsidR="00A33D52">
        <w:rPr>
          <w:rFonts w:ascii="Arial" w:hAnsi="Arial" w:cs="Arial"/>
          <w:bCs/>
          <w:i/>
          <w:iCs/>
        </w:rPr>
        <w:t>a ESKO-T.</w:t>
      </w:r>
    </w:p>
    <w:p w14:paraId="2B39A340" w14:textId="77777777" w:rsidR="00EA4E8D" w:rsidRDefault="00EA4E8D" w:rsidP="00EA4E8D">
      <w:pPr>
        <w:rPr>
          <w:rStyle w:val="lrzxr"/>
        </w:rPr>
      </w:pPr>
    </w:p>
    <w:p w14:paraId="5D38AAEF" w14:textId="127FE533" w:rsidR="00EA4E8D" w:rsidRDefault="00EA4E8D" w:rsidP="00EA4E8D">
      <w:pPr>
        <w:tabs>
          <w:tab w:val="center" w:pos="3969"/>
          <w:tab w:val="center" w:pos="10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                    V Praze dne </w:t>
      </w:r>
      <w:r w:rsidR="00D166D9">
        <w:rPr>
          <w:rFonts w:ascii="Arial" w:hAnsi="Arial" w:cs="Arial"/>
          <w:sz w:val="24"/>
        </w:rPr>
        <w:tab/>
      </w:r>
      <w:r w:rsidR="0023077A">
        <w:rPr>
          <w:rFonts w:ascii="Arial" w:hAnsi="Arial" w:cs="Arial"/>
          <w:sz w:val="24"/>
        </w:rPr>
        <w:t>8.1.2025</w:t>
      </w:r>
      <w:r w:rsidR="00D166D9">
        <w:rPr>
          <w:rFonts w:ascii="Arial" w:hAnsi="Arial" w:cs="Arial"/>
          <w:sz w:val="24"/>
        </w:rPr>
        <w:t xml:space="preserve">                        </w:t>
      </w:r>
      <w:r>
        <w:rPr>
          <w:rFonts w:ascii="Arial" w:hAnsi="Arial" w:cs="Arial"/>
          <w:sz w:val="24"/>
        </w:rPr>
        <w:t xml:space="preserve">V Třebíči dne </w:t>
      </w:r>
      <w:r w:rsidR="0023077A">
        <w:rPr>
          <w:rFonts w:ascii="Arial" w:hAnsi="Arial" w:cs="Arial"/>
          <w:sz w:val="24"/>
        </w:rPr>
        <w:t>2.1.2025</w:t>
      </w:r>
      <w:r>
        <w:rPr>
          <w:rFonts w:ascii="Arial" w:hAnsi="Arial" w:cs="Arial"/>
          <w:sz w:val="24"/>
        </w:rPr>
        <w:t xml:space="preserve">                       </w:t>
      </w:r>
    </w:p>
    <w:p w14:paraId="6202871C" w14:textId="44D6CEE2" w:rsidR="00EA4E8D" w:rsidRDefault="00EA4E8D" w:rsidP="00EA4E8D">
      <w:pPr>
        <w:tabs>
          <w:tab w:val="center" w:pos="3969"/>
          <w:tab w:val="center" w:pos="107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.</w:t>
      </w:r>
    </w:p>
    <w:p w14:paraId="160639C8" w14:textId="40286461" w:rsidR="00EA4E8D" w:rsidRDefault="00EA4E8D" w:rsidP="00EA4E8D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</w:rPr>
        <w:t xml:space="preserve">     </w:t>
      </w:r>
      <w:r w:rsidR="00971AE0">
        <w:rPr>
          <w:rFonts w:ascii="Arial" w:hAnsi="Arial" w:cs="Arial"/>
          <w:i/>
          <w:sz w:val="24"/>
        </w:rPr>
        <w:t xml:space="preserve">      </w:t>
      </w:r>
      <w:r w:rsidR="008E3972">
        <w:rPr>
          <w:rFonts w:ascii="Arial" w:hAnsi="Arial" w:cs="Arial"/>
          <w:iCs/>
          <w:sz w:val="24"/>
        </w:rPr>
        <w:t xml:space="preserve">        </w:t>
      </w:r>
      <w:r w:rsidR="00971AE0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Cs/>
          <w:sz w:val="24"/>
        </w:rPr>
        <w:t>XXXXX</w:t>
      </w:r>
      <w:r>
        <w:rPr>
          <w:rFonts w:ascii="Arial" w:hAnsi="Arial" w:cs="Arial"/>
          <w:i/>
          <w:sz w:val="24"/>
        </w:rPr>
        <w:t xml:space="preserve">            </w:t>
      </w:r>
      <w:r>
        <w:rPr>
          <w:rFonts w:ascii="Arial" w:hAnsi="Arial" w:cs="Arial"/>
          <w:iCs/>
          <w:sz w:val="24"/>
        </w:rPr>
        <w:t xml:space="preserve">                              </w:t>
      </w:r>
      <w:proofErr w:type="spellStart"/>
      <w:r>
        <w:rPr>
          <w:rFonts w:ascii="Arial" w:hAnsi="Arial" w:cs="Arial"/>
          <w:iCs/>
          <w:sz w:val="24"/>
        </w:rPr>
        <w:t>XXXXX</w:t>
      </w:r>
      <w:proofErr w:type="spellEnd"/>
    </w:p>
    <w:p w14:paraId="07E363C2" w14:textId="432DC659" w:rsidR="00EA4E8D" w:rsidRDefault="00EA4E8D" w:rsidP="00EA4E8D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ab/>
        <w:t xml:space="preserve">             </w:t>
      </w:r>
      <w:r w:rsidR="00971AE0">
        <w:rPr>
          <w:rFonts w:ascii="Arial" w:hAnsi="Arial" w:cs="Arial"/>
          <w:iCs/>
          <w:sz w:val="24"/>
        </w:rPr>
        <w:t>………………………</w:t>
      </w:r>
      <w:r>
        <w:rPr>
          <w:rFonts w:ascii="Arial" w:hAnsi="Arial" w:cs="Arial"/>
          <w:iCs/>
          <w:sz w:val="24"/>
        </w:rPr>
        <w:t xml:space="preserve">               </w:t>
      </w:r>
      <w:r w:rsidR="0023077A">
        <w:rPr>
          <w:rFonts w:ascii="Arial" w:hAnsi="Arial" w:cs="Arial"/>
          <w:iCs/>
          <w:sz w:val="24"/>
        </w:rPr>
        <w:tab/>
      </w:r>
      <w:r w:rsidR="0023077A"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 xml:space="preserve">  </w:t>
      </w:r>
      <w:r w:rsidR="00971AE0">
        <w:rPr>
          <w:rFonts w:ascii="Arial" w:hAnsi="Arial" w:cs="Arial"/>
          <w:iCs/>
          <w:sz w:val="24"/>
        </w:rPr>
        <w:t>………………………….</w:t>
      </w:r>
    </w:p>
    <w:p w14:paraId="3976C27F" w14:textId="17910B6C" w:rsidR="00EA4E8D" w:rsidRPr="00971AE0" w:rsidRDefault="00971AE0" w:rsidP="00971AE0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                                  za objednatele</w:t>
      </w:r>
      <w:r w:rsidR="00EA4E8D">
        <w:rPr>
          <w:rFonts w:ascii="Arial" w:hAnsi="Arial" w:cs="Arial"/>
          <w:i/>
          <w:sz w:val="24"/>
        </w:rPr>
        <w:t xml:space="preserve">                             </w:t>
      </w:r>
      <w:r>
        <w:rPr>
          <w:rFonts w:ascii="Arial" w:hAnsi="Arial" w:cs="Arial"/>
          <w:i/>
          <w:sz w:val="24"/>
        </w:rPr>
        <w:t xml:space="preserve">      </w:t>
      </w:r>
      <w:r w:rsidR="00EA4E8D">
        <w:rPr>
          <w:rFonts w:ascii="Arial" w:hAnsi="Arial" w:cs="Arial"/>
          <w:i/>
          <w:sz w:val="24"/>
        </w:rPr>
        <w:t xml:space="preserve"> za zhotovitele </w:t>
      </w:r>
    </w:p>
    <w:p w14:paraId="36EB1322" w14:textId="77777777" w:rsidR="005115CA" w:rsidRDefault="005115CA"/>
    <w:sectPr w:rsidR="0051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8D"/>
    <w:rsid w:val="0023077A"/>
    <w:rsid w:val="00331C0B"/>
    <w:rsid w:val="003E1C1D"/>
    <w:rsid w:val="00413237"/>
    <w:rsid w:val="00472D04"/>
    <w:rsid w:val="005115CA"/>
    <w:rsid w:val="00532010"/>
    <w:rsid w:val="00632F65"/>
    <w:rsid w:val="006C182C"/>
    <w:rsid w:val="00845FA4"/>
    <w:rsid w:val="008E3972"/>
    <w:rsid w:val="0096231E"/>
    <w:rsid w:val="00971AE0"/>
    <w:rsid w:val="00A33D52"/>
    <w:rsid w:val="00B400CE"/>
    <w:rsid w:val="00B90ED4"/>
    <w:rsid w:val="00C04AC1"/>
    <w:rsid w:val="00D166D9"/>
    <w:rsid w:val="00E31683"/>
    <w:rsid w:val="00EA4E8D"/>
    <w:rsid w:val="00F4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EA28"/>
  <w15:chartTrackingRefBased/>
  <w15:docId w15:val="{5BA8C2DE-00FE-4B47-A894-2DE9BF62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4E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4E8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lrzxr">
    <w:name w:val="lrzxr"/>
    <w:basedOn w:val="Standardnpsmoodstavce"/>
    <w:rsid w:val="00EA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Eva</dc:creator>
  <cp:keywords/>
  <dc:description/>
  <cp:lastModifiedBy>Jelínková Eva</cp:lastModifiedBy>
  <cp:revision>14</cp:revision>
  <dcterms:created xsi:type="dcterms:W3CDTF">2024-01-10T06:55:00Z</dcterms:created>
  <dcterms:modified xsi:type="dcterms:W3CDTF">2025-01-09T09:18:00Z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2024-12-30T12:30:55Z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052193a2-d692-4003-a0c3-e303bf1db553</vt:lpwstr>
  </property>
  <property fmtid="{D5CDD505-2E9C-101B-9397-08002B2CF9AE}" pid="8" name="MSIP_Label_92824bee-5c67-426c-bc98-23ad86c9419e_ContentBits">
    <vt:lpwstr>0</vt:lpwstr>
  </property>
</Properties>
</file>