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66087" w:rsidP="00166087">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1 k Dohodě o </w:t>
      </w:r>
      <w:r w:rsidR="005B2058">
        <w:rPr>
          <w:rFonts w:ascii="Arial" w:hAnsi="Arial" w:cs="Arial"/>
          <w:b/>
          <w:sz w:val="36"/>
        </w:rPr>
        <w:t xml:space="preserve">bezhotovostní </w:t>
      </w:r>
      <w:r>
        <w:rPr>
          <w:rFonts w:ascii="Arial" w:hAnsi="Arial" w:cs="Arial"/>
          <w:b/>
          <w:sz w:val="36"/>
        </w:rPr>
        <w:t>úhradě cen poštovní</w:t>
      </w:r>
      <w:r w:rsidR="005B2058">
        <w:rPr>
          <w:rFonts w:ascii="Arial" w:hAnsi="Arial" w:cs="Arial"/>
          <w:b/>
          <w:sz w:val="36"/>
        </w:rPr>
        <w:t>ch</w:t>
      </w:r>
      <w:r>
        <w:rPr>
          <w:rFonts w:ascii="Arial" w:hAnsi="Arial" w:cs="Arial"/>
          <w:b/>
          <w:sz w:val="36"/>
        </w:rPr>
        <w:t xml:space="preserve"> služ</w:t>
      </w:r>
      <w:r w:rsidR="005B2058">
        <w:rPr>
          <w:rFonts w:ascii="Arial" w:hAnsi="Arial" w:cs="Arial"/>
          <w:b/>
          <w:sz w:val="36"/>
        </w:rPr>
        <w:t>e</w:t>
      </w:r>
      <w:r>
        <w:rPr>
          <w:rFonts w:ascii="Arial" w:hAnsi="Arial" w:cs="Arial"/>
          <w:b/>
          <w:sz w:val="36"/>
        </w:rPr>
        <w:t>b</w:t>
      </w:r>
    </w:p>
    <w:p w:rsidR="00166087" w:rsidRDefault="00166087" w:rsidP="00166087">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 </w:t>
      </w:r>
      <w:r w:rsidR="005B2058">
        <w:rPr>
          <w:rFonts w:ascii="Arial" w:hAnsi="Arial" w:cs="Arial"/>
          <w:b/>
          <w:sz w:val="36"/>
        </w:rPr>
        <w:t>2015 /036</w:t>
      </w:r>
    </w:p>
    <w:p w:rsidR="00166087" w:rsidRDefault="00166087" w:rsidP="0016608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66087" w:rsidRDefault="00166087" w:rsidP="00166087">
      <w:pPr>
        <w:numPr>
          <w:ilvl w:val="0"/>
          <w:numId w:val="0"/>
        </w:numPr>
        <w:spacing w:before="50" w:after="70" w:line="240" w:lineRule="auto"/>
        <w:ind w:left="142"/>
      </w:pPr>
      <w:r>
        <w:t>se sídlem:</w:t>
      </w:r>
      <w:r>
        <w:tab/>
      </w:r>
      <w:r>
        <w:tab/>
      </w:r>
      <w:r>
        <w:tab/>
      </w:r>
      <w:r>
        <w:tab/>
      </w:r>
      <w:r>
        <w:tab/>
      </w:r>
      <w:r>
        <w:tab/>
      </w:r>
      <w:r>
        <w:tab/>
        <w:t>Politických vězňů 909/4, 225 99 Praha 1</w:t>
      </w:r>
    </w:p>
    <w:p w:rsidR="00166087" w:rsidRDefault="00166087" w:rsidP="00166087">
      <w:pPr>
        <w:numPr>
          <w:ilvl w:val="0"/>
          <w:numId w:val="0"/>
        </w:numPr>
        <w:spacing w:before="50" w:after="70" w:line="240" w:lineRule="auto"/>
        <w:ind w:left="142"/>
      </w:pPr>
      <w:r>
        <w:t>IČ:</w:t>
      </w:r>
      <w:r>
        <w:tab/>
      </w:r>
      <w:r>
        <w:tab/>
      </w:r>
      <w:r>
        <w:tab/>
      </w:r>
      <w:r>
        <w:tab/>
      </w:r>
      <w:r>
        <w:tab/>
      </w:r>
      <w:r>
        <w:tab/>
      </w:r>
      <w:r>
        <w:tab/>
      </w:r>
      <w:r>
        <w:tab/>
      </w:r>
      <w:r>
        <w:tab/>
        <w:t>47114983</w:t>
      </w:r>
    </w:p>
    <w:p w:rsidR="00166087" w:rsidRDefault="00166087" w:rsidP="00166087">
      <w:pPr>
        <w:numPr>
          <w:ilvl w:val="0"/>
          <w:numId w:val="0"/>
        </w:numPr>
        <w:spacing w:before="50" w:after="70" w:line="240" w:lineRule="auto"/>
        <w:ind w:left="142"/>
      </w:pPr>
      <w:r>
        <w:t>DIČ:</w:t>
      </w:r>
      <w:r>
        <w:tab/>
      </w:r>
      <w:r>
        <w:tab/>
      </w:r>
      <w:r>
        <w:tab/>
      </w:r>
      <w:r>
        <w:tab/>
      </w:r>
      <w:r>
        <w:tab/>
      </w:r>
      <w:r>
        <w:tab/>
      </w:r>
      <w:r>
        <w:tab/>
      </w:r>
      <w:r>
        <w:tab/>
      </w:r>
      <w:r>
        <w:tab/>
        <w:t>CZ47114983</w:t>
      </w:r>
    </w:p>
    <w:p w:rsidR="00166087" w:rsidRDefault="00166087" w:rsidP="00166087">
      <w:pPr>
        <w:numPr>
          <w:ilvl w:val="0"/>
          <w:numId w:val="0"/>
        </w:numPr>
        <w:spacing w:before="50" w:after="70" w:line="240" w:lineRule="auto"/>
        <w:ind w:left="142"/>
      </w:pPr>
      <w:r>
        <w:t>zastoupen/jednající:</w:t>
      </w:r>
      <w:r>
        <w:tab/>
      </w:r>
      <w:r>
        <w:tab/>
      </w:r>
      <w:r>
        <w:tab/>
      </w:r>
      <w:r>
        <w:tab/>
      </w:r>
      <w:r>
        <w:tab/>
        <w:t>Zdeňk</w:t>
      </w:r>
      <w:r w:rsidR="00CA5314">
        <w:t>ou</w:t>
      </w:r>
      <w:r>
        <w:t xml:space="preserve"> Knápkov</w:t>
      </w:r>
      <w:r w:rsidR="00CA5314">
        <w:t>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A5314">
        <w:t>em</w:t>
      </w:r>
      <w:proofErr w:type="spellEnd"/>
      <w:r w:rsidR="00CA5314">
        <w:t>, odbor VIP obchod</w:t>
      </w:r>
    </w:p>
    <w:p w:rsidR="00166087" w:rsidRDefault="00166087" w:rsidP="00166087">
      <w:pPr>
        <w:numPr>
          <w:ilvl w:val="0"/>
          <w:numId w:val="0"/>
        </w:numPr>
        <w:spacing w:before="50" w:after="70" w:line="240" w:lineRule="auto"/>
        <w:ind w:left="142"/>
      </w:pPr>
      <w:r>
        <w:t>zapsán v obchodním rejstříku</w:t>
      </w:r>
      <w:r>
        <w:tab/>
      </w:r>
      <w:r>
        <w:tab/>
        <w:t>Městského soudu</w:t>
      </w:r>
      <w:r w:rsidR="00CA5314">
        <w:t xml:space="preserve"> v Praze, oddíl A, vložka 7565</w:t>
      </w:r>
    </w:p>
    <w:p w:rsidR="00166087" w:rsidRDefault="00166087" w:rsidP="00166087">
      <w:pPr>
        <w:numPr>
          <w:ilvl w:val="0"/>
          <w:numId w:val="0"/>
        </w:numPr>
        <w:spacing w:before="50" w:after="70" w:line="240" w:lineRule="auto"/>
        <w:ind w:left="142"/>
      </w:pPr>
      <w:r>
        <w:t>bankovní spojení:</w:t>
      </w:r>
      <w:r>
        <w:tab/>
      </w:r>
      <w:r>
        <w:tab/>
      </w:r>
      <w:r>
        <w:tab/>
      </w:r>
      <w:r>
        <w:tab/>
      </w:r>
      <w:r>
        <w:tab/>
        <w:t xml:space="preserve">Československá obchodní banka, a. s. </w:t>
      </w:r>
    </w:p>
    <w:p w:rsidR="00166087" w:rsidRDefault="00166087" w:rsidP="00166087">
      <w:pPr>
        <w:numPr>
          <w:ilvl w:val="0"/>
          <w:numId w:val="0"/>
        </w:numPr>
        <w:spacing w:before="50" w:after="70" w:line="240" w:lineRule="auto"/>
        <w:ind w:left="142"/>
      </w:pPr>
      <w:r>
        <w:t>číslo účtu:</w:t>
      </w:r>
      <w:r>
        <w:tab/>
      </w:r>
      <w:r>
        <w:tab/>
      </w:r>
      <w:r>
        <w:tab/>
      </w:r>
      <w:r>
        <w:tab/>
      </w:r>
      <w:r>
        <w:tab/>
      </w:r>
      <w:r>
        <w:tab/>
      </w:r>
      <w:r>
        <w:tab/>
        <w:t>133</w:t>
      </w:r>
      <w:r w:rsidR="00CA5314">
        <w:t> </w:t>
      </w:r>
      <w:r>
        <w:t>406</w:t>
      </w:r>
      <w:r w:rsidR="00CA5314">
        <w:t xml:space="preserve"> </w:t>
      </w:r>
      <w:r>
        <w:t xml:space="preserve">370/0300                </w:t>
      </w:r>
    </w:p>
    <w:p w:rsidR="00CA5314" w:rsidRDefault="00166087" w:rsidP="0016608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166087" w:rsidRDefault="00166087" w:rsidP="00CA5314">
      <w:pPr>
        <w:numPr>
          <w:ilvl w:val="0"/>
          <w:numId w:val="0"/>
        </w:numPr>
        <w:spacing w:before="50" w:after="70" w:line="240" w:lineRule="auto"/>
        <w:ind w:left="3202" w:firstLine="198"/>
      </w:pPr>
      <w:r>
        <w:t>Poštovní přihrádka 99, 225 99 Praha 025</w:t>
      </w:r>
    </w:p>
    <w:p w:rsidR="00166087" w:rsidRDefault="00166087" w:rsidP="00166087">
      <w:pPr>
        <w:numPr>
          <w:ilvl w:val="0"/>
          <w:numId w:val="0"/>
        </w:numPr>
        <w:spacing w:before="50" w:after="70" w:line="240" w:lineRule="auto"/>
        <w:ind w:left="142"/>
      </w:pPr>
      <w:r>
        <w:t>BIC/SWIFT:</w:t>
      </w:r>
      <w:r>
        <w:tab/>
      </w:r>
      <w:r>
        <w:tab/>
      </w:r>
      <w:r>
        <w:tab/>
      </w:r>
      <w:r>
        <w:tab/>
      </w:r>
      <w:r>
        <w:tab/>
      </w:r>
      <w:r>
        <w:tab/>
      </w:r>
      <w:r>
        <w:tab/>
        <w:t>CEKOCZPP</w:t>
      </w:r>
    </w:p>
    <w:p w:rsidR="00166087" w:rsidRDefault="00166087" w:rsidP="00166087">
      <w:pPr>
        <w:numPr>
          <w:ilvl w:val="0"/>
          <w:numId w:val="0"/>
        </w:numPr>
        <w:spacing w:before="50" w:after="70" w:line="240" w:lineRule="auto"/>
        <w:ind w:left="142"/>
      </w:pPr>
      <w:r>
        <w:t>IBAN:</w:t>
      </w:r>
      <w:r>
        <w:tab/>
      </w:r>
      <w:r>
        <w:tab/>
      </w:r>
      <w:r>
        <w:tab/>
      </w:r>
      <w:r>
        <w:tab/>
      </w:r>
      <w:r>
        <w:tab/>
      </w:r>
      <w:r>
        <w:tab/>
      </w:r>
      <w:r>
        <w:tab/>
      </w:r>
      <w:r>
        <w:tab/>
        <w:t>CZ62 0300 0000 0001 3340 6370</w:t>
      </w:r>
    </w:p>
    <w:p w:rsidR="00166087" w:rsidRDefault="00166087" w:rsidP="00166087">
      <w:pPr>
        <w:numPr>
          <w:ilvl w:val="0"/>
          <w:numId w:val="0"/>
        </w:numPr>
        <w:spacing w:before="50" w:after="70" w:line="240" w:lineRule="auto"/>
        <w:ind w:left="142"/>
      </w:pPr>
      <w:r>
        <w:t>dále jen "ČP"</w:t>
      </w:r>
    </w:p>
    <w:p w:rsidR="00166087" w:rsidRDefault="00166087" w:rsidP="00166087">
      <w:pPr>
        <w:numPr>
          <w:ilvl w:val="0"/>
          <w:numId w:val="0"/>
        </w:numPr>
        <w:spacing w:before="50" w:after="70" w:line="240" w:lineRule="auto"/>
        <w:ind w:left="142"/>
      </w:pPr>
    </w:p>
    <w:p w:rsidR="00166087" w:rsidRDefault="00166087" w:rsidP="00166087">
      <w:pPr>
        <w:numPr>
          <w:ilvl w:val="0"/>
          <w:numId w:val="0"/>
        </w:numPr>
        <w:spacing w:before="300" w:after="280" w:line="240" w:lineRule="auto"/>
        <w:ind w:left="142"/>
      </w:pPr>
      <w:r>
        <w:t>a</w:t>
      </w:r>
    </w:p>
    <w:p w:rsidR="00166087" w:rsidRDefault="00166087" w:rsidP="00166087">
      <w:pPr>
        <w:numPr>
          <w:ilvl w:val="0"/>
          <w:numId w:val="0"/>
        </w:numPr>
        <w:spacing w:after="0" w:line="240" w:lineRule="auto"/>
        <w:ind w:left="142"/>
      </w:pPr>
    </w:p>
    <w:p w:rsidR="00166087" w:rsidRDefault="00166087" w:rsidP="00166087">
      <w:pPr>
        <w:numPr>
          <w:ilvl w:val="0"/>
          <w:numId w:val="0"/>
        </w:numPr>
        <w:spacing w:before="80" w:after="140" w:line="240" w:lineRule="auto"/>
        <w:ind w:left="142"/>
      </w:pPr>
      <w:r>
        <w:rPr>
          <w:b/>
        </w:rPr>
        <w:t>Česká republika - Státní pozemkový úřad</w:t>
      </w:r>
    </w:p>
    <w:p w:rsidR="00166087" w:rsidRDefault="00166087" w:rsidP="00166087">
      <w:pPr>
        <w:numPr>
          <w:ilvl w:val="0"/>
          <w:numId w:val="0"/>
        </w:numPr>
        <w:spacing w:before="50" w:after="70" w:line="240" w:lineRule="auto"/>
        <w:ind w:left="142"/>
      </w:pPr>
      <w:r>
        <w:t>se sídlem:</w:t>
      </w:r>
      <w:r>
        <w:tab/>
      </w:r>
      <w:r>
        <w:tab/>
      </w:r>
      <w:r>
        <w:tab/>
      </w:r>
      <w:r w:rsidR="00CA5314">
        <w:tab/>
      </w:r>
      <w:r w:rsidR="00CA5314">
        <w:tab/>
      </w:r>
      <w:r w:rsidR="00CA5314">
        <w:tab/>
      </w:r>
      <w:r w:rsidR="00CA5314">
        <w:tab/>
      </w:r>
      <w:r>
        <w:t>Husinecká 1024/11a, 130 00 Praha 3 - Žižkov</w:t>
      </w:r>
    </w:p>
    <w:p w:rsidR="00166087" w:rsidRDefault="00166087" w:rsidP="00166087">
      <w:pPr>
        <w:numPr>
          <w:ilvl w:val="0"/>
          <w:numId w:val="0"/>
        </w:numPr>
        <w:spacing w:before="50" w:after="70" w:line="240" w:lineRule="auto"/>
        <w:ind w:left="142"/>
      </w:pPr>
      <w:r>
        <w:t>IČ:</w:t>
      </w:r>
      <w:r>
        <w:tab/>
      </w:r>
      <w:r>
        <w:tab/>
      </w:r>
      <w:r>
        <w:tab/>
      </w:r>
      <w:r>
        <w:tab/>
      </w:r>
      <w:r>
        <w:tab/>
      </w:r>
      <w:r>
        <w:tab/>
      </w:r>
      <w:r>
        <w:tab/>
      </w:r>
      <w:r>
        <w:tab/>
      </w:r>
      <w:r>
        <w:tab/>
        <w:t>01312774</w:t>
      </w:r>
    </w:p>
    <w:p w:rsidR="00166087" w:rsidRDefault="00166087" w:rsidP="00166087">
      <w:pPr>
        <w:numPr>
          <w:ilvl w:val="0"/>
          <w:numId w:val="0"/>
        </w:numPr>
        <w:spacing w:before="50" w:after="70" w:line="240" w:lineRule="auto"/>
        <w:ind w:left="142"/>
      </w:pPr>
      <w:r>
        <w:t>DIČ:</w:t>
      </w:r>
      <w:r>
        <w:tab/>
      </w:r>
      <w:r>
        <w:tab/>
      </w:r>
      <w:r>
        <w:tab/>
      </w:r>
      <w:r>
        <w:tab/>
      </w:r>
      <w:r>
        <w:tab/>
      </w:r>
      <w:r>
        <w:tab/>
      </w:r>
      <w:r>
        <w:tab/>
      </w:r>
      <w:r>
        <w:tab/>
      </w:r>
      <w:r>
        <w:tab/>
        <w:t>CZ01312774</w:t>
      </w:r>
    </w:p>
    <w:p w:rsidR="00166087" w:rsidRDefault="00166087" w:rsidP="00166087">
      <w:pPr>
        <w:numPr>
          <w:ilvl w:val="0"/>
          <w:numId w:val="0"/>
        </w:numPr>
        <w:spacing w:before="50" w:after="70" w:line="240" w:lineRule="auto"/>
        <w:ind w:left="142"/>
      </w:pPr>
      <w:r>
        <w:t>zastoupen/jednající:</w:t>
      </w:r>
      <w:r>
        <w:tab/>
      </w:r>
      <w:r>
        <w:tab/>
      </w:r>
      <w:r>
        <w:tab/>
      </w:r>
      <w:r>
        <w:tab/>
      </w:r>
      <w:r>
        <w:tab/>
        <w:t xml:space="preserve">Mgr. Pavlem </w:t>
      </w:r>
      <w:proofErr w:type="spellStart"/>
      <w:r>
        <w:t>Škeříkem</w:t>
      </w:r>
      <w:proofErr w:type="spellEnd"/>
      <w:r>
        <w:t>, ředitelem Sekce provozních činností</w:t>
      </w:r>
    </w:p>
    <w:p w:rsidR="00166087" w:rsidRDefault="00166087" w:rsidP="00166087">
      <w:pPr>
        <w:numPr>
          <w:ilvl w:val="0"/>
          <w:numId w:val="0"/>
        </w:numPr>
        <w:spacing w:before="50" w:after="70" w:line="240" w:lineRule="auto"/>
        <w:ind w:left="142"/>
      </w:pPr>
      <w:r>
        <w:t>bankovní spojení:</w:t>
      </w:r>
      <w:r>
        <w:tab/>
      </w:r>
      <w:r>
        <w:tab/>
      </w:r>
      <w:r>
        <w:tab/>
      </w:r>
      <w:r>
        <w:tab/>
      </w:r>
      <w:r>
        <w:tab/>
        <w:t>Česká národní banka</w:t>
      </w:r>
    </w:p>
    <w:p w:rsidR="00166087" w:rsidRDefault="00166087" w:rsidP="00166087">
      <w:pPr>
        <w:numPr>
          <w:ilvl w:val="0"/>
          <w:numId w:val="0"/>
        </w:numPr>
        <w:spacing w:before="50" w:after="70" w:line="240" w:lineRule="auto"/>
        <w:ind w:left="142"/>
      </w:pPr>
      <w:r>
        <w:t>číslo účtu:</w:t>
      </w:r>
      <w:r>
        <w:tab/>
      </w:r>
      <w:r>
        <w:tab/>
      </w:r>
      <w:r>
        <w:tab/>
      </w:r>
      <w:r>
        <w:tab/>
      </w:r>
      <w:r>
        <w:tab/>
      </w:r>
      <w:r>
        <w:tab/>
      </w:r>
      <w:r>
        <w:tab/>
        <w:t>372</w:t>
      </w:r>
      <w:r w:rsidR="00CA5314">
        <w:t xml:space="preserve"> </w:t>
      </w:r>
      <w:r>
        <w:t>30</w:t>
      </w:r>
      <w:r w:rsidR="00CA5314">
        <w:t xml:space="preserve"> </w:t>
      </w:r>
      <w:r>
        <w:t>01/0710</w:t>
      </w:r>
    </w:p>
    <w:p w:rsidR="00CA5314" w:rsidRDefault="00166087" w:rsidP="00166087">
      <w:pPr>
        <w:numPr>
          <w:ilvl w:val="0"/>
          <w:numId w:val="0"/>
        </w:numPr>
        <w:spacing w:before="50" w:after="70" w:line="240" w:lineRule="auto"/>
        <w:ind w:left="142"/>
      </w:pPr>
      <w:r>
        <w:t>korespondenční adresa:</w:t>
      </w:r>
      <w:r>
        <w:tab/>
      </w:r>
      <w:r>
        <w:tab/>
      </w:r>
      <w:r>
        <w:tab/>
      </w:r>
      <w:r>
        <w:tab/>
        <w:t xml:space="preserve">Státní pozemkový úřad, Krajský pozemkový úřad pro Královéhradecký </w:t>
      </w:r>
    </w:p>
    <w:p w:rsidR="00166087" w:rsidRDefault="00166087" w:rsidP="00CA5314">
      <w:pPr>
        <w:numPr>
          <w:ilvl w:val="0"/>
          <w:numId w:val="0"/>
        </w:numPr>
        <w:spacing w:before="50" w:after="70" w:line="240" w:lineRule="auto"/>
        <w:ind w:left="3202" w:firstLine="198"/>
      </w:pPr>
      <w:r>
        <w:t>kraj, Kydlinovská 245/71,</w:t>
      </w:r>
      <w:r w:rsidR="00B60B67">
        <w:tab/>
        <w:t xml:space="preserve">503 01 </w:t>
      </w:r>
      <w:r>
        <w:t>Hradec Králové</w:t>
      </w:r>
    </w:p>
    <w:p w:rsidR="00166087" w:rsidRDefault="00166087" w:rsidP="00166087">
      <w:pPr>
        <w:numPr>
          <w:ilvl w:val="0"/>
          <w:numId w:val="0"/>
        </w:numPr>
        <w:spacing w:before="50" w:after="70" w:line="240" w:lineRule="auto"/>
        <w:ind w:left="142"/>
      </w:pPr>
      <w:r>
        <w:t>přidělené ID CČK složky:</w:t>
      </w:r>
      <w:r>
        <w:tab/>
      </w:r>
      <w:r>
        <w:tab/>
      </w:r>
      <w:r>
        <w:tab/>
        <w:t>268651047</w:t>
      </w:r>
    </w:p>
    <w:p w:rsidR="00166087" w:rsidRDefault="00CA5314" w:rsidP="00166087">
      <w:pPr>
        <w:numPr>
          <w:ilvl w:val="0"/>
          <w:numId w:val="0"/>
        </w:numPr>
        <w:spacing w:before="50" w:after="70" w:line="240" w:lineRule="auto"/>
        <w:ind w:left="142"/>
      </w:pPr>
      <w:r>
        <w:t>dále jen "Uživatel"</w:t>
      </w:r>
    </w:p>
    <w:p w:rsidR="00166087" w:rsidRDefault="00166087">
      <w:pPr>
        <w:numPr>
          <w:ilvl w:val="0"/>
          <w:numId w:val="0"/>
        </w:numPr>
        <w:spacing w:after="0" w:line="240" w:lineRule="auto"/>
      </w:pPr>
      <w:r>
        <w:br w:type="page"/>
      </w:r>
    </w:p>
    <w:p w:rsidR="00166087" w:rsidRPr="00166087" w:rsidRDefault="00166087" w:rsidP="00166087">
      <w:pPr>
        <w:keepNext/>
        <w:spacing w:before="480" w:after="120"/>
        <w:ind w:left="431" w:hanging="431"/>
        <w:jc w:val="center"/>
        <w:outlineLvl w:val="0"/>
      </w:pPr>
      <w:r>
        <w:rPr>
          <w:b/>
          <w:sz w:val="24"/>
        </w:rPr>
        <w:lastRenderedPageBreak/>
        <w:t>Ujednání</w:t>
      </w:r>
    </w:p>
    <w:p w:rsidR="00166087" w:rsidRDefault="00166087" w:rsidP="00166087">
      <w:pPr>
        <w:numPr>
          <w:ilvl w:val="1"/>
          <w:numId w:val="22"/>
        </w:numPr>
        <w:spacing w:after="120"/>
        <w:ind w:left="624" w:hanging="624"/>
        <w:jc w:val="both"/>
      </w:pPr>
      <w:r>
        <w:t xml:space="preserve">Strany Dohody se dohodly na změně obsahu Dohody o </w:t>
      </w:r>
      <w:r w:rsidR="005B2058">
        <w:t xml:space="preserve">bezhotovostní </w:t>
      </w:r>
      <w:r>
        <w:t>úhradě cen poštovní</w:t>
      </w:r>
      <w:r w:rsidR="005B2058">
        <w:t>ch</w:t>
      </w:r>
      <w:r>
        <w:t xml:space="preserve"> služ</w:t>
      </w:r>
      <w:r w:rsidR="005B2058">
        <w:t>e</w:t>
      </w:r>
      <w:r>
        <w:t xml:space="preserve">b, </w:t>
      </w:r>
      <w:r w:rsidR="005B2058">
        <w:br/>
      </w:r>
      <w:r>
        <w:t xml:space="preserve">č. </w:t>
      </w:r>
      <w:r w:rsidR="005B2058">
        <w:t>2015 / 036</w:t>
      </w:r>
      <w:r>
        <w:t xml:space="preserve"> ze dne </w:t>
      </w:r>
      <w:r w:rsidR="005B2058">
        <w:t>24</w:t>
      </w:r>
      <w:r>
        <w:t>.</w:t>
      </w:r>
      <w:r w:rsidR="00CA5314">
        <w:t xml:space="preserve"> </w:t>
      </w:r>
      <w:r w:rsidR="005B2058">
        <w:t>2</w:t>
      </w:r>
      <w:r>
        <w:t>.</w:t>
      </w:r>
      <w:r w:rsidR="00CA5314">
        <w:t xml:space="preserve"> </w:t>
      </w:r>
      <w:r>
        <w:t>201 (dále jen "Dohoda"), a to následujícím způsobem:</w:t>
      </w:r>
    </w:p>
    <w:p w:rsidR="00166087" w:rsidRDefault="00166087" w:rsidP="00166087">
      <w:pPr>
        <w:numPr>
          <w:ilvl w:val="1"/>
          <w:numId w:val="22"/>
        </w:numPr>
        <w:spacing w:after="120"/>
        <w:ind w:left="624" w:hanging="624"/>
        <w:jc w:val="both"/>
      </w:pPr>
      <w:r>
        <w:t xml:space="preserve">Strany Dohody se dohodly na úplném nahrazení stávajícího ustanovení Čl. </w:t>
      </w:r>
      <w:r w:rsidR="005B2058">
        <w:t>2</w:t>
      </w:r>
      <w:r>
        <w:t xml:space="preserve">. </w:t>
      </w:r>
      <w:r w:rsidR="005B2058">
        <w:t>Základní ujednání</w:t>
      </w:r>
      <w:r>
        <w:t xml:space="preserve">, </w:t>
      </w:r>
      <w:r w:rsidR="00CA5314">
        <w:br/>
      </w:r>
      <w:r>
        <w:t xml:space="preserve">bod </w:t>
      </w:r>
      <w:r w:rsidR="005B2058">
        <w:t>2.2</w:t>
      </w:r>
      <w:r>
        <w:t>, s následujícím textem:</w:t>
      </w:r>
    </w:p>
    <w:p w:rsidR="00166087" w:rsidRDefault="005B2058" w:rsidP="00166087">
      <w:pPr>
        <w:numPr>
          <w:ilvl w:val="2"/>
          <w:numId w:val="22"/>
        </w:numPr>
        <w:spacing w:after="120"/>
        <w:ind w:left="624" w:hanging="624"/>
        <w:jc w:val="both"/>
      </w:pPr>
      <w:r>
        <w:t xml:space="preserve">Uživatel/Objednatel </w:t>
      </w:r>
      <w:r w:rsidR="00166087">
        <w:t>bud</w:t>
      </w:r>
      <w:r>
        <w:t>e podávat</w:t>
      </w:r>
      <w:r w:rsidR="00166087">
        <w:t xml:space="preserve"> </w:t>
      </w:r>
      <w:r>
        <w:t>zásilky/zakázk</w:t>
      </w:r>
      <w:r w:rsidR="00166087">
        <w:t>y:</w:t>
      </w:r>
    </w:p>
    <w:p w:rsidR="00166087" w:rsidRDefault="00166087" w:rsidP="00166087">
      <w:pPr>
        <w:numPr>
          <w:ilvl w:val="5"/>
          <w:numId w:val="22"/>
        </w:numPr>
        <w:spacing w:after="120"/>
        <w:jc w:val="both"/>
      </w:pPr>
      <w:r>
        <w:t xml:space="preserve">výhradně u přepážky pošty: </w:t>
      </w:r>
      <w:r w:rsidR="007E03C8">
        <w:t>XXX</w:t>
      </w:r>
    </w:p>
    <w:p w:rsidR="00166087" w:rsidRDefault="005B2058" w:rsidP="00166087">
      <w:pPr>
        <w:numPr>
          <w:ilvl w:val="2"/>
          <w:numId w:val="22"/>
        </w:numPr>
        <w:spacing w:after="120"/>
        <w:ind w:left="1077" w:hanging="510"/>
        <w:jc w:val="both"/>
      </w:pPr>
      <w:r>
        <w:t xml:space="preserve">v době </w:t>
      </w:r>
      <w:proofErr w:type="gramStart"/>
      <w:r>
        <w:t>od</w:t>
      </w:r>
      <w:proofErr w:type="gramEnd"/>
      <w:r>
        <w:t xml:space="preserve">: </w:t>
      </w:r>
      <w:r w:rsidR="007E03C8">
        <w:t>XXX</w:t>
      </w:r>
      <w:r>
        <w:t xml:space="preserve"> </w:t>
      </w:r>
      <w:proofErr w:type="gramStart"/>
      <w:r>
        <w:t>do</w:t>
      </w:r>
      <w:proofErr w:type="gramEnd"/>
      <w:r>
        <w:t xml:space="preserve">: </w:t>
      </w:r>
      <w:r w:rsidR="007E03C8">
        <w:t>XXX</w:t>
      </w:r>
      <w:r w:rsidR="00CA5314">
        <w:t xml:space="preserve"> hod.</w:t>
      </w:r>
    </w:p>
    <w:p w:rsidR="00CA5314" w:rsidRPr="00135AEA" w:rsidRDefault="005B2058" w:rsidP="005B2058">
      <w:pPr>
        <w:numPr>
          <w:ilvl w:val="5"/>
          <w:numId w:val="22"/>
        </w:numPr>
        <w:spacing w:after="120"/>
        <w:jc w:val="both"/>
      </w:pPr>
      <w:r w:rsidRPr="005B2058">
        <w:t>výhradně u přepážky pošty</w:t>
      </w:r>
      <w:r w:rsidR="00CA5314" w:rsidRPr="00135AEA">
        <w:t xml:space="preserve">: </w:t>
      </w:r>
      <w:r w:rsidR="007E03C8">
        <w:t>XXX</w:t>
      </w:r>
    </w:p>
    <w:p w:rsidR="00CA5314" w:rsidRDefault="00CA5314" w:rsidP="00CA5314">
      <w:pPr>
        <w:numPr>
          <w:ilvl w:val="0"/>
          <w:numId w:val="0"/>
        </w:numPr>
        <w:spacing w:after="120"/>
        <w:ind w:left="1040"/>
        <w:jc w:val="both"/>
      </w:pPr>
      <w:r w:rsidRPr="00135AEA">
        <w:t xml:space="preserve">v době </w:t>
      </w:r>
      <w:r w:rsidRPr="00B83669">
        <w:t xml:space="preserve">od: </w:t>
      </w:r>
      <w:r w:rsidR="007E03C8">
        <w:t>XXX</w:t>
      </w:r>
      <w:r>
        <w:t xml:space="preserve"> </w:t>
      </w:r>
      <w:r w:rsidRPr="00B83669">
        <w:t xml:space="preserve">do: </w:t>
      </w:r>
      <w:r w:rsidR="007E03C8">
        <w:t>XXX</w:t>
      </w:r>
      <w:bookmarkStart w:id="0" w:name="_GoBack"/>
      <w:bookmarkEnd w:id="0"/>
      <w:r>
        <w:t xml:space="preserve"> hod.</w:t>
      </w:r>
    </w:p>
    <w:p w:rsidR="005B2058" w:rsidRDefault="005B2058" w:rsidP="005B2058">
      <w:pPr>
        <w:numPr>
          <w:ilvl w:val="5"/>
          <w:numId w:val="22"/>
        </w:numPr>
        <w:spacing w:after="120"/>
        <w:jc w:val="both"/>
      </w:pPr>
      <w:r>
        <w:t>dle podmínek Smlouvy o svozu a rozvozu poštovních zásilek uzavřené mezi ČP a Uživatelem účinné ke dni podání</w:t>
      </w:r>
    </w:p>
    <w:p w:rsidR="00C9493F" w:rsidRPr="00C9493F" w:rsidRDefault="00C9493F" w:rsidP="00C9493F">
      <w:pPr>
        <w:numPr>
          <w:ilvl w:val="1"/>
          <w:numId w:val="22"/>
        </w:numPr>
        <w:spacing w:after="120"/>
        <w:ind w:left="624" w:hanging="624"/>
        <w:jc w:val="both"/>
      </w:pPr>
      <w:r w:rsidRPr="00C9493F">
        <w:t xml:space="preserve">Strany Dohody se dohodly, že na konec článku </w:t>
      </w:r>
      <w:r>
        <w:t>6.</w:t>
      </w:r>
      <w:r w:rsidRPr="00C9493F">
        <w:t xml:space="preserve"> </w:t>
      </w:r>
      <w:r>
        <w:t xml:space="preserve">Závěrečná ustanovení Dohody se vkládají nová ustanovení </w:t>
      </w:r>
      <w:r w:rsidRPr="00C9493F">
        <w:t>6.</w:t>
      </w:r>
      <w:r>
        <w:t>10</w:t>
      </w:r>
      <w:r w:rsidRPr="00C9493F">
        <w:t xml:space="preserve"> až </w:t>
      </w:r>
      <w:r>
        <w:t>6.15</w:t>
      </w:r>
      <w:r w:rsidRPr="00C9493F">
        <w:t xml:space="preserve"> následujícího znění:</w:t>
      </w:r>
    </w:p>
    <w:p w:rsidR="00C9493F" w:rsidRDefault="00C9493F" w:rsidP="00C9493F">
      <w:pPr>
        <w:pStyle w:val="cpodstavecslovan1"/>
        <w:numPr>
          <w:ilvl w:val="0"/>
          <w:numId w:val="0"/>
        </w:numPr>
        <w:ind w:left="851" w:hanging="426"/>
      </w:pPr>
      <w:r>
        <w:t xml:space="preserve">6.10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9493F" w:rsidRDefault="00C9493F" w:rsidP="00C9493F">
      <w:pPr>
        <w:pStyle w:val="cpodstavecslovan1"/>
        <w:numPr>
          <w:ilvl w:val="0"/>
          <w:numId w:val="0"/>
        </w:numPr>
        <w:ind w:left="851" w:hanging="426"/>
      </w:pPr>
      <w:r>
        <w:t>6.11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9493F" w:rsidRDefault="00C9493F" w:rsidP="00C9493F">
      <w:pPr>
        <w:pStyle w:val="cpodstavecslovan1"/>
        <w:numPr>
          <w:ilvl w:val="0"/>
          <w:numId w:val="0"/>
        </w:numPr>
        <w:ind w:left="851" w:hanging="426"/>
      </w:pPr>
      <w:r>
        <w:t xml:space="preserve">6.12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9493F" w:rsidRDefault="00C9493F" w:rsidP="00C9493F">
      <w:pPr>
        <w:pStyle w:val="cpodstavecslovan1"/>
        <w:numPr>
          <w:ilvl w:val="0"/>
          <w:numId w:val="0"/>
        </w:numPr>
        <w:ind w:left="851" w:hanging="426"/>
      </w:pPr>
      <w:r>
        <w:t xml:space="preserve">6.13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9493F" w:rsidRDefault="00C9493F" w:rsidP="00C9493F">
      <w:pPr>
        <w:pStyle w:val="cpodstavecslovan1"/>
        <w:numPr>
          <w:ilvl w:val="0"/>
          <w:numId w:val="0"/>
        </w:numPr>
        <w:ind w:left="851" w:hanging="426"/>
      </w:pPr>
      <w:r>
        <w:t>6.14 Povinnost mlčenlivosti trvá bez ohledu na ukončení smluvního vztahu založeného touto Dohodou.</w:t>
      </w:r>
    </w:p>
    <w:p w:rsidR="00C9493F" w:rsidRPr="00135AEA" w:rsidRDefault="00C9493F" w:rsidP="00C9493F">
      <w:pPr>
        <w:pStyle w:val="cpodstavecslovan1"/>
        <w:numPr>
          <w:ilvl w:val="0"/>
          <w:numId w:val="0"/>
        </w:numPr>
        <w:ind w:left="851" w:hanging="426"/>
      </w:pPr>
      <w:r>
        <w:t xml:space="preserve">6.15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166087" w:rsidRPr="00166087" w:rsidRDefault="00166087" w:rsidP="00166087">
      <w:pPr>
        <w:keepNext/>
        <w:spacing w:before="480" w:after="120"/>
        <w:ind w:left="431" w:hanging="431"/>
        <w:jc w:val="center"/>
        <w:outlineLvl w:val="0"/>
      </w:pPr>
      <w:r>
        <w:rPr>
          <w:b/>
          <w:sz w:val="24"/>
        </w:rPr>
        <w:lastRenderedPageBreak/>
        <w:t>Závěrečná ustanovení</w:t>
      </w:r>
    </w:p>
    <w:p w:rsidR="00166087" w:rsidRDefault="00166087" w:rsidP="00166087">
      <w:pPr>
        <w:numPr>
          <w:ilvl w:val="1"/>
          <w:numId w:val="22"/>
        </w:numPr>
        <w:spacing w:after="120"/>
        <w:ind w:left="624" w:hanging="624"/>
        <w:jc w:val="both"/>
      </w:pPr>
      <w:r>
        <w:t>Ostatní ujednání Dohody se nemění a zůstávají nadále v platnosti.</w:t>
      </w:r>
    </w:p>
    <w:p w:rsidR="00166087" w:rsidRDefault="00166087" w:rsidP="00166087">
      <w:pPr>
        <w:numPr>
          <w:ilvl w:val="1"/>
          <w:numId w:val="22"/>
        </w:numPr>
        <w:spacing w:after="120"/>
        <w:ind w:left="624" w:hanging="624"/>
        <w:jc w:val="both"/>
      </w:pPr>
      <w:r>
        <w:t xml:space="preserve">Dodatek č. 1 je uzavřen dnem jeho podpisu oběma </w:t>
      </w:r>
      <w:r w:rsidR="00B60B67">
        <w:t>S</w:t>
      </w:r>
      <w:r>
        <w:t>tranami</w:t>
      </w:r>
      <w:r w:rsidR="00B60B67">
        <w:t xml:space="preserve"> Dohody</w:t>
      </w:r>
      <w:r>
        <w:t>.</w:t>
      </w:r>
    </w:p>
    <w:p w:rsidR="00166087" w:rsidRDefault="00166087" w:rsidP="00166087">
      <w:pPr>
        <w:numPr>
          <w:ilvl w:val="1"/>
          <w:numId w:val="22"/>
        </w:numPr>
        <w:spacing w:after="120"/>
        <w:ind w:left="624" w:hanging="624"/>
        <w:jc w:val="both"/>
      </w:pPr>
      <w:r>
        <w:t xml:space="preserve">Dodatek č. 1 je sepsán ve </w:t>
      </w:r>
      <w:r w:rsidR="00B60B67">
        <w:t>dvou</w:t>
      </w:r>
      <w:r>
        <w:t xml:space="preserve"> vyhotoveních s platností originálu, z nichž každá ze stran obdrží </w:t>
      </w:r>
      <w:r w:rsidR="00B60B67">
        <w:br/>
      </w:r>
      <w:r>
        <w:t xml:space="preserve">po </w:t>
      </w:r>
      <w:r w:rsidR="00B60B67">
        <w:t>jednom</w:t>
      </w:r>
      <w:r>
        <w:t xml:space="preserve"> výtis</w:t>
      </w:r>
      <w:r w:rsidR="00B60B67">
        <w:t>ku</w:t>
      </w:r>
      <w:r>
        <w:t>.</w:t>
      </w:r>
    </w:p>
    <w:p w:rsidR="00166087" w:rsidRDefault="00166087" w:rsidP="00166087">
      <w:pPr>
        <w:numPr>
          <w:ilvl w:val="0"/>
          <w:numId w:val="0"/>
        </w:numPr>
        <w:spacing w:after="120"/>
        <w:jc w:val="both"/>
      </w:pPr>
    </w:p>
    <w:p w:rsidR="00166087" w:rsidRDefault="00166087" w:rsidP="00166087">
      <w:pPr>
        <w:numPr>
          <w:ilvl w:val="0"/>
          <w:numId w:val="0"/>
        </w:numPr>
        <w:spacing w:after="120"/>
        <w:jc w:val="both"/>
      </w:pPr>
    </w:p>
    <w:p w:rsidR="00166087" w:rsidRDefault="00166087" w:rsidP="00166087">
      <w:pPr>
        <w:numPr>
          <w:ilvl w:val="0"/>
          <w:numId w:val="0"/>
        </w:numPr>
        <w:spacing w:after="120"/>
        <w:jc w:val="both"/>
        <w:sectPr w:rsidR="00166087"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66087" w:rsidRDefault="00166087" w:rsidP="00166087">
      <w:pPr>
        <w:numPr>
          <w:ilvl w:val="0"/>
          <w:numId w:val="0"/>
        </w:numPr>
        <w:spacing w:after="120"/>
        <w:jc w:val="both"/>
      </w:pPr>
      <w:r>
        <w:lastRenderedPageBreak/>
        <w:t xml:space="preserve">V Praze dne </w:t>
      </w:r>
    </w:p>
    <w:p w:rsidR="00166087" w:rsidRDefault="00166087" w:rsidP="00166087">
      <w:pPr>
        <w:numPr>
          <w:ilvl w:val="0"/>
          <w:numId w:val="0"/>
        </w:numPr>
        <w:spacing w:after="120"/>
        <w:jc w:val="both"/>
      </w:pPr>
    </w:p>
    <w:p w:rsidR="00166087" w:rsidRDefault="00166087" w:rsidP="00166087">
      <w:pPr>
        <w:numPr>
          <w:ilvl w:val="0"/>
          <w:numId w:val="0"/>
        </w:numPr>
        <w:spacing w:after="120"/>
        <w:jc w:val="both"/>
      </w:pPr>
      <w:r>
        <w:t>Za ČP:</w:t>
      </w:r>
    </w:p>
    <w:p w:rsidR="00166087" w:rsidRDefault="00166087" w:rsidP="00166087">
      <w:pPr>
        <w:numPr>
          <w:ilvl w:val="0"/>
          <w:numId w:val="0"/>
        </w:numPr>
        <w:spacing w:after="120"/>
        <w:jc w:val="both"/>
      </w:pPr>
    </w:p>
    <w:p w:rsidR="00166087" w:rsidRDefault="00166087" w:rsidP="00166087">
      <w:pPr>
        <w:numPr>
          <w:ilvl w:val="0"/>
          <w:numId w:val="0"/>
        </w:numPr>
        <w:spacing w:after="120"/>
        <w:jc w:val="center"/>
      </w:pPr>
      <w:r>
        <w:t>_________________________________________</w:t>
      </w:r>
    </w:p>
    <w:p w:rsidR="00166087" w:rsidRDefault="00166087" w:rsidP="00166087">
      <w:pPr>
        <w:numPr>
          <w:ilvl w:val="0"/>
          <w:numId w:val="0"/>
        </w:numPr>
        <w:spacing w:after="120"/>
        <w:jc w:val="center"/>
      </w:pPr>
    </w:p>
    <w:p w:rsidR="00166087" w:rsidRDefault="00166087" w:rsidP="00166087">
      <w:pPr>
        <w:numPr>
          <w:ilvl w:val="0"/>
          <w:numId w:val="0"/>
        </w:numPr>
        <w:spacing w:after="120"/>
        <w:jc w:val="center"/>
      </w:pPr>
      <w:r>
        <w:t>Zdeňka Knápková</w:t>
      </w:r>
    </w:p>
    <w:p w:rsidR="00166087" w:rsidRDefault="00166087" w:rsidP="00166087">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B60B67">
        <w:t>, odbor VIP obchod</w:t>
      </w:r>
    </w:p>
    <w:p w:rsidR="00B60B67" w:rsidRDefault="00B60B67" w:rsidP="00166087">
      <w:pPr>
        <w:numPr>
          <w:ilvl w:val="0"/>
          <w:numId w:val="0"/>
        </w:numPr>
        <w:spacing w:after="120"/>
        <w:jc w:val="center"/>
      </w:pPr>
      <w:r>
        <w:t xml:space="preserve">Česká pošta, </w:t>
      </w:r>
      <w:proofErr w:type="spellStart"/>
      <w:proofErr w:type="gramStart"/>
      <w:r>
        <w:t>s.p</w:t>
      </w:r>
      <w:proofErr w:type="spellEnd"/>
      <w:r>
        <w:t>.</w:t>
      </w:r>
      <w:proofErr w:type="gramEnd"/>
    </w:p>
    <w:p w:rsidR="00166087" w:rsidRDefault="00166087" w:rsidP="00166087">
      <w:pPr>
        <w:numPr>
          <w:ilvl w:val="0"/>
          <w:numId w:val="0"/>
        </w:numPr>
        <w:spacing w:after="120"/>
      </w:pPr>
      <w:r>
        <w:br w:type="column"/>
      </w:r>
      <w:r>
        <w:lastRenderedPageBreak/>
        <w:t xml:space="preserve">V Praze dne </w:t>
      </w:r>
    </w:p>
    <w:p w:rsidR="00166087" w:rsidRDefault="00166087" w:rsidP="00166087">
      <w:pPr>
        <w:numPr>
          <w:ilvl w:val="0"/>
          <w:numId w:val="0"/>
        </w:numPr>
        <w:spacing w:after="120"/>
      </w:pPr>
    </w:p>
    <w:p w:rsidR="00166087" w:rsidRDefault="00166087" w:rsidP="00166087">
      <w:pPr>
        <w:numPr>
          <w:ilvl w:val="0"/>
          <w:numId w:val="0"/>
        </w:numPr>
        <w:spacing w:after="120"/>
      </w:pPr>
      <w:r>
        <w:t>Za Uživatele:</w:t>
      </w:r>
    </w:p>
    <w:p w:rsidR="00166087" w:rsidRDefault="00166087" w:rsidP="00166087">
      <w:pPr>
        <w:numPr>
          <w:ilvl w:val="0"/>
          <w:numId w:val="0"/>
        </w:numPr>
        <w:spacing w:after="120"/>
      </w:pPr>
    </w:p>
    <w:p w:rsidR="00166087" w:rsidRDefault="00166087" w:rsidP="00166087">
      <w:pPr>
        <w:numPr>
          <w:ilvl w:val="0"/>
          <w:numId w:val="0"/>
        </w:numPr>
        <w:spacing w:after="120"/>
        <w:jc w:val="center"/>
      </w:pPr>
      <w:r>
        <w:t>_________________________________________</w:t>
      </w:r>
    </w:p>
    <w:p w:rsidR="00166087" w:rsidRDefault="00166087" w:rsidP="00166087">
      <w:pPr>
        <w:numPr>
          <w:ilvl w:val="0"/>
          <w:numId w:val="0"/>
        </w:numPr>
        <w:spacing w:after="120"/>
        <w:jc w:val="center"/>
      </w:pPr>
    </w:p>
    <w:p w:rsidR="00166087" w:rsidRDefault="00166087" w:rsidP="00166087">
      <w:pPr>
        <w:numPr>
          <w:ilvl w:val="0"/>
          <w:numId w:val="0"/>
        </w:numPr>
        <w:spacing w:after="120"/>
        <w:jc w:val="center"/>
      </w:pPr>
      <w:r>
        <w:t>Mgr. Pav</w:t>
      </w:r>
      <w:r w:rsidR="00B60B67">
        <w:t>e</w:t>
      </w:r>
      <w:r>
        <w:t xml:space="preserve">l </w:t>
      </w:r>
      <w:proofErr w:type="spellStart"/>
      <w:r>
        <w:t>Škeřík</w:t>
      </w:r>
      <w:proofErr w:type="spellEnd"/>
    </w:p>
    <w:p w:rsidR="00166087" w:rsidRDefault="00166087" w:rsidP="00166087">
      <w:pPr>
        <w:numPr>
          <w:ilvl w:val="0"/>
          <w:numId w:val="0"/>
        </w:numPr>
        <w:spacing w:after="120"/>
        <w:jc w:val="center"/>
      </w:pPr>
      <w:r>
        <w:t>ředitel Sekce provozních činností</w:t>
      </w:r>
    </w:p>
    <w:p w:rsidR="00B60B67" w:rsidRPr="00166087" w:rsidRDefault="00B60B67" w:rsidP="00166087">
      <w:pPr>
        <w:numPr>
          <w:ilvl w:val="0"/>
          <w:numId w:val="0"/>
        </w:numPr>
        <w:spacing w:after="120"/>
        <w:jc w:val="center"/>
      </w:pPr>
      <w:r>
        <w:t>Státní pozemkový úřad</w:t>
      </w:r>
    </w:p>
    <w:sectPr w:rsidR="00B60B67" w:rsidRPr="00166087" w:rsidSect="0016608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FB1" w:rsidRDefault="00AA3FB1">
      <w:r>
        <w:separator/>
      </w:r>
    </w:p>
  </w:endnote>
  <w:endnote w:type="continuationSeparator" w:id="0">
    <w:p w:rsidR="00AA3FB1" w:rsidRDefault="00AA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7E03C8">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7E03C8">
      <w:rPr>
        <w:noProof/>
        <w:sz w:val="18"/>
        <w:szCs w:val="18"/>
      </w:rPr>
      <w:t>3</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FB1" w:rsidRDefault="00AA3FB1">
      <w:r>
        <w:separator/>
      </w:r>
    </w:p>
  </w:footnote>
  <w:footnote w:type="continuationSeparator" w:id="0">
    <w:p w:rsidR="00AA3FB1" w:rsidRDefault="00AA3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64A56DE" wp14:editId="1CF3700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66087" w:rsidP="00CA5314">
    <w:pPr>
      <w:pStyle w:val="Zhlav"/>
      <w:numPr>
        <w:ilvl w:val="0"/>
        <w:numId w:val="0"/>
      </w:numPr>
      <w:spacing w:before="120" w:after="10"/>
      <w:ind w:left="1560"/>
      <w:jc w:val="both"/>
      <w:rPr>
        <w:rFonts w:ascii="Arial" w:hAnsi="Arial" w:cs="Arial"/>
        <w:szCs w:val="22"/>
      </w:rPr>
    </w:pPr>
    <w:r>
      <w:rPr>
        <w:rFonts w:ascii="Arial" w:hAnsi="Arial" w:cs="Arial"/>
        <w:szCs w:val="22"/>
      </w:rPr>
      <w:t xml:space="preserve">Dodatek č. 1 k Dohodě o </w:t>
    </w:r>
    <w:r w:rsidR="005B2058">
      <w:rPr>
        <w:rFonts w:ascii="Arial" w:hAnsi="Arial" w:cs="Arial"/>
        <w:szCs w:val="22"/>
      </w:rPr>
      <w:t xml:space="preserve">bezhotovostní </w:t>
    </w:r>
    <w:r>
      <w:rPr>
        <w:rFonts w:ascii="Arial" w:hAnsi="Arial" w:cs="Arial"/>
        <w:szCs w:val="22"/>
      </w:rPr>
      <w:t>úhradě cen poštovní</w:t>
    </w:r>
    <w:r w:rsidR="005B2058">
      <w:rPr>
        <w:rFonts w:ascii="Arial" w:hAnsi="Arial" w:cs="Arial"/>
        <w:szCs w:val="22"/>
      </w:rPr>
      <w:t>ch</w:t>
    </w:r>
    <w:r>
      <w:rPr>
        <w:rFonts w:ascii="Arial" w:hAnsi="Arial" w:cs="Arial"/>
        <w:szCs w:val="22"/>
      </w:rPr>
      <w:t xml:space="preserve"> služ</w:t>
    </w:r>
    <w:r w:rsidR="005B2058">
      <w:rPr>
        <w:rFonts w:ascii="Arial" w:hAnsi="Arial" w:cs="Arial"/>
        <w:szCs w:val="22"/>
      </w:rPr>
      <w:t>e</w:t>
    </w:r>
    <w:r>
      <w:rPr>
        <w:rFonts w:ascii="Arial" w:hAnsi="Arial" w:cs="Arial"/>
        <w:szCs w:val="22"/>
      </w:rPr>
      <w:t xml:space="preserve">b, </w:t>
    </w:r>
    <w:r w:rsidR="005B2058">
      <w:rPr>
        <w:rFonts w:ascii="Arial" w:hAnsi="Arial" w:cs="Arial"/>
        <w:szCs w:val="22"/>
      </w:rPr>
      <w:br/>
    </w:r>
    <w:r>
      <w:rPr>
        <w:rFonts w:ascii="Arial" w:hAnsi="Arial" w:cs="Arial"/>
        <w:szCs w:val="22"/>
      </w:rPr>
      <w:t xml:space="preserve">Číslo </w:t>
    </w:r>
    <w:r w:rsidR="00D0232D" w:rsidRPr="00D0232D">
      <w:rPr>
        <w:noProof/>
        <w:szCs w:val="22"/>
      </w:rPr>
      <w:drawing>
        <wp:anchor distT="0" distB="0" distL="114300" distR="114300" simplePos="0" relativeHeight="251661312" behindDoc="1" locked="0" layoutInCell="1" allowOverlap="1" wp14:anchorId="421E3754" wp14:editId="1C3D697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B2058">
      <w:rPr>
        <w:rFonts w:ascii="Arial" w:hAnsi="Arial" w:cs="Arial"/>
        <w:szCs w:val="22"/>
      </w:rPr>
      <w:t>2015 / 036</w:t>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4CCC974F" wp14:editId="5FD588D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EA4519" w:rsidP="00D8786C">
    <w:pPr>
      <w:pStyle w:val="Zhlav"/>
      <w:numPr>
        <w:ilvl w:val="0"/>
        <w:numId w:val="0"/>
      </w:numPr>
      <w:ind w:left="1871"/>
      <w:jc w:val="both"/>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827174"/>
    <w:multiLevelType w:val="multilevel"/>
    <w:tmpl w:val="69E4D00A"/>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bullet"/>
      <w:lvlText w:val=""/>
      <w:lvlJc w:val="left"/>
      <w:pPr>
        <w:ind w:left="1040" w:hanging="360"/>
      </w:pPr>
      <w:rPr>
        <w:rFonts w:ascii="Wingdings" w:hAnsi="Wingding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 w:numId="23">
    <w:abstractNumId w:val="1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2"/>
    </w:lvlOverride>
    <w:lvlOverride w:ilvl="6">
      <w:startOverride w:val="2"/>
    </w:lvlOverride>
    <w:lvlOverride w:ilvl="7">
      <w:startOverride w:val="1"/>
    </w:lvlOverride>
    <w:lvlOverride w:ilvl="8">
      <w:startOverride w:val="1"/>
    </w:lvlOverride>
  </w:num>
  <w:num w:numId="24">
    <w:abstractNumId w:val="19"/>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3"/>
    </w:lvlOverride>
    <w:lvlOverride w:ilvl="6">
      <w:startOverride w:val="2"/>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0"/>
  </w:num>
  <w:num w:numId="28">
    <w:abstractNumId w:val="20"/>
  </w:num>
  <w:num w:numId="29">
    <w:abstractNumId w:val="20"/>
  </w:num>
  <w:num w:numId="3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087"/>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394F"/>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320"/>
    <w:rsid w:val="00455D11"/>
    <w:rsid w:val="004933A9"/>
    <w:rsid w:val="004B1471"/>
    <w:rsid w:val="004B4030"/>
    <w:rsid w:val="004C1854"/>
    <w:rsid w:val="004D2D83"/>
    <w:rsid w:val="004D7F66"/>
    <w:rsid w:val="004E34D6"/>
    <w:rsid w:val="004E362F"/>
    <w:rsid w:val="004E6723"/>
    <w:rsid w:val="00500115"/>
    <w:rsid w:val="0051060F"/>
    <w:rsid w:val="00531847"/>
    <w:rsid w:val="00541F53"/>
    <w:rsid w:val="00547784"/>
    <w:rsid w:val="0057375C"/>
    <w:rsid w:val="005903FC"/>
    <w:rsid w:val="0059319D"/>
    <w:rsid w:val="005960F2"/>
    <w:rsid w:val="005A2863"/>
    <w:rsid w:val="005A4070"/>
    <w:rsid w:val="005B2058"/>
    <w:rsid w:val="005B2804"/>
    <w:rsid w:val="005C6669"/>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03C8"/>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8FB"/>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3FB1"/>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0B67"/>
    <w:rsid w:val="00B67CD1"/>
    <w:rsid w:val="00B7476C"/>
    <w:rsid w:val="00B86292"/>
    <w:rsid w:val="00BA477E"/>
    <w:rsid w:val="00BC169F"/>
    <w:rsid w:val="00BE18CC"/>
    <w:rsid w:val="00BE46E9"/>
    <w:rsid w:val="00BE5050"/>
    <w:rsid w:val="00BF4CCD"/>
    <w:rsid w:val="00C23B80"/>
    <w:rsid w:val="00C352C4"/>
    <w:rsid w:val="00C56C85"/>
    <w:rsid w:val="00C668F0"/>
    <w:rsid w:val="00C71CB6"/>
    <w:rsid w:val="00C77E06"/>
    <w:rsid w:val="00C8011E"/>
    <w:rsid w:val="00C848AA"/>
    <w:rsid w:val="00C9493F"/>
    <w:rsid w:val="00CA5314"/>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2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CFE0-504A-42A7-BF4F-1F3F075B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18</TotalTime>
  <Pages>3</Pages>
  <Words>697</Words>
  <Characters>4114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5</cp:revision>
  <cp:lastPrinted>2010-01-28T11:34:00Z</cp:lastPrinted>
  <dcterms:created xsi:type="dcterms:W3CDTF">2017-07-27T13:59:00Z</dcterms:created>
  <dcterms:modified xsi:type="dcterms:W3CDTF">2017-08-01T14:26:00Z</dcterms:modified>
</cp:coreProperties>
</file>