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0"/>
        <w:gridCol w:w="1193"/>
        <w:gridCol w:w="3083"/>
        <w:gridCol w:w="1847"/>
        <w:gridCol w:w="2185"/>
      </w:tblGrid>
      <w:tr w:rsidR="00BC2060" w:rsidRPr="00094461" w:rsidTr="00EB4D2F">
        <w:trPr>
          <w:trHeight w:val="375"/>
        </w:trPr>
        <w:tc>
          <w:tcPr>
            <w:tcW w:w="89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Změnový list - část 1</w:t>
            </w:r>
          </w:p>
        </w:tc>
      </w:tr>
      <w:tr w:rsidR="00BC2060" w:rsidRPr="00094461" w:rsidTr="00EB4D2F">
        <w:trPr>
          <w:trHeight w:val="645"/>
        </w:trPr>
        <w:tc>
          <w:tcPr>
            <w:tcW w:w="89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2060" w:rsidRDefault="00BC2060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BC2060" w:rsidRPr="00FD722C" w:rsidRDefault="00BC2060" w:rsidP="006A7F59">
            <w:pPr>
              <w:jc w:val="center"/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</w:pPr>
            <w:bookmarkStart w:id="0" w:name="_Hlk483331648"/>
            <w:r w:rsidRPr="00FD722C"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  <w:t>Popis a zdůvodnění změn po jednotlivých položkách k oceněnému výkazu výměr SoD</w:t>
            </w:r>
            <w:bookmarkEnd w:id="0"/>
          </w:p>
          <w:p w:rsidR="00BC2060" w:rsidRPr="00B64025" w:rsidRDefault="00BC2060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</w:tc>
      </w:tr>
      <w:tr w:rsidR="00BC2060" w:rsidRPr="00094461" w:rsidTr="00EB4D2F">
        <w:trPr>
          <w:trHeight w:val="345"/>
        </w:trPr>
        <w:tc>
          <w:tcPr>
            <w:tcW w:w="8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F041D8">
            <w:pPr>
              <w:rPr>
                <w:rFonts w:ascii="Arial" w:hAnsi="Arial" w:cs="Arial"/>
                <w:bCs/>
                <w:szCs w:val="20"/>
                <w:lang w:eastAsia="cs-CZ"/>
              </w:rPr>
            </w:pPr>
            <w:bookmarkStart w:id="1" w:name="_Hlk483324749"/>
            <w:r w:rsidRPr="00B64025">
              <w:rPr>
                <w:rFonts w:ascii="Arial" w:hAnsi="Arial" w:cs="Arial"/>
                <w:bCs/>
                <w:szCs w:val="20"/>
                <w:lang w:eastAsia="cs-CZ"/>
              </w:rPr>
              <w:t>Projekt:</w:t>
            </w:r>
            <w:r>
              <w:rPr>
                <w:rFonts w:ascii="Arial" w:hAnsi="Arial" w:cs="Arial"/>
                <w:bCs/>
                <w:szCs w:val="20"/>
                <w:lang w:eastAsia="cs-CZ"/>
              </w:rPr>
              <w:t xml:space="preserve"> </w:t>
            </w:r>
            <w:r w:rsidRPr="00F041D8"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Podpora přirozeného vývoje koryta vodního toku v NPR Ramena řeky Moravy</w:t>
            </w:r>
          </w:p>
        </w:tc>
      </w:tr>
      <w:tr w:rsidR="00BC2060" w:rsidRPr="00094461" w:rsidTr="00EB4D2F">
        <w:trPr>
          <w:trHeight w:val="345"/>
        </w:trPr>
        <w:tc>
          <w:tcPr>
            <w:tcW w:w="8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Číslo a název objektu:</w:t>
            </w:r>
            <w:r>
              <w:rPr>
                <w:rFonts w:ascii="Arial" w:hAnsi="Arial" w:cs="Arial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eastAsia="cs-CZ"/>
              </w:rPr>
              <w:t>Vedlejší rozpočtové náklady</w:t>
            </w:r>
          </w:p>
        </w:tc>
      </w:tr>
      <w:bookmarkEnd w:id="1"/>
      <w:tr w:rsidR="00BC2060" w:rsidRPr="00094461" w:rsidTr="00D364DD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oř. </w:t>
            </w:r>
            <w:proofErr w:type="gramStart"/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č.   položky</w:t>
            </w:r>
            <w:proofErr w:type="gramEnd"/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ód položky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opis položky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pecifikace změny *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0466BF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důvodnění změny *</w:t>
            </w:r>
          </w:p>
        </w:tc>
      </w:tr>
      <w:tr w:rsidR="00BC2060" w:rsidRPr="00094461" w:rsidTr="00D364DD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4C15EB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4C15EB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4C15EB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Zkouška lehkou dynamickou deskou LDD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2C43FA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2C43FA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  <w:tr w:rsidR="00BC2060" w:rsidRPr="00094461" w:rsidTr="00D364DD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4C15EB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4C15EB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4C15EB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Auto osobní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2C43FA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2C43FA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Viz Textová část Změny</w:t>
            </w:r>
          </w:p>
        </w:tc>
      </w:tr>
    </w:tbl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p w:rsidR="00BC2060" w:rsidRDefault="00BC2060" w:rsidP="00B64025">
      <w:pPr>
        <w:rPr>
          <w:rFonts w:ascii="Times New Roman" w:hAnsi="Times New Roman"/>
          <w:sz w:val="28"/>
          <w:szCs w:val="28"/>
          <w:lang w:eastAsia="cs-CZ"/>
        </w:rPr>
      </w:pPr>
    </w:p>
    <w:tbl>
      <w:tblPr>
        <w:tblW w:w="950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7"/>
        <w:gridCol w:w="506"/>
      </w:tblGrid>
      <w:tr w:rsidR="00BC2060" w:rsidRPr="00094461" w:rsidTr="00466087">
        <w:trPr>
          <w:trHeight w:val="375"/>
        </w:trPr>
        <w:tc>
          <w:tcPr>
            <w:tcW w:w="9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bookmarkStart w:id="2" w:name="RANGE!A1:J39"/>
            <w:bookmarkEnd w:id="2"/>
            <w:r w:rsidRPr="00B64025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lastRenderedPageBreak/>
              <w:t>Změnový list - část 2</w:t>
            </w:r>
          </w:p>
        </w:tc>
      </w:tr>
      <w:tr w:rsidR="00BC2060" w:rsidRPr="00094461" w:rsidTr="006A7F59">
        <w:trPr>
          <w:trHeight w:val="700"/>
        </w:trPr>
        <w:tc>
          <w:tcPr>
            <w:tcW w:w="9503" w:type="dxa"/>
            <w:gridSpan w:val="2"/>
            <w:noWrap/>
            <w:vAlign w:val="bottom"/>
          </w:tcPr>
          <w:p w:rsidR="00BC2060" w:rsidRDefault="00BC2060" w:rsidP="006A7F59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BC2060" w:rsidRPr="006A7F59" w:rsidRDefault="00BC2060" w:rsidP="006A7F59">
            <w:pPr>
              <w:jc w:val="center"/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</w:pPr>
            <w:r w:rsidRPr="006A7F59">
              <w:rPr>
                <w:rFonts w:ascii="Arial" w:hAnsi="Arial" w:cs="Arial"/>
                <w:b/>
                <w:bCs/>
                <w:color w:val="FF0000"/>
                <w:szCs w:val="20"/>
                <w:lang w:eastAsia="cs-CZ"/>
              </w:rPr>
              <w:t>Soupis změn k oceněnému výkazu výměr - příloha SoD</w:t>
            </w:r>
          </w:p>
          <w:p w:rsidR="00BC2060" w:rsidRPr="00B64025" w:rsidRDefault="00BC2060" w:rsidP="00B64025">
            <w:pPr>
              <w:jc w:val="center"/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</w:tc>
      </w:tr>
      <w:tr w:rsidR="00BC2060" w:rsidRPr="00094461" w:rsidTr="00466087">
        <w:trPr>
          <w:gridAfter w:val="1"/>
          <w:wAfter w:w="506" w:type="dxa"/>
          <w:trHeight w:val="34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230C3E">
            <w:pPr>
              <w:rPr>
                <w:rFonts w:ascii="Arial" w:hAnsi="Arial" w:cs="Arial"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Cs/>
                <w:szCs w:val="20"/>
                <w:lang w:eastAsia="cs-CZ"/>
              </w:rPr>
              <w:t>Projekt:</w:t>
            </w:r>
            <w:r>
              <w:rPr>
                <w:rFonts w:ascii="Arial" w:hAnsi="Arial" w:cs="Arial"/>
                <w:bCs/>
                <w:szCs w:val="20"/>
                <w:lang w:eastAsia="cs-CZ"/>
              </w:rPr>
              <w:t xml:space="preserve"> </w:t>
            </w:r>
            <w:r w:rsidRPr="00F041D8">
              <w:rPr>
                <w:rFonts w:ascii="Arial" w:hAnsi="Arial" w:cs="Arial"/>
                <w:b/>
                <w:bCs/>
                <w:smallCaps/>
                <w:szCs w:val="20"/>
                <w:lang w:eastAsia="cs-CZ"/>
              </w:rPr>
              <w:t>Podpora přirozeného vývoje koryta vodního toku v NPR Ramena řeky Moravy</w:t>
            </w:r>
          </w:p>
        </w:tc>
      </w:tr>
      <w:tr w:rsidR="00BC2060" w:rsidRPr="00094461" w:rsidTr="00466087">
        <w:trPr>
          <w:gridAfter w:val="1"/>
          <w:wAfter w:w="506" w:type="dxa"/>
          <w:trHeight w:val="345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230C3E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Číslo a název objektu:</w:t>
            </w:r>
            <w:r>
              <w:rPr>
                <w:rFonts w:ascii="Arial" w:hAnsi="Arial" w:cs="Arial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eastAsia="cs-CZ"/>
              </w:rPr>
              <w:t>Vedlejší rozpočtové náklady</w:t>
            </w:r>
          </w:p>
        </w:tc>
      </w:tr>
    </w:tbl>
    <w:p w:rsidR="00BC2060" w:rsidRDefault="00BC2060"/>
    <w:tbl>
      <w:tblPr>
        <w:tblW w:w="9539" w:type="dxa"/>
        <w:tblInd w:w="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1780"/>
        <w:gridCol w:w="630"/>
        <w:gridCol w:w="960"/>
        <w:gridCol w:w="1020"/>
        <w:gridCol w:w="960"/>
        <w:gridCol w:w="960"/>
        <w:gridCol w:w="960"/>
        <w:gridCol w:w="920"/>
        <w:gridCol w:w="880"/>
      </w:tblGrid>
      <w:tr w:rsidR="00BC2060" w:rsidRPr="00094461" w:rsidTr="00F87E94">
        <w:trPr>
          <w:trHeight w:val="9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oř. číslo pol.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popis a kód položky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ěrná jedn.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nožství ve smlouvě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nožství po změně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ozdíl 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C</w:t>
            </w: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ena/ měr. </w:t>
            </w:r>
            <w:proofErr w:type="gramStart"/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jednotku</w:t>
            </w:r>
            <w:proofErr w:type="gramEnd"/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      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1D5056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D5056">
              <w:rPr>
                <w:rFonts w:ascii="Arial" w:hAnsi="Arial" w:cs="Arial"/>
                <w:sz w:val="16"/>
                <w:szCs w:val="16"/>
                <w:lang w:eastAsia="cs-CZ"/>
              </w:rPr>
              <w:t xml:space="preserve">Celk.cena ve </w:t>
            </w:r>
            <w:proofErr w:type="gramStart"/>
            <w:r w:rsidRPr="001D5056">
              <w:rPr>
                <w:rFonts w:ascii="Arial" w:hAnsi="Arial" w:cs="Arial"/>
                <w:sz w:val="16"/>
                <w:szCs w:val="16"/>
                <w:lang w:eastAsia="cs-CZ"/>
              </w:rPr>
              <w:t>smlouvě           Kč</w:t>
            </w:r>
            <w:proofErr w:type="gramEnd"/>
            <w:r w:rsidRPr="001D505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FD722C" w:rsidRDefault="00BC2060" w:rsidP="00B64025">
            <w:pP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Celk.cena po </w:t>
            </w:r>
            <w:proofErr w:type="gramStart"/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změně       Kč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60" w:rsidRPr="00FD722C" w:rsidRDefault="00BC2060" w:rsidP="00B64025">
            <w:pP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 xml:space="preserve">Rozdíl celk. </w:t>
            </w:r>
            <w:proofErr w:type="gramStart"/>
            <w:r w:rsidRPr="00FD722C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ceny          Kč</w:t>
            </w:r>
            <w:proofErr w:type="gramEnd"/>
          </w:p>
        </w:tc>
      </w:tr>
      <w:tr w:rsidR="00BC2060" w:rsidRPr="00094461" w:rsidTr="00F87E94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B64025" w:rsidRDefault="00BC2060" w:rsidP="00C404A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722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B64025" w:rsidRDefault="00BC2060" w:rsidP="002C43FA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Zkouška lehkou dynamickou deskou LDD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B64025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B64025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1D5056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1D5056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B64025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1D5056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394E0E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3 200,0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394E0E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3 200,0</w:t>
            </w:r>
          </w:p>
        </w:tc>
      </w:tr>
      <w:tr w:rsidR="00BC2060" w:rsidRPr="00094461" w:rsidTr="00F87E94">
        <w:trPr>
          <w:trHeight w:val="342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C404A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Pr="00B64025" w:rsidRDefault="00BC2060" w:rsidP="002C43FA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Auto osobní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960 ,0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060" w:rsidRDefault="00BC2060" w:rsidP="0046608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960,0</w:t>
            </w:r>
          </w:p>
        </w:tc>
      </w:tr>
      <w:tr w:rsidR="00BC2060" w:rsidRPr="00094461" w:rsidTr="00F87E94">
        <w:trPr>
          <w:trHeight w:val="540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5A1F" w:rsidRDefault="00E05A1F" w:rsidP="00B64025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 xml:space="preserve">Rozdíl oproti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SoD</w:t>
            </w:r>
            <w:proofErr w:type="gramEnd"/>
          </w:p>
          <w:p w:rsidR="00BC2060" w:rsidRPr="00B64025" w:rsidRDefault="00BC2060" w:rsidP="00B64025">
            <w:pP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bookmarkStart w:id="3" w:name="_GoBack"/>
            <w:bookmarkEnd w:id="3"/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celkem Kč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 xml:space="preserve"> bez DPH</w:t>
            </w:r>
            <w:r w:rsidRPr="00B64025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6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2025D9" w:rsidRDefault="00BC2060" w:rsidP="00E204F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4 160,0</w:t>
            </w:r>
          </w:p>
        </w:tc>
      </w:tr>
      <w:tr w:rsidR="00BC2060" w:rsidRPr="00094461" w:rsidTr="00F87E94">
        <w:trPr>
          <w:trHeight w:val="390"/>
        </w:trPr>
        <w:tc>
          <w:tcPr>
            <w:tcW w:w="3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C2060" w:rsidRDefault="00BC206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BC2060" w:rsidRDefault="00BC206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BC2060" w:rsidRPr="00B64025" w:rsidRDefault="00BC206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Cs w:val="20"/>
                <w:lang w:eastAsia="cs-CZ"/>
              </w:rPr>
              <w:t>Zhotovitel/dodavatel:</w:t>
            </w:r>
          </w:p>
        </w:tc>
        <w:tc>
          <w:tcPr>
            <w:tcW w:w="10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BC2060" w:rsidRPr="00094461" w:rsidTr="00F87E94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jméno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podpis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BC2060" w:rsidRPr="00094461" w:rsidTr="00F87E94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BC2060" w:rsidRPr="00094461" w:rsidTr="00F87E94">
        <w:trPr>
          <w:trHeight w:val="420"/>
        </w:trPr>
        <w:tc>
          <w:tcPr>
            <w:tcW w:w="3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C2060" w:rsidRDefault="00BC206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BC2060" w:rsidRDefault="00BC206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</w:p>
          <w:p w:rsidR="00BC2060" w:rsidRPr="00B64025" w:rsidRDefault="00BC2060" w:rsidP="00B64025">
            <w:pPr>
              <w:rPr>
                <w:rFonts w:ascii="Arial" w:hAnsi="Arial" w:cs="Arial"/>
                <w:b/>
                <w:bCs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b/>
                <w:bCs/>
                <w:szCs w:val="20"/>
                <w:lang w:eastAsia="cs-CZ"/>
              </w:rPr>
              <w:t>Schválil:</w:t>
            </w:r>
          </w:p>
        </w:tc>
        <w:tc>
          <w:tcPr>
            <w:tcW w:w="10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BC2060" w:rsidRPr="00094461" w:rsidTr="00F87E94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Inženýr stavby/TDI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BC2060" w:rsidRPr="00094461" w:rsidTr="00F87E94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BC2060" w:rsidRPr="00094461" w:rsidTr="00F87E94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projektant/AD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BC2060" w:rsidRPr="00094461" w:rsidTr="00F87E94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BC2060" w:rsidRPr="00094461" w:rsidTr="00F87E94">
        <w:trPr>
          <w:trHeight w:val="25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zadavatel/objednatel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  <w:tr w:rsidR="00BC2060" w:rsidRPr="00094461" w:rsidTr="00F87E94">
        <w:trPr>
          <w:trHeight w:val="405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B64025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060" w:rsidRPr="00B64025" w:rsidRDefault="00BC2060" w:rsidP="00B64025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B64025">
              <w:rPr>
                <w:rFonts w:ascii="Arial" w:hAnsi="Arial" w:cs="Arial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92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  <w:tc>
          <w:tcPr>
            <w:tcW w:w="880" w:type="dxa"/>
            <w:noWrap/>
            <w:vAlign w:val="bottom"/>
          </w:tcPr>
          <w:p w:rsidR="00BC2060" w:rsidRPr="00B64025" w:rsidRDefault="00BC2060" w:rsidP="00B64025">
            <w:pPr>
              <w:rPr>
                <w:rFonts w:ascii="Arial" w:hAnsi="Arial" w:cs="Arial"/>
                <w:szCs w:val="20"/>
                <w:lang w:eastAsia="cs-CZ"/>
              </w:rPr>
            </w:pPr>
          </w:p>
        </w:tc>
      </w:tr>
    </w:tbl>
    <w:p w:rsidR="00BC2060" w:rsidRDefault="00BC2060"/>
    <w:sectPr w:rsidR="00BC2060" w:rsidSect="00883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025"/>
    <w:rsid w:val="000466BF"/>
    <w:rsid w:val="00094461"/>
    <w:rsid w:val="000C15BB"/>
    <w:rsid w:val="000F774D"/>
    <w:rsid w:val="00141793"/>
    <w:rsid w:val="001D5056"/>
    <w:rsid w:val="002025D9"/>
    <w:rsid w:val="00230C3E"/>
    <w:rsid w:val="002536A9"/>
    <w:rsid w:val="00255C1E"/>
    <w:rsid w:val="002C43FA"/>
    <w:rsid w:val="00381DED"/>
    <w:rsid w:val="00387492"/>
    <w:rsid w:val="00394E0E"/>
    <w:rsid w:val="003B174C"/>
    <w:rsid w:val="003D4713"/>
    <w:rsid w:val="00466087"/>
    <w:rsid w:val="00470D50"/>
    <w:rsid w:val="004754A9"/>
    <w:rsid w:val="004A2577"/>
    <w:rsid w:val="004C15EB"/>
    <w:rsid w:val="00500684"/>
    <w:rsid w:val="00527686"/>
    <w:rsid w:val="005957A7"/>
    <w:rsid w:val="005D70A0"/>
    <w:rsid w:val="00603426"/>
    <w:rsid w:val="006A7F59"/>
    <w:rsid w:val="006C678A"/>
    <w:rsid w:val="00717479"/>
    <w:rsid w:val="00717534"/>
    <w:rsid w:val="00753EAA"/>
    <w:rsid w:val="007A2439"/>
    <w:rsid w:val="007A3062"/>
    <w:rsid w:val="007C1D9D"/>
    <w:rsid w:val="007F2744"/>
    <w:rsid w:val="007F7D07"/>
    <w:rsid w:val="00842679"/>
    <w:rsid w:val="008834B8"/>
    <w:rsid w:val="009665D9"/>
    <w:rsid w:val="009D0A63"/>
    <w:rsid w:val="00A043EE"/>
    <w:rsid w:val="00AB136A"/>
    <w:rsid w:val="00B02BFF"/>
    <w:rsid w:val="00B51167"/>
    <w:rsid w:val="00B64025"/>
    <w:rsid w:val="00BB254D"/>
    <w:rsid w:val="00BC2060"/>
    <w:rsid w:val="00C404A7"/>
    <w:rsid w:val="00C4680B"/>
    <w:rsid w:val="00D364DD"/>
    <w:rsid w:val="00D558F9"/>
    <w:rsid w:val="00DD10DA"/>
    <w:rsid w:val="00E05A1F"/>
    <w:rsid w:val="00E204FF"/>
    <w:rsid w:val="00EB4D2F"/>
    <w:rsid w:val="00F041D8"/>
    <w:rsid w:val="00F118D9"/>
    <w:rsid w:val="00F67030"/>
    <w:rsid w:val="00F87E94"/>
    <w:rsid w:val="00FB3A4B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087"/>
    <w:rPr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list - část 1</dc:title>
  <dc:subject/>
  <dc:creator>PG</dc:creator>
  <cp:keywords/>
  <dc:description/>
  <cp:lastModifiedBy>Michal Jelínek</cp:lastModifiedBy>
  <cp:revision>7</cp:revision>
  <dcterms:created xsi:type="dcterms:W3CDTF">2017-05-31T08:45:00Z</dcterms:created>
  <dcterms:modified xsi:type="dcterms:W3CDTF">2017-06-12T10:01:00Z</dcterms:modified>
</cp:coreProperties>
</file>