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F846" w14:textId="643BE230" w:rsidR="00096BBD" w:rsidRPr="006B23DB" w:rsidRDefault="006B23DB">
      <w:pPr>
        <w:spacing w:after="0"/>
        <w:ind w:right="-576"/>
      </w:pPr>
      <w:r w:rsidRPr="006B23DB">
        <w:t>Příloha č. 2</w:t>
      </w:r>
    </w:p>
    <w:p w14:paraId="11196627" w14:textId="77777777" w:rsidR="00096BBD" w:rsidRPr="006B23DB" w:rsidRDefault="00096BBD"/>
    <w:p w14:paraId="7964195E" w14:textId="77777777" w:rsidR="006B23DB" w:rsidRPr="006B23DB" w:rsidRDefault="006B23DB"/>
    <w:p w14:paraId="67895BC9" w14:textId="185E5581" w:rsidR="006B23DB" w:rsidRPr="006B23DB" w:rsidRDefault="006B23DB">
      <w:pPr>
        <w:sectPr w:rsidR="006B23DB" w:rsidRPr="006B23DB">
          <w:pgSz w:w="11904" w:h="16834"/>
          <w:pgMar w:top="307" w:right="3912" w:bottom="1440" w:left="6950" w:header="708" w:footer="708" w:gutter="0"/>
          <w:cols w:space="708"/>
        </w:sectPr>
      </w:pPr>
      <w:r w:rsidRPr="006B23DB">
        <w:t>6. 1. 2025</w:t>
      </w:r>
    </w:p>
    <w:p w14:paraId="1B931D5E" w14:textId="77777777" w:rsidR="00096BBD" w:rsidRPr="006B23DB" w:rsidRDefault="006B23DB">
      <w:pPr>
        <w:spacing w:after="166"/>
        <w:ind w:left="1810"/>
        <w:jc w:val="center"/>
      </w:pPr>
      <w:r w:rsidRPr="006B23DB">
        <w:rPr>
          <w:u w:val="single" w:color="000000"/>
        </w:rPr>
        <w:t>CENÍK</w:t>
      </w:r>
    </w:p>
    <w:p w14:paraId="75DA4F79" w14:textId="77777777" w:rsidR="00096BBD" w:rsidRPr="006B23DB" w:rsidRDefault="006B23DB">
      <w:pPr>
        <w:spacing w:after="28"/>
        <w:ind w:left="9" w:hanging="10"/>
      </w:pPr>
      <w:r w:rsidRPr="006B23DB">
        <w:t>Plátce:</w:t>
      </w:r>
    </w:p>
    <w:p w14:paraId="5327DB3A" w14:textId="1100D28A" w:rsidR="00096BBD" w:rsidRPr="006B23DB" w:rsidRDefault="006B23DB">
      <w:pPr>
        <w:tabs>
          <w:tab w:val="center" w:pos="3353"/>
        </w:tabs>
        <w:spacing w:after="11" w:line="251" w:lineRule="auto"/>
        <w:ind w:left="-1"/>
      </w:pPr>
      <w:r w:rsidRPr="006B23DB">
        <w:t>IČO: 70850917</w:t>
      </w:r>
      <w:r w:rsidRPr="006B23DB">
        <w:tab/>
        <w:t>Identifikátor: IČP:</w:t>
      </w:r>
      <w:r w:rsidRPr="006B23DB">
        <w:t xml:space="preserve"> 108299600</w:t>
      </w:r>
    </w:p>
    <w:p w14:paraId="3B122D17" w14:textId="7602F4F3" w:rsidR="00096BBD" w:rsidRPr="006B23DB" w:rsidRDefault="006B23DB">
      <w:pPr>
        <w:spacing w:after="11" w:line="251" w:lineRule="auto"/>
        <w:ind w:left="9" w:hanging="10"/>
      </w:pPr>
      <w:r w:rsidRPr="006B23DB">
        <w:t>Sociální služby pro osoby se zdravotní</w:t>
      </w:r>
      <w:r w:rsidRPr="006B23DB">
        <w:t>m postižením, příspěvková organizace</w:t>
      </w:r>
    </w:p>
    <w:p w14:paraId="4358B036" w14:textId="77777777" w:rsidR="00096BBD" w:rsidRPr="006B23DB" w:rsidRDefault="006B23DB">
      <w:pPr>
        <w:spacing w:after="11" w:line="251" w:lineRule="auto"/>
        <w:ind w:left="9" w:hanging="10"/>
      </w:pPr>
      <w:r w:rsidRPr="006B23DB">
        <w:t>Na Hrádku 100</w:t>
      </w:r>
    </w:p>
    <w:p w14:paraId="3C6CCDD3" w14:textId="77777777" w:rsidR="00096BBD" w:rsidRPr="006B23DB" w:rsidRDefault="006B23DB">
      <w:pPr>
        <w:spacing w:after="629" w:line="251" w:lineRule="auto"/>
        <w:ind w:left="9" w:hanging="10"/>
      </w:pPr>
      <w:r w:rsidRPr="006B23DB">
        <w:t>76316 Fryšták</w:t>
      </w:r>
    </w:p>
    <w:p w14:paraId="3520F90F" w14:textId="6554B38A" w:rsidR="00096BBD" w:rsidRPr="006B23DB" w:rsidRDefault="006B23DB" w:rsidP="006B23DB">
      <w:pPr>
        <w:tabs>
          <w:tab w:val="center" w:pos="2362"/>
        </w:tabs>
        <w:spacing w:after="28"/>
        <w:ind w:left="-1" w:right="-2236"/>
      </w:pPr>
      <w:r w:rsidRPr="006B23DB">
        <w:t>Kód:</w:t>
      </w:r>
      <w:r w:rsidRPr="006B23DB">
        <w:tab/>
      </w:r>
      <w:proofErr w:type="gramStart"/>
      <w:r w:rsidRPr="006B23DB">
        <w:t>Název:</w:t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proofErr w:type="spellStart"/>
      <w:r w:rsidRPr="006B23DB">
        <w:t>Jedn.cena</w:t>
      </w:r>
      <w:proofErr w:type="spellEnd"/>
      <w:proofErr w:type="gramEnd"/>
      <w:r w:rsidRPr="006B23DB">
        <w:t>:</w:t>
      </w:r>
    </w:p>
    <w:p w14:paraId="4CFF9362" w14:textId="100E382A" w:rsidR="00096BBD" w:rsidRPr="006B23DB" w:rsidRDefault="006B23DB" w:rsidP="006B23DB">
      <w:pPr>
        <w:tabs>
          <w:tab w:val="center" w:pos="2767"/>
        </w:tabs>
        <w:spacing w:after="42" w:line="251" w:lineRule="auto"/>
        <w:ind w:left="-1" w:right="-2236"/>
      </w:pPr>
      <w:r w:rsidRPr="006B23DB">
        <w:t>18010301</w:t>
      </w:r>
      <w:r w:rsidRPr="006B23DB">
        <w:tab/>
      </w:r>
      <w:r w:rsidRPr="006B23DB">
        <w:t>Ostré předměty</w:t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  <w:t>23 900,- Kč / t</w:t>
      </w:r>
    </w:p>
    <w:p w14:paraId="71AA8C71" w14:textId="457AB0D6" w:rsidR="006B23DB" w:rsidRPr="006B23DB" w:rsidRDefault="006B23DB" w:rsidP="006B23DB">
      <w:pPr>
        <w:spacing w:after="11" w:line="251" w:lineRule="auto"/>
        <w:ind w:left="2044" w:right="-2236" w:hanging="2045"/>
      </w:pPr>
      <w:r w:rsidRPr="006B23DB">
        <w:t>180103</w:t>
      </w:r>
      <w:r w:rsidRPr="006B23DB">
        <w:tab/>
      </w:r>
      <w:r w:rsidRPr="006B23DB">
        <w:t xml:space="preserve"> </w:t>
      </w:r>
      <w:r w:rsidRPr="006B23DB">
        <w:t xml:space="preserve">Odpady, na jejichž sběr a odstraňování jsou </w:t>
      </w:r>
      <w:proofErr w:type="gramStart"/>
      <w:r w:rsidRPr="006B23DB">
        <w:t xml:space="preserve">kladeny  </w:t>
      </w:r>
      <w:r w:rsidRPr="006B23DB">
        <w:tab/>
      </w:r>
      <w:proofErr w:type="gramEnd"/>
      <w:r w:rsidRPr="006B23DB">
        <w:tab/>
        <w:t>23 900,- Kč / t</w:t>
      </w:r>
    </w:p>
    <w:p w14:paraId="03C5F5C4" w14:textId="03E13493" w:rsidR="00096BBD" w:rsidRPr="006B23DB" w:rsidRDefault="006B23DB" w:rsidP="006B23DB">
      <w:pPr>
        <w:spacing w:after="11" w:line="251" w:lineRule="auto"/>
        <w:ind w:left="2044" w:right="-2236"/>
      </w:pPr>
      <w:r w:rsidRPr="006B23DB">
        <w:t>zvláštní požadavky o ohledem na prevenci infekce</w:t>
      </w:r>
    </w:p>
    <w:p w14:paraId="5C72078A" w14:textId="774E049A" w:rsidR="00096BBD" w:rsidRPr="006B23DB" w:rsidRDefault="006B23DB" w:rsidP="006B23DB">
      <w:pPr>
        <w:tabs>
          <w:tab w:val="center" w:pos="2302"/>
        </w:tabs>
        <w:spacing w:after="11" w:line="251" w:lineRule="auto"/>
        <w:ind w:left="-1" w:right="-2236"/>
      </w:pPr>
      <w:r w:rsidRPr="006B23DB">
        <w:t>180103 P</w:t>
      </w:r>
      <w:r w:rsidRPr="006B23DB">
        <w:tab/>
        <w:t>Pleny</w:t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  <w:t>16 500,- Kč / t</w:t>
      </w:r>
    </w:p>
    <w:p w14:paraId="1D9820D6" w14:textId="77224111" w:rsidR="00096BBD" w:rsidRPr="006B23DB" w:rsidRDefault="006B23DB" w:rsidP="006B23DB">
      <w:pPr>
        <w:tabs>
          <w:tab w:val="center" w:pos="4344"/>
        </w:tabs>
        <w:spacing w:after="11" w:line="251" w:lineRule="auto"/>
        <w:ind w:left="-1" w:right="-2094"/>
      </w:pPr>
      <w:r w:rsidRPr="006B23DB">
        <w:t>200108</w:t>
      </w:r>
      <w:r w:rsidRPr="006B23DB">
        <w:tab/>
      </w:r>
      <w:r w:rsidRPr="006B23DB">
        <w:t>Biologicky rozložitelný odpad z kuchyní a stravoven</w:t>
      </w:r>
      <w:r w:rsidRPr="006B23DB">
        <w:tab/>
      </w:r>
      <w:r w:rsidRPr="006B23DB">
        <w:tab/>
        <w:t>13 500,- Kč / t</w:t>
      </w:r>
    </w:p>
    <w:p w14:paraId="7827119F" w14:textId="7099DC80" w:rsidR="006B23DB" w:rsidRDefault="006B23DB" w:rsidP="006B23DB">
      <w:pPr>
        <w:spacing w:after="11" w:line="251" w:lineRule="auto"/>
        <w:ind w:left="-1" w:right="-2094"/>
      </w:pPr>
      <w:r w:rsidRPr="006B23DB">
        <w:t>180109</w:t>
      </w:r>
      <w:r w:rsidRPr="006B23DB">
        <w:tab/>
      </w:r>
      <w:r w:rsidRPr="006B23DB">
        <w:tab/>
        <w:t xml:space="preserve">           Léčiva</w:t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</w:r>
      <w:r w:rsidRPr="006B23DB">
        <w:tab/>
        <w:t>20 000,- Kč / t</w:t>
      </w:r>
    </w:p>
    <w:p w14:paraId="59ACFF34" w14:textId="5CC74C86" w:rsidR="006B23DB" w:rsidRDefault="006B23DB" w:rsidP="006B23DB">
      <w:pPr>
        <w:spacing w:after="11" w:line="251" w:lineRule="auto"/>
        <w:ind w:left="-1" w:right="-2094"/>
      </w:pPr>
    </w:p>
    <w:p w14:paraId="64CF9A54" w14:textId="0B6066B4" w:rsidR="006B23DB" w:rsidRDefault="006B23DB" w:rsidP="006B23DB">
      <w:pPr>
        <w:spacing w:after="11" w:line="251" w:lineRule="auto"/>
        <w:ind w:left="-1" w:right="-2094"/>
      </w:pPr>
    </w:p>
    <w:p w14:paraId="0C50C73C" w14:textId="77777777" w:rsidR="006B23DB" w:rsidRPr="006B23DB" w:rsidRDefault="006B23DB" w:rsidP="006B23DB">
      <w:pPr>
        <w:spacing w:after="11" w:line="251" w:lineRule="auto"/>
        <w:ind w:left="-1" w:right="-2094"/>
      </w:pPr>
    </w:p>
    <w:sectPr w:rsidR="006B23DB" w:rsidRPr="006B23DB" w:rsidSect="006B23DB">
      <w:type w:val="continuous"/>
      <w:pgSz w:w="11904" w:h="16834"/>
      <w:pgMar w:top="1440" w:right="1555" w:bottom="1440" w:left="869" w:header="708" w:footer="708" w:gutter="0"/>
      <w:cols w:num="2" w:space="510" w:equalWidth="0">
        <w:col w:w="7262" w:space="192"/>
        <w:col w:w="2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BD"/>
    <w:rsid w:val="00096BBD"/>
    <w:rsid w:val="006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9EEB"/>
  <w15:docId w15:val="{52FFE1E8-9484-4561-84F2-A9F193F0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KM_C250i H25010811520</dc:title>
  <dc:subject/>
  <dc:creator>Sormova</dc:creator>
  <cp:keywords/>
  <cp:lastModifiedBy>Jana Šormová</cp:lastModifiedBy>
  <cp:revision>2</cp:revision>
  <dcterms:created xsi:type="dcterms:W3CDTF">2025-01-08T11:55:00Z</dcterms:created>
  <dcterms:modified xsi:type="dcterms:W3CDTF">2025-01-08T11:55:00Z</dcterms:modified>
</cp:coreProperties>
</file>