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952B87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OBJ/180/2</w:t>
            </w:r>
            <w:r w:rsidR="00E85C1D"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/0</w:t>
            </w:r>
            <w:r w:rsidR="00BA29B6"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1</w:t>
            </w:r>
          </w:p>
        </w:tc>
      </w:tr>
    </w:tbl>
    <w:p w:rsidR="00952B87" w:rsidRDefault="00952B8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4"/>
        <w:gridCol w:w="3231"/>
        <w:gridCol w:w="538"/>
        <w:gridCol w:w="216"/>
        <w:gridCol w:w="430"/>
        <w:gridCol w:w="647"/>
        <w:gridCol w:w="3661"/>
        <w:gridCol w:w="54"/>
        <w:gridCol w:w="485"/>
      </w:tblGrid>
      <w:tr w:rsidR="00952B87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952B87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52B87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Česká republika -  Státní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Pluxee Česká republika a.s.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52B87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Plzeňská 3350/18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52B87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Praha 5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52B87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61860476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52B87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52B87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87" w:rsidRDefault="00E85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14.5.2014</w:t>
            </w:r>
            <w:bookmarkStart w:id="0" w:name="_GoBack"/>
            <w:bookmarkEnd w:id="0"/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52B87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Dodací lhůta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87" w:rsidRDefault="009E6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20.1.2025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52B87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Místo určení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87" w:rsidRDefault="00E0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Inspektorát v Olomouci, Pavelkova 13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52B87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952B87" w:rsidRDefault="00952B8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952B87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952B87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Objednáváme u Vás </w:t>
            </w:r>
            <w:r w:rsidR="009E606C">
              <w:rPr>
                <w:rFonts w:ascii="Arial" w:hAnsi="Arial" w:cs="Arial"/>
                <w:color w:val="000000"/>
                <w:sz w:val="17"/>
                <w:szCs w:val="17"/>
              </w:rPr>
              <w:t>307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ks stravenek v hodnotě 190Kč (forma dobití čipové karty)</w:t>
            </w:r>
          </w:p>
        </w:tc>
      </w:tr>
      <w:tr w:rsidR="00952B87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952B87" w:rsidRDefault="00952B8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952B87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102/2014</w:t>
            </w:r>
          </w:p>
        </w:tc>
      </w:tr>
    </w:tbl>
    <w:p w:rsidR="00952B87" w:rsidRDefault="00952B8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52B87" w:rsidRDefault="00952B8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52B87" w:rsidRDefault="00952B8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avraiqg nebo na mailovou adresu </w:t>
      </w:r>
      <w:r w:rsidR="00E07581">
        <w:rPr>
          <w:rFonts w:ascii="Arial" w:hAnsi="Arial" w:cs="Arial"/>
          <w:color w:val="000000"/>
          <w:sz w:val="21"/>
          <w:szCs w:val="21"/>
        </w:rPr>
        <w:t>olomouc</w:t>
      </w:r>
      <w:r>
        <w:rPr>
          <w:rFonts w:ascii="Arial" w:hAnsi="Arial" w:cs="Arial"/>
          <w:color w:val="000000"/>
          <w:sz w:val="21"/>
          <w:szCs w:val="21"/>
        </w:rPr>
        <w:t>@szpi.gov.cz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952B87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52B87" w:rsidRDefault="009E6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58 330</w:t>
            </w:r>
            <w:r w:rsidR="00952B8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952B87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52B87" w:rsidRDefault="009E6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58 330</w:t>
            </w:r>
            <w:r w:rsidR="00952B8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952B87" w:rsidRDefault="00952B8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52B87" w:rsidRDefault="00952B8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952B87" w:rsidRDefault="00952B8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952B87" w:rsidRDefault="00952B8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952B87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52B87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87" w:rsidRDefault="009E6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52B87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87" w:rsidRDefault="009E6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952B87" w:rsidRDefault="00952B8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952B87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87" w:rsidRDefault="00A2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952B87" w:rsidRDefault="00952B8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952B87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52B87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87" w:rsidRDefault="00A2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52B87" w:rsidRDefault="0095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952B87" w:rsidRDefault="00952B8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52B87" w:rsidRDefault="00952B8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952B87">
      <w:pgSz w:w="11903" w:h="16833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81"/>
    <w:rsid w:val="00582E69"/>
    <w:rsid w:val="00952B87"/>
    <w:rsid w:val="009E606C"/>
    <w:rsid w:val="00A21911"/>
    <w:rsid w:val="00BA29B6"/>
    <w:rsid w:val="00E07581"/>
    <w:rsid w:val="00E8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6CA550"/>
  <w14:defaultImageDpi w14:val="0"/>
  <w15:docId w15:val="{20E3034F-DE4A-4BCE-BB3E-329DB90A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Ševečková Anna, Ing.</dc:creator>
  <cp:keywords/>
  <dc:description/>
  <cp:lastModifiedBy>Ševečková Anna, Ing.</cp:lastModifiedBy>
  <cp:revision>5</cp:revision>
  <dcterms:created xsi:type="dcterms:W3CDTF">2024-12-02T10:21:00Z</dcterms:created>
  <dcterms:modified xsi:type="dcterms:W3CDTF">2025-01-08T09:09:00Z</dcterms:modified>
</cp:coreProperties>
</file>