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492B3" w14:textId="77777777" w:rsidR="006618A9" w:rsidRPr="00044408" w:rsidRDefault="00E81F44" w:rsidP="006618A9">
      <w:pPr>
        <w:pStyle w:val="Nadpis1"/>
        <w:spacing w:before="0" w:line="240" w:lineRule="auto"/>
        <w:jc w:val="center"/>
        <w:rPr>
          <w:rFonts w:asciiTheme="minorHAnsi" w:hAnsiTheme="minorHAnsi"/>
          <w:noProof/>
          <w:color w:val="000000" w:themeColor="text1"/>
        </w:rPr>
      </w:pPr>
      <w:r>
        <w:rPr>
          <w:rFonts w:asciiTheme="minorHAnsi" w:hAnsiTheme="minorHAnsi"/>
          <w:noProof/>
          <w:color w:val="000000" w:themeColor="text1"/>
        </w:rPr>
        <w:t>S</w:t>
      </w:r>
      <w:r w:rsidR="006618A9" w:rsidRPr="00044408">
        <w:rPr>
          <w:rFonts w:asciiTheme="minorHAnsi" w:hAnsiTheme="minorHAnsi"/>
          <w:noProof/>
          <w:color w:val="000000" w:themeColor="text1"/>
        </w:rPr>
        <w:t>mlouv</w:t>
      </w:r>
      <w:r w:rsidR="0055587F">
        <w:rPr>
          <w:rFonts w:asciiTheme="minorHAnsi" w:hAnsiTheme="minorHAnsi"/>
          <w:noProof/>
          <w:color w:val="000000" w:themeColor="text1"/>
        </w:rPr>
        <w:t>a</w:t>
      </w:r>
      <w:r w:rsidR="006618A9" w:rsidRPr="00044408">
        <w:rPr>
          <w:rFonts w:asciiTheme="minorHAnsi" w:hAnsiTheme="minorHAnsi"/>
          <w:noProof/>
          <w:color w:val="000000" w:themeColor="text1"/>
        </w:rPr>
        <w:t xml:space="preserve"> </w:t>
      </w:r>
      <w:r w:rsidR="0055587F">
        <w:rPr>
          <w:rFonts w:asciiTheme="minorHAnsi" w:hAnsiTheme="minorHAnsi"/>
          <w:noProof/>
          <w:color w:val="000000" w:themeColor="text1"/>
        </w:rPr>
        <w:t>o</w:t>
      </w:r>
      <w:r w:rsidR="00E60533" w:rsidRPr="00044408">
        <w:rPr>
          <w:rFonts w:asciiTheme="minorHAnsi" w:hAnsiTheme="minorHAnsi"/>
          <w:noProof/>
          <w:color w:val="000000" w:themeColor="text1"/>
        </w:rPr>
        <w:t xml:space="preserve"> provozování</w:t>
      </w:r>
      <w:r w:rsidR="006618A9" w:rsidRPr="00044408">
        <w:rPr>
          <w:rFonts w:asciiTheme="minorHAnsi" w:hAnsiTheme="minorHAnsi"/>
          <w:noProof/>
          <w:color w:val="000000" w:themeColor="text1"/>
        </w:rPr>
        <w:t xml:space="preserve"> konsignačního skladu </w:t>
      </w:r>
    </w:p>
    <w:p w14:paraId="4A0CBEF5" w14:textId="77777777" w:rsidR="006618A9" w:rsidRPr="00044408" w:rsidRDefault="006618A9" w:rsidP="006618A9">
      <w:pPr>
        <w:spacing w:after="0" w:line="240" w:lineRule="auto"/>
        <w:jc w:val="center"/>
        <w:rPr>
          <w:i/>
        </w:rPr>
      </w:pPr>
      <w:r w:rsidRPr="00044408">
        <w:rPr>
          <w:i/>
        </w:rPr>
        <w:t>uzavřená podle § 1746 odst. 2 zákona č. 89/2012 Sb., Občanského zákoníku, v platném znění</w:t>
      </w:r>
    </w:p>
    <w:p w14:paraId="6606A65A" w14:textId="77777777" w:rsidR="006618A9" w:rsidRDefault="006618A9" w:rsidP="006618A9">
      <w:pPr>
        <w:pStyle w:val="Nadpis2"/>
        <w:ind w:left="708"/>
        <w:rPr>
          <w:rFonts w:asciiTheme="minorHAnsi" w:hAnsiTheme="minorHAnsi"/>
          <w:noProof/>
          <w:sz w:val="24"/>
          <w:szCs w:val="24"/>
        </w:rPr>
      </w:pPr>
    </w:p>
    <w:p w14:paraId="2828B35F" w14:textId="77777777" w:rsidR="000B6F66" w:rsidRPr="000B6F66" w:rsidRDefault="000B6F66" w:rsidP="000B6F66">
      <w:pPr>
        <w:rPr>
          <w:lang w:eastAsia="cs-CZ"/>
        </w:rPr>
      </w:pPr>
    </w:p>
    <w:p w14:paraId="3C7613D6" w14:textId="77777777" w:rsidR="0018597C" w:rsidRPr="00044408" w:rsidRDefault="0018597C" w:rsidP="006618A9">
      <w:pPr>
        <w:pStyle w:val="Nadpis2"/>
        <w:ind w:left="708" w:hanging="708"/>
        <w:jc w:val="left"/>
        <w:rPr>
          <w:rFonts w:asciiTheme="minorHAnsi" w:hAnsiTheme="minorHAnsi"/>
          <w:i/>
          <w:noProof/>
          <w:sz w:val="24"/>
          <w:szCs w:val="24"/>
        </w:rPr>
      </w:pPr>
      <w:r w:rsidRPr="00044408">
        <w:rPr>
          <w:rFonts w:asciiTheme="minorHAnsi" w:hAnsiTheme="minorHAnsi"/>
          <w:i/>
          <w:noProof/>
          <w:sz w:val="24"/>
          <w:szCs w:val="24"/>
        </w:rPr>
        <w:t>Smluvní strany</w:t>
      </w:r>
      <w:r w:rsidR="006618A9" w:rsidRPr="00044408">
        <w:rPr>
          <w:rFonts w:asciiTheme="minorHAnsi" w:hAnsiTheme="minorHAnsi"/>
          <w:i/>
          <w:noProof/>
          <w:sz w:val="24"/>
          <w:szCs w:val="24"/>
        </w:rPr>
        <w:t>:</w:t>
      </w:r>
    </w:p>
    <w:p w14:paraId="18E3C7CB" w14:textId="77777777" w:rsidR="0018597C" w:rsidRPr="00044408" w:rsidRDefault="0018597C" w:rsidP="006618A9">
      <w:pPr>
        <w:spacing w:after="0" w:line="240" w:lineRule="auto"/>
        <w:rPr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18597C" w:rsidRPr="00044408" w14:paraId="0106A364" w14:textId="77777777" w:rsidTr="0028076E">
        <w:tc>
          <w:tcPr>
            <w:tcW w:w="2093" w:type="dxa"/>
          </w:tcPr>
          <w:p w14:paraId="7574826C" w14:textId="77777777" w:rsidR="0018597C" w:rsidRPr="00044408" w:rsidRDefault="0018597C" w:rsidP="0018597C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color w:val="000000"/>
                <w:sz w:val="24"/>
                <w:szCs w:val="24"/>
              </w:rPr>
              <w:t>Firma: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bottom"/>
          </w:tcPr>
          <w:p w14:paraId="11BC549C" w14:textId="77777777" w:rsidR="0018597C" w:rsidRPr="00044408" w:rsidRDefault="00A46F6E" w:rsidP="0028076E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MEDIN, a.s.</w:t>
            </w:r>
          </w:p>
        </w:tc>
      </w:tr>
      <w:tr w:rsidR="0018597C" w:rsidRPr="00044408" w14:paraId="2034EE60" w14:textId="77777777" w:rsidTr="0028076E">
        <w:tc>
          <w:tcPr>
            <w:tcW w:w="2093" w:type="dxa"/>
          </w:tcPr>
          <w:p w14:paraId="76B6E813" w14:textId="77777777" w:rsidR="0018597C" w:rsidRPr="00044408" w:rsidRDefault="0018597C" w:rsidP="0018597C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color w:val="000000"/>
                <w:sz w:val="24"/>
                <w:szCs w:val="24"/>
              </w:rPr>
              <w:t>se sídlem: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F21C4F" w14:textId="77777777" w:rsidR="0018597C" w:rsidRPr="00044408" w:rsidRDefault="00A46F6E" w:rsidP="0028076E">
            <w:pPr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Vlachovická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619, 592 31 Nové Město na Moravě</w:t>
            </w:r>
          </w:p>
        </w:tc>
      </w:tr>
      <w:tr w:rsidR="0018597C" w:rsidRPr="00044408" w14:paraId="1231EA8F" w14:textId="77777777" w:rsidTr="0028076E">
        <w:tc>
          <w:tcPr>
            <w:tcW w:w="2093" w:type="dxa"/>
          </w:tcPr>
          <w:p w14:paraId="29A98D07" w14:textId="77777777" w:rsidR="0018597C" w:rsidRPr="00044408" w:rsidRDefault="0018597C" w:rsidP="0018597C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>zastoupená: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940933" w14:textId="77777777" w:rsidR="0018597C" w:rsidRPr="00044408" w:rsidRDefault="00A46F6E" w:rsidP="007718C8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Ing. </w:t>
            </w:r>
            <w:r w:rsidR="007718C8">
              <w:rPr>
                <w:rFonts w:cs="Arial"/>
                <w:color w:val="000000"/>
                <w:sz w:val="24"/>
                <w:szCs w:val="24"/>
              </w:rPr>
              <w:t xml:space="preserve">Miroslavem Havlíčkem, </w:t>
            </w:r>
            <w:proofErr w:type="spellStart"/>
            <w:r w:rsidR="007718C8">
              <w:rPr>
                <w:rFonts w:cs="Arial"/>
                <w:color w:val="000000"/>
                <w:sz w:val="24"/>
                <w:szCs w:val="24"/>
              </w:rPr>
              <w:t>MBA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>,</w:t>
            </w:r>
            <w:r w:rsidR="007718C8">
              <w:rPr>
                <w:rFonts w:cs="Arial"/>
                <w:color w:val="000000"/>
                <w:sz w:val="24"/>
                <w:szCs w:val="24"/>
              </w:rPr>
              <w:t xml:space="preserve"> generálním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ředitelem</w:t>
            </w:r>
            <w:r w:rsidR="007718C8">
              <w:rPr>
                <w:rFonts w:cs="Arial"/>
                <w:color w:val="000000"/>
                <w:sz w:val="24"/>
                <w:szCs w:val="24"/>
              </w:rPr>
              <w:t xml:space="preserve"> a předsedou představenstva</w:t>
            </w:r>
          </w:p>
        </w:tc>
      </w:tr>
      <w:tr w:rsidR="0018597C" w:rsidRPr="00044408" w14:paraId="3D29567C" w14:textId="77777777" w:rsidTr="0028076E">
        <w:tc>
          <w:tcPr>
            <w:tcW w:w="2093" w:type="dxa"/>
          </w:tcPr>
          <w:p w14:paraId="20001B2F" w14:textId="77777777" w:rsidR="0018597C" w:rsidRPr="00044408" w:rsidRDefault="0018597C" w:rsidP="0018597C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>bankovní spojení: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1FAC7F" w14:textId="77777777" w:rsidR="0018597C" w:rsidRPr="00044408" w:rsidRDefault="000B6F66" w:rsidP="0028076E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Česká spořitelna</w:t>
            </w:r>
          </w:p>
        </w:tc>
      </w:tr>
      <w:tr w:rsidR="0018597C" w:rsidRPr="00044408" w14:paraId="3CA60D48" w14:textId="77777777" w:rsidTr="0028076E">
        <w:tc>
          <w:tcPr>
            <w:tcW w:w="2093" w:type="dxa"/>
          </w:tcPr>
          <w:p w14:paraId="75E79E6C" w14:textId="77777777" w:rsidR="0018597C" w:rsidRPr="00044408" w:rsidRDefault="0018597C" w:rsidP="0018597C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>číslo účtu: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B58B19" w14:textId="77777777" w:rsidR="0018597C" w:rsidRPr="00044408" w:rsidRDefault="000B6F66" w:rsidP="0028076E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1622867359/0800</w:t>
            </w:r>
          </w:p>
        </w:tc>
      </w:tr>
      <w:tr w:rsidR="0018597C" w:rsidRPr="00044408" w14:paraId="3B4B966B" w14:textId="77777777" w:rsidTr="0028076E">
        <w:tc>
          <w:tcPr>
            <w:tcW w:w="2093" w:type="dxa"/>
          </w:tcPr>
          <w:p w14:paraId="49585CC5" w14:textId="77777777" w:rsidR="0018597C" w:rsidRPr="00044408" w:rsidRDefault="0018597C" w:rsidP="0018597C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>IČ: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EBD4B2" w14:textId="77777777" w:rsidR="0018597C" w:rsidRPr="00044408" w:rsidRDefault="00F421F2" w:rsidP="0028076E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43378030</w:t>
            </w:r>
          </w:p>
        </w:tc>
      </w:tr>
      <w:tr w:rsidR="0018597C" w:rsidRPr="00044408" w14:paraId="4394885C" w14:textId="77777777" w:rsidTr="0028076E">
        <w:tc>
          <w:tcPr>
            <w:tcW w:w="2093" w:type="dxa"/>
          </w:tcPr>
          <w:p w14:paraId="5DD653F9" w14:textId="77777777" w:rsidR="0018597C" w:rsidRPr="00044408" w:rsidRDefault="0018597C" w:rsidP="0018597C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>Zapsaná: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604DC7" w14:textId="77777777" w:rsidR="0018597C" w:rsidRPr="00044408" w:rsidRDefault="00F421F2" w:rsidP="00F421F2">
            <w:pPr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 xml:space="preserve">v OR vedeném Krajským soudem v Brně, oddíl </w:t>
            </w:r>
            <w:r>
              <w:rPr>
                <w:rFonts w:cs="Arial"/>
                <w:sz w:val="24"/>
                <w:szCs w:val="24"/>
              </w:rPr>
              <w:t>B</w:t>
            </w:r>
            <w:r w:rsidRPr="00044408">
              <w:rPr>
                <w:rFonts w:cs="Arial"/>
                <w:sz w:val="24"/>
                <w:szCs w:val="24"/>
              </w:rPr>
              <w:t xml:space="preserve">, vložka </w:t>
            </w:r>
            <w:r>
              <w:rPr>
                <w:rFonts w:cs="Arial"/>
                <w:sz w:val="24"/>
                <w:szCs w:val="24"/>
              </w:rPr>
              <w:t>686</w:t>
            </w:r>
          </w:p>
        </w:tc>
      </w:tr>
    </w:tbl>
    <w:p w14:paraId="34400CB0" w14:textId="77777777" w:rsidR="0018597C" w:rsidRPr="00044408" w:rsidRDefault="0018597C" w:rsidP="0018597C">
      <w:pPr>
        <w:spacing w:after="0" w:line="240" w:lineRule="auto"/>
        <w:ind w:firstLine="708"/>
        <w:rPr>
          <w:rFonts w:cs="Arial"/>
          <w:color w:val="000000"/>
          <w:sz w:val="8"/>
          <w:szCs w:val="8"/>
        </w:rPr>
      </w:pPr>
    </w:p>
    <w:p w14:paraId="18338F8F" w14:textId="77777777" w:rsidR="0018597C" w:rsidRPr="00044408" w:rsidRDefault="0018597C" w:rsidP="0018597C">
      <w:pPr>
        <w:spacing w:after="0" w:line="240" w:lineRule="auto"/>
        <w:ind w:left="720" w:hanging="720"/>
        <w:rPr>
          <w:rFonts w:cs="Arial"/>
          <w:i/>
          <w:sz w:val="24"/>
          <w:szCs w:val="24"/>
        </w:rPr>
      </w:pPr>
      <w:r w:rsidRPr="00044408">
        <w:rPr>
          <w:rFonts w:cs="Arial"/>
          <w:i/>
          <w:sz w:val="24"/>
          <w:szCs w:val="24"/>
        </w:rPr>
        <w:t>(dále jen „</w:t>
      </w:r>
      <w:r w:rsidR="006618A9" w:rsidRPr="00044408">
        <w:rPr>
          <w:rFonts w:cs="Arial"/>
          <w:i/>
          <w:sz w:val="24"/>
          <w:szCs w:val="24"/>
        </w:rPr>
        <w:t>konsignant</w:t>
      </w:r>
      <w:r w:rsidRPr="00044408">
        <w:rPr>
          <w:rFonts w:cs="Arial"/>
          <w:i/>
          <w:sz w:val="24"/>
          <w:szCs w:val="24"/>
        </w:rPr>
        <w:t>“ nebo „</w:t>
      </w:r>
      <w:r w:rsidR="006618A9" w:rsidRPr="00044408">
        <w:rPr>
          <w:rFonts w:cs="Arial"/>
          <w:i/>
          <w:sz w:val="24"/>
          <w:szCs w:val="24"/>
        </w:rPr>
        <w:t>dodavatel</w:t>
      </w:r>
      <w:r w:rsidRPr="00044408">
        <w:rPr>
          <w:rFonts w:cs="Arial"/>
          <w:i/>
          <w:sz w:val="24"/>
          <w:szCs w:val="24"/>
        </w:rPr>
        <w:t>“)</w:t>
      </w:r>
    </w:p>
    <w:p w14:paraId="0D172FB4" w14:textId="77777777" w:rsidR="0018597C" w:rsidRPr="00044408" w:rsidRDefault="0018597C" w:rsidP="0018597C">
      <w:pPr>
        <w:spacing w:after="0" w:line="240" w:lineRule="auto"/>
        <w:rPr>
          <w:rFonts w:cs="Arial"/>
          <w:sz w:val="8"/>
          <w:szCs w:val="8"/>
        </w:rPr>
      </w:pPr>
    </w:p>
    <w:p w14:paraId="4D8DBC32" w14:textId="77777777" w:rsidR="0018597C" w:rsidRPr="00044408" w:rsidRDefault="0018597C" w:rsidP="006618A9">
      <w:pPr>
        <w:spacing w:after="0" w:line="240" w:lineRule="auto"/>
        <w:rPr>
          <w:rFonts w:cs="Arial"/>
          <w:sz w:val="24"/>
          <w:szCs w:val="24"/>
        </w:rPr>
      </w:pPr>
      <w:r w:rsidRPr="00044408">
        <w:rPr>
          <w:rFonts w:cs="Arial"/>
          <w:sz w:val="24"/>
          <w:szCs w:val="24"/>
        </w:rPr>
        <w:t>a</w:t>
      </w:r>
    </w:p>
    <w:p w14:paraId="51799FA8" w14:textId="77777777" w:rsidR="0018597C" w:rsidRPr="00044408" w:rsidRDefault="0018597C" w:rsidP="0018597C">
      <w:pPr>
        <w:spacing w:after="0" w:line="240" w:lineRule="auto"/>
        <w:ind w:firstLine="708"/>
        <w:rPr>
          <w:rFonts w:cs="Arial"/>
          <w:sz w:val="8"/>
          <w:szCs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18597C" w:rsidRPr="00044408" w14:paraId="6F370BDB" w14:textId="77777777" w:rsidTr="0028076E">
        <w:tc>
          <w:tcPr>
            <w:tcW w:w="2093" w:type="dxa"/>
            <w:vAlign w:val="bottom"/>
          </w:tcPr>
          <w:p w14:paraId="41EED389" w14:textId="77777777" w:rsidR="0018597C" w:rsidRPr="00044408" w:rsidRDefault="0018597C" w:rsidP="0028076E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color w:val="000000"/>
                <w:sz w:val="24"/>
                <w:szCs w:val="24"/>
              </w:rPr>
              <w:t>Organizace: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bottom"/>
          </w:tcPr>
          <w:p w14:paraId="02361101" w14:textId="2D5A19AB" w:rsidR="0018597C" w:rsidRPr="004E76AC" w:rsidRDefault="004E76AC" w:rsidP="0028076E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Nemocnice Pelhřimov, příspěvková organizace</w:t>
            </w:r>
          </w:p>
        </w:tc>
      </w:tr>
      <w:tr w:rsidR="0018597C" w:rsidRPr="00044408" w14:paraId="1738CBAF" w14:textId="77777777" w:rsidTr="0028076E">
        <w:tc>
          <w:tcPr>
            <w:tcW w:w="2093" w:type="dxa"/>
            <w:vAlign w:val="bottom"/>
          </w:tcPr>
          <w:p w14:paraId="2DCECF1E" w14:textId="77777777" w:rsidR="0018597C" w:rsidRPr="00044408" w:rsidRDefault="0018597C" w:rsidP="0028076E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color w:val="000000"/>
                <w:sz w:val="24"/>
                <w:szCs w:val="24"/>
              </w:rPr>
              <w:t>se sídlem: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EC745B" w14:textId="4554ED01" w:rsidR="00EF0914" w:rsidRPr="00EF0914" w:rsidRDefault="004E76AC" w:rsidP="007718C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Slovanského bratrství 710, 393 01 Pelhřimov</w:t>
            </w:r>
          </w:p>
        </w:tc>
      </w:tr>
      <w:tr w:rsidR="0018597C" w:rsidRPr="00044408" w14:paraId="2551C7CE" w14:textId="77777777" w:rsidTr="0028076E">
        <w:tc>
          <w:tcPr>
            <w:tcW w:w="2093" w:type="dxa"/>
            <w:vAlign w:val="bottom"/>
          </w:tcPr>
          <w:p w14:paraId="78EABF87" w14:textId="77777777" w:rsidR="0018597C" w:rsidRPr="00044408" w:rsidRDefault="0018597C" w:rsidP="0028076E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>zastoupená: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C29EC5" w14:textId="7FE7A850" w:rsidR="00A80B81" w:rsidRPr="00A80B81" w:rsidRDefault="004E76AC" w:rsidP="007718C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Ing. Radimem Hoškem</w:t>
            </w:r>
          </w:p>
        </w:tc>
      </w:tr>
      <w:tr w:rsidR="0018597C" w:rsidRPr="00044408" w14:paraId="71415D1E" w14:textId="77777777" w:rsidTr="0028076E">
        <w:tc>
          <w:tcPr>
            <w:tcW w:w="2093" w:type="dxa"/>
            <w:vAlign w:val="bottom"/>
          </w:tcPr>
          <w:p w14:paraId="4D6AF450" w14:textId="6962E400" w:rsidR="0018597C" w:rsidRPr="00044408" w:rsidRDefault="0018597C" w:rsidP="0028076E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>bankovní spojení: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2B9009" w14:textId="3DBC1CC2" w:rsidR="0018597C" w:rsidRPr="00044408" w:rsidRDefault="004E76AC" w:rsidP="0028076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Moneta Money Bank, a.s.</w:t>
            </w:r>
          </w:p>
        </w:tc>
      </w:tr>
      <w:tr w:rsidR="0018597C" w:rsidRPr="00044408" w14:paraId="12D6B44B" w14:textId="77777777" w:rsidTr="0028076E">
        <w:tc>
          <w:tcPr>
            <w:tcW w:w="2093" w:type="dxa"/>
            <w:vAlign w:val="bottom"/>
          </w:tcPr>
          <w:p w14:paraId="739E3C69" w14:textId="77777777" w:rsidR="0018597C" w:rsidRPr="00044408" w:rsidRDefault="0018597C" w:rsidP="0028076E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>číslo účtu: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80735F" w14:textId="765F33DF" w:rsidR="0018597C" w:rsidRPr="00044408" w:rsidRDefault="004E76AC" w:rsidP="0028076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174-401202834/0600</w:t>
            </w:r>
          </w:p>
        </w:tc>
      </w:tr>
      <w:tr w:rsidR="0018597C" w:rsidRPr="00044408" w14:paraId="2B202F3E" w14:textId="77777777" w:rsidTr="0028076E">
        <w:tc>
          <w:tcPr>
            <w:tcW w:w="2093" w:type="dxa"/>
            <w:vAlign w:val="bottom"/>
          </w:tcPr>
          <w:p w14:paraId="51CF5E3D" w14:textId="77777777" w:rsidR="0018597C" w:rsidRPr="00044408" w:rsidRDefault="0018597C" w:rsidP="0028076E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>IČ</w:t>
            </w:r>
            <w:r w:rsidR="0028076E" w:rsidRPr="00044408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5F1E75" w14:textId="3D55EC85" w:rsidR="0018597C" w:rsidRPr="00044408" w:rsidRDefault="004E76AC" w:rsidP="0028076E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00511951</w:t>
            </w:r>
          </w:p>
        </w:tc>
      </w:tr>
      <w:tr w:rsidR="0018597C" w:rsidRPr="00044408" w14:paraId="55FE7164" w14:textId="77777777" w:rsidTr="0028076E">
        <w:tc>
          <w:tcPr>
            <w:tcW w:w="2093" w:type="dxa"/>
            <w:vAlign w:val="bottom"/>
          </w:tcPr>
          <w:p w14:paraId="0CC134F8" w14:textId="77777777" w:rsidR="0018597C" w:rsidRPr="00044408" w:rsidRDefault="0018597C" w:rsidP="0028076E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044408">
              <w:rPr>
                <w:rFonts w:cs="Arial"/>
                <w:sz w:val="24"/>
                <w:szCs w:val="24"/>
              </w:rPr>
              <w:t>Zapsaná: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19C098" w14:textId="65BC6280" w:rsidR="0018597C" w:rsidRPr="00044408" w:rsidRDefault="004E76AC" w:rsidP="007718C8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V obchodním rejstříku vedeném u Krajského soudu v Č. Budějovicích, oddíl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Pr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>, vložka 466</w:t>
            </w:r>
          </w:p>
        </w:tc>
      </w:tr>
    </w:tbl>
    <w:p w14:paraId="1D50F201" w14:textId="77777777" w:rsidR="0018597C" w:rsidRPr="00044408" w:rsidRDefault="0018597C" w:rsidP="0018597C">
      <w:pPr>
        <w:spacing w:after="0" w:line="240" w:lineRule="auto"/>
        <w:ind w:firstLine="708"/>
        <w:rPr>
          <w:rFonts w:cs="Arial"/>
          <w:sz w:val="8"/>
          <w:szCs w:val="8"/>
        </w:rPr>
      </w:pPr>
    </w:p>
    <w:p w14:paraId="4560E0B0" w14:textId="77777777" w:rsidR="006618A9" w:rsidRPr="00044408" w:rsidRDefault="006618A9" w:rsidP="006618A9">
      <w:pPr>
        <w:spacing w:after="0" w:line="240" w:lineRule="auto"/>
        <w:ind w:left="720" w:hanging="720"/>
        <w:rPr>
          <w:rFonts w:cs="Arial"/>
          <w:i/>
          <w:sz w:val="24"/>
          <w:szCs w:val="24"/>
        </w:rPr>
      </w:pPr>
      <w:r w:rsidRPr="00044408">
        <w:rPr>
          <w:rFonts w:cs="Arial"/>
          <w:i/>
          <w:sz w:val="24"/>
          <w:szCs w:val="24"/>
        </w:rPr>
        <w:t>(dále jen „konsignatář“ nebo „odběratel“)</w:t>
      </w:r>
    </w:p>
    <w:p w14:paraId="30988EFD" w14:textId="77777777" w:rsidR="00EB141E" w:rsidRDefault="00EB141E" w:rsidP="006618A9">
      <w:pPr>
        <w:spacing w:after="0" w:line="240" w:lineRule="auto"/>
        <w:ind w:left="720" w:hanging="720"/>
        <w:rPr>
          <w:rFonts w:cs="Arial"/>
          <w:sz w:val="24"/>
          <w:szCs w:val="24"/>
        </w:rPr>
      </w:pPr>
    </w:p>
    <w:p w14:paraId="67B24B96" w14:textId="77777777" w:rsidR="000B6F66" w:rsidRPr="00044408" w:rsidRDefault="000B6F66" w:rsidP="006618A9">
      <w:pPr>
        <w:spacing w:after="0" w:line="240" w:lineRule="auto"/>
        <w:ind w:left="720" w:hanging="720"/>
        <w:rPr>
          <w:rFonts w:cs="Arial"/>
          <w:sz w:val="24"/>
          <w:szCs w:val="24"/>
        </w:rPr>
      </w:pPr>
    </w:p>
    <w:p w14:paraId="3E0AA4DD" w14:textId="77777777" w:rsidR="00DB1146" w:rsidRPr="00044408" w:rsidRDefault="00DB1146" w:rsidP="006618A9">
      <w:pPr>
        <w:spacing w:after="0" w:line="240" w:lineRule="auto"/>
        <w:ind w:left="720" w:hanging="720"/>
        <w:rPr>
          <w:rFonts w:cs="Arial"/>
          <w:sz w:val="8"/>
          <w:szCs w:val="8"/>
        </w:rPr>
      </w:pPr>
    </w:p>
    <w:p w14:paraId="3963974A" w14:textId="77777777" w:rsidR="00EB141E" w:rsidRPr="00044408" w:rsidRDefault="00EB141E" w:rsidP="00EB141E">
      <w:pPr>
        <w:spacing w:after="0" w:line="240" w:lineRule="auto"/>
        <w:jc w:val="center"/>
        <w:rPr>
          <w:b/>
          <w:sz w:val="8"/>
          <w:szCs w:val="8"/>
        </w:rPr>
      </w:pPr>
    </w:p>
    <w:p w14:paraId="3CAFC607" w14:textId="77777777" w:rsidR="00A558A7" w:rsidRPr="00044408" w:rsidRDefault="00A558A7" w:rsidP="00573E71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Účel smlouvy</w:t>
      </w:r>
    </w:p>
    <w:p w14:paraId="3E4CD3B5" w14:textId="77777777" w:rsidR="0045098C" w:rsidRDefault="0045098C" w:rsidP="0055587F">
      <w:pPr>
        <w:pStyle w:val="Prosttext"/>
        <w:tabs>
          <w:tab w:val="left" w:pos="567"/>
        </w:tabs>
        <w:spacing w:after="120"/>
        <w:ind w:left="567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 xml:space="preserve">Účelem této smlouvy je </w:t>
      </w:r>
      <w:r w:rsidR="0028076E" w:rsidRPr="00044408">
        <w:rPr>
          <w:rFonts w:asciiTheme="minorHAnsi" w:hAnsiTheme="minorHAnsi"/>
          <w:sz w:val="24"/>
          <w:szCs w:val="24"/>
        </w:rPr>
        <w:t xml:space="preserve">nastavení režimu </w:t>
      </w:r>
      <w:r w:rsidRPr="00044408">
        <w:rPr>
          <w:rFonts w:asciiTheme="minorHAnsi" w:hAnsiTheme="minorHAnsi"/>
          <w:sz w:val="24"/>
          <w:szCs w:val="24"/>
        </w:rPr>
        <w:t xml:space="preserve">uložení </w:t>
      </w:r>
      <w:r w:rsidR="000A34DB" w:rsidRPr="00044408">
        <w:rPr>
          <w:rFonts w:asciiTheme="minorHAnsi" w:hAnsiTheme="minorHAnsi"/>
          <w:sz w:val="24"/>
          <w:szCs w:val="24"/>
        </w:rPr>
        <w:t>zdravotnického</w:t>
      </w:r>
      <w:r w:rsidR="00A277C4" w:rsidRPr="00044408">
        <w:rPr>
          <w:rFonts w:asciiTheme="minorHAnsi" w:hAnsiTheme="minorHAnsi"/>
          <w:sz w:val="24"/>
          <w:szCs w:val="24"/>
        </w:rPr>
        <w:t xml:space="preserve"> materiálu</w:t>
      </w:r>
      <w:r w:rsidR="000A34DB" w:rsidRPr="00044408">
        <w:rPr>
          <w:rFonts w:asciiTheme="minorHAnsi" w:hAnsiTheme="minorHAnsi"/>
          <w:sz w:val="24"/>
          <w:szCs w:val="24"/>
        </w:rPr>
        <w:t xml:space="preserve"> </w:t>
      </w:r>
      <w:r w:rsidRPr="00044408">
        <w:rPr>
          <w:rFonts w:asciiTheme="minorHAnsi" w:hAnsiTheme="minorHAnsi"/>
          <w:sz w:val="24"/>
          <w:szCs w:val="24"/>
        </w:rPr>
        <w:t>v konsignačním skladu</w:t>
      </w:r>
      <w:r w:rsidR="00134D54" w:rsidRPr="00044408">
        <w:rPr>
          <w:rFonts w:asciiTheme="minorHAnsi" w:hAnsiTheme="minorHAnsi"/>
          <w:sz w:val="24"/>
          <w:szCs w:val="24"/>
        </w:rPr>
        <w:t xml:space="preserve"> </w:t>
      </w:r>
      <w:r w:rsidR="0028076E" w:rsidRPr="00044408">
        <w:rPr>
          <w:rFonts w:asciiTheme="minorHAnsi" w:hAnsiTheme="minorHAnsi"/>
          <w:sz w:val="24"/>
          <w:szCs w:val="24"/>
        </w:rPr>
        <w:t xml:space="preserve">a </w:t>
      </w:r>
      <w:r w:rsidRPr="00044408">
        <w:rPr>
          <w:rFonts w:asciiTheme="minorHAnsi" w:hAnsiTheme="minorHAnsi"/>
          <w:sz w:val="24"/>
          <w:szCs w:val="24"/>
        </w:rPr>
        <w:t>zajištění</w:t>
      </w:r>
      <w:r w:rsidR="00814EAF" w:rsidRPr="00044408">
        <w:rPr>
          <w:rFonts w:asciiTheme="minorHAnsi" w:hAnsiTheme="minorHAnsi"/>
          <w:sz w:val="24"/>
          <w:szCs w:val="24"/>
        </w:rPr>
        <w:t xml:space="preserve"> </w:t>
      </w:r>
      <w:r w:rsidR="0028076E" w:rsidRPr="00044408">
        <w:rPr>
          <w:rFonts w:asciiTheme="minorHAnsi" w:hAnsiTheme="minorHAnsi"/>
          <w:sz w:val="24"/>
          <w:szCs w:val="24"/>
        </w:rPr>
        <w:t>možnosti jeho</w:t>
      </w:r>
      <w:r w:rsidRPr="00044408">
        <w:rPr>
          <w:rFonts w:asciiTheme="minorHAnsi" w:hAnsiTheme="minorHAnsi"/>
          <w:sz w:val="24"/>
          <w:szCs w:val="24"/>
        </w:rPr>
        <w:t xml:space="preserve"> okamžitého odběru</w:t>
      </w:r>
      <w:r w:rsidR="0028076E" w:rsidRPr="00044408">
        <w:rPr>
          <w:rFonts w:asciiTheme="minorHAnsi" w:hAnsiTheme="minorHAnsi"/>
          <w:sz w:val="24"/>
          <w:szCs w:val="24"/>
        </w:rPr>
        <w:t xml:space="preserve"> pro</w:t>
      </w:r>
      <w:r w:rsidRPr="00044408">
        <w:rPr>
          <w:rFonts w:asciiTheme="minorHAnsi" w:hAnsiTheme="minorHAnsi"/>
          <w:sz w:val="24"/>
          <w:szCs w:val="24"/>
        </w:rPr>
        <w:t xml:space="preserve"> </w:t>
      </w:r>
      <w:r w:rsidR="0028076E" w:rsidRPr="00044408">
        <w:rPr>
          <w:rFonts w:asciiTheme="minorHAnsi" w:hAnsiTheme="minorHAnsi"/>
          <w:sz w:val="24"/>
          <w:szCs w:val="24"/>
        </w:rPr>
        <w:t xml:space="preserve">okamžité a </w:t>
      </w:r>
      <w:r w:rsidRPr="00044408">
        <w:rPr>
          <w:rFonts w:asciiTheme="minorHAnsi" w:hAnsiTheme="minorHAnsi"/>
          <w:sz w:val="24"/>
          <w:szCs w:val="24"/>
        </w:rPr>
        <w:t>plynulé</w:t>
      </w:r>
      <w:r w:rsidR="0028076E" w:rsidRPr="00044408">
        <w:rPr>
          <w:rFonts w:asciiTheme="minorHAnsi" w:hAnsiTheme="minorHAnsi"/>
          <w:sz w:val="24"/>
          <w:szCs w:val="24"/>
        </w:rPr>
        <w:t xml:space="preserve"> </w:t>
      </w:r>
      <w:r w:rsidRPr="00044408">
        <w:rPr>
          <w:rFonts w:asciiTheme="minorHAnsi" w:hAnsiTheme="minorHAnsi"/>
          <w:sz w:val="24"/>
          <w:szCs w:val="24"/>
        </w:rPr>
        <w:t>poskytování zdravotních služeb pacientům.</w:t>
      </w:r>
    </w:p>
    <w:p w14:paraId="2462A670" w14:textId="77777777" w:rsidR="000B6F66" w:rsidRPr="00044408" w:rsidRDefault="000B6F66" w:rsidP="0055587F">
      <w:pPr>
        <w:pStyle w:val="Prosttext"/>
        <w:tabs>
          <w:tab w:val="left" w:pos="567"/>
        </w:tabs>
        <w:spacing w:after="120"/>
        <w:ind w:left="567"/>
        <w:jc w:val="both"/>
        <w:rPr>
          <w:rFonts w:asciiTheme="minorHAnsi" w:hAnsiTheme="minorHAnsi"/>
          <w:sz w:val="24"/>
          <w:szCs w:val="24"/>
        </w:rPr>
      </w:pPr>
    </w:p>
    <w:p w14:paraId="7797EECD" w14:textId="77777777" w:rsidR="00DB1146" w:rsidRPr="00044408" w:rsidRDefault="00DB1146" w:rsidP="0055587F">
      <w:pPr>
        <w:pStyle w:val="Prosttext"/>
        <w:spacing w:before="120" w:after="120"/>
        <w:jc w:val="both"/>
        <w:rPr>
          <w:rFonts w:asciiTheme="minorHAnsi" w:eastAsia="MS Mincho" w:hAnsiTheme="minorHAnsi" w:cs="Arial"/>
          <w:sz w:val="8"/>
          <w:szCs w:val="8"/>
        </w:rPr>
      </w:pPr>
    </w:p>
    <w:p w14:paraId="1AB11FB1" w14:textId="77777777" w:rsidR="000A34DB" w:rsidRPr="00044408" w:rsidRDefault="000A34DB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Předmět Smlouvy</w:t>
      </w:r>
    </w:p>
    <w:p w14:paraId="18198E76" w14:textId="77777777" w:rsidR="00E25946" w:rsidRPr="0055587F" w:rsidRDefault="005D45EA" w:rsidP="0055587F">
      <w:pPr>
        <w:pStyle w:val="Prosttext"/>
        <w:numPr>
          <w:ilvl w:val="0"/>
          <w:numId w:val="16"/>
        </w:numPr>
        <w:spacing w:before="120" w:after="0"/>
        <w:ind w:left="568" w:hanging="284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 xml:space="preserve">Konsignant </w:t>
      </w:r>
      <w:r w:rsidR="00175797">
        <w:rPr>
          <w:rFonts w:asciiTheme="minorHAnsi" w:hAnsiTheme="minorHAnsi"/>
          <w:sz w:val="24"/>
          <w:szCs w:val="24"/>
        </w:rPr>
        <w:t>prohlašuje, že má zřízený</w:t>
      </w:r>
      <w:r w:rsidR="006F1952" w:rsidRPr="00044408">
        <w:rPr>
          <w:rFonts w:asciiTheme="minorHAnsi" w:hAnsiTheme="minorHAnsi"/>
          <w:sz w:val="24"/>
          <w:szCs w:val="24"/>
        </w:rPr>
        <w:t xml:space="preserve"> </w:t>
      </w:r>
      <w:r w:rsidRPr="00044408">
        <w:rPr>
          <w:rFonts w:asciiTheme="minorHAnsi" w:hAnsiTheme="minorHAnsi"/>
          <w:sz w:val="24"/>
          <w:szCs w:val="24"/>
        </w:rPr>
        <w:t>k</w:t>
      </w:r>
      <w:r w:rsidR="006F1952" w:rsidRPr="00044408">
        <w:rPr>
          <w:rFonts w:asciiTheme="minorHAnsi" w:hAnsiTheme="minorHAnsi"/>
          <w:sz w:val="24"/>
          <w:szCs w:val="24"/>
        </w:rPr>
        <w:t>onsignační sklad</w:t>
      </w:r>
      <w:r w:rsidR="00E60533" w:rsidRPr="00044408">
        <w:rPr>
          <w:rFonts w:asciiTheme="minorHAnsi" w:hAnsiTheme="minorHAnsi"/>
          <w:sz w:val="24"/>
          <w:szCs w:val="24"/>
        </w:rPr>
        <w:t xml:space="preserve"> (dále též „KS“)</w:t>
      </w:r>
      <w:r w:rsidR="00A277C4" w:rsidRPr="00044408">
        <w:rPr>
          <w:rFonts w:asciiTheme="minorHAnsi" w:hAnsiTheme="minorHAnsi"/>
          <w:sz w:val="24"/>
          <w:szCs w:val="24"/>
        </w:rPr>
        <w:t xml:space="preserve"> </w:t>
      </w:r>
      <w:r w:rsidRPr="00044408">
        <w:rPr>
          <w:rFonts w:asciiTheme="minorHAnsi" w:hAnsiTheme="minorHAnsi"/>
          <w:sz w:val="24"/>
          <w:szCs w:val="24"/>
        </w:rPr>
        <w:t>v sídle konsignatáře</w:t>
      </w:r>
      <w:r w:rsidR="006F1952" w:rsidRPr="00044408">
        <w:rPr>
          <w:rFonts w:asciiTheme="minorHAnsi" w:hAnsiTheme="minorHAnsi"/>
          <w:sz w:val="24"/>
          <w:szCs w:val="24"/>
        </w:rPr>
        <w:t>,</w:t>
      </w:r>
      <w:r w:rsidRPr="00044408">
        <w:rPr>
          <w:rFonts w:asciiTheme="minorHAnsi" w:hAnsiTheme="minorHAnsi"/>
          <w:sz w:val="24"/>
          <w:szCs w:val="24"/>
        </w:rPr>
        <w:t xml:space="preserve"> do něj</w:t>
      </w:r>
      <w:r w:rsidR="00175797">
        <w:rPr>
          <w:rFonts w:asciiTheme="minorHAnsi" w:hAnsiTheme="minorHAnsi"/>
          <w:sz w:val="24"/>
          <w:szCs w:val="24"/>
        </w:rPr>
        <w:t>ž ukládá</w:t>
      </w:r>
      <w:r w:rsidRPr="00044408">
        <w:rPr>
          <w:rFonts w:asciiTheme="minorHAnsi" w:hAnsiTheme="minorHAnsi"/>
          <w:sz w:val="24"/>
          <w:szCs w:val="24"/>
        </w:rPr>
        <w:t xml:space="preserve"> svůj zdravotnický materiál</w:t>
      </w:r>
      <w:r w:rsidR="00DB1146" w:rsidRPr="00044408">
        <w:rPr>
          <w:rFonts w:asciiTheme="minorHAnsi" w:hAnsiTheme="minorHAnsi"/>
          <w:sz w:val="24"/>
          <w:szCs w:val="24"/>
        </w:rPr>
        <w:t xml:space="preserve"> (</w:t>
      </w:r>
      <w:r w:rsidR="00BA00D0" w:rsidRPr="00044408">
        <w:rPr>
          <w:rFonts w:asciiTheme="minorHAnsi" w:hAnsiTheme="minorHAnsi"/>
          <w:sz w:val="24"/>
          <w:szCs w:val="24"/>
        </w:rPr>
        <w:t>dále též „zboží“</w:t>
      </w:r>
      <w:r w:rsidR="00C42663" w:rsidRPr="00044408">
        <w:rPr>
          <w:rFonts w:asciiTheme="minorHAnsi" w:hAnsiTheme="minorHAnsi"/>
          <w:sz w:val="24"/>
          <w:szCs w:val="24"/>
        </w:rPr>
        <w:t xml:space="preserve"> nebo „konsignace“</w:t>
      </w:r>
      <w:r w:rsidR="00DB1146" w:rsidRPr="00044408">
        <w:rPr>
          <w:rFonts w:asciiTheme="minorHAnsi" w:hAnsiTheme="minorHAnsi"/>
          <w:sz w:val="24"/>
          <w:szCs w:val="24"/>
        </w:rPr>
        <w:t>) specifikovaný v Příloze této Smlouvy</w:t>
      </w:r>
      <w:r w:rsidRPr="00044408">
        <w:rPr>
          <w:rFonts w:asciiTheme="minorHAnsi" w:hAnsiTheme="minorHAnsi"/>
          <w:sz w:val="24"/>
          <w:szCs w:val="24"/>
        </w:rPr>
        <w:t>,</w:t>
      </w:r>
      <w:r w:rsidR="006F1952" w:rsidRPr="00044408">
        <w:rPr>
          <w:rFonts w:asciiTheme="minorHAnsi" w:hAnsiTheme="minorHAnsi"/>
          <w:sz w:val="24"/>
          <w:szCs w:val="24"/>
        </w:rPr>
        <w:t xml:space="preserve"> </w:t>
      </w:r>
      <w:r w:rsidR="00DB1146" w:rsidRPr="00044408">
        <w:rPr>
          <w:rFonts w:asciiTheme="minorHAnsi" w:hAnsiTheme="minorHAnsi"/>
          <w:sz w:val="24"/>
          <w:szCs w:val="24"/>
        </w:rPr>
        <w:t>umožň</w:t>
      </w:r>
      <w:r w:rsidR="00175797">
        <w:rPr>
          <w:rFonts w:asciiTheme="minorHAnsi" w:hAnsiTheme="minorHAnsi"/>
          <w:sz w:val="24"/>
          <w:szCs w:val="24"/>
        </w:rPr>
        <w:t>uje</w:t>
      </w:r>
      <w:r w:rsidR="00DB1146" w:rsidRPr="00044408">
        <w:rPr>
          <w:rFonts w:asciiTheme="minorHAnsi" w:hAnsiTheme="minorHAnsi"/>
          <w:sz w:val="24"/>
          <w:szCs w:val="24"/>
        </w:rPr>
        <w:t xml:space="preserve"> konsignatáři dle jeho potřeb odběr </w:t>
      </w:r>
      <w:r w:rsidR="00D305C8" w:rsidRPr="00044408">
        <w:rPr>
          <w:rFonts w:asciiTheme="minorHAnsi" w:hAnsiTheme="minorHAnsi"/>
          <w:sz w:val="24"/>
          <w:szCs w:val="24"/>
        </w:rPr>
        <w:t xml:space="preserve">a </w:t>
      </w:r>
      <w:r w:rsidR="00DB1146" w:rsidRPr="00044408">
        <w:rPr>
          <w:rFonts w:asciiTheme="minorHAnsi" w:hAnsiTheme="minorHAnsi"/>
          <w:sz w:val="24"/>
          <w:szCs w:val="24"/>
        </w:rPr>
        <w:t>průběžně dle objednávek</w:t>
      </w:r>
      <w:r w:rsidR="00D305C8" w:rsidRPr="00044408">
        <w:rPr>
          <w:rFonts w:asciiTheme="minorHAnsi" w:hAnsiTheme="minorHAnsi"/>
          <w:sz w:val="24"/>
          <w:szCs w:val="24"/>
        </w:rPr>
        <w:t xml:space="preserve"> </w:t>
      </w:r>
      <w:r w:rsidR="00DB1146" w:rsidRPr="00044408">
        <w:rPr>
          <w:rFonts w:asciiTheme="minorHAnsi" w:hAnsiTheme="minorHAnsi"/>
          <w:sz w:val="24"/>
          <w:szCs w:val="24"/>
        </w:rPr>
        <w:t>konsignaci</w:t>
      </w:r>
      <w:r w:rsidR="00CF5F84" w:rsidRPr="00044408">
        <w:rPr>
          <w:rFonts w:asciiTheme="minorHAnsi" w:hAnsiTheme="minorHAnsi"/>
          <w:sz w:val="24"/>
          <w:szCs w:val="24"/>
        </w:rPr>
        <w:t xml:space="preserve"> </w:t>
      </w:r>
      <w:r w:rsidR="00D305C8" w:rsidRPr="00044408">
        <w:rPr>
          <w:rFonts w:asciiTheme="minorHAnsi" w:hAnsiTheme="minorHAnsi"/>
          <w:sz w:val="24"/>
          <w:szCs w:val="24"/>
        </w:rPr>
        <w:t>doplň</w:t>
      </w:r>
      <w:r w:rsidR="00175797">
        <w:rPr>
          <w:rFonts w:asciiTheme="minorHAnsi" w:hAnsiTheme="minorHAnsi"/>
          <w:sz w:val="24"/>
          <w:szCs w:val="24"/>
        </w:rPr>
        <w:t>uje</w:t>
      </w:r>
      <w:r w:rsidR="00E25946" w:rsidRPr="00044408">
        <w:rPr>
          <w:rFonts w:asciiTheme="minorHAnsi" w:hAnsiTheme="minorHAnsi"/>
          <w:sz w:val="24"/>
          <w:szCs w:val="24"/>
        </w:rPr>
        <w:t>.</w:t>
      </w:r>
    </w:p>
    <w:p w14:paraId="277B1172" w14:textId="77777777" w:rsidR="000A34DB" w:rsidRPr="00044408" w:rsidRDefault="000A34DB" w:rsidP="0055587F">
      <w:pPr>
        <w:pStyle w:val="Prosttext"/>
        <w:numPr>
          <w:ilvl w:val="0"/>
          <w:numId w:val="16"/>
        </w:numPr>
        <w:spacing w:before="120" w:after="0"/>
        <w:ind w:left="568" w:hanging="284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 xml:space="preserve">Konsignační sklad </w:t>
      </w:r>
      <w:r w:rsidR="00710360">
        <w:rPr>
          <w:rFonts w:asciiTheme="minorHAnsi" w:hAnsiTheme="minorHAnsi"/>
          <w:sz w:val="24"/>
          <w:szCs w:val="24"/>
        </w:rPr>
        <w:t>je</w:t>
      </w:r>
      <w:r w:rsidRPr="00044408">
        <w:rPr>
          <w:rFonts w:asciiTheme="minorHAnsi" w:hAnsiTheme="minorHAnsi"/>
          <w:sz w:val="24"/>
          <w:szCs w:val="24"/>
        </w:rPr>
        <w:t xml:space="preserve"> provozován</w:t>
      </w:r>
      <w:r w:rsidR="005D45EA" w:rsidRPr="00044408">
        <w:rPr>
          <w:rFonts w:asciiTheme="minorHAnsi" w:hAnsiTheme="minorHAnsi"/>
          <w:sz w:val="24"/>
          <w:szCs w:val="24"/>
        </w:rPr>
        <w:t xml:space="preserve"> v těchto provozních místech</w:t>
      </w:r>
      <w:r w:rsidR="00DB1146" w:rsidRPr="00044408">
        <w:rPr>
          <w:rFonts w:asciiTheme="minorHAnsi" w:hAnsiTheme="minorHAnsi"/>
          <w:sz w:val="24"/>
          <w:szCs w:val="24"/>
        </w:rPr>
        <w:t xml:space="preserve"> konsignatáře</w:t>
      </w:r>
      <w:r w:rsidRPr="00044408">
        <w:rPr>
          <w:rFonts w:asciiTheme="minorHAnsi" w:hAnsiTheme="minorHAnsi"/>
          <w:sz w:val="24"/>
          <w:szCs w:val="24"/>
        </w:rPr>
        <w:t xml:space="preserve">:  </w:t>
      </w:r>
    </w:p>
    <w:tbl>
      <w:tblPr>
        <w:tblStyle w:val="Mkatabulky"/>
        <w:tblW w:w="8647" w:type="dxa"/>
        <w:tblInd w:w="67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056F7" w:rsidRPr="00175797" w14:paraId="6E871356" w14:textId="77777777" w:rsidTr="00573E71">
        <w:tc>
          <w:tcPr>
            <w:tcW w:w="8647" w:type="dxa"/>
          </w:tcPr>
          <w:p w14:paraId="37590E51" w14:textId="77777777" w:rsidR="004056F7" w:rsidRPr="00175797" w:rsidRDefault="00175797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175797">
              <w:rPr>
                <w:rFonts w:asciiTheme="minorHAnsi" w:eastAsia="MS Mincho" w:hAnsiTheme="minorHAnsi" w:cs="Arial"/>
                <w:b/>
                <w:sz w:val="24"/>
                <w:szCs w:val="24"/>
              </w:rPr>
              <w:t>Centráln</w:t>
            </w:r>
            <w:r>
              <w:rPr>
                <w:rFonts w:asciiTheme="minorHAnsi" w:eastAsia="MS Mincho" w:hAnsiTheme="minorHAnsi" w:cs="Arial"/>
                <w:b/>
                <w:sz w:val="24"/>
                <w:szCs w:val="24"/>
              </w:rPr>
              <w:t>í operační sály</w:t>
            </w:r>
          </w:p>
        </w:tc>
      </w:tr>
    </w:tbl>
    <w:p w14:paraId="4EFDC93F" w14:textId="77777777" w:rsidR="00573E71" w:rsidRPr="0055587F" w:rsidRDefault="00573E71" w:rsidP="0055587F">
      <w:pPr>
        <w:pStyle w:val="Prosttext"/>
        <w:spacing w:after="0"/>
        <w:jc w:val="both"/>
        <w:rPr>
          <w:rFonts w:asciiTheme="minorHAnsi" w:hAnsiTheme="minorHAnsi"/>
          <w:sz w:val="8"/>
          <w:szCs w:val="8"/>
        </w:rPr>
      </w:pPr>
    </w:p>
    <w:p w14:paraId="791E4B3A" w14:textId="77777777" w:rsidR="0055587F" w:rsidRDefault="005D45EA" w:rsidP="000B6F66">
      <w:pPr>
        <w:pStyle w:val="Prosttext"/>
        <w:numPr>
          <w:ilvl w:val="0"/>
          <w:numId w:val="16"/>
        </w:numPr>
        <w:spacing w:before="120" w:after="0"/>
        <w:ind w:left="568" w:hanging="284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lastRenderedPageBreak/>
        <w:t xml:space="preserve">Konsignatář přejímá </w:t>
      </w:r>
      <w:r w:rsidR="00BA00D0" w:rsidRPr="00044408">
        <w:rPr>
          <w:rFonts w:asciiTheme="minorHAnsi" w:hAnsiTheme="minorHAnsi"/>
          <w:sz w:val="24"/>
          <w:szCs w:val="24"/>
        </w:rPr>
        <w:t>uložený zdravotnický materiál</w:t>
      </w:r>
      <w:r w:rsidRPr="00044408">
        <w:rPr>
          <w:rFonts w:asciiTheme="minorHAnsi" w:hAnsiTheme="minorHAnsi"/>
          <w:sz w:val="24"/>
          <w:szCs w:val="24"/>
        </w:rPr>
        <w:t xml:space="preserve"> do své správy pro účely případného nákupu. Seznam položek </w:t>
      </w:r>
      <w:r w:rsidR="00BA00D0" w:rsidRPr="00044408">
        <w:rPr>
          <w:rFonts w:asciiTheme="minorHAnsi" w:hAnsiTheme="minorHAnsi"/>
          <w:sz w:val="24"/>
          <w:szCs w:val="24"/>
        </w:rPr>
        <w:t>zdravotnického materiálu</w:t>
      </w:r>
      <w:r w:rsidRPr="00044408">
        <w:rPr>
          <w:rFonts w:asciiTheme="minorHAnsi" w:hAnsiTheme="minorHAnsi"/>
          <w:sz w:val="24"/>
          <w:szCs w:val="24"/>
        </w:rPr>
        <w:t xml:space="preserve"> s uvedením jednotkové ceny za 1 ks </w:t>
      </w:r>
      <w:r w:rsidR="00710360">
        <w:rPr>
          <w:rFonts w:asciiTheme="minorHAnsi" w:hAnsiTheme="minorHAnsi"/>
          <w:sz w:val="24"/>
          <w:szCs w:val="24"/>
        </w:rPr>
        <w:t>je</w:t>
      </w:r>
      <w:r w:rsidRPr="00044408">
        <w:rPr>
          <w:rFonts w:asciiTheme="minorHAnsi" w:hAnsiTheme="minorHAnsi"/>
          <w:sz w:val="24"/>
          <w:szCs w:val="24"/>
        </w:rPr>
        <w:t xml:space="preserve"> specifikován v Příloze k této smlouvě. </w:t>
      </w:r>
    </w:p>
    <w:p w14:paraId="1A38EC01" w14:textId="77777777" w:rsidR="000B6F66" w:rsidRDefault="000B6F66" w:rsidP="000B6F66">
      <w:pPr>
        <w:pStyle w:val="Prosttext"/>
        <w:spacing w:before="120" w:after="0"/>
        <w:jc w:val="both"/>
        <w:rPr>
          <w:rFonts w:asciiTheme="minorHAnsi" w:hAnsiTheme="minorHAnsi"/>
          <w:sz w:val="24"/>
          <w:szCs w:val="24"/>
        </w:rPr>
      </w:pPr>
    </w:p>
    <w:p w14:paraId="14C2A6A0" w14:textId="77777777" w:rsidR="000B6F66" w:rsidRPr="000B6F66" w:rsidRDefault="000B6F66" w:rsidP="000B6F66">
      <w:pPr>
        <w:pStyle w:val="Prosttext"/>
        <w:spacing w:before="120" w:after="0"/>
        <w:jc w:val="both"/>
        <w:rPr>
          <w:rFonts w:asciiTheme="minorHAnsi" w:hAnsiTheme="minorHAnsi"/>
          <w:sz w:val="24"/>
          <w:szCs w:val="24"/>
        </w:rPr>
      </w:pPr>
    </w:p>
    <w:p w14:paraId="0A7F0DD0" w14:textId="77777777" w:rsidR="00044408" w:rsidRPr="00044408" w:rsidRDefault="00044408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Prohlášení konsignanta</w:t>
      </w:r>
    </w:p>
    <w:p w14:paraId="47419531" w14:textId="77777777" w:rsidR="00044408" w:rsidRPr="00044408" w:rsidRDefault="00044408" w:rsidP="0055587F">
      <w:pPr>
        <w:spacing w:before="120" w:after="120"/>
        <w:ind w:left="284"/>
        <w:jc w:val="both"/>
        <w:rPr>
          <w:rFonts w:eastAsia="Times New Roman" w:cs="Arial"/>
          <w:bCs/>
          <w:sz w:val="24"/>
          <w:szCs w:val="24"/>
        </w:rPr>
      </w:pPr>
      <w:r w:rsidRPr="00044408">
        <w:rPr>
          <w:rFonts w:cs="Arial"/>
          <w:bCs/>
          <w:sz w:val="24"/>
          <w:szCs w:val="24"/>
        </w:rPr>
        <w:t>Konsignant prohlašuje, že:</w:t>
      </w:r>
    </w:p>
    <w:p w14:paraId="3A054E38" w14:textId="77777777" w:rsidR="00044408" w:rsidRPr="00044408" w:rsidRDefault="00044408" w:rsidP="0055587F">
      <w:pPr>
        <w:pStyle w:val="Odstavecseseznamem"/>
        <w:numPr>
          <w:ilvl w:val="0"/>
          <w:numId w:val="26"/>
        </w:numPr>
        <w:spacing w:before="120" w:after="120"/>
        <w:ind w:left="1134" w:hanging="425"/>
        <w:jc w:val="both"/>
        <w:rPr>
          <w:rFonts w:asciiTheme="minorHAnsi" w:hAnsiTheme="minorHAnsi" w:cs="Arial"/>
          <w:bCs/>
          <w:sz w:val="24"/>
          <w:szCs w:val="24"/>
        </w:rPr>
      </w:pPr>
      <w:r w:rsidRPr="00044408">
        <w:rPr>
          <w:rFonts w:asciiTheme="minorHAnsi" w:hAnsiTheme="minorHAnsi" w:cs="Arial"/>
          <w:bCs/>
          <w:sz w:val="24"/>
          <w:szCs w:val="24"/>
        </w:rPr>
        <w:t>konsignatáři oznámil všechny okolnosti významné pro realizaci vztahu dle této smlouvy, které jsou mu známy, a které by zásadně mohly ovlivnit rozhodnutí odběratele uzavřít tuto smlouvu;</w:t>
      </w:r>
    </w:p>
    <w:p w14:paraId="789696E1" w14:textId="77777777" w:rsidR="00044408" w:rsidRPr="00044408" w:rsidRDefault="00044408" w:rsidP="0055587F">
      <w:pPr>
        <w:pStyle w:val="Odstavecseseznamem"/>
        <w:numPr>
          <w:ilvl w:val="0"/>
          <w:numId w:val="26"/>
        </w:numPr>
        <w:spacing w:before="120" w:after="120"/>
        <w:ind w:left="1134" w:hanging="425"/>
        <w:jc w:val="both"/>
        <w:rPr>
          <w:rFonts w:asciiTheme="minorHAnsi" w:hAnsiTheme="minorHAnsi" w:cs="Arial"/>
          <w:bCs/>
          <w:sz w:val="24"/>
          <w:szCs w:val="24"/>
        </w:rPr>
      </w:pPr>
      <w:r w:rsidRPr="00044408">
        <w:rPr>
          <w:rFonts w:asciiTheme="minorHAnsi" w:hAnsiTheme="minorHAnsi" w:cs="Arial"/>
          <w:iCs/>
          <w:sz w:val="24"/>
          <w:szCs w:val="24"/>
        </w:rPr>
        <w:t>na zboží nevázne žádné omezení či právo třetích osob, které by bránilo realizaci prodeje a převedení vlastnického práva na odběratele;</w:t>
      </w:r>
    </w:p>
    <w:p w14:paraId="44271C17" w14:textId="77777777" w:rsidR="00044408" w:rsidRPr="00044408" w:rsidRDefault="00044408" w:rsidP="0055587F">
      <w:pPr>
        <w:pStyle w:val="Odstavecseseznamem"/>
        <w:numPr>
          <w:ilvl w:val="0"/>
          <w:numId w:val="26"/>
        </w:numPr>
        <w:spacing w:before="120" w:after="120"/>
        <w:ind w:left="1134" w:hanging="425"/>
        <w:jc w:val="both"/>
        <w:rPr>
          <w:rFonts w:asciiTheme="minorHAnsi" w:hAnsiTheme="minorHAnsi" w:cs="Arial"/>
          <w:bCs/>
          <w:sz w:val="24"/>
          <w:szCs w:val="24"/>
        </w:rPr>
      </w:pPr>
      <w:r w:rsidRPr="00044408">
        <w:rPr>
          <w:rFonts w:asciiTheme="minorHAnsi" w:hAnsiTheme="minorHAnsi" w:cs="Arial"/>
          <w:bCs/>
          <w:sz w:val="24"/>
          <w:szCs w:val="24"/>
        </w:rPr>
        <w:t>má všechna potřebná povolení a potřebnou kvalifikaci k zajiš</w:t>
      </w:r>
      <w:r w:rsidR="00175797">
        <w:rPr>
          <w:rFonts w:asciiTheme="minorHAnsi" w:hAnsiTheme="minorHAnsi" w:cs="Arial"/>
          <w:bCs/>
          <w:sz w:val="24"/>
          <w:szCs w:val="24"/>
        </w:rPr>
        <w:t>ťování</w:t>
      </w:r>
      <w:r w:rsidRPr="00044408">
        <w:rPr>
          <w:rFonts w:asciiTheme="minorHAnsi" w:hAnsiTheme="minorHAnsi" w:cs="Arial"/>
          <w:bCs/>
          <w:sz w:val="24"/>
          <w:szCs w:val="24"/>
        </w:rPr>
        <w:t xml:space="preserve"> plnění dle této smlouvy;</w:t>
      </w:r>
    </w:p>
    <w:p w14:paraId="2B6D7CFE" w14:textId="77777777" w:rsidR="00044408" w:rsidRPr="00044408" w:rsidRDefault="00044408" w:rsidP="0055587F">
      <w:pPr>
        <w:pStyle w:val="Odstavecseseznamem"/>
        <w:numPr>
          <w:ilvl w:val="0"/>
          <w:numId w:val="26"/>
        </w:numPr>
        <w:spacing w:before="120" w:after="120"/>
        <w:ind w:left="1134" w:hanging="425"/>
        <w:jc w:val="both"/>
        <w:rPr>
          <w:rFonts w:asciiTheme="minorHAnsi" w:hAnsiTheme="minorHAnsi" w:cs="Arial"/>
          <w:bCs/>
          <w:sz w:val="24"/>
          <w:szCs w:val="24"/>
        </w:rPr>
      </w:pPr>
      <w:r w:rsidRPr="00044408">
        <w:rPr>
          <w:rFonts w:asciiTheme="minorHAnsi" w:hAnsiTheme="minorHAnsi" w:cs="Arial"/>
          <w:bCs/>
          <w:sz w:val="24"/>
          <w:szCs w:val="24"/>
        </w:rPr>
        <w:t>z titulu své podnikatelské činnosti je řádně pojištěn pro případ své odpovědnosti za vznik škody, včetně škody, které by mohla vzniknout odběrateli;</w:t>
      </w:r>
    </w:p>
    <w:p w14:paraId="2260DF90" w14:textId="77777777" w:rsidR="00044408" w:rsidRPr="00044408" w:rsidRDefault="00710360" w:rsidP="0055587F">
      <w:pPr>
        <w:pStyle w:val="Odstavecseseznamem"/>
        <w:numPr>
          <w:ilvl w:val="0"/>
          <w:numId w:val="26"/>
        </w:numPr>
        <w:spacing w:before="120" w:after="120"/>
        <w:ind w:left="1134" w:hanging="425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není a </w:t>
      </w:r>
      <w:r w:rsidR="00044408" w:rsidRPr="00044408">
        <w:rPr>
          <w:rFonts w:asciiTheme="minorHAnsi" w:hAnsiTheme="minorHAnsi" w:cs="Arial"/>
          <w:bCs/>
          <w:sz w:val="24"/>
          <w:szCs w:val="24"/>
        </w:rPr>
        <w:t>nebylo proti němu zahájeno insolvenční řízení, exekuční řízení či obdobné soudní či správní řízení, které by mohlo ovlivnit jeho schopnost plnit závazky z této smlouvy.</w:t>
      </w:r>
    </w:p>
    <w:p w14:paraId="796D4F22" w14:textId="77777777" w:rsidR="00044408" w:rsidRDefault="00044408" w:rsidP="0055587F">
      <w:pPr>
        <w:spacing w:after="0"/>
        <w:jc w:val="both"/>
        <w:rPr>
          <w:rFonts w:eastAsia="MS Mincho" w:cs="Arial"/>
          <w:sz w:val="24"/>
          <w:szCs w:val="24"/>
        </w:rPr>
      </w:pPr>
    </w:p>
    <w:p w14:paraId="7181B18D" w14:textId="77777777" w:rsidR="000B6F66" w:rsidRPr="00044408" w:rsidRDefault="000B6F66" w:rsidP="0055587F">
      <w:pPr>
        <w:spacing w:after="0"/>
        <w:jc w:val="both"/>
        <w:rPr>
          <w:rFonts w:eastAsia="MS Mincho" w:cs="Arial"/>
          <w:sz w:val="24"/>
          <w:szCs w:val="24"/>
        </w:rPr>
      </w:pPr>
    </w:p>
    <w:p w14:paraId="17856523" w14:textId="77777777" w:rsidR="0075508B" w:rsidRPr="00044408" w:rsidRDefault="00662D67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Provoz konsignačního skladu</w:t>
      </w:r>
    </w:p>
    <w:p w14:paraId="7385AD61" w14:textId="77777777" w:rsidR="00662D67" w:rsidRPr="00044408" w:rsidRDefault="00662D67" w:rsidP="0055587F">
      <w:pPr>
        <w:pStyle w:val="Prosttext"/>
        <w:numPr>
          <w:ilvl w:val="0"/>
          <w:numId w:val="40"/>
        </w:numPr>
        <w:spacing w:before="120" w:after="120"/>
        <w:ind w:left="851" w:hanging="567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>Při přejímání a vydávání zboží do a ze skladu bude zachován následující dohodnutý postup:</w:t>
      </w:r>
    </w:p>
    <w:p w14:paraId="6A594EE2" w14:textId="77777777" w:rsidR="00662D67" w:rsidRPr="00044408" w:rsidRDefault="00662D67" w:rsidP="0055587F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Theme="minorHAnsi" w:eastAsia="MS Mincho" w:hAnsiTheme="minorHAnsi" w:cs="Arial"/>
          <w:i/>
          <w:sz w:val="24"/>
          <w:szCs w:val="24"/>
        </w:rPr>
      </w:pPr>
      <w:r w:rsidRPr="00044408">
        <w:rPr>
          <w:rFonts w:asciiTheme="minorHAnsi" w:eastAsia="MS Mincho" w:hAnsiTheme="minorHAnsi" w:cs="Arial"/>
          <w:i/>
          <w:sz w:val="24"/>
          <w:szCs w:val="24"/>
        </w:rPr>
        <w:t>doplňování zboží do skladu:</w:t>
      </w:r>
    </w:p>
    <w:p w14:paraId="7F341C9F" w14:textId="77777777" w:rsidR="00662D67" w:rsidRPr="00044408" w:rsidRDefault="00662D67" w:rsidP="0055587F">
      <w:pPr>
        <w:pStyle w:val="Prosttext"/>
        <w:spacing w:before="120" w:after="120"/>
        <w:ind w:left="1080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 xml:space="preserve">Dodavatel potvrdí při doplňování zboží </w:t>
      </w:r>
      <w:r w:rsidRPr="00044408">
        <w:rPr>
          <w:rFonts w:asciiTheme="minorHAnsi" w:eastAsia="MS Mincho" w:hAnsiTheme="minorHAnsi" w:cs="Arial"/>
          <w:b/>
          <w:sz w:val="24"/>
          <w:szCs w:val="24"/>
        </w:rPr>
        <w:t>dodací list,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 ve kterém bude uvedeno, že se jedná o zboží doplňované do konsignačního skladu dle čísla požadavku na doplnění zboží. </w:t>
      </w:r>
    </w:p>
    <w:p w14:paraId="0D3B0EE1" w14:textId="77777777" w:rsidR="00662D67" w:rsidRPr="00044408" w:rsidRDefault="00662D67" w:rsidP="0055587F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Theme="minorHAnsi" w:eastAsia="MS Mincho" w:hAnsiTheme="minorHAnsi" w:cs="Arial"/>
          <w:i/>
          <w:sz w:val="24"/>
          <w:szCs w:val="24"/>
        </w:rPr>
      </w:pPr>
      <w:r w:rsidRPr="00044408">
        <w:rPr>
          <w:rFonts w:asciiTheme="minorHAnsi" w:eastAsia="MS Mincho" w:hAnsiTheme="minorHAnsi" w:cs="Arial"/>
          <w:i/>
          <w:sz w:val="24"/>
          <w:szCs w:val="24"/>
        </w:rPr>
        <w:t>odebírání zboží ze skladu:</w:t>
      </w:r>
    </w:p>
    <w:p w14:paraId="2DB67ED1" w14:textId="77777777" w:rsidR="00662D67" w:rsidRPr="00044408" w:rsidRDefault="00662D67" w:rsidP="0055587F">
      <w:pPr>
        <w:pStyle w:val="Prosttext"/>
        <w:spacing w:before="120" w:after="120"/>
        <w:ind w:left="851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 xml:space="preserve">Jako doklad o odběru zboží ze skladu vyhotoví odběratel hlášení o odběru zboží, které zašle dodavateli poštou na adresu jeho sídla nebo elektronicky na (e-mailovou) adresu: </w:t>
      </w:r>
      <w:hyperlink r:id="rId9" w:history="1">
        <w:r w:rsidR="001A4989" w:rsidRPr="001C3A6B">
          <w:rPr>
            <w:rStyle w:val="Hypertextovodkaz"/>
            <w:rFonts w:asciiTheme="minorHAnsi" w:eastAsia="MS Mincho" w:hAnsiTheme="minorHAnsi" w:cs="Arial"/>
            <w:sz w:val="24"/>
            <w:szCs w:val="24"/>
          </w:rPr>
          <w:t>prodej@medin.cz</w:t>
        </w:r>
      </w:hyperlink>
      <w:r w:rsidR="001A4989">
        <w:rPr>
          <w:rFonts w:asciiTheme="minorHAnsi" w:eastAsia="MS Mincho" w:hAnsiTheme="minorHAnsi" w:cs="Arial"/>
          <w:sz w:val="24"/>
          <w:szCs w:val="24"/>
        </w:rPr>
        <w:t xml:space="preserve">, 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a to nejpozději do 2 pracovních dnů po odebrání zboží </w:t>
      </w:r>
      <w:r w:rsidRPr="00044408">
        <w:rPr>
          <w:rFonts w:asciiTheme="minorHAnsi" w:eastAsia="MS Mincho" w:hAnsiTheme="minorHAnsi" w:cs="Arial"/>
          <w:sz w:val="24"/>
          <w:szCs w:val="24"/>
        </w:rPr>
        <w:br/>
        <w:t xml:space="preserve">ze skladu. </w:t>
      </w:r>
    </w:p>
    <w:p w14:paraId="4D2BF0CA" w14:textId="77777777" w:rsidR="00662D67" w:rsidRPr="00044408" w:rsidRDefault="00662D67" w:rsidP="0055587F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Theme="minorHAnsi" w:eastAsia="MS Mincho" w:hAnsiTheme="minorHAnsi" w:cs="Arial"/>
          <w:i/>
          <w:sz w:val="24"/>
          <w:szCs w:val="24"/>
        </w:rPr>
      </w:pPr>
      <w:r w:rsidRPr="00044408">
        <w:rPr>
          <w:rFonts w:asciiTheme="minorHAnsi" w:eastAsia="MS Mincho" w:hAnsiTheme="minorHAnsi" w:cs="Arial"/>
          <w:i/>
          <w:sz w:val="24"/>
          <w:szCs w:val="24"/>
        </w:rPr>
        <w:t xml:space="preserve">Následné doplňování zboží do skladu: </w:t>
      </w:r>
    </w:p>
    <w:p w14:paraId="29C15F8F" w14:textId="77777777" w:rsidR="0055587F" w:rsidRDefault="00662D67" w:rsidP="001A4989">
      <w:pPr>
        <w:pStyle w:val="Prosttext"/>
        <w:spacing w:before="120" w:after="120"/>
        <w:ind w:left="1080"/>
        <w:jc w:val="both"/>
        <w:rPr>
          <w:rFonts w:eastAsia="MS Mincho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 xml:space="preserve">Za zboží odebrané ze skladu bude dodavatelem průběžně doplňováno nové zboží, a to automaticky vždy po obdržení hlášení o odběru, nejdéle však do </w:t>
      </w:r>
      <w:r w:rsidR="001A4989">
        <w:rPr>
          <w:rFonts w:asciiTheme="minorHAnsi" w:eastAsia="MS Mincho" w:hAnsiTheme="minorHAnsi" w:cs="Arial"/>
          <w:sz w:val="24"/>
          <w:szCs w:val="24"/>
        </w:rPr>
        <w:t>pátého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 kalendářního dne po obdržení hlášení o odběru</w:t>
      </w:r>
      <w:r w:rsidR="00944E4C">
        <w:rPr>
          <w:rFonts w:asciiTheme="minorHAnsi" w:eastAsia="MS Mincho" w:hAnsiTheme="minorHAnsi" w:cs="Arial"/>
          <w:sz w:val="24"/>
          <w:szCs w:val="24"/>
        </w:rPr>
        <w:t>.</w:t>
      </w:r>
    </w:p>
    <w:p w14:paraId="7A7BB32F" w14:textId="77777777" w:rsidR="001A4989" w:rsidRDefault="001A4989" w:rsidP="0055587F">
      <w:pPr>
        <w:spacing w:before="120" w:after="120"/>
        <w:jc w:val="both"/>
        <w:rPr>
          <w:rFonts w:eastAsia="MS Mincho" w:cs="Arial"/>
          <w:sz w:val="24"/>
          <w:szCs w:val="24"/>
        </w:rPr>
      </w:pPr>
    </w:p>
    <w:p w14:paraId="769601CA" w14:textId="77777777" w:rsidR="001A4989" w:rsidRDefault="001A4989" w:rsidP="0055587F">
      <w:pPr>
        <w:spacing w:before="120" w:after="120"/>
        <w:jc w:val="both"/>
        <w:rPr>
          <w:rFonts w:eastAsia="MS Mincho" w:cs="Arial"/>
          <w:sz w:val="24"/>
          <w:szCs w:val="24"/>
        </w:rPr>
      </w:pPr>
    </w:p>
    <w:p w14:paraId="73CF9BFD" w14:textId="77777777" w:rsidR="000B6F66" w:rsidRDefault="000B6F66" w:rsidP="0055587F">
      <w:pPr>
        <w:spacing w:before="120" w:after="120"/>
        <w:jc w:val="both"/>
        <w:rPr>
          <w:rFonts w:eastAsia="MS Mincho" w:cs="Arial"/>
          <w:sz w:val="24"/>
          <w:szCs w:val="24"/>
        </w:rPr>
      </w:pPr>
    </w:p>
    <w:p w14:paraId="7EA0319E" w14:textId="77777777" w:rsidR="000B6F66" w:rsidRDefault="000B6F66" w:rsidP="0055587F">
      <w:pPr>
        <w:spacing w:before="120" w:after="120"/>
        <w:jc w:val="both"/>
        <w:rPr>
          <w:rFonts w:eastAsia="MS Mincho" w:cs="Arial"/>
          <w:sz w:val="24"/>
          <w:szCs w:val="24"/>
        </w:rPr>
      </w:pPr>
    </w:p>
    <w:p w14:paraId="629C6C36" w14:textId="77777777" w:rsidR="00662D67" w:rsidRPr="00044408" w:rsidRDefault="00662D67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Pověřená osoba</w:t>
      </w:r>
    </w:p>
    <w:p w14:paraId="25F05086" w14:textId="77777777" w:rsidR="00662D67" w:rsidRPr="00044408" w:rsidRDefault="00662D67" w:rsidP="0055587F">
      <w:pPr>
        <w:pStyle w:val="Prosttext"/>
        <w:numPr>
          <w:ilvl w:val="0"/>
          <w:numId w:val="23"/>
        </w:numPr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Vedením konsignačního skladu se pověřuje zaměstnanec konsignatáře:</w:t>
      </w:r>
    </w:p>
    <w:p w14:paraId="0F4DF6A8" w14:textId="77777777" w:rsidR="00662D67" w:rsidRPr="00044408" w:rsidRDefault="00662D67" w:rsidP="0055587F">
      <w:pPr>
        <w:pStyle w:val="Prosttext"/>
        <w:spacing w:after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953"/>
      </w:tblGrid>
      <w:tr w:rsidR="00662D67" w:rsidRPr="00044408" w14:paraId="3ADD36E8" w14:textId="77777777" w:rsidTr="00624970">
        <w:tc>
          <w:tcPr>
            <w:tcW w:w="2660" w:type="dxa"/>
          </w:tcPr>
          <w:p w14:paraId="3CFC3391" w14:textId="77777777" w:rsidR="00662D67" w:rsidRPr="00044408" w:rsidRDefault="00662D67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044408">
              <w:rPr>
                <w:rFonts w:asciiTheme="minorHAnsi" w:eastAsia="MS Mincho" w:hAnsiTheme="minorHAnsi" w:cs="Arial"/>
                <w:sz w:val="24"/>
                <w:szCs w:val="24"/>
              </w:rPr>
              <w:t>Jméno a příjmení: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14:paraId="325325C8" w14:textId="6B2E3058" w:rsidR="00662D67" w:rsidRPr="00044408" w:rsidRDefault="00662D67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662D67" w:rsidRPr="00044408" w14:paraId="44D32304" w14:textId="77777777" w:rsidTr="00624970">
        <w:tc>
          <w:tcPr>
            <w:tcW w:w="2660" w:type="dxa"/>
          </w:tcPr>
          <w:p w14:paraId="53904689" w14:textId="77777777" w:rsidR="00662D67" w:rsidRPr="00044408" w:rsidRDefault="00662D67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044408">
              <w:rPr>
                <w:rFonts w:asciiTheme="minorHAnsi" w:eastAsia="MS Mincho" w:hAnsiTheme="minorHAnsi" w:cs="Arial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60EED0F5" w14:textId="65C4AFE3" w:rsidR="00662D67" w:rsidRPr="00044408" w:rsidRDefault="00662D67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662D67" w:rsidRPr="00044408" w14:paraId="31A2B5DA" w14:textId="77777777" w:rsidTr="00624970">
        <w:tc>
          <w:tcPr>
            <w:tcW w:w="2660" w:type="dxa"/>
          </w:tcPr>
          <w:p w14:paraId="72F32C63" w14:textId="77777777" w:rsidR="00662D67" w:rsidRPr="00044408" w:rsidRDefault="00662D67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044408">
              <w:rPr>
                <w:rFonts w:asciiTheme="minorHAnsi" w:eastAsia="MS Mincho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75FACD4B" w14:textId="638DB638" w:rsidR="00662D67" w:rsidRPr="00044408" w:rsidRDefault="00662D67" w:rsidP="000B6F66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662D67" w:rsidRPr="00044408" w14:paraId="05918C1E" w14:textId="77777777" w:rsidTr="00624970">
        <w:tc>
          <w:tcPr>
            <w:tcW w:w="2660" w:type="dxa"/>
          </w:tcPr>
          <w:p w14:paraId="4A272C8F" w14:textId="77777777" w:rsidR="00662D67" w:rsidRPr="00044408" w:rsidRDefault="00662D67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044408">
              <w:rPr>
                <w:rFonts w:asciiTheme="minorHAnsi" w:eastAsia="MS Mincho" w:hAnsiTheme="minorHAnsi" w:cs="Arial"/>
                <w:sz w:val="24"/>
                <w:szCs w:val="24"/>
              </w:rPr>
              <w:t>E-mail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5BE544E9" w14:textId="4E9460E7" w:rsidR="00662D67" w:rsidRPr="00044408" w:rsidRDefault="00662D67" w:rsidP="000B6F66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</w:tbl>
    <w:p w14:paraId="3E53FC8A" w14:textId="5EFD7037" w:rsidR="00E70B21" w:rsidRPr="00E70B21" w:rsidRDefault="00662D67" w:rsidP="0055587F">
      <w:pPr>
        <w:pStyle w:val="Prosttext"/>
        <w:spacing w:after="0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 xml:space="preserve"> </w:t>
      </w:r>
    </w:p>
    <w:p w14:paraId="47941196" w14:textId="77777777" w:rsidR="00662D67" w:rsidRDefault="00662D67" w:rsidP="0055587F">
      <w:pPr>
        <w:pStyle w:val="Prosttext"/>
        <w:numPr>
          <w:ilvl w:val="0"/>
          <w:numId w:val="23"/>
        </w:numPr>
        <w:tabs>
          <w:tab w:val="left" w:leader="dot" w:pos="3960"/>
          <w:tab w:val="left" w:leader="dot" w:pos="9000"/>
        </w:tabs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 xml:space="preserve">Pověřená osoba organizuje celkový provoz KS – odesílá objednávky, spolupracuje s konsignantem při naskladňování zboží, zajišťuje odběr zboží, za který předává dodavateli zdravotnické poukázky a provádí průběžnou skladovou evidenci. </w:t>
      </w:r>
    </w:p>
    <w:p w14:paraId="16738B26" w14:textId="77777777" w:rsidR="001138A2" w:rsidRPr="00044408" w:rsidRDefault="001138A2" w:rsidP="0055587F">
      <w:pPr>
        <w:pStyle w:val="Prosttext"/>
        <w:numPr>
          <w:ilvl w:val="0"/>
          <w:numId w:val="23"/>
        </w:numPr>
        <w:tabs>
          <w:tab w:val="left" w:leader="dot" w:pos="3960"/>
          <w:tab w:val="left" w:leader="dot" w:pos="9000"/>
        </w:tabs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1138A2">
        <w:rPr>
          <w:rFonts w:asciiTheme="minorHAnsi" w:hAnsiTheme="minorHAnsi"/>
          <w:sz w:val="24"/>
          <w:szCs w:val="24"/>
        </w:rPr>
        <w:t>Konsignatář je povinen uzavřít s pověřenou osobou dohodu o odpovědnosti ve smyslu ustanovení § 252 odst. 1 zákona č. 262/2006 Sb., zákoníku práce, ve znění pozdějších předpisů.</w:t>
      </w:r>
    </w:p>
    <w:p w14:paraId="69ADFA9B" w14:textId="77777777" w:rsidR="0075508B" w:rsidRDefault="0075508B" w:rsidP="0055587F">
      <w:pPr>
        <w:spacing w:after="0"/>
        <w:jc w:val="both"/>
        <w:rPr>
          <w:rFonts w:eastAsia="MS Mincho" w:cs="Arial"/>
          <w:sz w:val="24"/>
          <w:szCs w:val="24"/>
        </w:rPr>
      </w:pPr>
    </w:p>
    <w:p w14:paraId="5274094A" w14:textId="77777777" w:rsidR="003A05DA" w:rsidRDefault="003A05DA" w:rsidP="0055587F">
      <w:pPr>
        <w:pStyle w:val="Prosttext"/>
        <w:numPr>
          <w:ilvl w:val="0"/>
          <w:numId w:val="23"/>
        </w:numPr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Kontaktní osobou konsignanta bude:</w:t>
      </w:r>
    </w:p>
    <w:p w14:paraId="489534D3" w14:textId="77777777" w:rsidR="003A05DA" w:rsidRPr="00044408" w:rsidRDefault="003A05DA" w:rsidP="0055587F">
      <w:pPr>
        <w:pStyle w:val="Prosttext"/>
        <w:spacing w:after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953"/>
      </w:tblGrid>
      <w:tr w:rsidR="003A05DA" w:rsidRPr="00044408" w14:paraId="1EF70DC8" w14:textId="77777777" w:rsidTr="009E17C6">
        <w:tc>
          <w:tcPr>
            <w:tcW w:w="2660" w:type="dxa"/>
          </w:tcPr>
          <w:p w14:paraId="1F184D6F" w14:textId="77777777" w:rsidR="003A05DA" w:rsidRPr="00044408" w:rsidRDefault="003A05DA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044408">
              <w:rPr>
                <w:rFonts w:asciiTheme="minorHAnsi" w:eastAsia="MS Mincho" w:hAnsiTheme="minorHAnsi" w:cs="Arial"/>
                <w:sz w:val="24"/>
                <w:szCs w:val="24"/>
              </w:rPr>
              <w:t>Jméno a příjmení: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14:paraId="025F5972" w14:textId="76AFB2CB" w:rsidR="003A05DA" w:rsidRPr="00044408" w:rsidRDefault="003A05DA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3A05DA" w:rsidRPr="00044408" w14:paraId="11A20DC2" w14:textId="77777777" w:rsidTr="009E17C6">
        <w:tc>
          <w:tcPr>
            <w:tcW w:w="2660" w:type="dxa"/>
          </w:tcPr>
          <w:p w14:paraId="06D88150" w14:textId="77777777" w:rsidR="003A05DA" w:rsidRPr="00044408" w:rsidRDefault="003A05DA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044408">
              <w:rPr>
                <w:rFonts w:asciiTheme="minorHAnsi" w:eastAsia="MS Mincho" w:hAnsiTheme="minorHAnsi" w:cs="Arial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3AE58167" w14:textId="4D6B1D71" w:rsidR="003A05DA" w:rsidRPr="00044408" w:rsidRDefault="003A05DA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3A05DA" w:rsidRPr="00044408" w14:paraId="46271896" w14:textId="77777777" w:rsidTr="009E17C6">
        <w:tc>
          <w:tcPr>
            <w:tcW w:w="2660" w:type="dxa"/>
          </w:tcPr>
          <w:p w14:paraId="10F68DF1" w14:textId="77777777" w:rsidR="003A05DA" w:rsidRPr="00044408" w:rsidRDefault="003A05DA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044408">
              <w:rPr>
                <w:rFonts w:asciiTheme="minorHAnsi" w:eastAsia="MS Mincho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5DB00E72" w14:textId="21555018" w:rsidR="003A05DA" w:rsidRPr="00044408" w:rsidRDefault="003A05DA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3A05DA" w:rsidRPr="00044408" w14:paraId="6486F22E" w14:textId="77777777" w:rsidTr="009E17C6">
        <w:tc>
          <w:tcPr>
            <w:tcW w:w="2660" w:type="dxa"/>
          </w:tcPr>
          <w:p w14:paraId="64E6FEEB" w14:textId="77777777" w:rsidR="003A05DA" w:rsidRPr="00044408" w:rsidRDefault="003A05DA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044408">
              <w:rPr>
                <w:rFonts w:asciiTheme="minorHAnsi" w:eastAsia="MS Mincho" w:hAnsiTheme="minorHAnsi" w:cs="Arial"/>
                <w:sz w:val="24"/>
                <w:szCs w:val="24"/>
              </w:rPr>
              <w:t>E-mail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0CCE61B4" w14:textId="35C93F84" w:rsidR="003A05DA" w:rsidRPr="00044408" w:rsidRDefault="004E76AC" w:rsidP="0055587F">
            <w:pPr>
              <w:pStyle w:val="Prosttext"/>
              <w:spacing w:before="120" w:after="120" w:line="276" w:lineRule="auto"/>
              <w:jc w:val="both"/>
              <w:rPr>
                <w:rFonts w:asciiTheme="minorHAnsi" w:eastAsia="MS Mincho" w:hAnsiTheme="minorHAnsi" w:cs="Arial"/>
                <w:sz w:val="24"/>
                <w:szCs w:val="24"/>
              </w:rPr>
            </w:pPr>
            <w:r>
              <w:rPr>
                <w:rFonts w:asciiTheme="minorHAnsi" w:eastAsia="MS Mincho" w:hAnsiTheme="minorHAnsi" w:cs="Arial"/>
                <w:sz w:val="24"/>
                <w:szCs w:val="24"/>
              </w:rPr>
              <w:t>-</w:t>
            </w:r>
          </w:p>
        </w:tc>
      </w:tr>
    </w:tbl>
    <w:p w14:paraId="2805CCF8" w14:textId="77777777" w:rsidR="00044408" w:rsidRDefault="00044408" w:rsidP="0055587F">
      <w:pPr>
        <w:spacing w:before="120" w:after="120"/>
        <w:jc w:val="both"/>
        <w:rPr>
          <w:rFonts w:eastAsia="MS Mincho" w:cs="Arial"/>
          <w:sz w:val="24"/>
          <w:szCs w:val="24"/>
        </w:rPr>
      </w:pPr>
    </w:p>
    <w:p w14:paraId="63115C48" w14:textId="77777777" w:rsidR="00044408" w:rsidRPr="00044408" w:rsidRDefault="00044408" w:rsidP="0055587F">
      <w:pPr>
        <w:spacing w:before="120" w:after="120"/>
        <w:jc w:val="both"/>
        <w:rPr>
          <w:rFonts w:eastAsia="MS Mincho" w:cs="Arial"/>
          <w:sz w:val="24"/>
          <w:szCs w:val="24"/>
        </w:rPr>
      </w:pPr>
    </w:p>
    <w:p w14:paraId="2C0E225B" w14:textId="77777777" w:rsidR="00662D67" w:rsidRPr="00044408" w:rsidRDefault="00915D90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</w:t>
      </w:r>
      <w:r w:rsidR="00662D67" w:rsidRPr="00044408">
        <w:rPr>
          <w:rFonts w:asciiTheme="minorHAnsi" w:hAnsiTheme="minorHAnsi"/>
          <w:b/>
          <w:sz w:val="24"/>
          <w:szCs w:val="24"/>
        </w:rPr>
        <w:t>ena a platební podmínky</w:t>
      </w:r>
    </w:p>
    <w:p w14:paraId="3548BBA0" w14:textId="77777777" w:rsidR="00662D67" w:rsidRPr="00044408" w:rsidRDefault="00662D67" w:rsidP="0055587F">
      <w:pPr>
        <w:pStyle w:val="Prosttext"/>
        <w:numPr>
          <w:ilvl w:val="0"/>
          <w:numId w:val="45"/>
        </w:numPr>
        <w:tabs>
          <w:tab w:val="left" w:leader="dot" w:pos="3960"/>
          <w:tab w:val="left" w:leader="dot" w:pos="9000"/>
        </w:tabs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Jednotkové ceny</w:t>
      </w:r>
      <w:r w:rsidR="006A4EA4">
        <w:rPr>
          <w:rFonts w:asciiTheme="minorHAnsi" w:hAnsiTheme="minorHAnsi"/>
          <w:sz w:val="24"/>
          <w:szCs w:val="24"/>
        </w:rPr>
        <w:t xml:space="preserve"> konsignačního</w:t>
      </w:r>
      <w:r w:rsidRPr="00044408">
        <w:rPr>
          <w:rFonts w:asciiTheme="minorHAnsi" w:hAnsiTheme="minorHAnsi"/>
          <w:sz w:val="24"/>
          <w:szCs w:val="24"/>
        </w:rPr>
        <w:t xml:space="preserve"> zboží</w:t>
      </w:r>
      <w:r w:rsidR="006A4EA4">
        <w:rPr>
          <w:rFonts w:asciiTheme="minorHAnsi" w:hAnsiTheme="minorHAnsi"/>
          <w:sz w:val="24"/>
          <w:szCs w:val="24"/>
        </w:rPr>
        <w:t>, které</w:t>
      </w:r>
      <w:r w:rsidRPr="00044408">
        <w:rPr>
          <w:rFonts w:asciiTheme="minorHAnsi" w:hAnsiTheme="minorHAnsi"/>
          <w:sz w:val="24"/>
          <w:szCs w:val="24"/>
        </w:rPr>
        <w:t xml:space="preserve"> jsou </w:t>
      </w:r>
      <w:r w:rsidR="006A4EA4">
        <w:rPr>
          <w:rFonts w:asciiTheme="minorHAnsi" w:hAnsiTheme="minorHAnsi"/>
          <w:sz w:val="24"/>
          <w:szCs w:val="24"/>
        </w:rPr>
        <w:t>stanoveny</w:t>
      </w:r>
      <w:r w:rsidRPr="00044408">
        <w:rPr>
          <w:rFonts w:asciiTheme="minorHAnsi" w:hAnsiTheme="minorHAnsi"/>
          <w:sz w:val="24"/>
          <w:szCs w:val="24"/>
        </w:rPr>
        <w:t xml:space="preserve"> Příloh</w:t>
      </w:r>
      <w:r w:rsidR="006A4EA4">
        <w:rPr>
          <w:rFonts w:asciiTheme="minorHAnsi" w:hAnsiTheme="minorHAnsi"/>
          <w:sz w:val="24"/>
          <w:szCs w:val="24"/>
        </w:rPr>
        <w:t>ou</w:t>
      </w:r>
      <w:r w:rsidRPr="00044408">
        <w:rPr>
          <w:rFonts w:asciiTheme="minorHAnsi" w:hAnsiTheme="minorHAnsi"/>
          <w:sz w:val="24"/>
          <w:szCs w:val="24"/>
        </w:rPr>
        <w:t xml:space="preserve"> této smlouvy</w:t>
      </w:r>
      <w:r w:rsidR="006A4EA4">
        <w:rPr>
          <w:rFonts w:asciiTheme="minorHAnsi" w:hAnsiTheme="minorHAnsi"/>
          <w:sz w:val="24"/>
          <w:szCs w:val="24"/>
        </w:rPr>
        <w:t xml:space="preserve">, </w:t>
      </w:r>
      <w:r w:rsidRPr="00044408">
        <w:rPr>
          <w:rFonts w:asciiTheme="minorHAnsi" w:hAnsiTheme="minorHAnsi"/>
          <w:sz w:val="24"/>
          <w:szCs w:val="24"/>
        </w:rPr>
        <w:t>jsou cenami nejvýše přípustnými a konečnými a zahrnují veškeré náklady dodavatele spojené s dodávkou zboží do místa plnění, nelze je navýšit s výjimkou změny sazby DPH.</w:t>
      </w:r>
      <w:r w:rsidR="00D656D3">
        <w:rPr>
          <w:rFonts w:asciiTheme="minorHAnsi" w:hAnsiTheme="minorHAnsi"/>
          <w:sz w:val="24"/>
          <w:szCs w:val="24"/>
        </w:rPr>
        <w:t xml:space="preserve"> Nebude-li uvedeno jednak, ceny jsou uváděny bez DPH.</w:t>
      </w:r>
    </w:p>
    <w:p w14:paraId="4252B64D" w14:textId="77777777" w:rsidR="00662D67" w:rsidRPr="00044408" w:rsidRDefault="00662D67" w:rsidP="0055587F">
      <w:pPr>
        <w:pStyle w:val="Prosttext"/>
        <w:numPr>
          <w:ilvl w:val="0"/>
          <w:numId w:val="45"/>
        </w:numPr>
        <w:tabs>
          <w:tab w:val="left" w:leader="dot" w:pos="3960"/>
          <w:tab w:val="left" w:leader="dot" w:pos="9000"/>
        </w:tabs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Smluvní strany se dohodly, že dodavatel bude odběr</w:t>
      </w:r>
      <w:r w:rsidR="006A4EA4">
        <w:rPr>
          <w:rFonts w:asciiTheme="minorHAnsi" w:hAnsiTheme="minorHAnsi"/>
          <w:sz w:val="24"/>
          <w:szCs w:val="24"/>
        </w:rPr>
        <w:t xml:space="preserve"> konsignačního</w:t>
      </w:r>
      <w:r w:rsidRPr="00044408">
        <w:rPr>
          <w:rFonts w:asciiTheme="minorHAnsi" w:hAnsiTheme="minorHAnsi"/>
          <w:sz w:val="24"/>
          <w:szCs w:val="24"/>
        </w:rPr>
        <w:t xml:space="preserve"> zboží fakturovat na základě jednotlivých potvrzených dodacích listů nebo předávacích protokolů.</w:t>
      </w:r>
    </w:p>
    <w:p w14:paraId="7A288541" w14:textId="77777777" w:rsidR="00662D67" w:rsidRPr="00044408" w:rsidRDefault="00662D67" w:rsidP="0055587F">
      <w:pPr>
        <w:pStyle w:val="Prosttext"/>
        <w:numPr>
          <w:ilvl w:val="0"/>
          <w:numId w:val="45"/>
        </w:numPr>
        <w:tabs>
          <w:tab w:val="left" w:leader="dot" w:pos="3960"/>
          <w:tab w:val="left" w:leader="dot" w:pos="9000"/>
        </w:tabs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Odběratel se zavazuje dodavateli uhradit cenu</w:t>
      </w:r>
      <w:r w:rsidR="00044408" w:rsidRPr="00044408">
        <w:rPr>
          <w:rFonts w:asciiTheme="minorHAnsi" w:hAnsiTheme="minorHAnsi"/>
          <w:sz w:val="24"/>
          <w:szCs w:val="24"/>
        </w:rPr>
        <w:t xml:space="preserve"> za odebrané</w:t>
      </w:r>
      <w:r w:rsidR="006A4EA4">
        <w:rPr>
          <w:rFonts w:asciiTheme="minorHAnsi" w:hAnsiTheme="minorHAnsi"/>
          <w:sz w:val="24"/>
          <w:szCs w:val="24"/>
        </w:rPr>
        <w:t xml:space="preserve"> konsignační</w:t>
      </w:r>
      <w:r w:rsidR="00044408" w:rsidRPr="00044408">
        <w:rPr>
          <w:rFonts w:asciiTheme="minorHAnsi" w:hAnsiTheme="minorHAnsi"/>
          <w:sz w:val="24"/>
          <w:szCs w:val="24"/>
        </w:rPr>
        <w:t xml:space="preserve"> zboží</w:t>
      </w:r>
      <w:r w:rsidRPr="00044408">
        <w:rPr>
          <w:rFonts w:asciiTheme="minorHAnsi" w:hAnsiTheme="minorHAnsi"/>
          <w:sz w:val="24"/>
          <w:szCs w:val="24"/>
        </w:rPr>
        <w:t xml:space="preserve"> ve lhůtě 60 dnů od dodání předmětu na základě daňového dokladu vystaveného po jeho dodání. </w:t>
      </w:r>
    </w:p>
    <w:p w14:paraId="7F8D1448" w14:textId="77777777" w:rsidR="00662D67" w:rsidRPr="00044408" w:rsidRDefault="00662D67" w:rsidP="0055587F">
      <w:pPr>
        <w:pStyle w:val="Prosttext"/>
        <w:numPr>
          <w:ilvl w:val="0"/>
          <w:numId w:val="45"/>
        </w:numPr>
        <w:tabs>
          <w:tab w:val="left" w:leader="dot" w:pos="3960"/>
          <w:tab w:val="left" w:leader="dot" w:pos="9000"/>
        </w:tabs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lastRenderedPageBreak/>
        <w:t>Cena za odebrané zboží bude</w:t>
      </w:r>
      <w:r w:rsidR="006A4EA4">
        <w:rPr>
          <w:rFonts w:asciiTheme="minorHAnsi" w:hAnsiTheme="minorHAnsi"/>
          <w:sz w:val="24"/>
          <w:szCs w:val="24"/>
        </w:rPr>
        <w:t xml:space="preserve"> odběratelem</w:t>
      </w:r>
      <w:r w:rsidRPr="00044408">
        <w:rPr>
          <w:rFonts w:asciiTheme="minorHAnsi" w:hAnsiTheme="minorHAnsi"/>
          <w:sz w:val="24"/>
          <w:szCs w:val="24"/>
        </w:rPr>
        <w:t xml:space="preserve"> uhrazena</w:t>
      </w:r>
      <w:r w:rsidR="006A4EA4">
        <w:rPr>
          <w:rFonts w:asciiTheme="minorHAnsi" w:hAnsiTheme="minorHAnsi"/>
          <w:sz w:val="24"/>
          <w:szCs w:val="24"/>
        </w:rPr>
        <w:t xml:space="preserve"> prostřednictvím</w:t>
      </w:r>
      <w:r w:rsidRPr="00044408">
        <w:rPr>
          <w:rFonts w:asciiTheme="minorHAnsi" w:hAnsiTheme="minorHAnsi"/>
          <w:sz w:val="24"/>
          <w:szCs w:val="24"/>
        </w:rPr>
        <w:t xml:space="preserve"> bezhotovostní</w:t>
      </w:r>
      <w:r w:rsidR="006A4EA4">
        <w:rPr>
          <w:rFonts w:asciiTheme="minorHAnsi" w:hAnsiTheme="minorHAnsi"/>
          <w:sz w:val="24"/>
          <w:szCs w:val="24"/>
        </w:rPr>
        <w:t>ho</w:t>
      </w:r>
      <w:r w:rsidRPr="00044408">
        <w:rPr>
          <w:rFonts w:asciiTheme="minorHAnsi" w:hAnsiTheme="minorHAnsi"/>
          <w:sz w:val="24"/>
          <w:szCs w:val="24"/>
        </w:rPr>
        <w:t xml:space="preserve"> převod</w:t>
      </w:r>
      <w:r w:rsidR="006A4EA4">
        <w:rPr>
          <w:rFonts w:asciiTheme="minorHAnsi" w:hAnsiTheme="minorHAnsi"/>
          <w:sz w:val="24"/>
          <w:szCs w:val="24"/>
        </w:rPr>
        <w:t>u</w:t>
      </w:r>
      <w:r w:rsidRPr="00044408">
        <w:rPr>
          <w:rFonts w:asciiTheme="minorHAnsi" w:hAnsiTheme="minorHAnsi"/>
          <w:sz w:val="24"/>
          <w:szCs w:val="24"/>
        </w:rPr>
        <w:t xml:space="preserve"> na</w:t>
      </w:r>
      <w:r w:rsidR="006A4EA4">
        <w:rPr>
          <w:rFonts w:asciiTheme="minorHAnsi" w:hAnsiTheme="minorHAnsi"/>
          <w:sz w:val="24"/>
          <w:szCs w:val="24"/>
        </w:rPr>
        <w:t xml:space="preserve"> určený</w:t>
      </w:r>
      <w:r w:rsidRPr="00044408">
        <w:rPr>
          <w:rFonts w:asciiTheme="minorHAnsi" w:hAnsiTheme="minorHAnsi"/>
          <w:sz w:val="24"/>
          <w:szCs w:val="24"/>
        </w:rPr>
        <w:t xml:space="preserve"> </w:t>
      </w:r>
      <w:r w:rsidR="006A4EA4">
        <w:rPr>
          <w:rFonts w:asciiTheme="minorHAnsi" w:hAnsiTheme="minorHAnsi"/>
          <w:sz w:val="24"/>
          <w:szCs w:val="24"/>
        </w:rPr>
        <w:t xml:space="preserve">bankovní </w:t>
      </w:r>
      <w:r w:rsidRPr="00044408">
        <w:rPr>
          <w:rFonts w:asciiTheme="minorHAnsi" w:hAnsiTheme="minorHAnsi"/>
          <w:sz w:val="24"/>
          <w:szCs w:val="24"/>
        </w:rPr>
        <w:t>účet dodavatele</w:t>
      </w:r>
      <w:r w:rsidR="006A4EA4" w:rsidRPr="00044408">
        <w:rPr>
          <w:rFonts w:asciiTheme="minorHAnsi" w:hAnsiTheme="minorHAnsi"/>
          <w:sz w:val="24"/>
          <w:szCs w:val="24"/>
        </w:rPr>
        <w:t>, který je správcem daně (finančním úřadem) zveřejněn způsobem umožňujícím dálkový přístup ve smyslu ustanovení § 98 zákona č. 235/2004 Sb., o dani z přidané hodnoty, ve znění pozdějších předpisů (dále jen „zákon o DPH“)</w:t>
      </w:r>
      <w:r w:rsidRPr="00044408">
        <w:rPr>
          <w:rFonts w:asciiTheme="minorHAnsi" w:hAnsiTheme="minorHAnsi"/>
          <w:sz w:val="24"/>
          <w:szCs w:val="24"/>
        </w:rPr>
        <w:t xml:space="preserve">. </w:t>
      </w:r>
      <w:r w:rsidR="00044408" w:rsidRPr="00044408">
        <w:rPr>
          <w:rFonts w:asciiTheme="minorHAnsi" w:hAnsiTheme="minorHAnsi"/>
          <w:sz w:val="24"/>
          <w:szCs w:val="24"/>
        </w:rPr>
        <w:t>C</w:t>
      </w:r>
      <w:r w:rsidRPr="00044408">
        <w:rPr>
          <w:rFonts w:asciiTheme="minorHAnsi" w:hAnsiTheme="minorHAnsi"/>
          <w:sz w:val="24"/>
          <w:szCs w:val="24"/>
        </w:rPr>
        <w:t xml:space="preserve">ena je zaplacena dnem </w:t>
      </w:r>
      <w:r w:rsidR="009D1A84">
        <w:rPr>
          <w:rFonts w:asciiTheme="minorHAnsi" w:hAnsiTheme="minorHAnsi"/>
          <w:sz w:val="24"/>
          <w:szCs w:val="24"/>
        </w:rPr>
        <w:t>připsání</w:t>
      </w:r>
      <w:r w:rsidR="009D1A84" w:rsidRPr="00044408">
        <w:rPr>
          <w:rFonts w:asciiTheme="minorHAnsi" w:hAnsiTheme="minorHAnsi"/>
          <w:sz w:val="24"/>
          <w:szCs w:val="24"/>
        </w:rPr>
        <w:t xml:space="preserve"> </w:t>
      </w:r>
      <w:r w:rsidRPr="00044408">
        <w:rPr>
          <w:rFonts w:asciiTheme="minorHAnsi" w:hAnsiTheme="minorHAnsi"/>
          <w:sz w:val="24"/>
          <w:szCs w:val="24"/>
        </w:rPr>
        <w:t xml:space="preserve">finanční částky </w:t>
      </w:r>
      <w:r w:rsidR="009D1A84">
        <w:rPr>
          <w:rFonts w:asciiTheme="minorHAnsi" w:hAnsiTheme="minorHAnsi"/>
          <w:sz w:val="24"/>
          <w:szCs w:val="24"/>
        </w:rPr>
        <w:t>na účet dodavatele</w:t>
      </w:r>
      <w:r w:rsidRPr="00044408">
        <w:rPr>
          <w:rFonts w:asciiTheme="minorHAnsi" w:hAnsiTheme="minorHAnsi"/>
          <w:sz w:val="24"/>
          <w:szCs w:val="24"/>
        </w:rPr>
        <w:t>. Odběratel nebude poskytovat dodavateli zálohy.</w:t>
      </w:r>
    </w:p>
    <w:p w14:paraId="62501028" w14:textId="77777777" w:rsidR="00662D67" w:rsidRPr="00044408" w:rsidRDefault="00662D67" w:rsidP="0055587F">
      <w:pPr>
        <w:pStyle w:val="Prosttext"/>
        <w:numPr>
          <w:ilvl w:val="0"/>
          <w:numId w:val="45"/>
        </w:numPr>
        <w:tabs>
          <w:tab w:val="left" w:leader="dot" w:pos="3960"/>
          <w:tab w:val="left" w:leader="dot" w:pos="9000"/>
        </w:tabs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Smluvní strany se dohodly, že dojde-li v průběhu plnění předmětu této smlouvy ke změně zákonné sazby DPH stanovené pro příslušné plnění vyplývající z této smlouvy, je dodavatel od okamžiku nabytí účinnosti změny zákonné sazby DPH povinen účtovat odběrateli platnou sazbu DPH. O této skutečnosti není nutné uzavírat dodatek k této smlouvě.</w:t>
      </w:r>
    </w:p>
    <w:p w14:paraId="3488AE11" w14:textId="77777777" w:rsidR="00662D67" w:rsidRPr="00044408" w:rsidRDefault="00662D67" w:rsidP="0055587F">
      <w:pPr>
        <w:pStyle w:val="Prosttext"/>
        <w:numPr>
          <w:ilvl w:val="0"/>
          <w:numId w:val="45"/>
        </w:numPr>
        <w:tabs>
          <w:tab w:val="left" w:leader="dot" w:pos="3960"/>
          <w:tab w:val="left" w:leader="dot" w:pos="9000"/>
        </w:tabs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Celkovou a pro účely fakturace rozhodnou cenou se rozumí cena včetně DPH.</w:t>
      </w:r>
    </w:p>
    <w:p w14:paraId="7A8A8C5A" w14:textId="77777777" w:rsidR="0055587F" w:rsidRDefault="0055587F" w:rsidP="0055587F">
      <w:pPr>
        <w:spacing w:after="120"/>
        <w:jc w:val="center"/>
        <w:rPr>
          <w:b/>
          <w:sz w:val="24"/>
          <w:szCs w:val="24"/>
        </w:rPr>
      </w:pPr>
    </w:p>
    <w:p w14:paraId="30375228" w14:textId="77777777" w:rsidR="000B6F66" w:rsidRDefault="000B6F66" w:rsidP="0055587F">
      <w:pPr>
        <w:spacing w:after="120"/>
        <w:jc w:val="center"/>
        <w:rPr>
          <w:b/>
          <w:sz w:val="24"/>
          <w:szCs w:val="24"/>
        </w:rPr>
      </w:pPr>
    </w:p>
    <w:p w14:paraId="55578CF1" w14:textId="77777777" w:rsidR="00662D67" w:rsidRPr="00044408" w:rsidRDefault="00662D67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Práva a povinnosti smluvních stran</w:t>
      </w:r>
    </w:p>
    <w:p w14:paraId="1AC6CD2C" w14:textId="77777777" w:rsidR="00662D67" w:rsidRPr="00044408" w:rsidRDefault="00662D67" w:rsidP="0055587F">
      <w:pPr>
        <w:spacing w:after="0"/>
        <w:jc w:val="center"/>
        <w:rPr>
          <w:b/>
          <w:sz w:val="8"/>
          <w:szCs w:val="8"/>
        </w:rPr>
      </w:pPr>
    </w:p>
    <w:p w14:paraId="57B9DFBC" w14:textId="77777777" w:rsidR="00662D67" w:rsidRPr="00044408" w:rsidRDefault="00662D67" w:rsidP="0055587F">
      <w:pPr>
        <w:pStyle w:val="Prosttext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Konsignant (dodavatel) se touto smlouvou zavazuje:</w:t>
      </w:r>
    </w:p>
    <w:p w14:paraId="10C90578" w14:textId="77777777" w:rsidR="00662D67" w:rsidRPr="00044408" w:rsidRDefault="00662D67" w:rsidP="0055587F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44408">
        <w:rPr>
          <w:rFonts w:asciiTheme="minorHAnsi" w:hAnsiTheme="minorHAnsi" w:cs="Arial"/>
          <w:sz w:val="24"/>
          <w:szCs w:val="24"/>
        </w:rPr>
        <w:t xml:space="preserve">dodávat zdravotnický materiál, který je nový a nepoužívaný, s přiměřeně dlouhou </w:t>
      </w:r>
      <w:r w:rsidR="006E2A0C">
        <w:rPr>
          <w:rFonts w:asciiTheme="minorHAnsi" w:hAnsiTheme="minorHAnsi" w:cs="Arial"/>
          <w:sz w:val="24"/>
          <w:szCs w:val="24"/>
        </w:rPr>
        <w:t>exspirační</w:t>
      </w:r>
      <w:r w:rsidRPr="00044408">
        <w:rPr>
          <w:rFonts w:asciiTheme="minorHAnsi" w:hAnsiTheme="minorHAnsi" w:cs="Arial"/>
          <w:sz w:val="24"/>
          <w:szCs w:val="24"/>
        </w:rPr>
        <w:t xml:space="preserve"> dobou, v neporušeném balení, odpovídá platným technickým normám a předpisům výrobce, </w:t>
      </w:r>
      <w:r w:rsidRPr="00044408">
        <w:rPr>
          <w:rFonts w:asciiTheme="minorHAnsi" w:eastAsia="MS Mincho" w:hAnsiTheme="minorHAnsi" w:cs="Arial"/>
          <w:sz w:val="24"/>
          <w:szCs w:val="24"/>
        </w:rPr>
        <w:t>splňuje podmínky příslušných ČSN a norem EU a rovněž obecně závazných právních předpisů, které se na jeho výrobu a dodávání vztahují, zejména zákona o zdravotnických prostředcích, a který je vybaven veškerými předepsanými certifikáty,</w:t>
      </w:r>
    </w:p>
    <w:p w14:paraId="0AE37BBA" w14:textId="77777777" w:rsidR="00662D67" w:rsidRPr="00044408" w:rsidRDefault="00662D67" w:rsidP="0055587F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44408">
        <w:rPr>
          <w:rFonts w:asciiTheme="minorHAnsi" w:hAnsiTheme="minorHAnsi" w:cs="Arial"/>
          <w:sz w:val="24"/>
          <w:szCs w:val="24"/>
        </w:rPr>
        <w:t>dopravovat či doručovat zdravotnický materiál do KS na své náklady,</w:t>
      </w:r>
    </w:p>
    <w:p w14:paraId="540E4BB6" w14:textId="77777777" w:rsidR="00662D67" w:rsidRPr="00044408" w:rsidRDefault="00662D67" w:rsidP="0055587F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44408">
        <w:rPr>
          <w:rFonts w:asciiTheme="minorHAnsi" w:hAnsiTheme="minorHAnsi" w:cs="Arial"/>
          <w:sz w:val="24"/>
          <w:szCs w:val="24"/>
        </w:rPr>
        <w:t xml:space="preserve">udržovat v KS nezbytné množství zdravotnického materiálu a průběžně a bezodkladně tento sortiment doplňovat – po odebrání zboží nebo po přijetí objednávky od konsignatáře, </w:t>
      </w:r>
    </w:p>
    <w:p w14:paraId="437B6759" w14:textId="77777777" w:rsidR="00662D67" w:rsidRPr="00044408" w:rsidRDefault="00662D67" w:rsidP="0055587F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44408">
        <w:rPr>
          <w:rFonts w:asciiTheme="minorHAnsi" w:hAnsiTheme="minorHAnsi" w:cs="Arial"/>
          <w:sz w:val="24"/>
          <w:szCs w:val="24"/>
        </w:rPr>
        <w:t xml:space="preserve">poskytovat konsignatáři informace o podmínkách potřebných k řádnému uchovávání zdravotnického materiálu v KS, </w:t>
      </w:r>
    </w:p>
    <w:p w14:paraId="7038A030" w14:textId="77777777" w:rsidR="00662D67" w:rsidRPr="00044408" w:rsidRDefault="00662D67" w:rsidP="0055587F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44408">
        <w:rPr>
          <w:rFonts w:asciiTheme="minorHAnsi" w:hAnsiTheme="minorHAnsi" w:cs="Arial"/>
          <w:sz w:val="24"/>
          <w:szCs w:val="24"/>
        </w:rPr>
        <w:t>informovat konsignatáře o aktuálních jednotkových cenách a maximální úhradě zdravotní pojišťovny za 1 kus zdravotnického materiálu</w:t>
      </w:r>
    </w:p>
    <w:p w14:paraId="47664FFE" w14:textId="77777777" w:rsidR="00662D67" w:rsidRPr="00044408" w:rsidRDefault="00662D67" w:rsidP="0055587F">
      <w:pPr>
        <w:pStyle w:val="Odstavecseseznamem"/>
        <w:numPr>
          <w:ilvl w:val="0"/>
          <w:numId w:val="18"/>
        </w:numPr>
        <w:spacing w:before="120" w:after="240"/>
        <w:ind w:left="1077" w:hanging="357"/>
        <w:jc w:val="both"/>
        <w:rPr>
          <w:rFonts w:asciiTheme="minorHAnsi" w:hAnsiTheme="minorHAnsi" w:cs="Arial"/>
          <w:sz w:val="24"/>
          <w:szCs w:val="24"/>
        </w:rPr>
      </w:pPr>
      <w:r w:rsidRPr="00044408">
        <w:rPr>
          <w:rFonts w:asciiTheme="minorHAnsi" w:hAnsiTheme="minorHAnsi" w:cs="Arial"/>
          <w:sz w:val="24"/>
          <w:szCs w:val="24"/>
        </w:rPr>
        <w:t>zajistit, aby každý jeho zaměstnanec dodržoval při návštěvě KS interní pravidla Nemocnice, týkající se zejména bezpečnosti práce a vnitřního řádu.</w:t>
      </w:r>
    </w:p>
    <w:p w14:paraId="3B17952C" w14:textId="77777777" w:rsidR="00662D67" w:rsidRPr="00044408" w:rsidRDefault="00662D67" w:rsidP="0055587F">
      <w:pPr>
        <w:pStyle w:val="Prosttext"/>
        <w:numPr>
          <w:ilvl w:val="0"/>
          <w:numId w:val="17"/>
        </w:numPr>
        <w:spacing w:after="0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Konsignatář (odběratel) se touto smlouvou zavazuje:</w:t>
      </w:r>
    </w:p>
    <w:p w14:paraId="12C280EB" w14:textId="77777777" w:rsidR="00662D67" w:rsidRPr="00044408" w:rsidRDefault="00662D67" w:rsidP="0055587F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>zajistit, že skladovací prostory budou neustále splňovat podmínky pro skladování zdravotnického materiálu, které jsou požadovány výrobcem k uchování všech jeho náležitých vlastností,</w:t>
      </w:r>
    </w:p>
    <w:p w14:paraId="4AD8793C" w14:textId="77777777" w:rsidR="00662D67" w:rsidRPr="00044408" w:rsidRDefault="00662D67" w:rsidP="0055587F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>zajistit skladování konsignace odděleně od zdravotnického materiálu odběratele,</w:t>
      </w:r>
    </w:p>
    <w:p w14:paraId="6DAFBFAC" w14:textId="77777777" w:rsidR="00662D67" w:rsidRPr="00044408" w:rsidRDefault="00662D67" w:rsidP="0055587F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 xml:space="preserve">sledovat dobu </w:t>
      </w:r>
      <w:r w:rsidR="006E2A0C">
        <w:rPr>
          <w:rFonts w:asciiTheme="minorHAnsi" w:eastAsia="MS Mincho" w:hAnsiTheme="minorHAnsi" w:cs="Arial"/>
          <w:sz w:val="24"/>
          <w:szCs w:val="24"/>
        </w:rPr>
        <w:t>exspirace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 konsignačního materiálu a odebírat z </w:t>
      </w:r>
      <w:r w:rsidRPr="00044408">
        <w:rPr>
          <w:rFonts w:asciiTheme="minorHAnsi" w:hAnsiTheme="minorHAnsi" w:cs="Arial"/>
          <w:sz w:val="24"/>
          <w:szCs w:val="24"/>
        </w:rPr>
        <w:t xml:space="preserve">KS 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přednostně zboží s nejkratší </w:t>
      </w:r>
      <w:r w:rsidR="006E2A0C">
        <w:rPr>
          <w:rFonts w:asciiTheme="minorHAnsi" w:eastAsia="MS Mincho" w:hAnsiTheme="minorHAnsi" w:cs="Arial"/>
          <w:sz w:val="24"/>
          <w:szCs w:val="24"/>
        </w:rPr>
        <w:t>exspirační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 dobou, při dodržení této povinnosti je konsignatář oprávněn vrátit konsignantovi zboží s dobíhající </w:t>
      </w:r>
      <w:r w:rsidR="006E2A0C">
        <w:rPr>
          <w:rFonts w:asciiTheme="minorHAnsi" w:eastAsia="MS Mincho" w:hAnsiTheme="minorHAnsi" w:cs="Arial"/>
          <w:sz w:val="24"/>
          <w:szCs w:val="24"/>
        </w:rPr>
        <w:t>exspirační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 dobou, nejpozději však do 2 měsíců před jejím uplynutím,</w:t>
      </w:r>
    </w:p>
    <w:p w14:paraId="0A591143" w14:textId="77777777" w:rsidR="00662D67" w:rsidRPr="00044408" w:rsidRDefault="00662D67" w:rsidP="0055587F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lastRenderedPageBreak/>
        <w:t xml:space="preserve">neprodleně oznámit konsignantovi zjištění odcizení zboží, </w:t>
      </w:r>
    </w:p>
    <w:p w14:paraId="15F800D9" w14:textId="77777777" w:rsidR="008A4B8D" w:rsidRDefault="008A4B8D" w:rsidP="0055587F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asciiTheme="minorHAnsi" w:eastAsia="MS Mincho" w:hAnsiTheme="minorHAnsi" w:cs="Arial"/>
          <w:sz w:val="24"/>
          <w:szCs w:val="24"/>
        </w:rPr>
      </w:pPr>
      <w:r w:rsidRPr="00991560">
        <w:rPr>
          <w:rFonts w:asciiTheme="minorHAnsi" w:eastAsia="MS Mincho" w:hAnsiTheme="minorHAnsi" w:cs="Arial"/>
          <w:sz w:val="24"/>
          <w:szCs w:val="24"/>
        </w:rPr>
        <w:t xml:space="preserve">uhradit škodu vzniklou </w:t>
      </w:r>
      <w:r>
        <w:rPr>
          <w:rFonts w:asciiTheme="minorHAnsi" w:eastAsia="MS Mincho" w:hAnsiTheme="minorHAnsi" w:cs="Arial"/>
          <w:sz w:val="24"/>
          <w:szCs w:val="24"/>
        </w:rPr>
        <w:t>na zboží</w:t>
      </w:r>
      <w:r w:rsidR="004A4128">
        <w:rPr>
          <w:rFonts w:asciiTheme="minorHAnsi" w:eastAsia="MS Mincho" w:hAnsiTheme="minorHAnsi" w:cs="Arial"/>
          <w:sz w:val="24"/>
          <w:szCs w:val="24"/>
        </w:rPr>
        <w:t xml:space="preserve"> uloženém v konsignačním skladu</w:t>
      </w:r>
      <w:r>
        <w:rPr>
          <w:rFonts w:asciiTheme="minorHAnsi" w:eastAsia="MS Mincho" w:hAnsiTheme="minorHAnsi" w:cs="Arial"/>
          <w:sz w:val="24"/>
          <w:szCs w:val="24"/>
        </w:rPr>
        <w:t xml:space="preserve">, zejména </w:t>
      </w:r>
      <w:r w:rsidRPr="00991560">
        <w:rPr>
          <w:rFonts w:asciiTheme="minorHAnsi" w:eastAsia="MS Mincho" w:hAnsiTheme="minorHAnsi" w:cs="Arial"/>
          <w:sz w:val="24"/>
          <w:szCs w:val="24"/>
        </w:rPr>
        <w:t>škodu vzniklou nesprávným skladováním či manipulováním s uskladněným zbožím</w:t>
      </w:r>
      <w:r>
        <w:rPr>
          <w:rFonts w:asciiTheme="minorHAnsi" w:eastAsia="MS Mincho" w:hAnsiTheme="minorHAnsi" w:cs="Arial"/>
          <w:sz w:val="24"/>
          <w:szCs w:val="24"/>
        </w:rPr>
        <w:t>,</w:t>
      </w:r>
      <w:r w:rsidRPr="00991560">
        <w:rPr>
          <w:rFonts w:asciiTheme="minorHAnsi" w:eastAsia="MS Mincho" w:hAnsiTheme="minorHAnsi" w:cs="Arial"/>
          <w:sz w:val="24"/>
          <w:szCs w:val="24"/>
        </w:rPr>
        <w:t xml:space="preserve"> schodky zjištěné při inventuře</w:t>
      </w:r>
      <w:r>
        <w:rPr>
          <w:rFonts w:asciiTheme="minorHAnsi" w:eastAsia="MS Mincho" w:hAnsiTheme="minorHAnsi" w:cs="Arial"/>
          <w:sz w:val="24"/>
          <w:szCs w:val="24"/>
        </w:rPr>
        <w:t xml:space="preserve"> a dále též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 </w:t>
      </w:r>
      <w:r w:rsidRPr="00991560">
        <w:rPr>
          <w:rFonts w:asciiTheme="minorHAnsi" w:eastAsia="MS Mincho" w:hAnsiTheme="minorHAnsi" w:cs="Arial"/>
          <w:sz w:val="24"/>
          <w:szCs w:val="24"/>
        </w:rPr>
        <w:t>v případech, kdy dojde k poškození nebo zničení zboží například živelnou událostí, v důsled</w:t>
      </w:r>
      <w:r>
        <w:rPr>
          <w:rFonts w:asciiTheme="minorHAnsi" w:eastAsia="MS Mincho" w:hAnsiTheme="minorHAnsi" w:cs="Arial"/>
          <w:sz w:val="24"/>
          <w:szCs w:val="24"/>
        </w:rPr>
        <w:t xml:space="preserve">ku havárie, nebo odcizení zboží; v souvislosti s tímto se konsignatář zavazuje </w:t>
      </w:r>
      <w:r w:rsidR="00662D67" w:rsidRPr="00044408">
        <w:rPr>
          <w:rFonts w:asciiTheme="minorHAnsi" w:eastAsia="MS Mincho" w:hAnsiTheme="minorHAnsi" w:cs="Arial"/>
          <w:sz w:val="24"/>
          <w:szCs w:val="24"/>
        </w:rPr>
        <w:t>zajistit živelní pojištění a pojištění pro případ odcizení pro veškerou konsignační zásobu</w:t>
      </w:r>
    </w:p>
    <w:p w14:paraId="66453F93" w14:textId="77777777" w:rsidR="001A4989" w:rsidRDefault="001A4989" w:rsidP="001A4989">
      <w:pPr>
        <w:pStyle w:val="Odstavecseseznamem"/>
        <w:spacing w:before="120" w:after="120"/>
        <w:ind w:left="1080"/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09A4D3D5" w14:textId="77777777" w:rsidR="000B6F66" w:rsidRDefault="000B6F66" w:rsidP="001A4989">
      <w:pPr>
        <w:pStyle w:val="Odstavecseseznamem"/>
        <w:spacing w:before="120" w:after="120"/>
        <w:ind w:left="1080"/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135F354C" w14:textId="77777777" w:rsidR="00E25AA6" w:rsidRPr="00044408" w:rsidRDefault="0055587F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</w:t>
      </w:r>
      <w:r w:rsidR="00C42663" w:rsidRPr="00044408">
        <w:rPr>
          <w:rFonts w:asciiTheme="minorHAnsi" w:hAnsiTheme="minorHAnsi"/>
          <w:b/>
          <w:sz w:val="24"/>
          <w:szCs w:val="24"/>
        </w:rPr>
        <w:t>adná konsignace</w:t>
      </w:r>
    </w:p>
    <w:p w14:paraId="468C70D0" w14:textId="77777777" w:rsidR="00E25AA6" w:rsidRPr="00044408" w:rsidRDefault="00E25AA6" w:rsidP="0055587F">
      <w:pPr>
        <w:spacing w:after="0"/>
        <w:ind w:left="357"/>
        <w:jc w:val="both"/>
        <w:rPr>
          <w:rFonts w:cs="Arial"/>
          <w:sz w:val="8"/>
          <w:szCs w:val="8"/>
        </w:rPr>
      </w:pPr>
    </w:p>
    <w:p w14:paraId="14D0AAFD" w14:textId="77777777" w:rsidR="00421A64" w:rsidRPr="00044408" w:rsidRDefault="00421A64" w:rsidP="0055587F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>Konsignatář se zavazuje neprodleně oznámit konsignantovi zjištění jakýchkoliv vad či poškození zboží v </w:t>
      </w:r>
      <w:r w:rsidR="00E60533" w:rsidRPr="00044408">
        <w:rPr>
          <w:rFonts w:asciiTheme="minorHAnsi" w:hAnsiTheme="minorHAnsi" w:cs="Arial"/>
          <w:sz w:val="24"/>
          <w:szCs w:val="24"/>
        </w:rPr>
        <w:t xml:space="preserve">KS </w:t>
      </w:r>
      <w:r w:rsidR="00C42663" w:rsidRPr="00044408">
        <w:rPr>
          <w:rFonts w:asciiTheme="minorHAnsi" w:eastAsia="MS Mincho" w:hAnsiTheme="minorHAnsi" w:cs="Arial"/>
          <w:sz w:val="24"/>
          <w:szCs w:val="24"/>
        </w:rPr>
        <w:t>včetně poškození obalu zboží</w:t>
      </w:r>
      <w:r w:rsidRPr="00044408">
        <w:rPr>
          <w:rFonts w:asciiTheme="minorHAnsi" w:eastAsia="MS Mincho" w:hAnsiTheme="minorHAnsi" w:cs="Arial"/>
          <w:sz w:val="24"/>
          <w:szCs w:val="24"/>
        </w:rPr>
        <w:t>, které znemožňují jeho řádné použití pro poskytování zdravotních služeb. Konsignatář</w:t>
      </w:r>
      <w:r w:rsidR="00C42663" w:rsidRPr="00044408">
        <w:rPr>
          <w:rFonts w:asciiTheme="minorHAnsi" w:eastAsia="MS Mincho" w:hAnsiTheme="minorHAnsi" w:cs="Arial"/>
          <w:sz w:val="24"/>
          <w:szCs w:val="24"/>
        </w:rPr>
        <w:t xml:space="preserve"> zároveň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 uloží vadné zboží na samostatné místo odděleně od ostatního zboží.</w:t>
      </w:r>
    </w:p>
    <w:p w14:paraId="243C7411" w14:textId="77777777" w:rsidR="00421A64" w:rsidRPr="00AB2736" w:rsidRDefault="00421A64" w:rsidP="0055587F">
      <w:pPr>
        <w:pStyle w:val="Odstavecseseznamem"/>
        <w:numPr>
          <w:ilvl w:val="0"/>
          <w:numId w:val="27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AB2736">
        <w:rPr>
          <w:rFonts w:asciiTheme="minorHAnsi" w:hAnsiTheme="minorHAnsi" w:cs="Arial"/>
          <w:sz w:val="24"/>
          <w:szCs w:val="24"/>
        </w:rPr>
        <w:t xml:space="preserve">Konsignant se zavazuje </w:t>
      </w:r>
      <w:r w:rsidR="00E57C66" w:rsidRPr="00AB2736">
        <w:rPr>
          <w:rFonts w:asciiTheme="minorHAnsi" w:hAnsiTheme="minorHAnsi" w:cs="Arial"/>
          <w:sz w:val="24"/>
          <w:szCs w:val="24"/>
        </w:rPr>
        <w:t>bez zbytečného odkladu</w:t>
      </w:r>
      <w:r w:rsidRPr="00AB2736">
        <w:rPr>
          <w:rFonts w:asciiTheme="minorHAnsi" w:hAnsiTheme="minorHAnsi" w:cs="Arial"/>
          <w:sz w:val="24"/>
          <w:szCs w:val="24"/>
        </w:rPr>
        <w:t xml:space="preserve"> </w:t>
      </w:r>
      <w:r w:rsidR="00C42663" w:rsidRPr="00AB2736">
        <w:rPr>
          <w:rFonts w:asciiTheme="minorHAnsi" w:hAnsiTheme="minorHAnsi" w:cs="Arial"/>
          <w:sz w:val="24"/>
          <w:szCs w:val="24"/>
        </w:rPr>
        <w:t>reklamaci vadného zboží v konsignaci</w:t>
      </w:r>
      <w:r w:rsidR="00E57C66" w:rsidRPr="00AB2736">
        <w:rPr>
          <w:rFonts w:asciiTheme="minorHAnsi" w:hAnsiTheme="minorHAnsi" w:cs="Arial"/>
          <w:sz w:val="24"/>
          <w:szCs w:val="24"/>
        </w:rPr>
        <w:t xml:space="preserve"> řešit</w:t>
      </w:r>
      <w:r w:rsidRPr="00AB2736">
        <w:rPr>
          <w:rFonts w:asciiTheme="minorHAnsi" w:eastAsia="MS Mincho" w:hAnsiTheme="minorHAnsi" w:cs="Arial"/>
          <w:sz w:val="24"/>
          <w:szCs w:val="24"/>
        </w:rPr>
        <w:t xml:space="preserve">. V případě, že konsignatář </w:t>
      </w:r>
      <w:r w:rsidR="00C42663" w:rsidRPr="00AB2736">
        <w:rPr>
          <w:rFonts w:asciiTheme="minorHAnsi" w:eastAsia="MS Mincho" w:hAnsiTheme="minorHAnsi" w:cs="Arial"/>
          <w:sz w:val="24"/>
          <w:szCs w:val="24"/>
        </w:rPr>
        <w:t>řádně vykonává</w:t>
      </w:r>
      <w:r w:rsidRPr="00AB2736">
        <w:rPr>
          <w:rFonts w:asciiTheme="minorHAnsi" w:eastAsia="MS Mincho" w:hAnsiTheme="minorHAnsi" w:cs="Arial"/>
          <w:sz w:val="24"/>
          <w:szCs w:val="24"/>
        </w:rPr>
        <w:t xml:space="preserve"> povinnosti dle bodu </w:t>
      </w:r>
      <w:proofErr w:type="gramStart"/>
      <w:r w:rsidR="00AB2736" w:rsidRPr="00AB2736">
        <w:rPr>
          <w:rFonts w:asciiTheme="minorHAnsi" w:eastAsia="MS Mincho" w:hAnsiTheme="minorHAnsi" w:cs="Arial"/>
          <w:sz w:val="24"/>
          <w:szCs w:val="24"/>
        </w:rPr>
        <w:t xml:space="preserve">IX.1 </w:t>
      </w:r>
      <w:r w:rsidR="00C42663" w:rsidRPr="00AB2736">
        <w:rPr>
          <w:rFonts w:asciiTheme="minorHAnsi" w:eastAsia="MS Mincho" w:hAnsiTheme="minorHAnsi" w:cs="Arial"/>
          <w:sz w:val="24"/>
          <w:szCs w:val="24"/>
        </w:rPr>
        <w:t>a jeho</w:t>
      </w:r>
      <w:proofErr w:type="gramEnd"/>
      <w:r w:rsidR="00C42663" w:rsidRPr="00AB2736">
        <w:rPr>
          <w:rFonts w:asciiTheme="minorHAnsi" w:eastAsia="MS Mincho" w:hAnsiTheme="minorHAnsi" w:cs="Arial"/>
          <w:sz w:val="24"/>
          <w:szCs w:val="24"/>
        </w:rPr>
        <w:t xml:space="preserve"> reklamace je</w:t>
      </w:r>
      <w:r w:rsidR="008D78BE" w:rsidRPr="00AB2736">
        <w:rPr>
          <w:rFonts w:asciiTheme="minorHAnsi" w:eastAsia="MS Mincho" w:hAnsiTheme="minorHAnsi" w:cs="Arial"/>
          <w:sz w:val="24"/>
          <w:szCs w:val="24"/>
        </w:rPr>
        <w:t xml:space="preserve"> zároveň</w:t>
      </w:r>
      <w:r w:rsidR="00C42663" w:rsidRPr="00AB2736">
        <w:rPr>
          <w:rFonts w:asciiTheme="minorHAnsi" w:eastAsia="MS Mincho" w:hAnsiTheme="minorHAnsi" w:cs="Arial"/>
          <w:sz w:val="24"/>
          <w:szCs w:val="24"/>
        </w:rPr>
        <w:t xml:space="preserve"> důvodná</w:t>
      </w:r>
      <w:r w:rsidRPr="00AB2736">
        <w:rPr>
          <w:rFonts w:asciiTheme="minorHAnsi" w:eastAsia="MS Mincho" w:hAnsiTheme="minorHAnsi" w:cs="Arial"/>
          <w:sz w:val="24"/>
          <w:szCs w:val="24"/>
        </w:rPr>
        <w:t>, konsignant vymění vadné zboží za zboží nové s </w:t>
      </w:r>
      <w:r w:rsidR="006E2A0C" w:rsidRPr="00AB2736">
        <w:rPr>
          <w:rFonts w:asciiTheme="minorHAnsi" w:eastAsia="MS Mincho" w:hAnsiTheme="minorHAnsi" w:cs="Arial"/>
          <w:sz w:val="24"/>
          <w:szCs w:val="24"/>
        </w:rPr>
        <w:t>exspirační</w:t>
      </w:r>
      <w:r w:rsidRPr="00AB2736">
        <w:rPr>
          <w:rFonts w:asciiTheme="minorHAnsi" w:eastAsia="MS Mincho" w:hAnsiTheme="minorHAnsi" w:cs="Arial"/>
          <w:sz w:val="24"/>
          <w:szCs w:val="24"/>
        </w:rPr>
        <w:t xml:space="preserve"> dobou</w:t>
      </w:r>
      <w:r w:rsidR="004A4128">
        <w:rPr>
          <w:rFonts w:asciiTheme="minorHAnsi" w:eastAsia="MS Mincho" w:hAnsiTheme="minorHAnsi" w:cs="Arial"/>
          <w:sz w:val="24"/>
          <w:szCs w:val="24"/>
        </w:rPr>
        <w:t>,</w:t>
      </w:r>
      <w:r w:rsidRPr="00AB2736">
        <w:rPr>
          <w:rFonts w:asciiTheme="minorHAnsi" w:eastAsia="MS Mincho" w:hAnsiTheme="minorHAnsi" w:cs="Arial"/>
          <w:sz w:val="24"/>
          <w:szCs w:val="24"/>
        </w:rPr>
        <w:t xml:space="preserve"> </w:t>
      </w:r>
      <w:r w:rsidR="009A3361" w:rsidRPr="004A4128">
        <w:rPr>
          <w:rFonts w:asciiTheme="minorHAnsi" w:eastAsia="MS Mincho" w:hAnsiTheme="minorHAnsi" w:cs="Arial"/>
          <w:sz w:val="24"/>
          <w:szCs w:val="24"/>
        </w:rPr>
        <w:t xml:space="preserve">která nebude v době dodání kratší než 2/3 </w:t>
      </w:r>
      <w:r w:rsidR="004A4128">
        <w:rPr>
          <w:rFonts w:asciiTheme="minorHAnsi" w:eastAsia="MS Mincho" w:hAnsiTheme="minorHAnsi" w:cs="Arial"/>
          <w:sz w:val="24"/>
          <w:szCs w:val="24"/>
        </w:rPr>
        <w:t>expirační doby</w:t>
      </w:r>
      <w:r w:rsidR="00C42663" w:rsidRPr="00AB2736">
        <w:rPr>
          <w:rFonts w:asciiTheme="minorHAnsi" w:eastAsia="MS Mincho" w:hAnsiTheme="minorHAnsi" w:cs="Arial"/>
          <w:sz w:val="24"/>
          <w:szCs w:val="24"/>
        </w:rPr>
        <w:t>.</w:t>
      </w:r>
      <w:r w:rsidR="001F0766" w:rsidRPr="00AB2736">
        <w:rPr>
          <w:rFonts w:asciiTheme="minorHAnsi" w:eastAsia="MS Mincho" w:hAnsiTheme="minorHAnsi" w:cs="Arial"/>
          <w:sz w:val="24"/>
          <w:szCs w:val="24"/>
        </w:rPr>
        <w:t xml:space="preserve"> V opačném případě uhradí konsignatář konsignantovi vzniklou škodu.</w:t>
      </w:r>
    </w:p>
    <w:p w14:paraId="3E3D86F1" w14:textId="77777777" w:rsidR="00C42663" w:rsidRPr="00044408" w:rsidRDefault="00C42663" w:rsidP="0055587F">
      <w:pPr>
        <w:spacing w:after="0"/>
        <w:ind w:left="360"/>
        <w:jc w:val="both"/>
        <w:rPr>
          <w:rFonts w:cs="Arial"/>
          <w:sz w:val="8"/>
          <w:szCs w:val="8"/>
        </w:rPr>
      </w:pPr>
    </w:p>
    <w:p w14:paraId="596EB26D" w14:textId="77777777" w:rsidR="00B060F6" w:rsidRPr="00044408" w:rsidRDefault="00B060F6" w:rsidP="0055587F">
      <w:pPr>
        <w:spacing w:after="0"/>
        <w:ind w:left="360"/>
        <w:jc w:val="both"/>
        <w:rPr>
          <w:rFonts w:cs="Arial"/>
          <w:sz w:val="8"/>
          <w:szCs w:val="8"/>
        </w:rPr>
      </w:pPr>
    </w:p>
    <w:p w14:paraId="06BFE880" w14:textId="77777777" w:rsidR="0055587F" w:rsidRDefault="0055587F" w:rsidP="0055587F">
      <w:pPr>
        <w:spacing w:after="0"/>
        <w:ind w:left="360"/>
        <w:jc w:val="both"/>
        <w:rPr>
          <w:rFonts w:cs="Arial"/>
          <w:sz w:val="8"/>
          <w:szCs w:val="8"/>
        </w:rPr>
      </w:pPr>
    </w:p>
    <w:p w14:paraId="0B47355E" w14:textId="77777777" w:rsidR="000B6F66" w:rsidRDefault="000B6F66" w:rsidP="0055587F">
      <w:pPr>
        <w:spacing w:after="0"/>
        <w:ind w:left="360"/>
        <w:jc w:val="both"/>
        <w:rPr>
          <w:rFonts w:cs="Arial"/>
          <w:sz w:val="8"/>
          <w:szCs w:val="8"/>
        </w:rPr>
      </w:pPr>
    </w:p>
    <w:p w14:paraId="45D719D6" w14:textId="77777777" w:rsidR="0055587F" w:rsidRDefault="0055587F" w:rsidP="0055587F">
      <w:pPr>
        <w:spacing w:after="0"/>
        <w:ind w:left="360"/>
        <w:jc w:val="both"/>
        <w:rPr>
          <w:rFonts w:cs="Arial"/>
          <w:sz w:val="8"/>
          <w:szCs w:val="8"/>
        </w:rPr>
      </w:pPr>
    </w:p>
    <w:p w14:paraId="6806F38B" w14:textId="77777777" w:rsidR="0055587F" w:rsidRPr="00044408" w:rsidRDefault="0055587F" w:rsidP="0055587F">
      <w:pPr>
        <w:spacing w:after="0"/>
        <w:ind w:left="360"/>
        <w:jc w:val="both"/>
        <w:rPr>
          <w:rFonts w:cs="Arial"/>
          <w:sz w:val="8"/>
          <w:szCs w:val="8"/>
        </w:rPr>
      </w:pPr>
    </w:p>
    <w:p w14:paraId="6DB9FC4D" w14:textId="77777777" w:rsidR="00C42663" w:rsidRPr="00044408" w:rsidRDefault="00C42663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Záruka</w:t>
      </w:r>
    </w:p>
    <w:p w14:paraId="131109E4" w14:textId="77777777" w:rsidR="00C42663" w:rsidRPr="00044408" w:rsidRDefault="00C42663" w:rsidP="0055587F">
      <w:pPr>
        <w:spacing w:after="0"/>
        <w:jc w:val="center"/>
        <w:rPr>
          <w:b/>
          <w:sz w:val="8"/>
          <w:szCs w:val="8"/>
        </w:rPr>
      </w:pPr>
    </w:p>
    <w:p w14:paraId="0FB5234F" w14:textId="77777777" w:rsidR="00E25AA6" w:rsidRPr="00044408" w:rsidRDefault="00E25AA6" w:rsidP="0055587F">
      <w:pPr>
        <w:pStyle w:val="Odstavecseseznamem"/>
        <w:numPr>
          <w:ilvl w:val="0"/>
          <w:numId w:val="28"/>
        </w:numPr>
        <w:spacing w:after="0"/>
        <w:ind w:left="714" w:hanging="357"/>
        <w:jc w:val="both"/>
        <w:rPr>
          <w:rFonts w:asciiTheme="minorHAnsi" w:hAnsiTheme="minorHAnsi" w:cs="Arial"/>
          <w:sz w:val="24"/>
          <w:szCs w:val="24"/>
        </w:rPr>
      </w:pPr>
      <w:r w:rsidRPr="00044408">
        <w:rPr>
          <w:rFonts w:asciiTheme="minorHAnsi" w:hAnsiTheme="minorHAnsi" w:cs="Arial"/>
          <w:sz w:val="24"/>
          <w:szCs w:val="24"/>
        </w:rPr>
        <w:t xml:space="preserve">Dodavatel poskytne na zboží odebrané odběratelem z </w:t>
      </w:r>
      <w:r w:rsidR="00E60533" w:rsidRPr="00044408">
        <w:rPr>
          <w:rFonts w:asciiTheme="minorHAnsi" w:hAnsiTheme="minorHAnsi" w:cs="Arial"/>
          <w:sz w:val="24"/>
          <w:szCs w:val="24"/>
        </w:rPr>
        <w:t xml:space="preserve">KS </w:t>
      </w:r>
      <w:r w:rsidRPr="00044408">
        <w:rPr>
          <w:rFonts w:asciiTheme="minorHAnsi" w:hAnsiTheme="minorHAnsi" w:cs="Arial"/>
          <w:sz w:val="24"/>
          <w:szCs w:val="24"/>
        </w:rPr>
        <w:t xml:space="preserve">záruku v délce minimálně 24 měsíců. Záruka počíná běžet dnem odebrání zboží </w:t>
      </w:r>
      <w:r w:rsidR="00E60533" w:rsidRPr="00044408">
        <w:rPr>
          <w:rFonts w:asciiTheme="minorHAnsi" w:hAnsiTheme="minorHAnsi" w:cs="Arial"/>
          <w:sz w:val="24"/>
          <w:szCs w:val="24"/>
        </w:rPr>
        <w:t>z KS</w:t>
      </w:r>
      <w:r w:rsidRPr="00044408">
        <w:rPr>
          <w:rFonts w:asciiTheme="minorHAnsi" w:hAnsiTheme="minorHAnsi" w:cs="Arial"/>
          <w:sz w:val="24"/>
          <w:szCs w:val="24"/>
        </w:rPr>
        <w:t xml:space="preserve">, tento den je vyznačen na </w:t>
      </w:r>
      <w:r w:rsidR="00655042" w:rsidRPr="00044408">
        <w:rPr>
          <w:rFonts w:asciiTheme="minorHAnsi" w:hAnsiTheme="minorHAnsi" w:cs="Arial"/>
          <w:sz w:val="24"/>
          <w:szCs w:val="24"/>
        </w:rPr>
        <w:t xml:space="preserve">příslušném </w:t>
      </w:r>
      <w:r w:rsidRPr="00044408">
        <w:rPr>
          <w:rFonts w:asciiTheme="minorHAnsi" w:hAnsiTheme="minorHAnsi" w:cs="Arial"/>
          <w:sz w:val="24"/>
          <w:szCs w:val="24"/>
        </w:rPr>
        <w:t>zdravotní</w:t>
      </w:r>
      <w:r w:rsidR="004C5AE0" w:rsidRPr="00044408">
        <w:rPr>
          <w:rFonts w:asciiTheme="minorHAnsi" w:hAnsiTheme="minorHAnsi" w:cs="Arial"/>
          <w:sz w:val="24"/>
          <w:szCs w:val="24"/>
        </w:rPr>
        <w:t>m</w:t>
      </w:r>
      <w:r w:rsidRPr="00044408">
        <w:rPr>
          <w:rFonts w:asciiTheme="minorHAnsi" w:hAnsiTheme="minorHAnsi" w:cs="Arial"/>
          <w:sz w:val="24"/>
          <w:szCs w:val="24"/>
        </w:rPr>
        <w:t xml:space="preserve"> pouk</w:t>
      </w:r>
      <w:r w:rsidR="004C5AE0" w:rsidRPr="00044408">
        <w:rPr>
          <w:rFonts w:asciiTheme="minorHAnsi" w:hAnsiTheme="minorHAnsi" w:cs="Arial"/>
          <w:sz w:val="24"/>
          <w:szCs w:val="24"/>
        </w:rPr>
        <w:t>azu</w:t>
      </w:r>
      <w:r w:rsidRPr="00044408">
        <w:rPr>
          <w:rFonts w:asciiTheme="minorHAnsi" w:hAnsiTheme="minorHAnsi" w:cs="Arial"/>
          <w:sz w:val="24"/>
          <w:szCs w:val="24"/>
        </w:rPr>
        <w:t xml:space="preserve">. Dodavatel může na základě samostatného prohlášení poskytnout i delší záruční dobu. </w:t>
      </w:r>
    </w:p>
    <w:p w14:paraId="33183902" w14:textId="77777777" w:rsidR="00E25AA6" w:rsidRDefault="00E25AA6" w:rsidP="0055587F">
      <w:pPr>
        <w:spacing w:before="120" w:after="120"/>
        <w:jc w:val="both"/>
        <w:rPr>
          <w:rFonts w:cs="Arial"/>
          <w:sz w:val="8"/>
          <w:szCs w:val="8"/>
        </w:rPr>
      </w:pPr>
    </w:p>
    <w:p w14:paraId="434FDB1E" w14:textId="77777777" w:rsidR="000B6F66" w:rsidRDefault="000B6F66" w:rsidP="0055587F">
      <w:pPr>
        <w:spacing w:before="120" w:after="120"/>
        <w:jc w:val="both"/>
        <w:rPr>
          <w:rFonts w:cs="Arial"/>
          <w:sz w:val="8"/>
          <w:szCs w:val="8"/>
        </w:rPr>
      </w:pPr>
    </w:p>
    <w:p w14:paraId="6995DC1F" w14:textId="77777777" w:rsidR="0055587F" w:rsidRPr="00044408" w:rsidRDefault="0055587F" w:rsidP="0055587F">
      <w:pPr>
        <w:spacing w:before="120" w:after="120"/>
        <w:jc w:val="both"/>
        <w:rPr>
          <w:rFonts w:cs="Arial"/>
          <w:sz w:val="8"/>
          <w:szCs w:val="8"/>
        </w:rPr>
      </w:pPr>
    </w:p>
    <w:p w14:paraId="352A8361" w14:textId="77777777" w:rsidR="003732CE" w:rsidRPr="00044408" w:rsidRDefault="003732CE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Inventurní kontrola a součinnost</w:t>
      </w:r>
    </w:p>
    <w:p w14:paraId="3AFEEC37" w14:textId="77777777" w:rsidR="003732CE" w:rsidRPr="00044408" w:rsidRDefault="003732CE" w:rsidP="0055587F">
      <w:pPr>
        <w:spacing w:after="0"/>
        <w:jc w:val="center"/>
        <w:rPr>
          <w:b/>
          <w:sz w:val="8"/>
          <w:szCs w:val="8"/>
        </w:rPr>
      </w:pPr>
    </w:p>
    <w:p w14:paraId="60B8DADC" w14:textId="77777777" w:rsidR="00B060F6" w:rsidRPr="00044408" w:rsidRDefault="00B060F6" w:rsidP="0055587F">
      <w:pPr>
        <w:pStyle w:val="Odstavecseseznamem"/>
        <w:numPr>
          <w:ilvl w:val="0"/>
          <w:numId w:val="25"/>
        </w:numPr>
        <w:spacing w:after="0"/>
        <w:ind w:left="567" w:hanging="283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>Konsignant je oprávněn k provedení prohlídky a kontroly zboží na konsignačním skladu, prostřednictvím svých zaměstnanců k tomu oprávněných. O kontrole bude proveden zápis.</w:t>
      </w:r>
    </w:p>
    <w:p w14:paraId="2EB124CE" w14:textId="77777777" w:rsidR="003732CE" w:rsidRPr="00044408" w:rsidRDefault="003732CE" w:rsidP="0055587F">
      <w:pPr>
        <w:pStyle w:val="Odstavecseseznamem"/>
        <w:numPr>
          <w:ilvl w:val="0"/>
          <w:numId w:val="25"/>
        </w:numPr>
        <w:spacing w:after="0"/>
        <w:ind w:left="567" w:hanging="283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 xml:space="preserve">Konsignant je povinen minimálně 1x ročně provést inventurní kontrolu </w:t>
      </w:r>
      <w:r w:rsidR="00E60533" w:rsidRPr="00044408">
        <w:rPr>
          <w:rFonts w:asciiTheme="minorHAnsi" w:hAnsiTheme="minorHAnsi" w:cs="Arial"/>
          <w:sz w:val="24"/>
          <w:szCs w:val="24"/>
        </w:rPr>
        <w:t xml:space="preserve">KS 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a konsignatář je povinen mu tuto inventuru umožnit a poskytnout mu k tomu potřebnou součinnost. Inventury </w:t>
      </w:r>
      <w:r w:rsidR="00E60533" w:rsidRPr="00044408">
        <w:rPr>
          <w:rFonts w:asciiTheme="minorHAnsi" w:hAnsiTheme="minorHAnsi" w:cs="Arial"/>
          <w:sz w:val="24"/>
          <w:szCs w:val="24"/>
        </w:rPr>
        <w:t xml:space="preserve">KS </w:t>
      </w:r>
      <w:r w:rsidRPr="00044408">
        <w:rPr>
          <w:rFonts w:asciiTheme="minorHAnsi" w:eastAsia="MS Mincho" w:hAnsiTheme="minorHAnsi" w:cs="Arial"/>
          <w:sz w:val="24"/>
          <w:szCs w:val="24"/>
        </w:rPr>
        <w:t>budou prováděny v součinnosti smluvních stran za účasti jejich zástupců; výsledky inventur budou opatřeny podpisy obou stran. Doklady o provedených inventurách budou předávány oběma smluvním stranám a uchovávány nejméně po dobu 10 let.</w:t>
      </w:r>
    </w:p>
    <w:p w14:paraId="5CDDC87A" w14:textId="77777777" w:rsidR="003732CE" w:rsidRPr="00044408" w:rsidRDefault="003732CE" w:rsidP="0055587F">
      <w:pPr>
        <w:pStyle w:val="Odstavecseseznamem"/>
        <w:numPr>
          <w:ilvl w:val="0"/>
          <w:numId w:val="25"/>
        </w:numPr>
        <w:spacing w:after="0"/>
        <w:ind w:left="568" w:hanging="284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 xml:space="preserve">V případě skončení smlouvy je konsignatář povinen v součinnosti s konsignantem v přiměřeném předstihu zahájit práce na inventuře a nejpozději ke dni skončení smlouvy předat neodebrané zboží </w:t>
      </w:r>
      <w:r w:rsidR="00E60533" w:rsidRPr="00044408">
        <w:rPr>
          <w:rFonts w:asciiTheme="minorHAnsi" w:eastAsia="MS Mincho" w:hAnsiTheme="minorHAnsi" w:cs="Arial"/>
          <w:sz w:val="24"/>
          <w:szCs w:val="24"/>
        </w:rPr>
        <w:t xml:space="preserve">z </w:t>
      </w:r>
      <w:r w:rsidR="00E60533" w:rsidRPr="00044408">
        <w:rPr>
          <w:rFonts w:asciiTheme="minorHAnsi" w:hAnsiTheme="minorHAnsi" w:cs="Arial"/>
          <w:sz w:val="24"/>
          <w:szCs w:val="24"/>
        </w:rPr>
        <w:t>KS</w:t>
      </w:r>
      <w:r w:rsidRPr="00044408">
        <w:rPr>
          <w:rFonts w:asciiTheme="minorHAnsi" w:eastAsia="MS Mincho" w:hAnsiTheme="minorHAnsi" w:cs="Arial"/>
          <w:sz w:val="24"/>
          <w:szCs w:val="24"/>
        </w:rPr>
        <w:t xml:space="preserve"> zpět dodavateli včetně zápisu o provedené inventuře. </w:t>
      </w:r>
    </w:p>
    <w:p w14:paraId="4360E1C3" w14:textId="77777777" w:rsidR="003732CE" w:rsidRPr="00044408" w:rsidRDefault="003732CE" w:rsidP="0055587F">
      <w:pPr>
        <w:spacing w:after="0"/>
        <w:jc w:val="both"/>
        <w:rPr>
          <w:rFonts w:eastAsia="MS Mincho" w:cs="Arial"/>
          <w:sz w:val="8"/>
          <w:szCs w:val="8"/>
        </w:rPr>
      </w:pPr>
    </w:p>
    <w:p w14:paraId="76C1CFD3" w14:textId="77777777" w:rsidR="00583F47" w:rsidRPr="00044408" w:rsidRDefault="00583F47" w:rsidP="0055587F">
      <w:pPr>
        <w:spacing w:after="0"/>
        <w:jc w:val="both"/>
        <w:rPr>
          <w:rFonts w:eastAsia="MS Mincho" w:cs="Arial"/>
          <w:sz w:val="8"/>
          <w:szCs w:val="8"/>
        </w:rPr>
      </w:pPr>
    </w:p>
    <w:p w14:paraId="044ED7A1" w14:textId="77777777" w:rsidR="00583F47" w:rsidRPr="00044408" w:rsidRDefault="00583F47" w:rsidP="0055587F">
      <w:pPr>
        <w:spacing w:after="0"/>
        <w:jc w:val="both"/>
        <w:rPr>
          <w:rFonts w:eastAsia="MS Mincho" w:cs="Arial"/>
          <w:sz w:val="8"/>
          <w:szCs w:val="8"/>
        </w:rPr>
      </w:pPr>
    </w:p>
    <w:p w14:paraId="5FB2E645" w14:textId="77777777" w:rsidR="00B060F6" w:rsidRPr="00044408" w:rsidRDefault="00B060F6" w:rsidP="0055587F">
      <w:pPr>
        <w:spacing w:after="0"/>
        <w:jc w:val="both"/>
        <w:rPr>
          <w:rFonts w:eastAsia="MS Mincho" w:cs="Arial"/>
          <w:sz w:val="8"/>
          <w:szCs w:val="8"/>
        </w:rPr>
      </w:pPr>
    </w:p>
    <w:p w14:paraId="6D38DA67" w14:textId="77777777" w:rsidR="00B060F6" w:rsidRPr="00044408" w:rsidRDefault="00B060F6" w:rsidP="0055587F">
      <w:pPr>
        <w:spacing w:after="0"/>
        <w:jc w:val="both"/>
        <w:rPr>
          <w:rFonts w:eastAsia="MS Mincho" w:cs="Arial"/>
          <w:sz w:val="8"/>
          <w:szCs w:val="8"/>
        </w:rPr>
      </w:pPr>
    </w:p>
    <w:p w14:paraId="391F8C7E" w14:textId="77777777" w:rsidR="00583F47" w:rsidRPr="00044408" w:rsidRDefault="00583F47" w:rsidP="0055587F">
      <w:pPr>
        <w:spacing w:after="0"/>
        <w:jc w:val="both"/>
        <w:rPr>
          <w:rFonts w:eastAsia="MS Mincho" w:cs="Arial"/>
          <w:sz w:val="8"/>
          <w:szCs w:val="8"/>
        </w:rPr>
      </w:pPr>
    </w:p>
    <w:p w14:paraId="0A5D86FB" w14:textId="77777777" w:rsidR="008476F3" w:rsidRPr="00044408" w:rsidRDefault="008476F3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Ostatní ujednání</w:t>
      </w:r>
    </w:p>
    <w:p w14:paraId="4110106B" w14:textId="77777777" w:rsidR="00C42663" w:rsidRPr="00044408" w:rsidRDefault="00C42663" w:rsidP="0055587F">
      <w:pPr>
        <w:spacing w:after="0"/>
        <w:jc w:val="center"/>
        <w:rPr>
          <w:b/>
          <w:sz w:val="8"/>
          <w:szCs w:val="8"/>
        </w:rPr>
      </w:pPr>
    </w:p>
    <w:p w14:paraId="2052AC6B" w14:textId="77777777" w:rsidR="00E60533" w:rsidRPr="00044408" w:rsidRDefault="00E60533" w:rsidP="0055587F">
      <w:pPr>
        <w:pStyle w:val="Odstavecseseznamem"/>
        <w:numPr>
          <w:ilvl w:val="0"/>
          <w:numId w:val="20"/>
        </w:numPr>
        <w:spacing w:before="120" w:after="120"/>
        <w:ind w:left="567" w:hanging="283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 xml:space="preserve">Nebezpečí škody na zboží přechází na odběratele okamžikem doplnění zboží do </w:t>
      </w:r>
      <w:r w:rsidRPr="00044408">
        <w:rPr>
          <w:rFonts w:asciiTheme="minorHAnsi" w:hAnsiTheme="minorHAnsi" w:cs="Arial"/>
          <w:sz w:val="24"/>
          <w:szCs w:val="24"/>
        </w:rPr>
        <w:t>KS</w:t>
      </w:r>
      <w:r w:rsidRPr="00044408">
        <w:rPr>
          <w:rFonts w:asciiTheme="minorHAnsi" w:eastAsia="MS Mincho" w:hAnsiTheme="minorHAnsi" w:cs="Arial"/>
          <w:sz w:val="24"/>
          <w:szCs w:val="24"/>
        </w:rPr>
        <w:t>.</w:t>
      </w:r>
    </w:p>
    <w:p w14:paraId="1EAD4CA8" w14:textId="77777777" w:rsidR="00076317" w:rsidRPr="00044408" w:rsidRDefault="00076317" w:rsidP="0055587F">
      <w:pPr>
        <w:pStyle w:val="Odstavecseseznamem"/>
        <w:numPr>
          <w:ilvl w:val="0"/>
          <w:numId w:val="20"/>
        </w:numPr>
        <w:spacing w:after="0"/>
        <w:ind w:left="568" w:hanging="284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 xml:space="preserve">Zboží </w:t>
      </w:r>
      <w:r w:rsidR="00C42663" w:rsidRPr="00044408">
        <w:rPr>
          <w:rFonts w:asciiTheme="minorHAnsi" w:eastAsia="MS Mincho" w:hAnsiTheme="minorHAnsi" w:cs="Arial"/>
          <w:sz w:val="24"/>
          <w:szCs w:val="24"/>
        </w:rPr>
        <w:t xml:space="preserve">v </w:t>
      </w:r>
      <w:r w:rsidR="00E60533" w:rsidRPr="00044408">
        <w:rPr>
          <w:rFonts w:asciiTheme="minorHAnsi" w:hAnsiTheme="minorHAnsi" w:cs="Arial"/>
          <w:sz w:val="24"/>
          <w:szCs w:val="24"/>
        </w:rPr>
        <w:t xml:space="preserve">KS </w:t>
      </w:r>
      <w:r w:rsidRPr="00044408">
        <w:rPr>
          <w:rFonts w:asciiTheme="minorHAnsi" w:eastAsia="MS Mincho" w:hAnsiTheme="minorHAnsi" w:cs="Arial"/>
          <w:sz w:val="24"/>
          <w:szCs w:val="24"/>
        </w:rPr>
        <w:t>zůstává ve vlastnictví konsignanta (dodavatele) do doby jeho odebrání odběratelem za účelem poskytnutí zdravotních služeb.</w:t>
      </w:r>
    </w:p>
    <w:p w14:paraId="79627CF4" w14:textId="77777777" w:rsidR="00E60533" w:rsidRPr="00044408" w:rsidRDefault="00E60533" w:rsidP="0055587F">
      <w:pPr>
        <w:pStyle w:val="Odstavecseseznamem"/>
        <w:numPr>
          <w:ilvl w:val="0"/>
          <w:numId w:val="20"/>
        </w:numPr>
        <w:spacing w:after="0"/>
        <w:ind w:left="568" w:hanging="284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>Odebráním zboží z </w:t>
      </w:r>
      <w:r w:rsidRPr="00044408">
        <w:rPr>
          <w:rFonts w:asciiTheme="minorHAnsi" w:hAnsiTheme="minorHAnsi" w:cs="Arial"/>
          <w:sz w:val="24"/>
          <w:szCs w:val="24"/>
        </w:rPr>
        <w:t xml:space="preserve">KS </w:t>
      </w:r>
      <w:r w:rsidRPr="00044408">
        <w:rPr>
          <w:rFonts w:asciiTheme="minorHAnsi" w:eastAsia="MS Mincho" w:hAnsiTheme="minorHAnsi" w:cs="Arial"/>
          <w:sz w:val="24"/>
          <w:szCs w:val="24"/>
        </w:rPr>
        <w:t>vzniká odběrateli závazek zaplatit dodavateli jeho cenu</w:t>
      </w:r>
      <w:r w:rsidR="004A4128">
        <w:rPr>
          <w:rFonts w:asciiTheme="minorHAnsi" w:eastAsia="MS Mincho" w:hAnsiTheme="minorHAnsi" w:cs="Arial"/>
          <w:sz w:val="24"/>
          <w:szCs w:val="24"/>
        </w:rPr>
        <w:t xml:space="preserve"> platnou ke dni odebrání zboží z KS</w:t>
      </w:r>
      <w:r w:rsidRPr="00044408">
        <w:rPr>
          <w:rFonts w:asciiTheme="minorHAnsi" w:eastAsia="MS Mincho" w:hAnsiTheme="minorHAnsi" w:cs="Arial"/>
          <w:sz w:val="24"/>
          <w:szCs w:val="24"/>
        </w:rPr>
        <w:t>.</w:t>
      </w:r>
    </w:p>
    <w:p w14:paraId="5260981F" w14:textId="77777777" w:rsidR="006F1952" w:rsidRPr="00044408" w:rsidRDefault="008476F3" w:rsidP="0055587F">
      <w:pPr>
        <w:pStyle w:val="Odstavecseseznamem"/>
        <w:numPr>
          <w:ilvl w:val="0"/>
          <w:numId w:val="20"/>
        </w:numPr>
        <w:spacing w:before="120" w:after="120"/>
        <w:ind w:left="567" w:hanging="283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>Konsignatář</w:t>
      </w:r>
      <w:r w:rsidR="006F1952" w:rsidRPr="00044408">
        <w:rPr>
          <w:rFonts w:asciiTheme="minorHAnsi" w:eastAsia="MS Mincho" w:hAnsiTheme="minorHAnsi" w:cs="Arial"/>
          <w:sz w:val="24"/>
          <w:szCs w:val="24"/>
        </w:rPr>
        <w:t xml:space="preserve"> není oprávněn zboží zadržet nebo dát do zástavy třetí osobě.</w:t>
      </w:r>
    </w:p>
    <w:p w14:paraId="5EB8C449" w14:textId="77777777" w:rsidR="006F1952" w:rsidRDefault="00044408" w:rsidP="0055587F">
      <w:pPr>
        <w:pStyle w:val="Odstavecseseznamem"/>
        <w:numPr>
          <w:ilvl w:val="0"/>
          <w:numId w:val="20"/>
        </w:numPr>
        <w:spacing w:after="0"/>
        <w:ind w:left="567" w:hanging="283"/>
        <w:jc w:val="both"/>
        <w:rPr>
          <w:rFonts w:asciiTheme="minorHAnsi" w:eastAsia="MS Mincho" w:hAnsiTheme="minorHAnsi" w:cs="Arial"/>
          <w:sz w:val="24"/>
          <w:szCs w:val="24"/>
        </w:rPr>
      </w:pPr>
      <w:r w:rsidRPr="00044408">
        <w:rPr>
          <w:rFonts w:asciiTheme="minorHAnsi" w:eastAsia="MS Mincho" w:hAnsiTheme="minorHAnsi" w:cs="Arial"/>
          <w:sz w:val="24"/>
          <w:szCs w:val="24"/>
        </w:rPr>
        <w:t>S</w:t>
      </w:r>
      <w:r w:rsidR="00E60533" w:rsidRPr="00044408">
        <w:rPr>
          <w:rFonts w:asciiTheme="minorHAnsi" w:eastAsia="MS Mincho" w:hAnsiTheme="minorHAnsi" w:cs="Arial"/>
          <w:sz w:val="24"/>
          <w:szCs w:val="24"/>
        </w:rPr>
        <w:t>oupisu</w:t>
      </w:r>
      <w:r w:rsidR="00CB376B" w:rsidRPr="00044408">
        <w:rPr>
          <w:rFonts w:asciiTheme="minorHAnsi" w:eastAsia="MS Mincho" w:hAnsiTheme="minorHAnsi" w:cs="Arial"/>
          <w:sz w:val="24"/>
          <w:szCs w:val="24"/>
        </w:rPr>
        <w:t xml:space="preserve"> položek</w:t>
      </w:r>
      <w:r w:rsidR="00E60533" w:rsidRPr="00044408">
        <w:rPr>
          <w:rFonts w:asciiTheme="minorHAnsi" w:eastAsia="MS Mincho" w:hAnsiTheme="minorHAnsi" w:cs="Arial"/>
          <w:sz w:val="24"/>
          <w:szCs w:val="24"/>
        </w:rPr>
        <w:t xml:space="preserve"> zboží s uvedením cen a kód</w:t>
      </w:r>
      <w:r w:rsidRPr="00044408">
        <w:rPr>
          <w:rFonts w:asciiTheme="minorHAnsi" w:eastAsia="MS Mincho" w:hAnsiTheme="minorHAnsi" w:cs="Arial"/>
          <w:sz w:val="24"/>
          <w:szCs w:val="24"/>
        </w:rPr>
        <w:t>ů</w:t>
      </w:r>
      <w:r w:rsidR="00E60533" w:rsidRPr="00044408">
        <w:rPr>
          <w:rFonts w:asciiTheme="minorHAnsi" w:eastAsia="MS Mincho" w:hAnsiTheme="minorHAnsi" w:cs="Arial"/>
          <w:sz w:val="24"/>
          <w:szCs w:val="24"/>
        </w:rPr>
        <w:t xml:space="preserve"> </w:t>
      </w:r>
      <w:proofErr w:type="spellStart"/>
      <w:r w:rsidR="00E60533" w:rsidRPr="00044408">
        <w:rPr>
          <w:rFonts w:asciiTheme="minorHAnsi" w:eastAsia="MS Mincho" w:hAnsiTheme="minorHAnsi" w:cs="Arial"/>
          <w:sz w:val="24"/>
          <w:szCs w:val="24"/>
        </w:rPr>
        <w:t>VZP</w:t>
      </w:r>
      <w:proofErr w:type="spellEnd"/>
      <w:r w:rsidR="00E60533" w:rsidRPr="00044408">
        <w:rPr>
          <w:rFonts w:asciiTheme="minorHAnsi" w:eastAsia="MS Mincho" w:hAnsiTheme="minorHAnsi" w:cs="Arial"/>
          <w:sz w:val="24"/>
          <w:szCs w:val="24"/>
        </w:rPr>
        <w:t xml:space="preserve"> ČR</w:t>
      </w:r>
      <w:r w:rsidR="000F21AB" w:rsidRPr="00044408">
        <w:rPr>
          <w:rFonts w:asciiTheme="minorHAnsi" w:eastAsia="MS Mincho" w:hAnsiTheme="minorHAnsi" w:cs="Arial"/>
          <w:sz w:val="24"/>
          <w:szCs w:val="24"/>
        </w:rPr>
        <w:t xml:space="preserve"> budou</w:t>
      </w:r>
      <w:r w:rsidR="004C5AE0" w:rsidRPr="00044408">
        <w:rPr>
          <w:rFonts w:asciiTheme="minorHAnsi" w:eastAsia="MS Mincho" w:hAnsiTheme="minorHAnsi" w:cs="Arial"/>
          <w:sz w:val="24"/>
          <w:szCs w:val="24"/>
        </w:rPr>
        <w:t xml:space="preserve"> specifikován</w:t>
      </w:r>
      <w:r w:rsidR="00E60533" w:rsidRPr="00044408">
        <w:rPr>
          <w:rFonts w:asciiTheme="minorHAnsi" w:eastAsia="MS Mincho" w:hAnsiTheme="minorHAnsi" w:cs="Arial"/>
          <w:sz w:val="24"/>
          <w:szCs w:val="24"/>
        </w:rPr>
        <w:t>a</w:t>
      </w:r>
      <w:r w:rsidR="001F0766" w:rsidRPr="00044408">
        <w:rPr>
          <w:rFonts w:asciiTheme="minorHAnsi" w:eastAsia="MS Mincho" w:hAnsiTheme="minorHAnsi" w:cs="Arial"/>
          <w:sz w:val="24"/>
          <w:szCs w:val="24"/>
        </w:rPr>
        <w:t xml:space="preserve"> </w:t>
      </w:r>
      <w:r w:rsidR="00737881" w:rsidRPr="00044408">
        <w:rPr>
          <w:rFonts w:asciiTheme="minorHAnsi" w:eastAsia="MS Mincho" w:hAnsiTheme="minorHAnsi" w:cs="Arial"/>
          <w:sz w:val="24"/>
          <w:szCs w:val="24"/>
        </w:rPr>
        <w:t>samostatnou</w:t>
      </w:r>
      <w:r w:rsidR="000F21AB" w:rsidRPr="00044408">
        <w:rPr>
          <w:rFonts w:asciiTheme="minorHAnsi" w:eastAsia="MS Mincho" w:hAnsiTheme="minorHAnsi" w:cs="Arial"/>
          <w:sz w:val="24"/>
          <w:szCs w:val="24"/>
        </w:rPr>
        <w:t> </w:t>
      </w:r>
      <w:r w:rsidR="00BA00D0" w:rsidRPr="00044408">
        <w:rPr>
          <w:rFonts w:asciiTheme="minorHAnsi" w:eastAsia="MS Mincho" w:hAnsiTheme="minorHAnsi" w:cs="Arial"/>
          <w:sz w:val="24"/>
          <w:szCs w:val="24"/>
        </w:rPr>
        <w:t>Přílo</w:t>
      </w:r>
      <w:r w:rsidR="00737881" w:rsidRPr="00044408">
        <w:rPr>
          <w:rFonts w:asciiTheme="minorHAnsi" w:eastAsia="MS Mincho" w:hAnsiTheme="minorHAnsi" w:cs="Arial"/>
          <w:sz w:val="24"/>
          <w:szCs w:val="24"/>
        </w:rPr>
        <w:t>hou</w:t>
      </w:r>
      <w:r w:rsidR="000F21AB" w:rsidRPr="00044408">
        <w:rPr>
          <w:rFonts w:asciiTheme="minorHAnsi" w:eastAsia="MS Mincho" w:hAnsiTheme="minorHAnsi" w:cs="Arial"/>
          <w:sz w:val="24"/>
          <w:szCs w:val="24"/>
        </w:rPr>
        <w:t xml:space="preserve"> </w:t>
      </w:r>
      <w:r w:rsidR="00BA00D0" w:rsidRPr="00044408">
        <w:rPr>
          <w:rFonts w:asciiTheme="minorHAnsi" w:eastAsia="MS Mincho" w:hAnsiTheme="minorHAnsi" w:cs="Arial"/>
          <w:sz w:val="24"/>
          <w:szCs w:val="24"/>
        </w:rPr>
        <w:t>k této Smlouvě</w:t>
      </w:r>
      <w:r w:rsidR="006C1421" w:rsidRPr="00044408">
        <w:rPr>
          <w:rFonts w:asciiTheme="minorHAnsi" w:eastAsia="MS Mincho" w:hAnsiTheme="minorHAnsi" w:cs="Arial"/>
          <w:sz w:val="24"/>
          <w:szCs w:val="24"/>
        </w:rPr>
        <w:t xml:space="preserve"> a podepsány oběma stranami</w:t>
      </w:r>
      <w:r w:rsidR="00BA00D0" w:rsidRPr="00044408">
        <w:rPr>
          <w:rFonts w:asciiTheme="minorHAnsi" w:eastAsia="MS Mincho" w:hAnsiTheme="minorHAnsi" w:cs="Arial"/>
          <w:sz w:val="24"/>
          <w:szCs w:val="24"/>
        </w:rPr>
        <w:t>.</w:t>
      </w:r>
    </w:p>
    <w:p w14:paraId="714F1B5A" w14:textId="77777777" w:rsidR="001A4989" w:rsidRDefault="001A4989" w:rsidP="001A4989">
      <w:pPr>
        <w:pStyle w:val="Odstavecseseznamem"/>
        <w:spacing w:after="0"/>
        <w:ind w:left="567"/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02D94F0C" w14:textId="77777777" w:rsidR="000B6F66" w:rsidRPr="00044408" w:rsidRDefault="000B6F66" w:rsidP="001A4989">
      <w:pPr>
        <w:pStyle w:val="Odstavecseseznamem"/>
        <w:spacing w:after="0"/>
        <w:ind w:left="567"/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65BA42DE" w14:textId="77777777" w:rsidR="00ED66EA" w:rsidRPr="00044408" w:rsidRDefault="00ED66EA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Mlčenlivost</w:t>
      </w:r>
    </w:p>
    <w:p w14:paraId="35A431BE" w14:textId="77777777" w:rsidR="00ED66EA" w:rsidRPr="00044408" w:rsidRDefault="00ED66EA" w:rsidP="0055587F">
      <w:pPr>
        <w:spacing w:after="0"/>
        <w:jc w:val="center"/>
        <w:rPr>
          <w:b/>
          <w:sz w:val="8"/>
          <w:szCs w:val="8"/>
        </w:rPr>
      </w:pPr>
    </w:p>
    <w:p w14:paraId="77151080" w14:textId="77777777" w:rsidR="00ED66EA" w:rsidRPr="00044408" w:rsidRDefault="00ED66EA" w:rsidP="0055587F">
      <w:pPr>
        <w:pStyle w:val="Odstavecseseznamem"/>
        <w:numPr>
          <w:ilvl w:val="0"/>
          <w:numId w:val="33"/>
        </w:numPr>
        <w:spacing w:after="0"/>
        <w:ind w:hanging="294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 xml:space="preserve">V průběhu trvání této Smlouvy může dodavatel přijít do styku s důvěrnými informacemi týkající se odběratele, jeho zaměstnanců či pacientů, mající povahu osobních údajů identifikovatelných fyzických osob, obchodních údajů, či údajů o jiných právních a faktických vztazích </w:t>
      </w:r>
      <w:r w:rsidR="005B00BA" w:rsidRPr="00044408">
        <w:rPr>
          <w:rFonts w:asciiTheme="minorHAnsi" w:hAnsiTheme="minorHAnsi"/>
          <w:sz w:val="24"/>
          <w:szCs w:val="24"/>
        </w:rPr>
        <w:t>odběratele</w:t>
      </w:r>
      <w:r w:rsidRPr="00044408">
        <w:rPr>
          <w:rFonts w:asciiTheme="minorHAnsi" w:hAnsiTheme="minorHAnsi"/>
          <w:sz w:val="24"/>
          <w:szCs w:val="24"/>
        </w:rPr>
        <w:t>, a které dodavatel obdržel či obdrží, a to ať již písemně, ústně, v elektronické či jiné formě, a to na jakémkoli nosiči, na němž takováto informace může být nahrána nebo uložena.</w:t>
      </w:r>
    </w:p>
    <w:p w14:paraId="7E26ED77" w14:textId="77777777" w:rsidR="00ED66EA" w:rsidRPr="00044408" w:rsidRDefault="00ED66EA" w:rsidP="0055587F">
      <w:pPr>
        <w:pStyle w:val="Odstavecseseznamem"/>
        <w:numPr>
          <w:ilvl w:val="0"/>
          <w:numId w:val="33"/>
        </w:numPr>
        <w:spacing w:after="0"/>
        <w:ind w:hanging="294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Za důvěrné informace se nepovažují informace, které jsou či se stanou veřejně přístupnými a mohou být kýmkoli získány bez nutnosti vyvinout větší úsilí za předpokladu, že nejsou získány jako důsledek protiprávního jednání.</w:t>
      </w:r>
    </w:p>
    <w:p w14:paraId="3670EEE2" w14:textId="77777777" w:rsidR="00ED66EA" w:rsidRPr="00044408" w:rsidRDefault="00ED66EA" w:rsidP="0055587F">
      <w:pPr>
        <w:pStyle w:val="Odstavecseseznamem"/>
        <w:numPr>
          <w:ilvl w:val="0"/>
          <w:numId w:val="33"/>
        </w:numPr>
        <w:spacing w:after="0"/>
        <w:ind w:hanging="294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V případě pochybností sdělí odběratel na žádost dodavatele, zda informaci považuje za důvěrnou. Nepožádal-li dodavatel o toto sdělení, má se v případě pochybností za to, že informace je důvěrná.</w:t>
      </w:r>
    </w:p>
    <w:p w14:paraId="2589294C" w14:textId="77777777" w:rsidR="00ED66EA" w:rsidRPr="00044408" w:rsidRDefault="00ED66EA" w:rsidP="0055587F">
      <w:pPr>
        <w:pStyle w:val="Odstavecseseznamem"/>
        <w:numPr>
          <w:ilvl w:val="0"/>
          <w:numId w:val="33"/>
        </w:numPr>
        <w:spacing w:after="0"/>
        <w:ind w:hanging="294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Dodavatel zajistí zachování mlčenlivosti o veškerých důvěrných informacích a zajistí přenesení povinnosti mlčenlivosti v plném rozsahu této Smlouvy na své zaměstnance. To platí i pro ostatní povinnosti uložené touto Smlouvou.</w:t>
      </w:r>
    </w:p>
    <w:p w14:paraId="1A02103E" w14:textId="77777777" w:rsidR="00ED66EA" w:rsidRPr="00044408" w:rsidRDefault="00ED66EA" w:rsidP="0055587F">
      <w:pPr>
        <w:pStyle w:val="Odstavecseseznamem"/>
        <w:numPr>
          <w:ilvl w:val="0"/>
          <w:numId w:val="33"/>
        </w:numPr>
        <w:spacing w:after="0"/>
        <w:ind w:hanging="294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Dodavatel se dále zavazuje dodržovat pravidla a zásady zpracování a ochrany osobních údajů identifikovatelných fyzických osob podle zákona č. 110/2019 Sb., o zpracování osobních údajů a Obecného nařízení Evropského parlamentu a rady (EU) č. 2016/679 o ochraně fyzických osob v souvislosti se zpracováním osobních údajů a o volném pohybu těchto údajů a o zrušení směrnice 95/46/ES.</w:t>
      </w:r>
    </w:p>
    <w:p w14:paraId="5C35E6E0" w14:textId="77777777" w:rsidR="00ED66EA" w:rsidRDefault="00ED66EA" w:rsidP="0055587F">
      <w:pPr>
        <w:pStyle w:val="Odstavecseseznamem"/>
        <w:numPr>
          <w:ilvl w:val="0"/>
          <w:numId w:val="33"/>
        </w:numPr>
        <w:spacing w:after="0"/>
        <w:ind w:hanging="294"/>
        <w:jc w:val="both"/>
        <w:rPr>
          <w:rFonts w:asciiTheme="minorHAnsi" w:hAnsiTheme="minorHAnsi"/>
          <w:sz w:val="24"/>
          <w:szCs w:val="24"/>
        </w:rPr>
      </w:pPr>
      <w:r w:rsidRPr="00044408">
        <w:rPr>
          <w:rFonts w:asciiTheme="minorHAnsi" w:hAnsiTheme="minorHAnsi"/>
          <w:sz w:val="24"/>
          <w:szCs w:val="24"/>
        </w:rPr>
        <w:t>Ustanovení tohoto článku se vztahují jak na období platnosti této smlouvy, tak na období po jejím ukončení.</w:t>
      </w:r>
    </w:p>
    <w:p w14:paraId="1AE6FCBD" w14:textId="77777777" w:rsidR="00583F47" w:rsidRDefault="00583F47" w:rsidP="0055587F">
      <w:pPr>
        <w:spacing w:after="0"/>
        <w:jc w:val="both"/>
        <w:rPr>
          <w:sz w:val="24"/>
          <w:szCs w:val="24"/>
        </w:rPr>
      </w:pPr>
    </w:p>
    <w:p w14:paraId="2A7A9E93" w14:textId="77777777" w:rsidR="000B6F66" w:rsidRDefault="000B6F66" w:rsidP="0055587F">
      <w:pPr>
        <w:spacing w:after="0"/>
        <w:jc w:val="both"/>
        <w:rPr>
          <w:sz w:val="24"/>
          <w:szCs w:val="24"/>
        </w:rPr>
      </w:pPr>
    </w:p>
    <w:p w14:paraId="3D2244EB" w14:textId="77777777" w:rsidR="0055587F" w:rsidRPr="00F421F2" w:rsidRDefault="0055587F" w:rsidP="0055587F">
      <w:pPr>
        <w:spacing w:after="0"/>
        <w:jc w:val="both"/>
        <w:rPr>
          <w:sz w:val="8"/>
          <w:szCs w:val="8"/>
        </w:rPr>
      </w:pPr>
    </w:p>
    <w:p w14:paraId="66BACB34" w14:textId="77777777" w:rsidR="007A600D" w:rsidRPr="00044408" w:rsidRDefault="007A600D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Doba trvání Smlouvy a ukončení Smlouvy</w:t>
      </w:r>
    </w:p>
    <w:p w14:paraId="27126FF2" w14:textId="77777777" w:rsidR="007A600D" w:rsidRPr="00044408" w:rsidRDefault="007A600D" w:rsidP="0055587F">
      <w:pPr>
        <w:spacing w:after="0"/>
        <w:jc w:val="center"/>
        <w:rPr>
          <w:b/>
          <w:sz w:val="8"/>
          <w:szCs w:val="8"/>
        </w:rPr>
      </w:pPr>
    </w:p>
    <w:p w14:paraId="095D5987" w14:textId="77777777" w:rsidR="007A600D" w:rsidRPr="00044408" w:rsidRDefault="007A600D" w:rsidP="0055587F">
      <w:pPr>
        <w:numPr>
          <w:ilvl w:val="0"/>
          <w:numId w:val="31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Tato Smlouva je uzavřena na dobu neurčitou</w:t>
      </w:r>
      <w:r w:rsidR="008D65D0" w:rsidRPr="00044408">
        <w:rPr>
          <w:sz w:val="24"/>
          <w:szCs w:val="24"/>
        </w:rPr>
        <w:t>.</w:t>
      </w:r>
    </w:p>
    <w:p w14:paraId="5D4055E0" w14:textId="77777777" w:rsidR="007A600D" w:rsidRPr="00044408" w:rsidRDefault="007A600D" w:rsidP="0055587F">
      <w:pPr>
        <w:numPr>
          <w:ilvl w:val="0"/>
          <w:numId w:val="31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Smluvní strany mohou Smlouvu ukončit</w:t>
      </w:r>
      <w:r w:rsidR="00ED66EA" w:rsidRPr="00044408">
        <w:rPr>
          <w:sz w:val="24"/>
          <w:szCs w:val="24"/>
        </w:rPr>
        <w:t xml:space="preserve"> písemnou dohodou obou smluvních stran.</w:t>
      </w:r>
    </w:p>
    <w:p w14:paraId="082B574F" w14:textId="77777777" w:rsidR="00ED66EA" w:rsidRPr="00044408" w:rsidRDefault="00ED66EA" w:rsidP="0055587F">
      <w:pPr>
        <w:numPr>
          <w:ilvl w:val="0"/>
          <w:numId w:val="31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lastRenderedPageBreak/>
        <w:t>Kterákoli smluvní strana může ukončit tuto smlouvu výpovědí</w:t>
      </w:r>
      <w:r w:rsidR="007566A2" w:rsidRPr="00044408">
        <w:rPr>
          <w:sz w:val="24"/>
          <w:szCs w:val="24"/>
        </w:rPr>
        <w:t xml:space="preserve">, a to z jakéhokoli důvodu, s výpovědní dobou </w:t>
      </w:r>
      <w:r w:rsidR="00F421F2">
        <w:rPr>
          <w:sz w:val="24"/>
          <w:szCs w:val="24"/>
        </w:rPr>
        <w:t>3</w:t>
      </w:r>
      <w:r w:rsidR="00044408">
        <w:rPr>
          <w:sz w:val="24"/>
          <w:szCs w:val="24"/>
        </w:rPr>
        <w:t xml:space="preserve"> měsíců</w:t>
      </w:r>
      <w:r w:rsidR="00A84600" w:rsidRPr="00044408">
        <w:rPr>
          <w:sz w:val="24"/>
          <w:szCs w:val="24"/>
        </w:rPr>
        <w:t>. Výpovědní doba počíná běžet dnem prokazatelně doručení výpovědi druhé smluvní straně.</w:t>
      </w:r>
    </w:p>
    <w:p w14:paraId="01C11884" w14:textId="77777777" w:rsidR="00A84600" w:rsidRPr="00044408" w:rsidRDefault="007566A2" w:rsidP="0055587F">
      <w:pPr>
        <w:numPr>
          <w:ilvl w:val="0"/>
          <w:numId w:val="31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 xml:space="preserve">Kterákoli smluvní strana může </w:t>
      </w:r>
      <w:r w:rsidR="00A84600" w:rsidRPr="00044408">
        <w:rPr>
          <w:sz w:val="24"/>
          <w:szCs w:val="24"/>
        </w:rPr>
        <w:t xml:space="preserve">v případě podstatného porušení od Smlouvy </w:t>
      </w:r>
      <w:r w:rsidRPr="00044408">
        <w:rPr>
          <w:sz w:val="24"/>
          <w:szCs w:val="24"/>
        </w:rPr>
        <w:t>odstoupit</w:t>
      </w:r>
      <w:r w:rsidR="00A84600" w:rsidRPr="00044408">
        <w:rPr>
          <w:sz w:val="24"/>
          <w:szCs w:val="24"/>
        </w:rPr>
        <w:t xml:space="preserve">. </w:t>
      </w:r>
    </w:p>
    <w:p w14:paraId="67D636E0" w14:textId="77777777" w:rsidR="007A600D" w:rsidRPr="00044408" w:rsidRDefault="00A84600" w:rsidP="0055587F">
      <w:pPr>
        <w:numPr>
          <w:ilvl w:val="0"/>
          <w:numId w:val="31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Za podstatné porušení této smlouvy se považují především tyto skutečnosti:</w:t>
      </w:r>
    </w:p>
    <w:p w14:paraId="20040EB0" w14:textId="77777777" w:rsidR="00A84600" w:rsidRPr="00044408" w:rsidRDefault="00A84600" w:rsidP="0055587F">
      <w:pPr>
        <w:pStyle w:val="Seznam"/>
        <w:numPr>
          <w:ilvl w:val="0"/>
          <w:numId w:val="37"/>
        </w:numPr>
        <w:spacing w:line="276" w:lineRule="auto"/>
        <w:ind w:left="1364"/>
        <w:jc w:val="both"/>
        <w:rPr>
          <w:rFonts w:asciiTheme="minorHAnsi" w:hAnsiTheme="minorHAnsi"/>
        </w:rPr>
      </w:pPr>
      <w:r w:rsidRPr="00044408">
        <w:rPr>
          <w:rFonts w:asciiTheme="minorHAnsi" w:hAnsiTheme="minorHAnsi"/>
        </w:rPr>
        <w:t>zboží bude</w:t>
      </w:r>
      <w:r w:rsidR="00A86308" w:rsidRPr="00044408">
        <w:rPr>
          <w:rFonts w:asciiTheme="minorHAnsi" w:hAnsiTheme="minorHAnsi"/>
        </w:rPr>
        <w:t xml:space="preserve"> opakovaně</w:t>
      </w:r>
      <w:r w:rsidRPr="00044408">
        <w:rPr>
          <w:rFonts w:asciiTheme="minorHAnsi" w:hAnsiTheme="minorHAnsi"/>
        </w:rPr>
        <w:t xml:space="preserve"> vykazovat vady </w:t>
      </w:r>
    </w:p>
    <w:p w14:paraId="56B44237" w14:textId="77777777" w:rsidR="00A84600" w:rsidRPr="00044408" w:rsidRDefault="00A84600" w:rsidP="0055587F">
      <w:pPr>
        <w:pStyle w:val="Seznam"/>
        <w:numPr>
          <w:ilvl w:val="2"/>
          <w:numId w:val="37"/>
        </w:numPr>
        <w:spacing w:line="276" w:lineRule="auto"/>
        <w:jc w:val="both"/>
        <w:rPr>
          <w:rFonts w:asciiTheme="minorHAnsi" w:hAnsiTheme="minorHAnsi"/>
        </w:rPr>
      </w:pPr>
      <w:r w:rsidRPr="00044408">
        <w:rPr>
          <w:rFonts w:asciiTheme="minorHAnsi" w:hAnsiTheme="minorHAnsi"/>
        </w:rPr>
        <w:t>kvality</w:t>
      </w:r>
    </w:p>
    <w:p w14:paraId="5C5D0E5F" w14:textId="77777777" w:rsidR="00A84600" w:rsidRPr="00044408" w:rsidRDefault="00A84600" w:rsidP="0055587F">
      <w:pPr>
        <w:pStyle w:val="Seznam"/>
        <w:numPr>
          <w:ilvl w:val="2"/>
          <w:numId w:val="37"/>
        </w:numPr>
        <w:spacing w:line="276" w:lineRule="auto"/>
        <w:jc w:val="both"/>
        <w:rPr>
          <w:rFonts w:asciiTheme="minorHAnsi" w:hAnsiTheme="minorHAnsi"/>
        </w:rPr>
      </w:pPr>
      <w:r w:rsidRPr="00044408">
        <w:rPr>
          <w:rFonts w:asciiTheme="minorHAnsi" w:hAnsiTheme="minorHAnsi"/>
        </w:rPr>
        <w:t xml:space="preserve">podstatným způsobem </w:t>
      </w:r>
      <w:r w:rsidR="00A86308" w:rsidRPr="00044408">
        <w:rPr>
          <w:rFonts w:asciiTheme="minorHAnsi" w:hAnsiTheme="minorHAnsi"/>
        </w:rPr>
        <w:t>ztěžující</w:t>
      </w:r>
      <w:r w:rsidRPr="00044408">
        <w:rPr>
          <w:rFonts w:asciiTheme="minorHAnsi" w:hAnsiTheme="minorHAnsi"/>
        </w:rPr>
        <w:t xml:space="preserve"> či znemožň</w:t>
      </w:r>
      <w:r w:rsidR="00A86308" w:rsidRPr="00044408">
        <w:rPr>
          <w:rFonts w:asciiTheme="minorHAnsi" w:hAnsiTheme="minorHAnsi"/>
        </w:rPr>
        <w:t>ující</w:t>
      </w:r>
      <w:r w:rsidRPr="00044408">
        <w:rPr>
          <w:rFonts w:asciiTheme="minorHAnsi" w:hAnsiTheme="minorHAnsi"/>
        </w:rPr>
        <w:t xml:space="preserve"> jeho užívání,</w:t>
      </w:r>
    </w:p>
    <w:p w14:paraId="78FD3CE8" w14:textId="77777777" w:rsidR="00A84600" w:rsidRPr="00044408" w:rsidRDefault="00A84600" w:rsidP="0055587F">
      <w:pPr>
        <w:pStyle w:val="Seznam"/>
        <w:numPr>
          <w:ilvl w:val="0"/>
          <w:numId w:val="37"/>
        </w:numPr>
        <w:spacing w:line="276" w:lineRule="auto"/>
        <w:ind w:left="1364"/>
        <w:jc w:val="both"/>
        <w:rPr>
          <w:rFonts w:asciiTheme="minorHAnsi" w:hAnsiTheme="minorHAnsi"/>
        </w:rPr>
      </w:pPr>
      <w:r w:rsidRPr="00044408">
        <w:rPr>
          <w:rFonts w:asciiTheme="minorHAnsi" w:hAnsiTheme="minorHAnsi"/>
        </w:rPr>
        <w:t xml:space="preserve">opakovaná prodlení konsignanta s doplňováním stavu </w:t>
      </w:r>
      <w:r w:rsidR="00E60533" w:rsidRPr="00044408">
        <w:rPr>
          <w:rFonts w:asciiTheme="minorHAnsi" w:hAnsiTheme="minorHAnsi" w:cs="Arial"/>
        </w:rPr>
        <w:t xml:space="preserve">KS </w:t>
      </w:r>
      <w:r w:rsidRPr="00044408">
        <w:rPr>
          <w:rFonts w:asciiTheme="minorHAnsi" w:hAnsiTheme="minorHAnsi"/>
        </w:rPr>
        <w:t>či s řešením reklamací</w:t>
      </w:r>
    </w:p>
    <w:p w14:paraId="26168DCA" w14:textId="77777777" w:rsidR="00A84600" w:rsidRPr="00044408" w:rsidRDefault="00A84600" w:rsidP="0055587F">
      <w:pPr>
        <w:pStyle w:val="Seznam"/>
        <w:numPr>
          <w:ilvl w:val="0"/>
          <w:numId w:val="37"/>
        </w:numPr>
        <w:spacing w:line="276" w:lineRule="auto"/>
        <w:ind w:left="1364"/>
        <w:jc w:val="both"/>
        <w:rPr>
          <w:rFonts w:asciiTheme="minorHAnsi" w:hAnsiTheme="minorHAnsi"/>
        </w:rPr>
      </w:pPr>
      <w:r w:rsidRPr="00044408">
        <w:rPr>
          <w:rFonts w:asciiTheme="minorHAnsi" w:hAnsiTheme="minorHAnsi"/>
        </w:rPr>
        <w:t>prodlení konsignatáře se zaplacením faktury</w:t>
      </w:r>
      <w:r w:rsidR="00583F47" w:rsidRPr="00044408">
        <w:rPr>
          <w:rFonts w:asciiTheme="minorHAnsi" w:hAnsiTheme="minorHAnsi"/>
        </w:rPr>
        <w:t xml:space="preserve"> za odebrané zboží</w:t>
      </w:r>
      <w:r w:rsidRPr="00044408">
        <w:rPr>
          <w:rFonts w:asciiTheme="minorHAnsi" w:hAnsiTheme="minorHAnsi"/>
        </w:rPr>
        <w:t xml:space="preserve"> delším než 60 dnů po dni doručení,</w:t>
      </w:r>
    </w:p>
    <w:p w14:paraId="4A4A3B73" w14:textId="77777777" w:rsidR="00044408" w:rsidRPr="00044408" w:rsidRDefault="00044408" w:rsidP="0055587F">
      <w:pPr>
        <w:pStyle w:val="Seznam"/>
        <w:numPr>
          <w:ilvl w:val="0"/>
          <w:numId w:val="37"/>
        </w:numPr>
        <w:spacing w:line="276" w:lineRule="auto"/>
        <w:ind w:left="1364"/>
        <w:jc w:val="both"/>
        <w:rPr>
          <w:rFonts w:asciiTheme="minorHAnsi" w:hAnsiTheme="minorHAnsi"/>
        </w:rPr>
      </w:pPr>
      <w:r w:rsidRPr="00044408">
        <w:rPr>
          <w:rFonts w:asciiTheme="minorHAnsi" w:hAnsiTheme="minorHAnsi"/>
        </w:rPr>
        <w:t xml:space="preserve">nepravdivě poskytnuté prohlášení konsignanta dle čl. </w:t>
      </w:r>
      <w:r>
        <w:rPr>
          <w:rFonts w:asciiTheme="minorHAnsi" w:hAnsiTheme="minorHAnsi"/>
        </w:rPr>
        <w:t>III.</w:t>
      </w:r>
      <w:r w:rsidRPr="00044408">
        <w:rPr>
          <w:rFonts w:asciiTheme="minorHAnsi" w:hAnsiTheme="minorHAnsi"/>
        </w:rPr>
        <w:t xml:space="preserve"> této Smlouvy</w:t>
      </w:r>
    </w:p>
    <w:p w14:paraId="1CD7860B" w14:textId="77777777" w:rsidR="00583F47" w:rsidRPr="00044408" w:rsidRDefault="00583F47" w:rsidP="0055587F">
      <w:pPr>
        <w:pStyle w:val="Seznam"/>
        <w:numPr>
          <w:ilvl w:val="0"/>
          <w:numId w:val="37"/>
        </w:numPr>
        <w:spacing w:line="276" w:lineRule="auto"/>
        <w:ind w:left="1364"/>
        <w:jc w:val="both"/>
        <w:rPr>
          <w:rFonts w:asciiTheme="minorHAnsi" w:hAnsiTheme="minorHAnsi"/>
        </w:rPr>
      </w:pPr>
      <w:r w:rsidRPr="00044408">
        <w:rPr>
          <w:rFonts w:asciiTheme="minorHAnsi" w:hAnsiTheme="minorHAnsi"/>
        </w:rPr>
        <w:t>závažné porušení pravidel</w:t>
      </w:r>
      <w:r w:rsidR="00A86308" w:rsidRPr="00044408">
        <w:rPr>
          <w:rFonts w:asciiTheme="minorHAnsi" w:hAnsiTheme="minorHAnsi"/>
        </w:rPr>
        <w:t xml:space="preserve"> kterékoli smluvní strany</w:t>
      </w:r>
      <w:r w:rsidRPr="00044408">
        <w:rPr>
          <w:rFonts w:asciiTheme="minorHAnsi" w:hAnsiTheme="minorHAnsi"/>
        </w:rPr>
        <w:t xml:space="preserve"> dle čl. </w:t>
      </w:r>
      <w:r w:rsidR="00044408">
        <w:rPr>
          <w:rFonts w:asciiTheme="minorHAnsi" w:hAnsiTheme="minorHAnsi"/>
        </w:rPr>
        <w:t>VIII.</w:t>
      </w:r>
      <w:r w:rsidRPr="00044408">
        <w:rPr>
          <w:rFonts w:asciiTheme="minorHAnsi" w:hAnsiTheme="minorHAnsi"/>
        </w:rPr>
        <w:t xml:space="preserve"> této Smlouvy</w:t>
      </w:r>
    </w:p>
    <w:p w14:paraId="133E109E" w14:textId="77777777" w:rsidR="00A84600" w:rsidRPr="00044408" w:rsidRDefault="00583F47" w:rsidP="0055587F">
      <w:pPr>
        <w:pStyle w:val="Seznam"/>
        <w:numPr>
          <w:ilvl w:val="0"/>
          <w:numId w:val="37"/>
        </w:numPr>
        <w:spacing w:line="276" w:lineRule="auto"/>
        <w:ind w:left="1364"/>
        <w:jc w:val="both"/>
        <w:rPr>
          <w:rFonts w:asciiTheme="minorHAnsi" w:hAnsiTheme="minorHAnsi"/>
        </w:rPr>
      </w:pPr>
      <w:r w:rsidRPr="00044408">
        <w:rPr>
          <w:rFonts w:asciiTheme="minorHAnsi" w:hAnsiTheme="minorHAnsi"/>
        </w:rPr>
        <w:t>h</w:t>
      </w:r>
      <w:r w:rsidR="00A84600" w:rsidRPr="00044408">
        <w:rPr>
          <w:rFonts w:asciiTheme="minorHAnsi" w:hAnsiTheme="minorHAnsi"/>
        </w:rPr>
        <w:t xml:space="preserve">rubé porušení mlčenlivosti dle čl. </w:t>
      </w:r>
      <w:r w:rsidRPr="00044408">
        <w:rPr>
          <w:rFonts w:asciiTheme="minorHAnsi" w:hAnsiTheme="minorHAnsi"/>
        </w:rPr>
        <w:t>X</w:t>
      </w:r>
      <w:r w:rsidR="00044408">
        <w:rPr>
          <w:rFonts w:asciiTheme="minorHAnsi" w:hAnsiTheme="minorHAnsi"/>
        </w:rPr>
        <w:t>III.</w:t>
      </w:r>
      <w:r w:rsidR="00A84600" w:rsidRPr="00044408">
        <w:rPr>
          <w:rFonts w:asciiTheme="minorHAnsi" w:hAnsiTheme="minorHAnsi"/>
        </w:rPr>
        <w:t xml:space="preserve"> této smlouvy,</w:t>
      </w:r>
    </w:p>
    <w:p w14:paraId="4F102EDA" w14:textId="77777777" w:rsidR="00A84600" w:rsidRPr="00044408" w:rsidRDefault="00583F47" w:rsidP="0055587F">
      <w:pPr>
        <w:pStyle w:val="Seznam"/>
        <w:numPr>
          <w:ilvl w:val="0"/>
          <w:numId w:val="37"/>
        </w:numPr>
        <w:spacing w:line="276" w:lineRule="auto"/>
        <w:ind w:left="1364"/>
        <w:jc w:val="both"/>
        <w:rPr>
          <w:rFonts w:asciiTheme="minorHAnsi" w:hAnsiTheme="minorHAnsi"/>
        </w:rPr>
      </w:pPr>
      <w:r w:rsidRPr="00044408">
        <w:rPr>
          <w:rFonts w:asciiTheme="minorHAnsi" w:hAnsiTheme="minorHAnsi"/>
        </w:rPr>
        <w:t>v</w:t>
      </w:r>
      <w:r w:rsidR="00A84600" w:rsidRPr="00044408">
        <w:rPr>
          <w:rFonts w:asciiTheme="minorHAnsi" w:hAnsiTheme="minorHAnsi"/>
        </w:rPr>
        <w:t xml:space="preserve"> souvislosti s</w:t>
      </w:r>
      <w:r w:rsidRPr="00044408">
        <w:rPr>
          <w:rFonts w:asciiTheme="minorHAnsi" w:hAnsiTheme="minorHAnsi"/>
        </w:rPr>
        <w:t> </w:t>
      </w:r>
      <w:r w:rsidR="00A84600" w:rsidRPr="00044408">
        <w:rPr>
          <w:rFonts w:asciiTheme="minorHAnsi" w:hAnsiTheme="minorHAnsi"/>
        </w:rPr>
        <w:t>plněním</w:t>
      </w:r>
      <w:r w:rsidRPr="00044408">
        <w:rPr>
          <w:rFonts w:asciiTheme="minorHAnsi" w:hAnsiTheme="minorHAnsi"/>
        </w:rPr>
        <w:t xml:space="preserve"> této</w:t>
      </w:r>
      <w:r w:rsidR="00A84600" w:rsidRPr="00044408">
        <w:rPr>
          <w:rFonts w:asciiTheme="minorHAnsi" w:hAnsiTheme="minorHAnsi"/>
        </w:rPr>
        <w:t xml:space="preserve"> </w:t>
      </w:r>
      <w:r w:rsidRPr="00044408">
        <w:rPr>
          <w:rFonts w:asciiTheme="minorHAnsi" w:hAnsiTheme="minorHAnsi"/>
        </w:rPr>
        <w:t>Smlouvy</w:t>
      </w:r>
      <w:r w:rsidR="00A84600" w:rsidRPr="00044408">
        <w:rPr>
          <w:rFonts w:asciiTheme="minorHAnsi" w:hAnsiTheme="minorHAnsi"/>
        </w:rPr>
        <w:t xml:space="preserve"> dojde ke spáchání trestného činu.</w:t>
      </w:r>
    </w:p>
    <w:p w14:paraId="3AE2368A" w14:textId="77777777" w:rsidR="00583F47" w:rsidRPr="00044408" w:rsidRDefault="00583F47" w:rsidP="0055587F">
      <w:pPr>
        <w:numPr>
          <w:ilvl w:val="0"/>
          <w:numId w:val="31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Odstoupení od Smlouvy je účinné 3. den následující po dni, ve kterém bylo písemné odstoupení prokazatelně doručeno druhé smluvní straně.</w:t>
      </w:r>
    </w:p>
    <w:p w14:paraId="135321B4" w14:textId="77777777" w:rsidR="00583F47" w:rsidRPr="00044408" w:rsidRDefault="00583F47" w:rsidP="0055587F">
      <w:pPr>
        <w:numPr>
          <w:ilvl w:val="0"/>
          <w:numId w:val="31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Odstoupením od Smlouvy nezanikají povinnosti nahradit vzniklou škodu a hradit smluvní pokuty sjednané pro případ porušení této Smlouvy.</w:t>
      </w:r>
    </w:p>
    <w:p w14:paraId="7740BA7F" w14:textId="77777777" w:rsidR="00CB376B" w:rsidRPr="00044408" w:rsidRDefault="00CB376B" w:rsidP="0055587F">
      <w:pPr>
        <w:numPr>
          <w:ilvl w:val="0"/>
          <w:numId w:val="31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Vrácení a převzetí zboží z KS v případě ukončení tohoto smluvního vztahu se upraví vzájemnou dohodou.</w:t>
      </w:r>
    </w:p>
    <w:p w14:paraId="093F9E9D" w14:textId="77777777" w:rsidR="00052118" w:rsidRDefault="00052118" w:rsidP="0055587F">
      <w:pPr>
        <w:spacing w:after="0"/>
        <w:jc w:val="both"/>
        <w:rPr>
          <w:rFonts w:cs="Arial"/>
          <w:sz w:val="24"/>
          <w:szCs w:val="24"/>
        </w:rPr>
      </w:pPr>
    </w:p>
    <w:p w14:paraId="68B4A5E7" w14:textId="77777777" w:rsidR="000B6F66" w:rsidRDefault="000B6F66" w:rsidP="0055587F">
      <w:pPr>
        <w:spacing w:after="0"/>
        <w:jc w:val="both"/>
        <w:rPr>
          <w:rFonts w:cs="Arial"/>
          <w:sz w:val="24"/>
          <w:szCs w:val="24"/>
        </w:rPr>
      </w:pPr>
    </w:p>
    <w:p w14:paraId="754D89F3" w14:textId="77777777" w:rsidR="00F421F2" w:rsidRPr="00044408" w:rsidRDefault="00F421F2" w:rsidP="0055587F">
      <w:pPr>
        <w:spacing w:after="0"/>
        <w:jc w:val="both"/>
        <w:rPr>
          <w:rFonts w:cs="Arial"/>
          <w:sz w:val="24"/>
          <w:szCs w:val="24"/>
        </w:rPr>
      </w:pPr>
    </w:p>
    <w:p w14:paraId="3AB212DC" w14:textId="77777777" w:rsidR="003F370D" w:rsidRPr="00044408" w:rsidRDefault="003F370D" w:rsidP="0055587F">
      <w:pPr>
        <w:pStyle w:val="Odstavecseseznamem"/>
        <w:numPr>
          <w:ilvl w:val="0"/>
          <w:numId w:val="15"/>
        </w:numPr>
        <w:spacing w:after="120"/>
        <w:ind w:left="714" w:hanging="357"/>
        <w:jc w:val="center"/>
        <w:rPr>
          <w:rFonts w:asciiTheme="minorHAnsi" w:hAnsiTheme="minorHAnsi"/>
          <w:b/>
          <w:sz w:val="24"/>
          <w:szCs w:val="24"/>
        </w:rPr>
      </w:pPr>
      <w:r w:rsidRPr="00044408">
        <w:rPr>
          <w:rFonts w:asciiTheme="minorHAnsi" w:hAnsiTheme="minorHAnsi"/>
          <w:b/>
          <w:sz w:val="24"/>
          <w:szCs w:val="24"/>
        </w:rPr>
        <w:t>Závěrečná ustanovení</w:t>
      </w:r>
    </w:p>
    <w:p w14:paraId="5C8A44D5" w14:textId="77777777" w:rsidR="003F370D" w:rsidRPr="00044408" w:rsidRDefault="003F370D" w:rsidP="0055587F">
      <w:pPr>
        <w:spacing w:after="0"/>
        <w:ind w:left="284"/>
        <w:jc w:val="both"/>
        <w:rPr>
          <w:sz w:val="8"/>
          <w:szCs w:val="8"/>
        </w:rPr>
      </w:pPr>
    </w:p>
    <w:p w14:paraId="3F7F8116" w14:textId="77777777" w:rsidR="00AC7069" w:rsidRPr="00044408" w:rsidRDefault="00AC7069" w:rsidP="0055587F">
      <w:pPr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Tato Smlouva nabývá platnosti a účinnosti dnem jejího podpisu druhou smluvní stranou.</w:t>
      </w:r>
    </w:p>
    <w:p w14:paraId="1987FD70" w14:textId="77777777" w:rsidR="003F370D" w:rsidRPr="00044408" w:rsidRDefault="003F370D" w:rsidP="0055587F">
      <w:pPr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Ustanovení této Smlouvy lze měnit, doplňovat či rušit pouze formou písemných číslovaných a oboustranně podepsaných dodatků, které se stávají nedílnou součástí této Smlouvy</w:t>
      </w:r>
      <w:r w:rsidR="00E931CC" w:rsidRPr="00044408">
        <w:rPr>
          <w:sz w:val="24"/>
          <w:szCs w:val="24"/>
        </w:rPr>
        <w:t>, případně úpravou znění související Přílohy</w:t>
      </w:r>
      <w:r w:rsidRPr="00044408">
        <w:rPr>
          <w:sz w:val="24"/>
          <w:szCs w:val="24"/>
        </w:rPr>
        <w:t>.</w:t>
      </w:r>
    </w:p>
    <w:p w14:paraId="1112805E" w14:textId="77777777" w:rsidR="003F370D" w:rsidRPr="00044408" w:rsidRDefault="003F370D" w:rsidP="0055587F">
      <w:pPr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Nestanoví-li tato Smlouva jinak, řídí se práva a povinnosti smluvních stran občanským zákoníkem</w:t>
      </w:r>
      <w:r w:rsidR="00CB376B" w:rsidRPr="00044408">
        <w:rPr>
          <w:sz w:val="24"/>
          <w:szCs w:val="24"/>
        </w:rPr>
        <w:t xml:space="preserve">, odebrání zboží z KS odběratelem se řídí příslušnými ustanoveními § 2079 a násl. o kupní smlouvě. </w:t>
      </w:r>
    </w:p>
    <w:p w14:paraId="0DD33EFD" w14:textId="77777777" w:rsidR="003F370D" w:rsidRPr="00044408" w:rsidRDefault="003F370D" w:rsidP="0055587F">
      <w:pPr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V případě, že některé ustanovení této Smlouvy bude neplatné, nemá tato skutečnost vliv na platnost ostatních ujednání.</w:t>
      </w:r>
    </w:p>
    <w:p w14:paraId="7C242328" w14:textId="77777777" w:rsidR="003F370D" w:rsidRPr="00044408" w:rsidRDefault="003F370D" w:rsidP="0055587F">
      <w:pPr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Pohledávky vyplývající ze Smlouvy lze převést na jinou osobu jen s předchozím souhlasem druhé smluvní strany.</w:t>
      </w:r>
    </w:p>
    <w:p w14:paraId="1165BF07" w14:textId="77777777" w:rsidR="003F370D" w:rsidRPr="00044408" w:rsidRDefault="003F370D" w:rsidP="0055587F">
      <w:pPr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 xml:space="preserve">Smluvní strany se zavazují vyvinout maximální úsilí k odstranění vzájemných sporů vzniklých na základě této Smlouvy nebo v souvislosti s ní a k jejich vyřešení smírnou cestou, zejména prostřednictvím jednání oprávněných osob, příp. statutárních orgánů či jejích členů. Nedojde-li ke smírnému vyřešení sporů mezi smluvními stranami, smluvní strany se dohodly, že všechny spory, vznikající z této Smlouvy a v souvislosti s ní, budou řešeny prostřednictvím věcně a místně příslušných soudů. </w:t>
      </w:r>
    </w:p>
    <w:p w14:paraId="075E2F03" w14:textId="77777777" w:rsidR="003F370D" w:rsidRPr="00044408" w:rsidRDefault="003F370D" w:rsidP="0055587F">
      <w:pPr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lastRenderedPageBreak/>
        <w:t>Jakákoliv změna smluvních stran zúčastněných na této smlouvě podléhá schválení druhou smluvní stranou.</w:t>
      </w:r>
    </w:p>
    <w:p w14:paraId="433E33CC" w14:textId="77777777" w:rsidR="003F370D" w:rsidRPr="00044408" w:rsidRDefault="003F370D" w:rsidP="0055587F">
      <w:pPr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 xml:space="preserve">Tato Smlouva je vyhotovena ve dvou stejnopisech s platností originálu, přičemž každá smluvní strana obdrží po jednom vyhotovení. </w:t>
      </w:r>
    </w:p>
    <w:p w14:paraId="4455EB4E" w14:textId="77777777" w:rsidR="003F370D" w:rsidRDefault="003F370D" w:rsidP="0055587F">
      <w:pPr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044408">
        <w:rPr>
          <w:sz w:val="24"/>
          <w:szCs w:val="24"/>
        </w:rPr>
        <w:t>Smluvní strany prohlašují, že si tuto Smlouvu před jejím podpisem přečetly, že byla uzavřena po vzájemném projednání podle jejich pravé a svobodné vůle, určitě, vážně a srozumitelně. Na důkaz svého souhlasu s jejím obsahem ji podepisují.</w:t>
      </w:r>
    </w:p>
    <w:p w14:paraId="2F30F324" w14:textId="77777777" w:rsidR="001A4989" w:rsidRDefault="001A4989" w:rsidP="001A4989">
      <w:pPr>
        <w:spacing w:after="0"/>
        <w:ind w:left="1004"/>
        <w:jc w:val="both"/>
        <w:rPr>
          <w:sz w:val="24"/>
          <w:szCs w:val="24"/>
        </w:rPr>
      </w:pPr>
    </w:p>
    <w:p w14:paraId="03EC83D3" w14:textId="77777777" w:rsidR="000B6F66" w:rsidRDefault="000B6F66" w:rsidP="001A4989">
      <w:pPr>
        <w:spacing w:after="0"/>
        <w:ind w:left="1004"/>
        <w:jc w:val="both"/>
        <w:rPr>
          <w:sz w:val="24"/>
          <w:szCs w:val="24"/>
        </w:rPr>
      </w:pPr>
    </w:p>
    <w:p w14:paraId="2389DDAB" w14:textId="77777777" w:rsidR="000B6F66" w:rsidRPr="00044408" w:rsidRDefault="000B6F66" w:rsidP="001A4989">
      <w:pPr>
        <w:spacing w:after="0"/>
        <w:ind w:left="1004"/>
        <w:jc w:val="both"/>
        <w:rPr>
          <w:sz w:val="24"/>
          <w:szCs w:val="24"/>
        </w:rPr>
      </w:pPr>
    </w:p>
    <w:p w14:paraId="7B099C72" w14:textId="77777777" w:rsidR="0055587F" w:rsidRPr="00F421F2" w:rsidRDefault="0055587F" w:rsidP="00052118">
      <w:pPr>
        <w:spacing w:before="120" w:after="120" w:line="240" w:lineRule="auto"/>
        <w:jc w:val="both"/>
        <w:rPr>
          <w:rFonts w:cs="Arial"/>
          <w:sz w:val="8"/>
          <w:szCs w:val="8"/>
        </w:rPr>
      </w:pPr>
    </w:p>
    <w:p w14:paraId="3AC3AB83" w14:textId="77777777" w:rsidR="0055587F" w:rsidRPr="00F421F2" w:rsidRDefault="00F421F2" w:rsidP="00052118">
      <w:pPr>
        <w:spacing w:before="120" w:after="120" w:line="240" w:lineRule="auto"/>
        <w:jc w:val="both"/>
        <w:rPr>
          <w:rFonts w:cs="Arial"/>
          <w:i/>
          <w:sz w:val="24"/>
          <w:szCs w:val="24"/>
        </w:rPr>
      </w:pPr>
      <w:r w:rsidRPr="00F421F2">
        <w:rPr>
          <w:rFonts w:cs="Arial"/>
          <w:i/>
          <w:sz w:val="24"/>
          <w:szCs w:val="24"/>
        </w:rPr>
        <w:t xml:space="preserve">  </w:t>
      </w:r>
      <w:r w:rsidR="000B6F66">
        <w:rPr>
          <w:rFonts w:cs="Arial"/>
          <w:i/>
          <w:sz w:val="24"/>
          <w:szCs w:val="24"/>
        </w:rPr>
        <w:t xml:space="preserve">       </w:t>
      </w:r>
      <w:r w:rsidRPr="00F421F2">
        <w:rPr>
          <w:rFonts w:cs="Arial"/>
          <w:i/>
          <w:sz w:val="24"/>
          <w:szCs w:val="24"/>
        </w:rPr>
        <w:t xml:space="preserve"> Ko</w:t>
      </w:r>
      <w:r w:rsidR="000B6F66">
        <w:rPr>
          <w:rFonts w:cs="Arial"/>
          <w:i/>
          <w:sz w:val="24"/>
          <w:szCs w:val="24"/>
        </w:rPr>
        <w:t>nsignant (dodavatel):</w:t>
      </w:r>
      <w:r w:rsidR="000B6F66">
        <w:rPr>
          <w:rFonts w:cs="Arial"/>
          <w:i/>
          <w:sz w:val="24"/>
          <w:szCs w:val="24"/>
        </w:rPr>
        <w:tab/>
      </w:r>
      <w:r w:rsidR="000B6F66">
        <w:rPr>
          <w:rFonts w:cs="Arial"/>
          <w:i/>
          <w:sz w:val="24"/>
          <w:szCs w:val="24"/>
        </w:rPr>
        <w:tab/>
      </w:r>
      <w:r w:rsidR="000B6F66">
        <w:rPr>
          <w:rFonts w:cs="Arial"/>
          <w:i/>
          <w:sz w:val="24"/>
          <w:szCs w:val="24"/>
        </w:rPr>
        <w:tab/>
      </w:r>
      <w:r w:rsidR="000B6F66">
        <w:rPr>
          <w:rFonts w:cs="Arial"/>
          <w:i/>
          <w:sz w:val="24"/>
          <w:szCs w:val="24"/>
        </w:rPr>
        <w:tab/>
        <w:t xml:space="preserve">  </w:t>
      </w:r>
      <w:r w:rsidRPr="00F421F2">
        <w:rPr>
          <w:rFonts w:cs="Arial"/>
          <w:i/>
          <w:sz w:val="24"/>
          <w:szCs w:val="24"/>
        </w:rPr>
        <w:t xml:space="preserve"> Konsignatář (odběratel):</w:t>
      </w:r>
    </w:p>
    <w:p w14:paraId="7F97A238" w14:textId="77777777" w:rsidR="00F421F2" w:rsidRPr="00F421F2" w:rsidRDefault="00F421F2" w:rsidP="00F421F2">
      <w:pPr>
        <w:spacing w:after="0" w:line="240" w:lineRule="auto"/>
        <w:jc w:val="both"/>
        <w:rPr>
          <w:rFonts w:cs="Arial"/>
          <w:sz w:val="8"/>
          <w:szCs w:val="8"/>
        </w:rPr>
      </w:pPr>
    </w:p>
    <w:tbl>
      <w:tblPr>
        <w:tblStyle w:val="Mkatabulky"/>
        <w:tblW w:w="1037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302"/>
        <w:gridCol w:w="3250"/>
        <w:gridCol w:w="1559"/>
      </w:tblGrid>
      <w:tr w:rsidR="00AC7069" w:rsidRPr="00F421F2" w14:paraId="154CED69" w14:textId="77777777" w:rsidTr="000B6F66">
        <w:tc>
          <w:tcPr>
            <w:tcW w:w="3260" w:type="dxa"/>
          </w:tcPr>
          <w:p w14:paraId="7737322E" w14:textId="77777777" w:rsidR="00AC7069" w:rsidRPr="00F421F2" w:rsidRDefault="000B6F66" w:rsidP="00F421F2">
            <w:pPr>
              <w:tabs>
                <w:tab w:val="left" w:pos="4678"/>
              </w:tabs>
              <w:jc w:val="both"/>
            </w:pPr>
            <w:r>
              <w:t xml:space="preserve">   </w:t>
            </w:r>
            <w:r w:rsidR="00AC7069" w:rsidRPr="00F421F2">
              <w:t>V</w:t>
            </w:r>
            <w:r w:rsidR="00F421F2" w:rsidRPr="00F421F2">
              <w:t> Novém Městě na Moravě dne:</w:t>
            </w:r>
          </w:p>
        </w:tc>
        <w:tc>
          <w:tcPr>
            <w:tcW w:w="2302" w:type="dxa"/>
          </w:tcPr>
          <w:p w14:paraId="1B8D0806" w14:textId="77777777" w:rsidR="00AC7069" w:rsidRPr="00F421F2" w:rsidRDefault="000B6F66" w:rsidP="00AC7069">
            <w:pPr>
              <w:tabs>
                <w:tab w:val="left" w:pos="4678"/>
              </w:tabs>
              <w:jc w:val="both"/>
            </w:pPr>
            <w:r>
              <w:t xml:space="preserve">   </w:t>
            </w:r>
          </w:p>
        </w:tc>
        <w:tc>
          <w:tcPr>
            <w:tcW w:w="3250" w:type="dxa"/>
          </w:tcPr>
          <w:p w14:paraId="0C7984A8" w14:textId="2F01C3D4" w:rsidR="00AC7069" w:rsidRPr="00F421F2" w:rsidRDefault="00D6611D" w:rsidP="000B6F66">
            <w:pPr>
              <w:ind w:left="-108"/>
            </w:pPr>
            <w:proofErr w:type="gramStart"/>
            <w:r>
              <w:t>Ve</w:t>
            </w:r>
            <w:proofErr w:type="gramEnd"/>
            <w:r>
              <w:t xml:space="preserve"> Pelhřimově </w:t>
            </w:r>
            <w:r w:rsidR="00AC7069" w:rsidRPr="00F421F2">
              <w:t xml:space="preserve">dne: </w:t>
            </w:r>
          </w:p>
        </w:tc>
        <w:tc>
          <w:tcPr>
            <w:tcW w:w="1559" w:type="dxa"/>
          </w:tcPr>
          <w:p w14:paraId="2CE2D688" w14:textId="77777777" w:rsidR="00AC7069" w:rsidRPr="00F421F2" w:rsidRDefault="00AC7069" w:rsidP="00AC7069">
            <w:pPr>
              <w:tabs>
                <w:tab w:val="left" w:pos="4678"/>
              </w:tabs>
            </w:pPr>
          </w:p>
        </w:tc>
      </w:tr>
    </w:tbl>
    <w:p w14:paraId="433C8BFE" w14:textId="77777777" w:rsidR="00F421F2" w:rsidRPr="00044408" w:rsidRDefault="00F421F2" w:rsidP="009867BB">
      <w:pPr>
        <w:tabs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4D3679E" w14:textId="77777777" w:rsidR="000B6F66" w:rsidRDefault="000B6F66" w:rsidP="00AC7069">
      <w:pPr>
        <w:spacing w:after="0"/>
        <w:ind w:firstLine="709"/>
        <w:jc w:val="both"/>
        <w:rPr>
          <w:b/>
          <w:sz w:val="24"/>
          <w:szCs w:val="24"/>
        </w:rPr>
      </w:pPr>
    </w:p>
    <w:p w14:paraId="3D3AD1CB" w14:textId="77777777" w:rsidR="000B6F66" w:rsidRDefault="000B6F66" w:rsidP="00AC7069">
      <w:pPr>
        <w:spacing w:after="0"/>
        <w:ind w:firstLine="709"/>
        <w:jc w:val="both"/>
        <w:rPr>
          <w:b/>
          <w:sz w:val="24"/>
          <w:szCs w:val="24"/>
        </w:rPr>
      </w:pPr>
    </w:p>
    <w:p w14:paraId="148F37D5" w14:textId="77777777" w:rsidR="0054708B" w:rsidRDefault="000B6F66" w:rsidP="0054708B">
      <w:pPr>
        <w:spacing w:after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…….</w:t>
      </w:r>
      <w:r w:rsidR="00AC7069" w:rsidRPr="00044408">
        <w:rPr>
          <w:b/>
          <w:sz w:val="24"/>
          <w:szCs w:val="24"/>
        </w:rPr>
        <w:t>…………………………………</w:t>
      </w:r>
      <w:r w:rsidR="0054708B">
        <w:rPr>
          <w:b/>
          <w:sz w:val="24"/>
          <w:szCs w:val="24"/>
        </w:rPr>
        <w:t xml:space="preserve">                         </w:t>
      </w:r>
      <w:r w:rsidR="00AC7069" w:rsidRPr="00044408">
        <w:rPr>
          <w:b/>
          <w:sz w:val="24"/>
          <w:szCs w:val="24"/>
        </w:rPr>
        <w:t xml:space="preserve">    </w:t>
      </w:r>
      <w:r w:rsidR="0054708B">
        <w:rPr>
          <w:b/>
          <w:sz w:val="24"/>
          <w:szCs w:val="24"/>
        </w:rPr>
        <w:t xml:space="preserve">       </w:t>
      </w:r>
      <w:r w:rsidR="00AC7069" w:rsidRPr="000444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54708B">
        <w:rPr>
          <w:b/>
          <w:sz w:val="24"/>
          <w:szCs w:val="24"/>
        </w:rPr>
        <w:t xml:space="preserve">        </w:t>
      </w:r>
      <w:r w:rsidR="00AC7069" w:rsidRPr="00044408">
        <w:rPr>
          <w:b/>
          <w:sz w:val="24"/>
          <w:szCs w:val="24"/>
        </w:rPr>
        <w:t xml:space="preserve"> </w:t>
      </w:r>
      <w:r w:rsidR="0054708B">
        <w:rPr>
          <w:b/>
          <w:sz w:val="24"/>
          <w:szCs w:val="24"/>
        </w:rPr>
        <w:t>…….</w:t>
      </w:r>
      <w:r w:rsidR="0054708B" w:rsidRPr="00044408">
        <w:rPr>
          <w:b/>
          <w:sz w:val="24"/>
          <w:szCs w:val="24"/>
        </w:rPr>
        <w:t xml:space="preserve">………………………………… </w:t>
      </w:r>
      <w:r>
        <w:rPr>
          <w:sz w:val="24"/>
          <w:szCs w:val="24"/>
        </w:rPr>
        <w:t xml:space="preserve">        </w:t>
      </w:r>
      <w:r w:rsidR="005470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AC7069" w:rsidRPr="00F421F2">
        <w:rPr>
          <w:sz w:val="24"/>
          <w:szCs w:val="24"/>
        </w:rPr>
        <w:t xml:space="preserve"> </w:t>
      </w:r>
    </w:p>
    <w:p w14:paraId="3CFE56B9" w14:textId="489BAA48" w:rsidR="0054708B" w:rsidRDefault="00AC7069" w:rsidP="0054708B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F421F2">
        <w:rPr>
          <w:sz w:val="24"/>
          <w:szCs w:val="24"/>
        </w:rPr>
        <w:tab/>
      </w:r>
      <w:r w:rsidR="0054708B">
        <w:rPr>
          <w:sz w:val="24"/>
          <w:szCs w:val="24"/>
        </w:rPr>
        <w:tab/>
      </w:r>
      <w:r w:rsidR="0054708B">
        <w:rPr>
          <w:sz w:val="24"/>
          <w:szCs w:val="24"/>
        </w:rPr>
        <w:tab/>
      </w:r>
      <w:r w:rsidR="0054708B">
        <w:rPr>
          <w:sz w:val="24"/>
          <w:szCs w:val="24"/>
        </w:rPr>
        <w:tab/>
        <w:t xml:space="preserve">    </w:t>
      </w:r>
      <w:r w:rsidRPr="00F421F2">
        <w:rPr>
          <w:sz w:val="24"/>
          <w:szCs w:val="24"/>
        </w:rPr>
        <w:tab/>
      </w:r>
      <w:r w:rsidRPr="00F421F2">
        <w:rPr>
          <w:sz w:val="24"/>
          <w:szCs w:val="24"/>
        </w:rPr>
        <w:tab/>
      </w:r>
      <w:r w:rsidRPr="00F421F2">
        <w:rPr>
          <w:sz w:val="24"/>
          <w:szCs w:val="24"/>
        </w:rPr>
        <w:tab/>
      </w:r>
      <w:r w:rsidRPr="00F421F2">
        <w:rPr>
          <w:sz w:val="24"/>
          <w:szCs w:val="24"/>
        </w:rPr>
        <w:tab/>
      </w:r>
    </w:p>
    <w:p w14:paraId="0451D8FE" w14:textId="77777777" w:rsidR="009867BB" w:rsidRPr="00F421F2" w:rsidRDefault="0054708B" w:rsidP="005470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sectPr w:rsidR="009867BB" w:rsidRPr="00F421F2" w:rsidSect="00E81F44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6FB36" w14:textId="77777777" w:rsidR="00C74E95" w:rsidRDefault="00C74E95" w:rsidP="00E81F44">
      <w:pPr>
        <w:spacing w:after="0" w:line="240" w:lineRule="auto"/>
      </w:pPr>
      <w:r>
        <w:separator/>
      </w:r>
    </w:p>
  </w:endnote>
  <w:endnote w:type="continuationSeparator" w:id="0">
    <w:p w14:paraId="18F62BF4" w14:textId="77777777" w:rsidR="00C74E95" w:rsidRDefault="00C74E95" w:rsidP="00E8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755B1" w14:textId="77777777" w:rsidR="00C74E95" w:rsidRDefault="00C74E95" w:rsidP="00E81F44">
      <w:pPr>
        <w:spacing w:after="0" w:line="240" w:lineRule="auto"/>
      </w:pPr>
      <w:r>
        <w:separator/>
      </w:r>
    </w:p>
  </w:footnote>
  <w:footnote w:type="continuationSeparator" w:id="0">
    <w:p w14:paraId="5AC6DE0A" w14:textId="77777777" w:rsidR="00C74E95" w:rsidRDefault="00C74E95" w:rsidP="00E81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D1E"/>
    <w:multiLevelType w:val="hybridMultilevel"/>
    <w:tmpl w:val="44CEE246"/>
    <w:lvl w:ilvl="0" w:tplc="EB42F1D4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  <w:b w:val="0"/>
        <w:sz w:val="24"/>
        <w:szCs w:val="24"/>
        <w:u w:color="E36C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8E7"/>
    <w:multiLevelType w:val="hybridMultilevel"/>
    <w:tmpl w:val="1D6ABC78"/>
    <w:lvl w:ilvl="0" w:tplc="0405000F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sz w:val="24"/>
        <w:szCs w:val="24"/>
        <w:u w:color="E36C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C460A"/>
    <w:multiLevelType w:val="hybridMultilevel"/>
    <w:tmpl w:val="EF2AA21C"/>
    <w:lvl w:ilvl="0" w:tplc="6B8C39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94DAB"/>
    <w:multiLevelType w:val="hybridMultilevel"/>
    <w:tmpl w:val="DC44B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7457D"/>
    <w:multiLevelType w:val="hybridMultilevel"/>
    <w:tmpl w:val="88CEE3BA"/>
    <w:lvl w:ilvl="0" w:tplc="DD628E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1A87DE3"/>
    <w:multiLevelType w:val="hybridMultilevel"/>
    <w:tmpl w:val="998C313C"/>
    <w:lvl w:ilvl="0" w:tplc="C3C02E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82E40"/>
    <w:multiLevelType w:val="hybridMultilevel"/>
    <w:tmpl w:val="0884E8F0"/>
    <w:lvl w:ilvl="0" w:tplc="1A92AD90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B1DBA"/>
    <w:multiLevelType w:val="hybridMultilevel"/>
    <w:tmpl w:val="9FB68D28"/>
    <w:lvl w:ilvl="0" w:tplc="05FE2E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F5DD7"/>
    <w:multiLevelType w:val="hybridMultilevel"/>
    <w:tmpl w:val="28AA7ED2"/>
    <w:lvl w:ilvl="0" w:tplc="C3D2DA96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  <w:b w:val="0"/>
        <w:sz w:val="24"/>
        <w:szCs w:val="24"/>
        <w:u w:color="E36C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B256B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6C77B0"/>
    <w:multiLevelType w:val="hybridMultilevel"/>
    <w:tmpl w:val="DE003E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5E6502"/>
    <w:multiLevelType w:val="hybridMultilevel"/>
    <w:tmpl w:val="9C12EB26"/>
    <w:lvl w:ilvl="0" w:tplc="05FE2E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5B70778"/>
    <w:multiLevelType w:val="hybridMultilevel"/>
    <w:tmpl w:val="81F2C95C"/>
    <w:lvl w:ilvl="0" w:tplc="9D043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E5670A"/>
    <w:multiLevelType w:val="hybridMultilevel"/>
    <w:tmpl w:val="7158DA80"/>
    <w:lvl w:ilvl="0" w:tplc="01AA3CFE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7326F9"/>
    <w:multiLevelType w:val="hybridMultilevel"/>
    <w:tmpl w:val="B796A4DC"/>
    <w:lvl w:ilvl="0" w:tplc="A7BA0FB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CC4D9C"/>
    <w:multiLevelType w:val="multilevel"/>
    <w:tmpl w:val="0405001F"/>
    <w:numStyleLink w:val="Styl1"/>
  </w:abstractNum>
  <w:abstractNum w:abstractNumId="16">
    <w:nsid w:val="2F115EFA"/>
    <w:multiLevelType w:val="hybridMultilevel"/>
    <w:tmpl w:val="A8B83412"/>
    <w:lvl w:ilvl="0" w:tplc="05FE2E24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13570DF"/>
    <w:multiLevelType w:val="hybridMultilevel"/>
    <w:tmpl w:val="E8D6F6D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6A4AC6"/>
    <w:multiLevelType w:val="hybridMultilevel"/>
    <w:tmpl w:val="9FB68D28"/>
    <w:lvl w:ilvl="0" w:tplc="05FE2E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25653"/>
    <w:multiLevelType w:val="hybridMultilevel"/>
    <w:tmpl w:val="06F8DCCC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>
    <w:nsid w:val="34BA73E8"/>
    <w:multiLevelType w:val="hybridMultilevel"/>
    <w:tmpl w:val="98D00900"/>
    <w:lvl w:ilvl="0" w:tplc="04050017">
      <w:start w:val="1"/>
      <w:numFmt w:val="lowerLetter"/>
      <w:lvlText w:val="%1)"/>
      <w:lvlJc w:val="left"/>
      <w:pPr>
        <w:ind w:left="2203" w:hanging="360"/>
      </w:pPr>
    </w:lvl>
    <w:lvl w:ilvl="1" w:tplc="04050019">
      <w:start w:val="1"/>
      <w:numFmt w:val="lowerLetter"/>
      <w:lvlText w:val="%2."/>
      <w:lvlJc w:val="left"/>
      <w:pPr>
        <w:ind w:left="2923" w:hanging="360"/>
      </w:pPr>
    </w:lvl>
    <w:lvl w:ilvl="2" w:tplc="0405001B">
      <w:start w:val="1"/>
      <w:numFmt w:val="lowerRoman"/>
      <w:lvlText w:val="%3."/>
      <w:lvlJc w:val="right"/>
      <w:pPr>
        <w:ind w:left="3643" w:hanging="180"/>
      </w:pPr>
    </w:lvl>
    <w:lvl w:ilvl="3" w:tplc="0405000F">
      <w:start w:val="1"/>
      <w:numFmt w:val="decimal"/>
      <w:lvlText w:val="%4."/>
      <w:lvlJc w:val="left"/>
      <w:pPr>
        <w:ind w:left="4363" w:hanging="360"/>
      </w:pPr>
    </w:lvl>
    <w:lvl w:ilvl="4" w:tplc="04050019">
      <w:start w:val="1"/>
      <w:numFmt w:val="lowerLetter"/>
      <w:lvlText w:val="%5."/>
      <w:lvlJc w:val="left"/>
      <w:pPr>
        <w:ind w:left="5083" w:hanging="360"/>
      </w:pPr>
    </w:lvl>
    <w:lvl w:ilvl="5" w:tplc="0405001B">
      <w:start w:val="1"/>
      <w:numFmt w:val="lowerRoman"/>
      <w:lvlText w:val="%6."/>
      <w:lvlJc w:val="right"/>
      <w:pPr>
        <w:ind w:left="5803" w:hanging="180"/>
      </w:pPr>
    </w:lvl>
    <w:lvl w:ilvl="6" w:tplc="0405000F">
      <w:start w:val="1"/>
      <w:numFmt w:val="decimal"/>
      <w:lvlText w:val="%7."/>
      <w:lvlJc w:val="left"/>
      <w:pPr>
        <w:ind w:left="6523" w:hanging="360"/>
      </w:pPr>
    </w:lvl>
    <w:lvl w:ilvl="7" w:tplc="04050019">
      <w:start w:val="1"/>
      <w:numFmt w:val="lowerLetter"/>
      <w:lvlText w:val="%8."/>
      <w:lvlJc w:val="left"/>
      <w:pPr>
        <w:ind w:left="7243" w:hanging="360"/>
      </w:pPr>
    </w:lvl>
    <w:lvl w:ilvl="8" w:tplc="0405001B">
      <w:start w:val="1"/>
      <w:numFmt w:val="lowerRoman"/>
      <w:lvlText w:val="%9."/>
      <w:lvlJc w:val="right"/>
      <w:pPr>
        <w:ind w:left="7963" w:hanging="180"/>
      </w:pPr>
    </w:lvl>
  </w:abstractNum>
  <w:abstractNum w:abstractNumId="21">
    <w:nsid w:val="392638CB"/>
    <w:multiLevelType w:val="hybridMultilevel"/>
    <w:tmpl w:val="3E1C1EB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E8005C9"/>
    <w:multiLevelType w:val="hybridMultilevel"/>
    <w:tmpl w:val="563CC484"/>
    <w:lvl w:ilvl="0" w:tplc="DD628E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FD2165E"/>
    <w:multiLevelType w:val="hybridMultilevel"/>
    <w:tmpl w:val="6D9A3FE2"/>
    <w:lvl w:ilvl="0" w:tplc="EFF66914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E55B7"/>
    <w:multiLevelType w:val="hybridMultilevel"/>
    <w:tmpl w:val="3E1C1EB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F705257"/>
    <w:multiLevelType w:val="multilevel"/>
    <w:tmpl w:val="A406E6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>
    <w:nsid w:val="53F47A67"/>
    <w:multiLevelType w:val="hybridMultilevel"/>
    <w:tmpl w:val="2EFAA534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55BE1507"/>
    <w:multiLevelType w:val="hybridMultilevel"/>
    <w:tmpl w:val="C8D2C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F11F8"/>
    <w:multiLevelType w:val="hybridMultilevel"/>
    <w:tmpl w:val="2E8ACFC2"/>
    <w:lvl w:ilvl="0" w:tplc="8D625F62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  <w:b w:val="0"/>
        <w:sz w:val="24"/>
        <w:szCs w:val="24"/>
        <w:u w:color="E36C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92F0D"/>
    <w:multiLevelType w:val="multilevel"/>
    <w:tmpl w:val="5C663AC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>
    <w:nsid w:val="5B423F26"/>
    <w:multiLevelType w:val="multilevel"/>
    <w:tmpl w:val="E272AC4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>
    <w:nsid w:val="5E1931D8"/>
    <w:multiLevelType w:val="hybridMultilevel"/>
    <w:tmpl w:val="CB9CB0F8"/>
    <w:lvl w:ilvl="0" w:tplc="B804F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A26DC"/>
    <w:multiLevelType w:val="hybridMultilevel"/>
    <w:tmpl w:val="20EC422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9722B5"/>
    <w:multiLevelType w:val="hybridMultilevel"/>
    <w:tmpl w:val="5AB8B472"/>
    <w:lvl w:ilvl="0" w:tplc="040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>
    <w:nsid w:val="67E61E1B"/>
    <w:multiLevelType w:val="hybridMultilevel"/>
    <w:tmpl w:val="3954B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6030F"/>
    <w:multiLevelType w:val="hybridMultilevel"/>
    <w:tmpl w:val="ECF885E8"/>
    <w:lvl w:ilvl="0" w:tplc="104CB6F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13664"/>
    <w:multiLevelType w:val="hybridMultilevel"/>
    <w:tmpl w:val="9FB68D28"/>
    <w:lvl w:ilvl="0" w:tplc="05FE2E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B7901"/>
    <w:multiLevelType w:val="hybridMultilevel"/>
    <w:tmpl w:val="B8AE99DA"/>
    <w:lvl w:ilvl="0" w:tplc="52063392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sz w:val="24"/>
        <w:szCs w:val="24"/>
        <w:u w:color="E36C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051AB"/>
    <w:multiLevelType w:val="hybridMultilevel"/>
    <w:tmpl w:val="8976F00E"/>
    <w:lvl w:ilvl="0" w:tplc="23864BFE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  <w:b w:val="0"/>
        <w:sz w:val="24"/>
        <w:szCs w:val="24"/>
        <w:u w:color="E36C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32648"/>
    <w:multiLevelType w:val="hybridMultilevel"/>
    <w:tmpl w:val="965CB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E722E"/>
    <w:multiLevelType w:val="hybridMultilevel"/>
    <w:tmpl w:val="4BF69794"/>
    <w:lvl w:ilvl="0" w:tplc="3DB6D82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6426B"/>
    <w:multiLevelType w:val="hybridMultilevel"/>
    <w:tmpl w:val="AE3E0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767F23"/>
    <w:multiLevelType w:val="multilevel"/>
    <w:tmpl w:val="56321EA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>
    <w:nsid w:val="7182482B"/>
    <w:multiLevelType w:val="hybridMultilevel"/>
    <w:tmpl w:val="C2386F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B5E31"/>
    <w:multiLevelType w:val="hybridMultilevel"/>
    <w:tmpl w:val="36F4B7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092FD7"/>
    <w:multiLevelType w:val="multilevel"/>
    <w:tmpl w:val="C2B65B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>
    <w:nsid w:val="7D01509E"/>
    <w:multiLevelType w:val="hybridMultilevel"/>
    <w:tmpl w:val="06F8DCCC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Arial" w:hAnsi="Arial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22"/>
  </w:num>
  <w:num w:numId="10">
    <w:abstractNumId w:val="9"/>
  </w:num>
  <w:num w:numId="11">
    <w:abstractNumId w:val="20"/>
  </w:num>
  <w:num w:numId="12">
    <w:abstractNumId w:val="27"/>
  </w:num>
  <w:num w:numId="13">
    <w:abstractNumId w:val="11"/>
  </w:num>
  <w:num w:numId="14">
    <w:abstractNumId w:val="16"/>
  </w:num>
  <w:num w:numId="15">
    <w:abstractNumId w:val="18"/>
  </w:num>
  <w:num w:numId="16">
    <w:abstractNumId w:val="19"/>
  </w:num>
  <w:num w:numId="17">
    <w:abstractNumId w:val="35"/>
  </w:num>
  <w:num w:numId="18">
    <w:abstractNumId w:val="17"/>
  </w:num>
  <w:num w:numId="19">
    <w:abstractNumId w:val="32"/>
  </w:num>
  <w:num w:numId="20">
    <w:abstractNumId w:val="10"/>
  </w:num>
  <w:num w:numId="21">
    <w:abstractNumId w:val="46"/>
  </w:num>
  <w:num w:numId="22">
    <w:abstractNumId w:val="36"/>
  </w:num>
  <w:num w:numId="23">
    <w:abstractNumId w:val="6"/>
  </w:num>
  <w:num w:numId="24">
    <w:abstractNumId w:val="45"/>
  </w:num>
  <w:num w:numId="25">
    <w:abstractNumId w:val="34"/>
  </w:num>
  <w:num w:numId="26">
    <w:abstractNumId w:val="33"/>
  </w:num>
  <w:num w:numId="27">
    <w:abstractNumId w:val="41"/>
  </w:num>
  <w:num w:numId="28">
    <w:abstractNumId w:val="31"/>
  </w:num>
  <w:num w:numId="29">
    <w:abstractNumId w:val="44"/>
  </w:num>
  <w:num w:numId="30">
    <w:abstractNumId w:val="38"/>
  </w:num>
  <w:num w:numId="31">
    <w:abstractNumId w:val="1"/>
  </w:num>
  <w:num w:numId="32">
    <w:abstractNumId w:val="0"/>
  </w:num>
  <w:num w:numId="33">
    <w:abstractNumId w:val="26"/>
  </w:num>
  <w:num w:numId="34">
    <w:abstractNumId w:val="28"/>
  </w:num>
  <w:num w:numId="35">
    <w:abstractNumId w:val="5"/>
  </w:num>
  <w:num w:numId="36">
    <w:abstractNumId w:val="14"/>
  </w:num>
  <w:num w:numId="37">
    <w:abstractNumId w:val="3"/>
  </w:num>
  <w:num w:numId="38">
    <w:abstractNumId w:val="8"/>
  </w:num>
  <w:num w:numId="39">
    <w:abstractNumId w:val="37"/>
  </w:num>
  <w:num w:numId="40">
    <w:abstractNumId w:val="24"/>
  </w:num>
  <w:num w:numId="41">
    <w:abstractNumId w:val="12"/>
  </w:num>
  <w:num w:numId="42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29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23"/>
  </w:num>
  <w:num w:numId="46">
    <w:abstractNumId w:val="7"/>
  </w:num>
  <w:num w:numId="47">
    <w:abstractNumId w:val="40"/>
  </w:num>
  <w:num w:numId="48">
    <w:abstractNumId w:val="2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7"/>
    <w:rsid w:val="00000965"/>
    <w:rsid w:val="00044408"/>
    <w:rsid w:val="00052118"/>
    <w:rsid w:val="000750EB"/>
    <w:rsid w:val="00076317"/>
    <w:rsid w:val="000A0A9D"/>
    <w:rsid w:val="000A34DB"/>
    <w:rsid w:val="000B35F2"/>
    <w:rsid w:val="000B6F66"/>
    <w:rsid w:val="000F21AB"/>
    <w:rsid w:val="001138A2"/>
    <w:rsid w:val="001172A7"/>
    <w:rsid w:val="00134D54"/>
    <w:rsid w:val="00175797"/>
    <w:rsid w:val="0018597C"/>
    <w:rsid w:val="001A4989"/>
    <w:rsid w:val="001B560C"/>
    <w:rsid w:val="001F0766"/>
    <w:rsid w:val="0026548B"/>
    <w:rsid w:val="0028076E"/>
    <w:rsid w:val="002848F3"/>
    <w:rsid w:val="003732CE"/>
    <w:rsid w:val="003A05DA"/>
    <w:rsid w:val="003F370D"/>
    <w:rsid w:val="004056F7"/>
    <w:rsid w:val="00421A64"/>
    <w:rsid w:val="00422D38"/>
    <w:rsid w:val="0045098C"/>
    <w:rsid w:val="00475482"/>
    <w:rsid w:val="004A4128"/>
    <w:rsid w:val="004C5AE0"/>
    <w:rsid w:val="004E76AC"/>
    <w:rsid w:val="00511D42"/>
    <w:rsid w:val="00542E4C"/>
    <w:rsid w:val="0054696F"/>
    <w:rsid w:val="0054708B"/>
    <w:rsid w:val="0055587F"/>
    <w:rsid w:val="00573E71"/>
    <w:rsid w:val="00583F47"/>
    <w:rsid w:val="005B00BA"/>
    <w:rsid w:val="005D45EA"/>
    <w:rsid w:val="005E67CB"/>
    <w:rsid w:val="00655042"/>
    <w:rsid w:val="006618A9"/>
    <w:rsid w:val="00662D67"/>
    <w:rsid w:val="006A4EA4"/>
    <w:rsid w:val="006C1421"/>
    <w:rsid w:val="006E2A0C"/>
    <w:rsid w:val="006F1952"/>
    <w:rsid w:val="00701D44"/>
    <w:rsid w:val="00703F21"/>
    <w:rsid w:val="00710360"/>
    <w:rsid w:val="007201FD"/>
    <w:rsid w:val="00737881"/>
    <w:rsid w:val="0075508B"/>
    <w:rsid w:val="007566A2"/>
    <w:rsid w:val="007718C8"/>
    <w:rsid w:val="007A600D"/>
    <w:rsid w:val="007A6A2A"/>
    <w:rsid w:val="007C7960"/>
    <w:rsid w:val="007D6A52"/>
    <w:rsid w:val="00807738"/>
    <w:rsid w:val="00814EAF"/>
    <w:rsid w:val="008476F3"/>
    <w:rsid w:val="008723D9"/>
    <w:rsid w:val="008742BB"/>
    <w:rsid w:val="008A4B8D"/>
    <w:rsid w:val="008C6740"/>
    <w:rsid w:val="008D369D"/>
    <w:rsid w:val="008D65D0"/>
    <w:rsid w:val="008D78BE"/>
    <w:rsid w:val="00913688"/>
    <w:rsid w:val="00915D90"/>
    <w:rsid w:val="00916AED"/>
    <w:rsid w:val="009214FB"/>
    <w:rsid w:val="00944E4C"/>
    <w:rsid w:val="009867BB"/>
    <w:rsid w:val="00991560"/>
    <w:rsid w:val="009A3361"/>
    <w:rsid w:val="009B5767"/>
    <w:rsid w:val="009C5CBB"/>
    <w:rsid w:val="009D1A84"/>
    <w:rsid w:val="009D6BC1"/>
    <w:rsid w:val="009F1FFC"/>
    <w:rsid w:val="00A244B3"/>
    <w:rsid w:val="00A277C4"/>
    <w:rsid w:val="00A46F6E"/>
    <w:rsid w:val="00A558A7"/>
    <w:rsid w:val="00A707AE"/>
    <w:rsid w:val="00A80B81"/>
    <w:rsid w:val="00A84600"/>
    <w:rsid w:val="00A86308"/>
    <w:rsid w:val="00A91B43"/>
    <w:rsid w:val="00AA6981"/>
    <w:rsid w:val="00AB18BB"/>
    <w:rsid w:val="00AB2736"/>
    <w:rsid w:val="00AC7069"/>
    <w:rsid w:val="00AF6826"/>
    <w:rsid w:val="00B060F6"/>
    <w:rsid w:val="00B06439"/>
    <w:rsid w:val="00B26737"/>
    <w:rsid w:val="00B527B6"/>
    <w:rsid w:val="00B6738D"/>
    <w:rsid w:val="00B90FF6"/>
    <w:rsid w:val="00BA00D0"/>
    <w:rsid w:val="00C10E49"/>
    <w:rsid w:val="00C26200"/>
    <w:rsid w:val="00C42663"/>
    <w:rsid w:val="00C54663"/>
    <w:rsid w:val="00C72C9F"/>
    <w:rsid w:val="00C74E95"/>
    <w:rsid w:val="00CB376B"/>
    <w:rsid w:val="00CF5F84"/>
    <w:rsid w:val="00D305C8"/>
    <w:rsid w:val="00D656D3"/>
    <w:rsid w:val="00D6611D"/>
    <w:rsid w:val="00D956CD"/>
    <w:rsid w:val="00DB1146"/>
    <w:rsid w:val="00E25946"/>
    <w:rsid w:val="00E25AA6"/>
    <w:rsid w:val="00E36B39"/>
    <w:rsid w:val="00E57C66"/>
    <w:rsid w:val="00E60533"/>
    <w:rsid w:val="00E70B21"/>
    <w:rsid w:val="00E81F44"/>
    <w:rsid w:val="00E87845"/>
    <w:rsid w:val="00E931CC"/>
    <w:rsid w:val="00EB141E"/>
    <w:rsid w:val="00ED467F"/>
    <w:rsid w:val="00ED66EA"/>
    <w:rsid w:val="00EF0914"/>
    <w:rsid w:val="00F421F2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5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1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8597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6F1952"/>
    <w:rPr>
      <w:rFonts w:ascii="Courier New" w:eastAsia="Times New Roman" w:hAnsi="Courier New" w:cs="Courier New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6F1952"/>
    <w:rPr>
      <w:rFonts w:ascii="Courier New" w:eastAsia="Times New Roman" w:hAnsi="Courier New" w:cs="Courier New"/>
      <w:szCs w:val="20"/>
      <w:lang w:eastAsia="cs-CZ"/>
    </w:rPr>
  </w:style>
  <w:style w:type="character" w:styleId="Hypertextovodkaz">
    <w:name w:val="Hyperlink"/>
    <w:uiPriority w:val="99"/>
    <w:unhideWhenUsed/>
    <w:rsid w:val="006F1952"/>
    <w:rPr>
      <w:color w:val="0000FF"/>
      <w:u w:val="single"/>
    </w:rPr>
  </w:style>
  <w:style w:type="paragraph" w:styleId="Odstavecseseznamem">
    <w:name w:val="List Paragraph"/>
    <w:basedOn w:val="Normln"/>
    <w:qFormat/>
    <w:rsid w:val="006F1952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1">
    <w:name w:val="Normální1"/>
    <w:rsid w:val="006F1952"/>
    <w:pPr>
      <w:suppressAutoHyphens/>
      <w:overflowPunct w:val="0"/>
      <w:spacing w:after="0" w:line="100" w:lineRule="atLeast"/>
    </w:pPr>
    <w:rPr>
      <w:rFonts w:ascii="Times New Roman" w:eastAsia="Calibri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Prosttext1">
    <w:name w:val="Prostý text1"/>
    <w:basedOn w:val="Normln"/>
    <w:rsid w:val="006F195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40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AF6826"/>
    <w:pPr>
      <w:numPr>
        <w:numId w:val="10"/>
      </w:numPr>
    </w:pPr>
  </w:style>
  <w:style w:type="character" w:customStyle="1" w:styleId="Nadpis2Char">
    <w:name w:val="Nadpis 2 Char"/>
    <w:basedOn w:val="Standardnpsmoodstavce"/>
    <w:link w:val="Nadpis2"/>
    <w:rsid w:val="0018597C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61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7C4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A8460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662D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62D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F44"/>
  </w:style>
  <w:style w:type="paragraph" w:styleId="Zpat">
    <w:name w:val="footer"/>
    <w:basedOn w:val="Normln"/>
    <w:link w:val="ZpatChar"/>
    <w:uiPriority w:val="99"/>
    <w:unhideWhenUsed/>
    <w:rsid w:val="00E8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F44"/>
  </w:style>
  <w:style w:type="character" w:styleId="Odkaznakoment">
    <w:name w:val="annotation reference"/>
    <w:basedOn w:val="Standardnpsmoodstavce"/>
    <w:uiPriority w:val="99"/>
    <w:semiHidden/>
    <w:unhideWhenUsed/>
    <w:rsid w:val="009D1A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A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A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A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A84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5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560"/>
  </w:style>
  <w:style w:type="character" w:customStyle="1" w:styleId="st">
    <w:name w:val="st"/>
    <w:basedOn w:val="Standardnpsmoodstavce"/>
    <w:rsid w:val="009A3361"/>
  </w:style>
  <w:style w:type="character" w:styleId="Zvraznn">
    <w:name w:val="Emphasis"/>
    <w:basedOn w:val="Standardnpsmoodstavce"/>
    <w:uiPriority w:val="20"/>
    <w:qFormat/>
    <w:rsid w:val="009A336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0A0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1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8597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6F1952"/>
    <w:rPr>
      <w:rFonts w:ascii="Courier New" w:eastAsia="Times New Roman" w:hAnsi="Courier New" w:cs="Courier New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6F1952"/>
    <w:rPr>
      <w:rFonts w:ascii="Courier New" w:eastAsia="Times New Roman" w:hAnsi="Courier New" w:cs="Courier New"/>
      <w:szCs w:val="20"/>
      <w:lang w:eastAsia="cs-CZ"/>
    </w:rPr>
  </w:style>
  <w:style w:type="character" w:styleId="Hypertextovodkaz">
    <w:name w:val="Hyperlink"/>
    <w:uiPriority w:val="99"/>
    <w:unhideWhenUsed/>
    <w:rsid w:val="006F1952"/>
    <w:rPr>
      <w:color w:val="0000FF"/>
      <w:u w:val="single"/>
    </w:rPr>
  </w:style>
  <w:style w:type="paragraph" w:styleId="Odstavecseseznamem">
    <w:name w:val="List Paragraph"/>
    <w:basedOn w:val="Normln"/>
    <w:qFormat/>
    <w:rsid w:val="006F1952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1">
    <w:name w:val="Normální1"/>
    <w:rsid w:val="006F1952"/>
    <w:pPr>
      <w:suppressAutoHyphens/>
      <w:overflowPunct w:val="0"/>
      <w:spacing w:after="0" w:line="100" w:lineRule="atLeast"/>
    </w:pPr>
    <w:rPr>
      <w:rFonts w:ascii="Times New Roman" w:eastAsia="Calibri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Prosttext1">
    <w:name w:val="Prostý text1"/>
    <w:basedOn w:val="Normln"/>
    <w:rsid w:val="006F195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40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AF6826"/>
    <w:pPr>
      <w:numPr>
        <w:numId w:val="10"/>
      </w:numPr>
    </w:pPr>
  </w:style>
  <w:style w:type="character" w:customStyle="1" w:styleId="Nadpis2Char">
    <w:name w:val="Nadpis 2 Char"/>
    <w:basedOn w:val="Standardnpsmoodstavce"/>
    <w:link w:val="Nadpis2"/>
    <w:rsid w:val="0018597C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61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7C4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A8460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662D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62D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F44"/>
  </w:style>
  <w:style w:type="paragraph" w:styleId="Zpat">
    <w:name w:val="footer"/>
    <w:basedOn w:val="Normln"/>
    <w:link w:val="ZpatChar"/>
    <w:uiPriority w:val="99"/>
    <w:unhideWhenUsed/>
    <w:rsid w:val="00E8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F44"/>
  </w:style>
  <w:style w:type="character" w:styleId="Odkaznakoment">
    <w:name w:val="annotation reference"/>
    <w:basedOn w:val="Standardnpsmoodstavce"/>
    <w:uiPriority w:val="99"/>
    <w:semiHidden/>
    <w:unhideWhenUsed/>
    <w:rsid w:val="009D1A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A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A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A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A84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5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560"/>
  </w:style>
  <w:style w:type="character" w:customStyle="1" w:styleId="st">
    <w:name w:val="st"/>
    <w:basedOn w:val="Standardnpsmoodstavce"/>
    <w:rsid w:val="009A3361"/>
  </w:style>
  <w:style w:type="character" w:styleId="Zvraznn">
    <w:name w:val="Emphasis"/>
    <w:basedOn w:val="Standardnpsmoodstavce"/>
    <w:uiPriority w:val="20"/>
    <w:qFormat/>
    <w:rsid w:val="009A336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0A0A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dej@med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2A8B-1650-4747-9D58-55E4C983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2212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 oddělení</dc:creator>
  <cp:lastModifiedBy>nempe</cp:lastModifiedBy>
  <cp:revision>4</cp:revision>
  <cp:lastPrinted>2021-07-28T08:25:00Z</cp:lastPrinted>
  <dcterms:created xsi:type="dcterms:W3CDTF">2025-01-08T11:23:00Z</dcterms:created>
  <dcterms:modified xsi:type="dcterms:W3CDTF">2025-01-08T11:27:00Z</dcterms:modified>
</cp:coreProperties>
</file>