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EBE" w:rsidRDefault="00562EBE">
      <w:pPr>
        <w:spacing w:line="240" w:lineRule="exact"/>
        <w:rPr>
          <w:sz w:val="19"/>
          <w:szCs w:val="19"/>
        </w:rPr>
      </w:pPr>
      <w:bookmarkStart w:id="0" w:name="_Hlk187144581"/>
    </w:p>
    <w:bookmarkEnd w:id="0"/>
    <w:p w:rsidR="00562EBE" w:rsidRDefault="000253D7">
      <w:pPr>
        <w:spacing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89153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8890</wp:posOffset>
                </wp:positionV>
                <wp:extent cx="7432040" cy="3394710"/>
                <wp:effectExtent l="13970" t="8255" r="12065" b="698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41F" w:rsidRDefault="0083641F" w:rsidP="0083641F">
                            <w:pPr>
                              <w:pStyle w:val="Style8"/>
                              <w:keepNext/>
                              <w:keepLines/>
                              <w:shd w:val="clear" w:color="auto" w:fill="auto"/>
                              <w:spacing w:after="144"/>
                              <w:jc w:val="left"/>
                            </w:pPr>
                            <w:bookmarkStart w:id="1" w:name="bookmark0"/>
                            <w:r>
                              <w:t xml:space="preserve">              </w:t>
                            </w:r>
                            <w:r>
                              <w:t>Výměna PVC na oddělení A2</w:t>
                            </w:r>
                            <w:bookmarkEnd w:id="1"/>
                          </w:p>
                          <w:p w:rsidR="0083641F" w:rsidRDefault="0083641F" w:rsidP="0083641F">
                            <w:pPr>
                              <w:pStyle w:val="Style2"/>
                              <w:shd w:val="clear" w:color="auto" w:fill="auto"/>
                              <w:tabs>
                                <w:tab w:val="left" w:pos="873"/>
                              </w:tabs>
                              <w:spacing w:before="0"/>
                            </w:pPr>
                            <w:r>
                              <w:t>Místo:</w:t>
                            </w:r>
                            <w:r>
                              <w:tab/>
                              <w:t>K Milíčovu 734 149 00, Praha 4</w:t>
                            </w:r>
                          </w:p>
                          <w:p w:rsidR="0083641F" w:rsidRDefault="0083641F" w:rsidP="0083641F">
                            <w:pPr>
                              <w:pStyle w:val="Style2"/>
                              <w:shd w:val="clear" w:color="auto" w:fill="auto"/>
                              <w:spacing w:before="0" w:after="426"/>
                            </w:pPr>
                            <w:r>
                              <w:t>Zadavatel: Domov pro seniory Háje</w:t>
                            </w:r>
                          </w:p>
                          <w:p w:rsidR="0083641F" w:rsidRPr="0083641F" w:rsidRDefault="0083641F" w:rsidP="0083641F">
                            <w:pPr>
                              <w:pStyle w:val="Style11"/>
                              <w:shd w:val="clear" w:color="auto" w:fill="auto"/>
                              <w:spacing w:before="0"/>
                              <w:ind w:left="900"/>
                              <w:rPr>
                                <w:b/>
                              </w:rPr>
                            </w:pPr>
                            <w:r w:rsidRPr="0083641F">
                              <w:rPr>
                                <w:b/>
                              </w:rPr>
                              <w:t>Výměna PVC na oddělení A2</w:t>
                            </w:r>
                          </w:p>
                          <w:p w:rsidR="0083641F" w:rsidRDefault="0083641F" w:rsidP="0083641F">
                            <w:pPr>
                              <w:pStyle w:val="Style2"/>
                              <w:shd w:val="clear" w:color="auto" w:fill="auto"/>
                              <w:spacing w:before="0" w:line="178" w:lineRule="exact"/>
                              <w:jc w:val="left"/>
                            </w:pPr>
                            <w:r>
                              <w:t>Oddíl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CharStyle3Exact"/>
                              </w:rPr>
                              <w:t>Cena bez dph</w:t>
                            </w:r>
                          </w:p>
                          <w:p w:rsidR="0083641F" w:rsidRDefault="0083641F" w:rsidP="0083641F">
                            <w:pPr>
                              <w:pStyle w:val="Style2"/>
                              <w:shd w:val="clear" w:color="auto" w:fill="auto"/>
                              <w:spacing w:before="0" w:after="51" w:line="178" w:lineRule="exact"/>
                            </w:pPr>
                          </w:p>
                          <w:p w:rsidR="0083641F" w:rsidRDefault="0083641F" w:rsidP="0083641F">
                            <w:pPr>
                              <w:pStyle w:val="Style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956"/>
                              </w:tabs>
                              <w:spacing w:before="0" w:line="414" w:lineRule="exact"/>
                              <w:ind w:left="320"/>
                              <w:jc w:val="left"/>
                            </w:pPr>
                            <w:r>
                              <w:t>Materiál</w:t>
                            </w:r>
                            <w:r w:rsidR="00546181">
                              <w:tab/>
                            </w:r>
                            <w:r w:rsidR="00546181">
                              <w:tab/>
                            </w:r>
                            <w:r w:rsidR="00546181">
                              <w:tab/>
                            </w:r>
                            <w:r w:rsidR="00546181">
                              <w:tab/>
                            </w:r>
                            <w:r w:rsidR="00546181">
                              <w:tab/>
                            </w:r>
                            <w:r w:rsidR="00546181">
                              <w:tab/>
                            </w:r>
                            <w:r w:rsidR="00546181">
                              <w:tab/>
                            </w:r>
                            <w:r w:rsidR="00546181">
                              <w:rPr>
                                <w:rStyle w:val="CharStyle3Exact"/>
                              </w:rPr>
                              <w:t>290 620,00 Kč</w:t>
                            </w:r>
                          </w:p>
                          <w:p w:rsidR="000253D7" w:rsidRPr="000253D7" w:rsidRDefault="0083641F" w:rsidP="000253D7">
                            <w:pPr>
                              <w:pStyle w:val="Style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981"/>
                              </w:tabs>
                              <w:spacing w:before="0" w:line="414" w:lineRule="exact"/>
                              <w:ind w:left="320"/>
                              <w:jc w:val="left"/>
                            </w:pPr>
                            <w:r>
                              <w:t>Montáž</w:t>
                            </w:r>
                            <w:r w:rsidR="000253D7">
                              <w:tab/>
                            </w:r>
                            <w:r w:rsidR="000253D7">
                              <w:tab/>
                            </w:r>
                            <w:r w:rsidR="000253D7">
                              <w:tab/>
                            </w:r>
                            <w:r w:rsidR="000253D7">
                              <w:tab/>
                            </w:r>
                            <w:r w:rsidR="000253D7">
                              <w:tab/>
                            </w:r>
                            <w:r w:rsidR="000253D7">
                              <w:tab/>
                            </w:r>
                            <w:r w:rsidR="000253D7">
                              <w:tab/>
                            </w:r>
                            <w:r w:rsidR="000253D7" w:rsidRPr="000253D7">
                              <w:t>190 750,00 Kč</w:t>
                            </w:r>
                          </w:p>
                          <w:p w:rsidR="000253D7" w:rsidRDefault="000253D7" w:rsidP="0083641F">
                            <w:pPr>
                              <w:pStyle w:val="Style11"/>
                              <w:shd w:val="clear" w:color="auto" w:fill="auto"/>
                              <w:spacing w:before="0" w:after="240"/>
                              <w:ind w:left="900"/>
                              <w:rPr>
                                <w:b/>
                              </w:rPr>
                            </w:pPr>
                          </w:p>
                          <w:p w:rsidR="000253D7" w:rsidRDefault="0083641F" w:rsidP="000253D7">
                            <w:pPr>
                              <w:pStyle w:val="Style11"/>
                              <w:shd w:val="clear" w:color="auto" w:fill="auto"/>
                              <w:spacing w:before="0" w:after="240"/>
                              <w:ind w:left="900"/>
                              <w:rPr>
                                <w:b/>
                              </w:rPr>
                            </w:pPr>
                            <w:r w:rsidRPr="000253D7">
                              <w:rPr>
                                <w:b/>
                              </w:rPr>
                              <w:t>CENA CELKEM BEZ DPH</w:t>
                            </w:r>
                            <w:r w:rsidR="000253D7">
                              <w:rPr>
                                <w:b/>
                              </w:rPr>
                              <w:tab/>
                            </w:r>
                            <w:r w:rsidR="000253D7">
                              <w:rPr>
                                <w:b/>
                              </w:rPr>
                              <w:tab/>
                              <w:t xml:space="preserve">                                                          </w:t>
                            </w:r>
                            <w:r w:rsidR="000253D7">
                              <w:rPr>
                                <w:b/>
                              </w:rPr>
                              <w:tab/>
                            </w:r>
                            <w:r w:rsidR="000253D7" w:rsidRPr="000253D7">
                              <w:rPr>
                                <w:b/>
                              </w:rPr>
                              <w:t>481 370,00 Kč</w:t>
                            </w:r>
                            <w:r w:rsidR="000253D7">
                              <w:rPr>
                                <w:b/>
                              </w:rPr>
                              <w:tab/>
                            </w:r>
                            <w:r w:rsidR="000253D7">
                              <w:rPr>
                                <w:b/>
                              </w:rPr>
                              <w:tab/>
                            </w:r>
                            <w:r w:rsidR="000253D7">
                              <w:rPr>
                                <w:b/>
                              </w:rPr>
                              <w:tab/>
                            </w:r>
                          </w:p>
                          <w:p w:rsidR="000253D7" w:rsidRDefault="0083641F" w:rsidP="000253D7">
                            <w:pPr>
                              <w:pStyle w:val="Style11"/>
                              <w:shd w:val="clear" w:color="auto" w:fill="auto"/>
                              <w:spacing w:before="0" w:after="240"/>
                              <w:ind w:left="900"/>
                            </w:pPr>
                            <w:r>
                              <w:t>DPH 12%</w:t>
                            </w:r>
                            <w:r w:rsidR="000253D7">
                              <w:tab/>
                            </w:r>
                            <w:r w:rsidR="000253D7">
                              <w:tab/>
                            </w:r>
                            <w:r w:rsidR="000253D7">
                              <w:tab/>
                              <w:t xml:space="preserve">                                                                   </w:t>
                            </w:r>
                            <w:r w:rsidR="000253D7" w:rsidRPr="000253D7">
                              <w:t>57 764,40 Kč</w:t>
                            </w:r>
                            <w:r w:rsidR="000253D7">
                              <w:tab/>
                            </w:r>
                          </w:p>
                          <w:p w:rsidR="0083641F" w:rsidRPr="000253D7" w:rsidRDefault="000253D7" w:rsidP="000253D7">
                            <w:pPr>
                              <w:pStyle w:val="Style11"/>
                              <w:shd w:val="clear" w:color="auto" w:fill="auto"/>
                              <w:spacing w:before="0" w:after="240"/>
                              <w:ind w:left="900"/>
                              <w:rPr>
                                <w:b/>
                              </w:rPr>
                            </w:pPr>
                            <w:r w:rsidRPr="000253D7">
                              <w:rPr>
                                <w:b/>
                              </w:rPr>
                              <w:t>CENA VČETNĚ DPH</w:t>
                            </w:r>
                            <w:r w:rsidRPr="000253D7">
                              <w:rPr>
                                <w:b/>
                              </w:rPr>
                              <w:tab/>
                            </w:r>
                            <w:r w:rsidRPr="000253D7">
                              <w:rPr>
                                <w:b/>
                              </w:rPr>
                              <w:tab/>
                            </w:r>
                            <w:r w:rsidRPr="000253D7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</w:t>
                            </w:r>
                            <w:r w:rsidRPr="000253D7">
                              <w:rPr>
                                <w:b/>
                              </w:rPr>
                              <w:tab/>
                              <w:t>539 134,40 Kč</w:t>
                            </w:r>
                            <w:r w:rsidRPr="000253D7">
                              <w:rPr>
                                <w:b/>
                              </w:rPr>
                              <w:tab/>
                            </w:r>
                          </w:p>
                          <w:p w:rsidR="000253D7" w:rsidRPr="000253D7" w:rsidRDefault="000253D7" w:rsidP="000253D7">
                            <w:pPr>
                              <w:spacing w:line="246" w:lineRule="exact"/>
                              <w:jc w:val="right"/>
                              <w:rPr>
                                <w:rFonts w:ascii="Arial" w:eastAsia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2" w:name="_Hlk187147035"/>
                          </w:p>
                          <w:bookmarkEnd w:id="2"/>
                          <w:p w:rsidR="0083641F" w:rsidRDefault="008364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5.35pt;margin-top:.7pt;width:585.2pt;height:267.3pt;z-index:3774891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">
                <v:textbox>
                  <w:txbxContent>
                    <w:p w:rsidR="0083641F" w:rsidRDefault="0083641F" w:rsidP="0083641F">
                      <w:pPr>
                        <w:pStyle w:val="Style8"/>
                        <w:keepNext/>
                        <w:keepLines/>
                        <w:shd w:val="clear" w:color="auto" w:fill="auto"/>
                        <w:spacing w:after="144"/>
                        <w:jc w:val="left"/>
                      </w:pPr>
                      <w:bookmarkStart w:id="3" w:name="bookmark0"/>
                      <w:r>
                        <w:t xml:space="preserve">              </w:t>
                      </w:r>
                      <w:r>
                        <w:t>Výměna PVC na oddělení A2</w:t>
                      </w:r>
                      <w:bookmarkEnd w:id="3"/>
                    </w:p>
                    <w:p w:rsidR="0083641F" w:rsidRDefault="0083641F" w:rsidP="0083641F">
                      <w:pPr>
                        <w:pStyle w:val="Style2"/>
                        <w:shd w:val="clear" w:color="auto" w:fill="auto"/>
                        <w:tabs>
                          <w:tab w:val="left" w:pos="873"/>
                        </w:tabs>
                        <w:spacing w:before="0"/>
                      </w:pPr>
                      <w:r>
                        <w:t>Místo:</w:t>
                      </w:r>
                      <w:r>
                        <w:tab/>
                        <w:t>K Milíčovu 734 149 00, Praha 4</w:t>
                      </w:r>
                    </w:p>
                    <w:p w:rsidR="0083641F" w:rsidRDefault="0083641F" w:rsidP="0083641F">
                      <w:pPr>
                        <w:pStyle w:val="Style2"/>
                        <w:shd w:val="clear" w:color="auto" w:fill="auto"/>
                        <w:spacing w:before="0" w:after="426"/>
                      </w:pPr>
                      <w:r>
                        <w:t>Zadavatel: Domov pro seniory Háje</w:t>
                      </w:r>
                    </w:p>
                    <w:p w:rsidR="0083641F" w:rsidRPr="0083641F" w:rsidRDefault="0083641F" w:rsidP="0083641F">
                      <w:pPr>
                        <w:pStyle w:val="Style11"/>
                        <w:shd w:val="clear" w:color="auto" w:fill="auto"/>
                        <w:spacing w:before="0"/>
                        <w:ind w:left="900"/>
                        <w:rPr>
                          <w:b/>
                        </w:rPr>
                      </w:pPr>
                      <w:r w:rsidRPr="0083641F">
                        <w:rPr>
                          <w:b/>
                        </w:rPr>
                        <w:t>Výměna PVC na oddělení A2</w:t>
                      </w:r>
                    </w:p>
                    <w:p w:rsidR="0083641F" w:rsidRDefault="0083641F" w:rsidP="0083641F">
                      <w:pPr>
                        <w:pStyle w:val="Style2"/>
                        <w:shd w:val="clear" w:color="auto" w:fill="auto"/>
                        <w:spacing w:before="0" w:line="178" w:lineRule="exact"/>
                        <w:jc w:val="left"/>
                      </w:pPr>
                      <w:r>
                        <w:t>Oddíl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Style w:val="CharStyle3Exact"/>
                        </w:rPr>
                        <w:t>Cena bez dph</w:t>
                      </w:r>
                    </w:p>
                    <w:p w:rsidR="0083641F" w:rsidRDefault="0083641F" w:rsidP="0083641F">
                      <w:pPr>
                        <w:pStyle w:val="Style2"/>
                        <w:shd w:val="clear" w:color="auto" w:fill="auto"/>
                        <w:spacing w:before="0" w:after="51" w:line="178" w:lineRule="exact"/>
                      </w:pPr>
                    </w:p>
                    <w:p w:rsidR="0083641F" w:rsidRDefault="0083641F" w:rsidP="0083641F">
                      <w:pPr>
                        <w:pStyle w:val="Style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956"/>
                        </w:tabs>
                        <w:spacing w:before="0" w:line="414" w:lineRule="exact"/>
                        <w:ind w:left="320"/>
                        <w:jc w:val="left"/>
                      </w:pPr>
                      <w:r>
                        <w:t>Materiál</w:t>
                      </w:r>
                      <w:r w:rsidR="00546181">
                        <w:tab/>
                      </w:r>
                      <w:r w:rsidR="00546181">
                        <w:tab/>
                      </w:r>
                      <w:r w:rsidR="00546181">
                        <w:tab/>
                      </w:r>
                      <w:r w:rsidR="00546181">
                        <w:tab/>
                      </w:r>
                      <w:r w:rsidR="00546181">
                        <w:tab/>
                      </w:r>
                      <w:r w:rsidR="00546181">
                        <w:tab/>
                      </w:r>
                      <w:r w:rsidR="00546181">
                        <w:tab/>
                      </w:r>
                      <w:r w:rsidR="00546181">
                        <w:rPr>
                          <w:rStyle w:val="CharStyle3Exact"/>
                        </w:rPr>
                        <w:t>290 620,00 Kč</w:t>
                      </w:r>
                    </w:p>
                    <w:p w:rsidR="000253D7" w:rsidRPr="000253D7" w:rsidRDefault="0083641F" w:rsidP="000253D7">
                      <w:pPr>
                        <w:pStyle w:val="Style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981"/>
                        </w:tabs>
                        <w:spacing w:before="0" w:line="414" w:lineRule="exact"/>
                        <w:ind w:left="320"/>
                        <w:jc w:val="left"/>
                      </w:pPr>
                      <w:r>
                        <w:t>Montáž</w:t>
                      </w:r>
                      <w:r w:rsidR="000253D7">
                        <w:tab/>
                      </w:r>
                      <w:r w:rsidR="000253D7">
                        <w:tab/>
                      </w:r>
                      <w:r w:rsidR="000253D7">
                        <w:tab/>
                      </w:r>
                      <w:r w:rsidR="000253D7">
                        <w:tab/>
                      </w:r>
                      <w:r w:rsidR="000253D7">
                        <w:tab/>
                      </w:r>
                      <w:r w:rsidR="000253D7">
                        <w:tab/>
                      </w:r>
                      <w:r w:rsidR="000253D7">
                        <w:tab/>
                      </w:r>
                      <w:r w:rsidR="000253D7" w:rsidRPr="000253D7">
                        <w:t>190 750,00 Kč</w:t>
                      </w:r>
                    </w:p>
                    <w:p w:rsidR="000253D7" w:rsidRDefault="000253D7" w:rsidP="0083641F">
                      <w:pPr>
                        <w:pStyle w:val="Style11"/>
                        <w:shd w:val="clear" w:color="auto" w:fill="auto"/>
                        <w:spacing w:before="0" w:after="240"/>
                        <w:ind w:left="900"/>
                        <w:rPr>
                          <w:b/>
                        </w:rPr>
                      </w:pPr>
                    </w:p>
                    <w:p w:rsidR="000253D7" w:rsidRDefault="0083641F" w:rsidP="000253D7">
                      <w:pPr>
                        <w:pStyle w:val="Style11"/>
                        <w:shd w:val="clear" w:color="auto" w:fill="auto"/>
                        <w:spacing w:before="0" w:after="240"/>
                        <w:ind w:left="900"/>
                        <w:rPr>
                          <w:b/>
                        </w:rPr>
                      </w:pPr>
                      <w:r w:rsidRPr="000253D7">
                        <w:rPr>
                          <w:b/>
                        </w:rPr>
                        <w:t>CENA CELKEM BEZ DPH</w:t>
                      </w:r>
                      <w:r w:rsidR="000253D7">
                        <w:rPr>
                          <w:b/>
                        </w:rPr>
                        <w:tab/>
                      </w:r>
                      <w:r w:rsidR="000253D7">
                        <w:rPr>
                          <w:b/>
                        </w:rPr>
                        <w:tab/>
                        <w:t xml:space="preserve">                                                          </w:t>
                      </w:r>
                      <w:r w:rsidR="000253D7">
                        <w:rPr>
                          <w:b/>
                        </w:rPr>
                        <w:tab/>
                      </w:r>
                      <w:r w:rsidR="000253D7" w:rsidRPr="000253D7">
                        <w:rPr>
                          <w:b/>
                        </w:rPr>
                        <w:t>481 370,00 Kč</w:t>
                      </w:r>
                      <w:r w:rsidR="000253D7">
                        <w:rPr>
                          <w:b/>
                        </w:rPr>
                        <w:tab/>
                      </w:r>
                      <w:r w:rsidR="000253D7">
                        <w:rPr>
                          <w:b/>
                        </w:rPr>
                        <w:tab/>
                      </w:r>
                      <w:r w:rsidR="000253D7">
                        <w:rPr>
                          <w:b/>
                        </w:rPr>
                        <w:tab/>
                      </w:r>
                    </w:p>
                    <w:p w:rsidR="000253D7" w:rsidRDefault="0083641F" w:rsidP="000253D7">
                      <w:pPr>
                        <w:pStyle w:val="Style11"/>
                        <w:shd w:val="clear" w:color="auto" w:fill="auto"/>
                        <w:spacing w:before="0" w:after="240"/>
                        <w:ind w:left="900"/>
                      </w:pPr>
                      <w:r>
                        <w:t>DPH 12%</w:t>
                      </w:r>
                      <w:r w:rsidR="000253D7">
                        <w:tab/>
                      </w:r>
                      <w:r w:rsidR="000253D7">
                        <w:tab/>
                      </w:r>
                      <w:r w:rsidR="000253D7">
                        <w:tab/>
                        <w:t xml:space="preserve">                                                                   </w:t>
                      </w:r>
                      <w:r w:rsidR="000253D7" w:rsidRPr="000253D7">
                        <w:t>57 764,40 Kč</w:t>
                      </w:r>
                      <w:r w:rsidR="000253D7">
                        <w:tab/>
                      </w:r>
                    </w:p>
                    <w:p w:rsidR="0083641F" w:rsidRPr="000253D7" w:rsidRDefault="000253D7" w:rsidP="000253D7">
                      <w:pPr>
                        <w:pStyle w:val="Style11"/>
                        <w:shd w:val="clear" w:color="auto" w:fill="auto"/>
                        <w:spacing w:before="0" w:after="240"/>
                        <w:ind w:left="900"/>
                        <w:rPr>
                          <w:b/>
                        </w:rPr>
                      </w:pPr>
                      <w:r w:rsidRPr="000253D7">
                        <w:rPr>
                          <w:b/>
                        </w:rPr>
                        <w:t>CENA VČETNĚ DPH</w:t>
                      </w:r>
                      <w:r w:rsidRPr="000253D7">
                        <w:rPr>
                          <w:b/>
                        </w:rPr>
                        <w:tab/>
                      </w:r>
                      <w:r w:rsidRPr="000253D7">
                        <w:rPr>
                          <w:b/>
                        </w:rPr>
                        <w:tab/>
                      </w:r>
                      <w:r w:rsidRPr="000253D7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                                 </w:t>
                      </w:r>
                      <w:r w:rsidRPr="000253D7">
                        <w:rPr>
                          <w:b/>
                        </w:rPr>
                        <w:tab/>
                        <w:t>539 134,40 Kč</w:t>
                      </w:r>
                      <w:r w:rsidRPr="000253D7">
                        <w:rPr>
                          <w:b/>
                        </w:rPr>
                        <w:tab/>
                      </w:r>
                    </w:p>
                    <w:p w:rsidR="000253D7" w:rsidRPr="000253D7" w:rsidRDefault="000253D7" w:rsidP="000253D7">
                      <w:pPr>
                        <w:spacing w:line="246" w:lineRule="exact"/>
                        <w:jc w:val="right"/>
                        <w:rPr>
                          <w:rFonts w:ascii="Arial" w:eastAsia="Arial" w:hAnsi="Arial" w:cs="Arial"/>
                          <w:color w:val="auto"/>
                          <w:sz w:val="22"/>
                          <w:szCs w:val="22"/>
                        </w:rPr>
                      </w:pPr>
                      <w:bookmarkStart w:id="4" w:name="_Hlk187147035"/>
                    </w:p>
                    <w:bookmarkEnd w:id="4"/>
                    <w:p w:rsidR="0083641F" w:rsidRDefault="0083641F"/>
                  </w:txbxContent>
                </v:textbox>
                <w10:wrap type="square"/>
              </v:shape>
            </w:pict>
          </mc:Fallback>
        </mc:AlternateContent>
      </w:r>
    </w:p>
    <w:p w:rsidR="00562EBE" w:rsidRDefault="00562EBE">
      <w:pPr>
        <w:spacing w:line="240" w:lineRule="exact"/>
        <w:rPr>
          <w:sz w:val="19"/>
          <w:szCs w:val="19"/>
        </w:rPr>
      </w:pPr>
    </w:p>
    <w:p w:rsidR="00562EBE" w:rsidRDefault="00562EBE">
      <w:pPr>
        <w:spacing w:line="240" w:lineRule="exact"/>
        <w:rPr>
          <w:sz w:val="19"/>
          <w:szCs w:val="19"/>
        </w:rPr>
      </w:pPr>
    </w:p>
    <w:p w:rsidR="00562EBE" w:rsidRDefault="00562EBE">
      <w:pPr>
        <w:spacing w:line="240" w:lineRule="exact"/>
        <w:rPr>
          <w:sz w:val="19"/>
          <w:szCs w:val="19"/>
        </w:rPr>
      </w:pPr>
    </w:p>
    <w:p w:rsidR="00562EBE" w:rsidRDefault="00562EBE">
      <w:pPr>
        <w:spacing w:line="240" w:lineRule="exact"/>
        <w:rPr>
          <w:sz w:val="19"/>
          <w:szCs w:val="19"/>
        </w:rPr>
      </w:pPr>
    </w:p>
    <w:p w:rsidR="00562EBE" w:rsidRDefault="00562EBE">
      <w:pPr>
        <w:spacing w:before="31" w:after="31" w:line="240" w:lineRule="exact"/>
        <w:rPr>
          <w:sz w:val="19"/>
          <w:szCs w:val="19"/>
        </w:rPr>
      </w:pPr>
    </w:p>
    <w:p w:rsidR="00562EBE" w:rsidRDefault="00562EBE">
      <w:pPr>
        <w:rPr>
          <w:sz w:val="2"/>
          <w:szCs w:val="2"/>
        </w:rPr>
        <w:sectPr w:rsidR="00562EBE">
          <w:type w:val="continuous"/>
          <w:pgSz w:w="17035" w:h="12190" w:orient="landscape"/>
          <w:pgMar w:top="2084" w:right="0" w:bottom="2084" w:left="0" w:header="0" w:footer="3" w:gutter="0"/>
          <w:cols w:space="720"/>
          <w:noEndnote/>
          <w:docGrid w:linePitch="360"/>
        </w:sectPr>
      </w:pPr>
    </w:p>
    <w:p w:rsidR="00562EBE" w:rsidRDefault="00562EBE">
      <w:pPr>
        <w:pStyle w:val="Style17"/>
        <w:keepNext/>
        <w:keepLines/>
        <w:shd w:val="clear" w:color="auto" w:fill="auto"/>
      </w:pPr>
      <w:bookmarkStart w:id="5" w:name="_GoBack"/>
      <w:bookmarkEnd w:id="5"/>
    </w:p>
    <w:sectPr w:rsidR="00562EBE">
      <w:type w:val="continuous"/>
      <w:pgSz w:w="17035" w:h="12190" w:orient="landscape"/>
      <w:pgMar w:top="2084" w:right="2380" w:bottom="2084" w:left="115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AED" w:rsidRDefault="00107AED">
      <w:r>
        <w:separator/>
      </w:r>
    </w:p>
  </w:endnote>
  <w:endnote w:type="continuationSeparator" w:id="0">
    <w:p w:rsidR="00107AED" w:rsidRDefault="001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AED" w:rsidRDefault="00107AED"/>
  </w:footnote>
  <w:footnote w:type="continuationSeparator" w:id="0">
    <w:p w:rsidR="00107AED" w:rsidRDefault="00107A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57866"/>
    <w:multiLevelType w:val="multilevel"/>
    <w:tmpl w:val="7EA40158"/>
    <w:lvl w:ilvl="0">
      <w:start w:val="7670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BE"/>
    <w:rsid w:val="000253D7"/>
    <w:rsid w:val="00107AED"/>
    <w:rsid w:val="00546181"/>
    <w:rsid w:val="00562EBE"/>
    <w:rsid w:val="008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47B1"/>
  <w15:docId w15:val="{03490965-6774-4C0F-B4D7-78DF12F3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Char Style 10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158CC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158CC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158CC5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10"/>
    <w:pPr>
      <w:shd w:val="clear" w:color="auto" w:fill="FFFFFF"/>
      <w:spacing w:before="240" w:line="41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220" w:line="212" w:lineRule="exac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300"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240" w:line="290" w:lineRule="exac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24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88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90" w:lineRule="exact"/>
      <w:outlineLvl w:val="2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2025-01-07T11:58:00Z</dcterms:created>
  <dcterms:modified xsi:type="dcterms:W3CDTF">2025-01-07T11:58:00Z</dcterms:modified>
</cp:coreProperties>
</file>