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150A74">
        <w:rPr>
          <w:rFonts w:ascii="Arial" w:hAnsi="Arial" w:cs="Arial"/>
          <w:color w:val="000000"/>
          <w:sz w:val="20"/>
          <w:szCs w:val="20"/>
        </w:rPr>
        <w:t>OBJ - 0337/24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150A74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150A74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150A74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150A74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941C3A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150A74">
        <w:rPr>
          <w:rFonts w:ascii="Helv" w:hAnsi="Helv" w:cs="Helv"/>
          <w:color w:val="000000"/>
          <w:sz w:val="20"/>
          <w:szCs w:val="20"/>
        </w:rPr>
        <w:t>VHOS a. s.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150A74">
        <w:rPr>
          <w:rFonts w:ascii="Helv" w:hAnsi="Helv" w:cs="Helv"/>
          <w:color w:val="000000"/>
          <w:sz w:val="20"/>
          <w:szCs w:val="20"/>
        </w:rPr>
        <w:t>Nádražní 6, Moravská Třebová 571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150A74">
        <w:rPr>
          <w:rFonts w:ascii="Helv" w:hAnsi="Helv" w:cs="Helv"/>
          <w:color w:val="000000"/>
          <w:sz w:val="20"/>
          <w:szCs w:val="20"/>
        </w:rPr>
        <w:t>48172901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150A74">
        <w:rPr>
          <w:rFonts w:ascii="Helv" w:hAnsi="Helv" w:cs="Helv"/>
          <w:color w:val="000000"/>
          <w:sz w:val="20"/>
          <w:szCs w:val="20"/>
        </w:rPr>
        <w:t>CZ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150A74">
        <w:rPr>
          <w:rFonts w:ascii="Helv" w:hAnsi="Helv" w:cs="Helv"/>
          <w:color w:val="000000"/>
          <w:sz w:val="20"/>
          <w:szCs w:val="20"/>
        </w:rPr>
        <w:t xml:space="preserve">Objednáváme tímto u vás provedení kopané sondy v komunikaci ul. Dukelská. </w:t>
      </w:r>
      <w:proofErr w:type="spellStart"/>
      <w:r w:rsidR="00150A74">
        <w:rPr>
          <w:rFonts w:ascii="Helv" w:hAnsi="Helv" w:cs="Helv"/>
          <w:color w:val="000000"/>
          <w:sz w:val="20"/>
          <w:szCs w:val="20"/>
        </w:rPr>
        <w:t>Ná</w:t>
      </w:r>
      <w:proofErr w:type="spellEnd"/>
      <w:r w:rsidR="00150A74">
        <w:rPr>
          <w:rFonts w:ascii="Helv" w:hAnsi="Helv" w:cs="Helv"/>
          <w:color w:val="000000"/>
          <w:sz w:val="20"/>
          <w:szCs w:val="20"/>
        </w:rPr>
        <w:t xml:space="preserve"> základě jednání ze dne </w:t>
      </w:r>
      <w:proofErr w:type="gramStart"/>
      <w:r w:rsidR="00150A74">
        <w:rPr>
          <w:rFonts w:ascii="Helv" w:hAnsi="Helv" w:cs="Helv"/>
          <w:color w:val="000000"/>
          <w:sz w:val="20"/>
          <w:szCs w:val="20"/>
        </w:rPr>
        <w:t>22.1</w:t>
      </w:r>
      <w:r w:rsidR="007D031E">
        <w:rPr>
          <w:rFonts w:ascii="Helv" w:hAnsi="Helv" w:cs="Helv"/>
          <w:color w:val="000000"/>
          <w:sz w:val="20"/>
          <w:szCs w:val="20"/>
        </w:rPr>
        <w:t xml:space="preserve"> </w:t>
      </w:r>
      <w:r w:rsidR="00150A74">
        <w:rPr>
          <w:rFonts w:ascii="Helv" w:hAnsi="Helv" w:cs="Helv"/>
          <w:color w:val="000000"/>
          <w:sz w:val="20"/>
          <w:szCs w:val="20"/>
        </w:rPr>
        <w:t>1</w:t>
      </w:r>
      <w:proofErr w:type="gramEnd"/>
      <w:r w:rsidR="00150A74">
        <w:rPr>
          <w:rFonts w:ascii="Helv" w:hAnsi="Helv" w:cs="Helv"/>
          <w:color w:val="000000"/>
          <w:sz w:val="20"/>
          <w:szCs w:val="20"/>
        </w:rPr>
        <w:t>.</w:t>
      </w:r>
      <w:r w:rsidR="007D031E">
        <w:rPr>
          <w:rFonts w:ascii="Helv" w:hAnsi="Helv" w:cs="Helv"/>
          <w:color w:val="000000"/>
          <w:sz w:val="20"/>
          <w:szCs w:val="20"/>
        </w:rPr>
        <w:t xml:space="preserve"> </w:t>
      </w:r>
      <w:r w:rsidR="00150A74">
        <w:rPr>
          <w:rFonts w:ascii="Helv" w:hAnsi="Helv" w:cs="Helv"/>
          <w:color w:val="000000"/>
          <w:sz w:val="20"/>
          <w:szCs w:val="20"/>
        </w:rPr>
        <w:t>2024 - viz zápis bod č. 6/1:</w:t>
      </w:r>
      <w:r w:rsidR="00150A74">
        <w:rPr>
          <w:rFonts w:ascii="Helv" w:hAnsi="Helv" w:cs="Helv"/>
          <w:color w:val="000000"/>
          <w:sz w:val="20"/>
          <w:szCs w:val="20"/>
        </w:rPr>
        <w:br/>
        <w:t>"6/1 Dále bylo dohodnuto, že bude proveden průzkum historické stoky na ul. Dukelská – při výměně kanalizace bylo zaměřeno křížení historické stoky přípojkou k čp. 646/8 (předpoklad, že tato stoka odvodňovala křižovatku s ul. Tovární – viz snímek polohopisu, kde jsou zakresleny uliční vpusti, které v současnosti v komunikaci nejsou). Doporučení provozovatele kanalizace-zrušení historické stoky, případně přepojení přípojek, které tuto stoku využívají – zafoukání provést v předstihu, aby bylo možné neodhalenou KP přepojit před opravou kanalizace".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r w:rsidR="007D031E">
        <w:rPr>
          <w:rFonts w:ascii="Arial" w:hAnsi="Arial" w:cs="Arial"/>
          <w:b/>
          <w:bCs/>
          <w:iCs/>
          <w:sz w:val="22"/>
          <w:szCs w:val="22"/>
        </w:rPr>
        <w:t>-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58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CB174F">
        <w:rPr>
          <w:rFonts w:ascii="Arial" w:hAnsi="Arial" w:cs="Arial"/>
          <w:sz w:val="22"/>
          <w:szCs w:val="22"/>
        </w:rPr>
        <w:t>27</w:t>
      </w:r>
      <w:r w:rsidR="00150A74" w:rsidRPr="00150A74">
        <w:rPr>
          <w:rFonts w:ascii="Arial" w:hAnsi="Arial" w:cs="Arial"/>
          <w:sz w:val="22"/>
          <w:szCs w:val="22"/>
        </w:rPr>
        <w:t>.</w:t>
      </w:r>
      <w:r w:rsidR="007D031E">
        <w:rPr>
          <w:rFonts w:ascii="Arial" w:hAnsi="Arial" w:cs="Arial"/>
          <w:sz w:val="22"/>
          <w:szCs w:val="22"/>
        </w:rPr>
        <w:t xml:space="preserve"> </w:t>
      </w:r>
      <w:r w:rsidR="00CB174F">
        <w:rPr>
          <w:rFonts w:ascii="Arial" w:hAnsi="Arial" w:cs="Arial"/>
          <w:sz w:val="22"/>
          <w:szCs w:val="22"/>
        </w:rPr>
        <w:t>06</w:t>
      </w:r>
      <w:r w:rsidR="00150A74" w:rsidRPr="00150A74">
        <w:rPr>
          <w:rFonts w:ascii="Arial" w:hAnsi="Arial" w:cs="Arial"/>
          <w:sz w:val="22"/>
          <w:szCs w:val="22"/>
        </w:rPr>
        <w:t>.</w:t>
      </w:r>
      <w:r w:rsidR="007D031E">
        <w:rPr>
          <w:rFonts w:ascii="Arial" w:hAnsi="Arial" w:cs="Arial"/>
          <w:sz w:val="22"/>
          <w:szCs w:val="22"/>
        </w:rPr>
        <w:t xml:space="preserve"> </w:t>
      </w:r>
      <w:r w:rsidR="00150A74" w:rsidRPr="00150A74">
        <w:rPr>
          <w:rFonts w:ascii="Arial" w:hAnsi="Arial" w:cs="Arial"/>
          <w:sz w:val="22"/>
          <w:szCs w:val="22"/>
        </w:rPr>
        <w:t>2025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150A74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150A74">
        <w:rPr>
          <w:rFonts w:ascii="Helv" w:hAnsi="Helv" w:cs="Helv"/>
          <w:color w:val="000000"/>
          <w:sz w:val="20"/>
          <w:szCs w:val="20"/>
        </w:rPr>
        <w:t>51</w:t>
      </w:r>
      <w:r w:rsidR="007D031E">
        <w:rPr>
          <w:rFonts w:ascii="Helv" w:hAnsi="Helv" w:cs="Helv"/>
          <w:color w:val="000000"/>
          <w:sz w:val="20"/>
          <w:szCs w:val="20"/>
        </w:rPr>
        <w:t xml:space="preserve"> </w:t>
      </w:r>
      <w:r w:rsidR="00150A74">
        <w:rPr>
          <w:rFonts w:ascii="Helv" w:hAnsi="Helv" w:cs="Helv"/>
          <w:color w:val="000000"/>
          <w:sz w:val="20"/>
          <w:szCs w:val="20"/>
        </w:rPr>
        <w:t>688,83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D031E">
        <w:rPr>
          <w:rFonts w:ascii="Arial" w:hAnsi="Arial" w:cs="Arial"/>
          <w:bCs/>
          <w:iCs/>
          <w:sz w:val="22"/>
          <w:szCs w:val="22"/>
        </w:rPr>
        <w:t>dle platné legislativy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7D031E" w:rsidRPr="007D031E">
        <w:rPr>
          <w:rFonts w:ascii="Helv" w:hAnsi="Helv" w:cs="Helv"/>
          <w:color w:val="000000"/>
          <w:sz w:val="20"/>
          <w:szCs w:val="20"/>
        </w:rPr>
        <w:t>14 dnů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150A74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proofErr w:type="spellStart"/>
      <w:r w:rsidR="00941C3A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7D031E" w:rsidRDefault="007D031E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proofErr w:type="spellStart"/>
      <w:r w:rsidR="00941C3A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1F64A9" w:rsidRPr="007D031E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941C3A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xxx</w:t>
            </w:r>
            <w:bookmarkStart w:id="24" w:name="_GoBack"/>
            <w:bookmarkEnd w:id="24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50A74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27C9C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7D031E"/>
    <w:rsid w:val="008431C0"/>
    <w:rsid w:val="008977A9"/>
    <w:rsid w:val="008D0F54"/>
    <w:rsid w:val="008E35DC"/>
    <w:rsid w:val="00941C3A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B174F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ADEFB7-4FAC-4EA2-9155-4554CE39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C686-457F-4883-95D8-84588E2A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5</cp:revision>
  <cp:lastPrinted>2016-09-22T09:46:00Z</cp:lastPrinted>
  <dcterms:created xsi:type="dcterms:W3CDTF">2024-12-17T09:36:00Z</dcterms:created>
  <dcterms:modified xsi:type="dcterms:W3CDTF">2025-01-07T09:51:00Z</dcterms:modified>
</cp:coreProperties>
</file>