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02D9" w14:textId="77777777" w:rsidR="00AF2977" w:rsidRDefault="00AF2977" w:rsidP="00624274">
      <w:pPr>
        <w:jc w:val="center"/>
        <w:rPr>
          <w:rFonts w:ascii="Times New Roman" w:hAnsi="Times New Roman" w:cs="Times New Roman"/>
          <w:b/>
          <w:sz w:val="24"/>
        </w:rPr>
      </w:pPr>
    </w:p>
    <w:p w14:paraId="69F6B64A" w14:textId="7E164BCE" w:rsidR="00BB51BD" w:rsidRPr="006664EB" w:rsidRDefault="00624274" w:rsidP="00624274">
      <w:pPr>
        <w:jc w:val="center"/>
        <w:rPr>
          <w:rFonts w:ascii="Arial" w:hAnsi="Arial" w:cs="Arial"/>
          <w:b/>
          <w:sz w:val="24"/>
        </w:rPr>
      </w:pPr>
      <w:r w:rsidRPr="006664EB">
        <w:rPr>
          <w:rFonts w:ascii="Arial" w:hAnsi="Arial" w:cs="Arial"/>
          <w:b/>
          <w:sz w:val="24"/>
        </w:rPr>
        <w:t>S M L O U V A   O   S P O L E Č N É M   Z A D Á V Á N Í</w:t>
      </w:r>
    </w:p>
    <w:p w14:paraId="38BC2055" w14:textId="77777777" w:rsidR="00BB51BD" w:rsidRPr="006664EB" w:rsidRDefault="00BB51BD" w:rsidP="00AF2977">
      <w:pPr>
        <w:jc w:val="center"/>
        <w:rPr>
          <w:rFonts w:ascii="Arial" w:hAnsi="Arial" w:cs="Arial"/>
        </w:rPr>
      </w:pPr>
      <w:r w:rsidRPr="006664EB">
        <w:rPr>
          <w:rFonts w:ascii="Arial" w:hAnsi="Arial" w:cs="Arial"/>
        </w:rPr>
        <w:t>(dále též jen „</w:t>
      </w:r>
      <w:r w:rsidRPr="006664EB">
        <w:rPr>
          <w:rFonts w:ascii="Arial" w:hAnsi="Arial" w:cs="Arial"/>
          <w:b/>
        </w:rPr>
        <w:t>smlouva</w:t>
      </w:r>
      <w:r w:rsidRPr="006664EB">
        <w:rPr>
          <w:rFonts w:ascii="Arial" w:hAnsi="Arial" w:cs="Arial"/>
        </w:rPr>
        <w:t>“)</w:t>
      </w:r>
    </w:p>
    <w:p w14:paraId="32E2ACDD" w14:textId="78C9ABFD" w:rsidR="00BB51BD" w:rsidRPr="00800EA1" w:rsidRDefault="00EB45BC" w:rsidP="008B78FF">
      <w:p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 xml:space="preserve">uzavřená ve smyslu </w:t>
      </w:r>
      <w:r w:rsidR="00AF2977" w:rsidRPr="00800EA1">
        <w:rPr>
          <w:rFonts w:ascii="Arial" w:hAnsi="Arial" w:cs="Arial"/>
        </w:rPr>
        <w:t xml:space="preserve">ustanovení § 1746 a násl. zákona č. 89/2012 Sb., občanský zákoník a ve smyslu </w:t>
      </w:r>
      <w:r w:rsidR="00DB464B" w:rsidRPr="00800EA1">
        <w:rPr>
          <w:rFonts w:ascii="Arial" w:hAnsi="Arial" w:cs="Arial"/>
        </w:rPr>
        <w:t xml:space="preserve">ustanovení § 7 odst. 2 </w:t>
      </w:r>
      <w:r w:rsidR="00BB51BD" w:rsidRPr="00800EA1">
        <w:rPr>
          <w:rFonts w:ascii="Arial" w:hAnsi="Arial" w:cs="Arial"/>
        </w:rPr>
        <w:t xml:space="preserve">zákona č. 134/2016 Sb., o </w:t>
      </w:r>
      <w:r w:rsidR="00B05297" w:rsidRPr="00800EA1">
        <w:rPr>
          <w:rFonts w:ascii="Arial" w:hAnsi="Arial" w:cs="Arial"/>
        </w:rPr>
        <w:t>zadávání veřejných zakázek</w:t>
      </w:r>
      <w:r w:rsidR="00C94845">
        <w:rPr>
          <w:rFonts w:ascii="Arial" w:hAnsi="Arial" w:cs="Arial"/>
        </w:rPr>
        <w:t>, ve znění pozdějších předpisů</w:t>
      </w:r>
      <w:r w:rsidR="00F02242" w:rsidRPr="00800EA1">
        <w:rPr>
          <w:rFonts w:ascii="Arial" w:hAnsi="Arial" w:cs="Arial"/>
        </w:rPr>
        <w:t xml:space="preserve"> (dále jen „</w:t>
      </w:r>
      <w:r w:rsidR="00F02242" w:rsidRPr="00800EA1">
        <w:rPr>
          <w:rFonts w:ascii="Arial" w:hAnsi="Arial" w:cs="Arial"/>
          <w:b/>
        </w:rPr>
        <w:t>ZZVZ</w:t>
      </w:r>
      <w:r w:rsidR="00F02242" w:rsidRPr="00800EA1">
        <w:rPr>
          <w:rFonts w:ascii="Arial" w:hAnsi="Arial" w:cs="Arial"/>
        </w:rPr>
        <w:t>“)</w:t>
      </w:r>
      <w:r w:rsidR="00BB51BD" w:rsidRPr="00800EA1">
        <w:rPr>
          <w:rFonts w:ascii="Arial" w:hAnsi="Arial" w:cs="Arial"/>
        </w:rPr>
        <w:t xml:space="preserve">, níže uvedeného dne, měsíce a roku mezi </w:t>
      </w:r>
      <w:r w:rsidR="00B05297" w:rsidRPr="00800EA1">
        <w:rPr>
          <w:rFonts w:ascii="Arial" w:hAnsi="Arial" w:cs="Arial"/>
        </w:rPr>
        <w:t xml:space="preserve">smluvními </w:t>
      </w:r>
      <w:r w:rsidR="00BB51BD" w:rsidRPr="00800EA1">
        <w:rPr>
          <w:rFonts w:ascii="Arial" w:hAnsi="Arial" w:cs="Arial"/>
        </w:rPr>
        <w:t>stranami, kterými jsou:</w:t>
      </w:r>
    </w:p>
    <w:p w14:paraId="6ECC3682" w14:textId="66A633BC" w:rsidR="00BB51BD" w:rsidRDefault="00BB51BD" w:rsidP="00B05297">
      <w:pPr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 xml:space="preserve">1. </w:t>
      </w:r>
      <w:r w:rsidR="00375809" w:rsidRPr="00800EA1">
        <w:rPr>
          <w:rFonts w:ascii="Arial" w:hAnsi="Arial" w:cs="Arial"/>
          <w:b/>
        </w:rPr>
        <w:t xml:space="preserve"> </w:t>
      </w:r>
    </w:p>
    <w:p w14:paraId="4FEE8B24" w14:textId="77777777" w:rsidR="00F20221" w:rsidRDefault="00427E1E" w:rsidP="00427E1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A2740D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2740D">
        <w:rPr>
          <w:rFonts w:ascii="Arial" w:eastAsia="Times New Roman" w:hAnsi="Arial" w:cs="Arial"/>
          <w:b/>
          <w:bCs/>
          <w:snapToGrid w:val="0"/>
          <w:lang w:val="en-US" w:eastAsia="cs-CZ"/>
        </w:rPr>
        <w:t>–</w:t>
      </w:r>
      <w:r w:rsidRPr="00A2740D">
        <w:rPr>
          <w:rFonts w:ascii="Arial" w:eastAsia="Times New Roman" w:hAnsi="Arial" w:cs="Arial"/>
          <w:b/>
          <w:lang w:eastAsia="cs-CZ"/>
        </w:rPr>
        <w:t xml:space="preserve"> Státní pozemkový úřad, </w:t>
      </w:r>
    </w:p>
    <w:p w14:paraId="01050657" w14:textId="408881F6" w:rsidR="00427E1E" w:rsidRDefault="00427E1E" w:rsidP="00427E1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A2740D">
        <w:rPr>
          <w:rFonts w:ascii="Arial" w:eastAsia="Times New Roman" w:hAnsi="Arial" w:cs="Arial"/>
          <w:b/>
          <w:lang w:eastAsia="cs-CZ"/>
        </w:rPr>
        <w:t>Krajský pozemkový úřad pro Královéhradecký kraj</w:t>
      </w:r>
      <w:r w:rsidR="00F20221">
        <w:rPr>
          <w:rFonts w:ascii="Arial" w:eastAsia="Times New Roman" w:hAnsi="Arial" w:cs="Arial"/>
          <w:b/>
          <w:lang w:eastAsia="cs-CZ"/>
        </w:rPr>
        <w:t>,</w:t>
      </w:r>
    </w:p>
    <w:p w14:paraId="38D4FEB8" w14:textId="674F9036" w:rsidR="00F20221" w:rsidRPr="00A2740D" w:rsidRDefault="00F20221" w:rsidP="00427E1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Pobočka Hradec Králové</w:t>
      </w:r>
    </w:p>
    <w:p w14:paraId="38D0F2CD" w14:textId="39CE77E6" w:rsidR="00427E1E" w:rsidRPr="00A54DED" w:rsidRDefault="00427E1E" w:rsidP="00A54DE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A2740D">
        <w:rPr>
          <w:rFonts w:ascii="Arial" w:eastAsia="Lucida Sans Unicode" w:hAnsi="Arial" w:cs="Arial"/>
          <w:lang w:eastAsia="cs-CZ"/>
        </w:rPr>
        <w:t xml:space="preserve">zastoupený: </w:t>
      </w:r>
      <w:r w:rsidR="00A54DED">
        <w:rPr>
          <w:rFonts w:ascii="Arial" w:eastAsia="Lucida Sans Unicode" w:hAnsi="Arial" w:cs="Arial"/>
          <w:lang w:eastAsia="cs-CZ"/>
        </w:rPr>
        <w:tab/>
      </w:r>
      <w:r w:rsidRPr="00A2740D">
        <w:rPr>
          <w:rFonts w:ascii="Arial" w:eastAsia="Lucida Sans Unicode" w:hAnsi="Arial" w:cs="Arial"/>
          <w:lang w:eastAsia="cs-CZ"/>
        </w:rPr>
        <w:t>Ing. Petrem Lázňovským, ředitelem Krajského pozemkového úřadu pro Královéhradecký kraj</w:t>
      </w:r>
    </w:p>
    <w:p w14:paraId="42FF68FB" w14:textId="2383F661" w:rsidR="00427E1E" w:rsidRDefault="00427E1E" w:rsidP="00F20221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A2740D">
        <w:rPr>
          <w:rFonts w:ascii="Arial" w:eastAsia="Lucida Sans Unicode" w:hAnsi="Arial" w:cs="Arial"/>
          <w:lang w:eastAsia="cs-CZ"/>
        </w:rPr>
        <w:t>adresa:</w:t>
      </w:r>
      <w:r w:rsidRPr="00A2740D">
        <w:rPr>
          <w:rFonts w:ascii="Arial" w:eastAsia="Lucida Sans Unicode" w:hAnsi="Arial" w:cs="Arial"/>
          <w:lang w:eastAsia="cs-CZ"/>
        </w:rPr>
        <w:tab/>
        <w:t>Kydlinovská 245,</w:t>
      </w:r>
      <w:r>
        <w:rPr>
          <w:rFonts w:ascii="Arial" w:eastAsia="Lucida Sans Unicode" w:hAnsi="Arial" w:cs="Arial"/>
          <w:lang w:eastAsia="cs-CZ"/>
        </w:rPr>
        <w:t xml:space="preserve"> </w:t>
      </w:r>
      <w:r w:rsidRPr="00A2740D">
        <w:rPr>
          <w:rFonts w:ascii="Arial" w:eastAsia="Lucida Sans Unicode" w:hAnsi="Arial" w:cs="Arial"/>
          <w:lang w:eastAsia="cs-CZ"/>
        </w:rPr>
        <w:t>503</w:t>
      </w:r>
      <w:r>
        <w:rPr>
          <w:rFonts w:ascii="Arial" w:eastAsia="Lucida Sans Unicode" w:hAnsi="Arial" w:cs="Arial"/>
          <w:lang w:eastAsia="cs-CZ"/>
        </w:rPr>
        <w:t xml:space="preserve"> </w:t>
      </w:r>
      <w:r w:rsidRPr="00A2740D">
        <w:rPr>
          <w:rFonts w:ascii="Arial" w:eastAsia="Lucida Sans Unicode" w:hAnsi="Arial" w:cs="Arial"/>
          <w:lang w:eastAsia="cs-CZ"/>
        </w:rPr>
        <w:t>01 Hradec Králov</w:t>
      </w:r>
      <w:r w:rsidR="00A54DED">
        <w:rPr>
          <w:rFonts w:ascii="Arial" w:eastAsia="Lucida Sans Unicode" w:hAnsi="Arial" w:cs="Arial"/>
          <w:lang w:eastAsia="cs-CZ"/>
        </w:rPr>
        <w:t>é</w:t>
      </w:r>
    </w:p>
    <w:p w14:paraId="1932286C" w14:textId="77777777" w:rsidR="00A54DED" w:rsidRPr="00A2740D" w:rsidRDefault="00A54DED" w:rsidP="00F20221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3DA54C1C" w14:textId="3A58AE9F" w:rsidR="00427E1E" w:rsidRDefault="00B9600A" w:rsidP="00F2022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</w:t>
      </w:r>
      <w:r w:rsidR="00427E1E" w:rsidRPr="00032C33">
        <w:rPr>
          <w:rFonts w:ascii="Arial" w:eastAsia="Lucida Sans Unicode" w:hAnsi="Arial" w:cs="Arial"/>
          <w:lang w:eastAsia="cs-CZ"/>
        </w:rPr>
        <w:t>ve smluvních záležitostech oprávněn jednat:</w:t>
      </w:r>
      <w:r w:rsidR="00427E1E">
        <w:rPr>
          <w:rFonts w:ascii="Arial" w:eastAsia="Lucida Sans Unicode" w:hAnsi="Arial" w:cs="Arial"/>
          <w:lang w:eastAsia="cs-CZ"/>
        </w:rPr>
        <w:t xml:space="preserve"> </w:t>
      </w:r>
      <w:r w:rsidR="00A54DED">
        <w:rPr>
          <w:rFonts w:ascii="Arial" w:eastAsia="Lucida Sans Unicode" w:hAnsi="Arial" w:cs="Arial"/>
          <w:lang w:eastAsia="cs-CZ"/>
        </w:rPr>
        <w:tab/>
      </w:r>
      <w:r w:rsidR="00427E1E" w:rsidRPr="00032C33">
        <w:rPr>
          <w:rFonts w:ascii="Arial" w:eastAsia="Lucida Sans Unicode" w:hAnsi="Arial" w:cs="Arial"/>
          <w:lang w:eastAsia="cs-CZ"/>
        </w:rPr>
        <w:t xml:space="preserve">Ing. Petr Lázňovský, </w:t>
      </w:r>
      <w:r w:rsidR="00427E1E" w:rsidRPr="00F20221">
        <w:rPr>
          <w:rFonts w:ascii="Arial" w:eastAsia="Lucida Sans Unicode" w:hAnsi="Arial" w:cs="Arial"/>
          <w:lang w:eastAsia="cs-CZ"/>
        </w:rPr>
        <w:t>ředitel Krajského pozemkového úřadu pro Královéhradecký kraj</w:t>
      </w:r>
    </w:p>
    <w:p w14:paraId="06A5A81E" w14:textId="77777777" w:rsidR="00A54DED" w:rsidRPr="00F20221" w:rsidRDefault="00A54DED" w:rsidP="00F2022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</w:p>
    <w:p w14:paraId="09659E20" w14:textId="00ABFA1C" w:rsidR="00427E1E" w:rsidRPr="00A2740D" w:rsidRDefault="00B9600A" w:rsidP="00F2022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</w:t>
      </w:r>
      <w:r w:rsidR="00427E1E" w:rsidRPr="00A2740D">
        <w:rPr>
          <w:rFonts w:ascii="Arial" w:eastAsia="Lucida Sans Unicode" w:hAnsi="Arial" w:cs="Arial"/>
          <w:lang w:eastAsia="cs-CZ"/>
        </w:rPr>
        <w:t xml:space="preserve">v </w:t>
      </w:r>
      <w:r w:rsidR="00427E1E" w:rsidRPr="00A2740D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427E1E" w:rsidRPr="00A2740D">
        <w:rPr>
          <w:rFonts w:ascii="Arial" w:eastAsia="Lucida Sans Unicode" w:hAnsi="Arial" w:cs="Arial"/>
          <w:snapToGrid w:val="0"/>
          <w:lang w:eastAsia="cs-CZ"/>
        </w:rPr>
        <w:tab/>
        <w:t>Dipl.-Ing. et Ing. Jaroslav Novotný, vedoucí Pobočky Hradec Králové,</w:t>
      </w:r>
    </w:p>
    <w:p w14:paraId="1A6FDDD6" w14:textId="7D83B0C4" w:rsidR="00427E1E" w:rsidRDefault="00427E1E" w:rsidP="00F2022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A2740D">
        <w:rPr>
          <w:rFonts w:ascii="Arial" w:eastAsia="Lucida Sans Unicode" w:hAnsi="Arial" w:cs="Arial"/>
          <w:snapToGrid w:val="0"/>
          <w:lang w:eastAsia="cs-CZ"/>
        </w:rPr>
        <w:tab/>
      </w:r>
      <w:r w:rsidRPr="00A2740D">
        <w:rPr>
          <w:rFonts w:ascii="Arial" w:eastAsia="Lucida Sans Unicode" w:hAnsi="Arial" w:cs="Arial"/>
          <w:snapToGrid w:val="0"/>
          <w:lang w:eastAsia="cs-CZ"/>
        </w:rPr>
        <w:tab/>
        <w:t xml:space="preserve">Eva Pavlová, vrchní referent </w:t>
      </w:r>
    </w:p>
    <w:p w14:paraId="5C0D18F7" w14:textId="77777777" w:rsidR="00A54DED" w:rsidRPr="00A2740D" w:rsidRDefault="00A54DED" w:rsidP="00F2022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</w:p>
    <w:p w14:paraId="5B8B80E4" w14:textId="1DA3189B" w:rsidR="00427E1E" w:rsidRPr="00A2740D" w:rsidRDefault="00427E1E" w:rsidP="00F20221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A2740D">
        <w:rPr>
          <w:rFonts w:ascii="Arial" w:eastAsia="Lucida Sans Unicode" w:hAnsi="Arial" w:cs="Arial"/>
          <w:lang w:eastAsia="cs-CZ"/>
        </w:rPr>
        <w:t>adresa:</w:t>
      </w:r>
      <w:r w:rsidRPr="00A2740D">
        <w:rPr>
          <w:rFonts w:ascii="Arial" w:eastAsia="Lucida Sans Unicode" w:hAnsi="Arial" w:cs="Arial"/>
          <w:lang w:eastAsia="cs-CZ"/>
        </w:rPr>
        <w:tab/>
        <w:t>Haškova 357, 500 02 Hradec Králové</w:t>
      </w:r>
      <w:r w:rsidRPr="00A2740D">
        <w:rPr>
          <w:rFonts w:ascii="Arial" w:eastAsia="Lucida Sans Unicode" w:hAnsi="Arial" w:cs="Arial"/>
          <w:lang w:eastAsia="cs-CZ"/>
        </w:rPr>
        <w:tab/>
      </w:r>
    </w:p>
    <w:p w14:paraId="11DCA171" w14:textId="77777777" w:rsidR="00427E1E" w:rsidRPr="00A2740D" w:rsidRDefault="00427E1E" w:rsidP="00F2022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2740D">
        <w:rPr>
          <w:rFonts w:ascii="Arial" w:eastAsia="Lucida Sans Unicode" w:hAnsi="Arial" w:cs="Arial"/>
          <w:lang w:eastAsia="cs-CZ"/>
        </w:rPr>
        <w:t xml:space="preserve">      tel.:</w:t>
      </w:r>
      <w:r w:rsidRPr="00A2740D">
        <w:rPr>
          <w:rFonts w:ascii="Arial" w:eastAsia="Lucida Sans Unicode" w:hAnsi="Arial" w:cs="Arial"/>
          <w:lang w:eastAsia="cs-CZ"/>
        </w:rPr>
        <w:tab/>
        <w:t>+420 702 126 671</w:t>
      </w:r>
      <w:r w:rsidRPr="00A2740D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82A3421" w14:textId="34456983" w:rsidR="00427E1E" w:rsidRPr="00A2740D" w:rsidRDefault="00427E1E" w:rsidP="00F2022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2740D">
        <w:rPr>
          <w:rFonts w:ascii="Arial" w:eastAsia="Lucida Sans Unicode" w:hAnsi="Arial" w:cs="Arial"/>
          <w:lang w:eastAsia="cs-CZ"/>
        </w:rPr>
        <w:t xml:space="preserve">      e-mail:</w:t>
      </w:r>
      <w:r w:rsidRPr="00A2740D">
        <w:rPr>
          <w:rFonts w:ascii="Arial" w:eastAsia="Lucida Sans Unicode" w:hAnsi="Arial" w:cs="Arial"/>
          <w:lang w:eastAsia="cs-CZ"/>
        </w:rPr>
        <w:tab/>
        <w:t>h</w:t>
      </w:r>
      <w:r w:rsidR="00A54DED">
        <w:rPr>
          <w:rFonts w:ascii="Arial" w:eastAsia="Lucida Sans Unicode" w:hAnsi="Arial" w:cs="Arial"/>
          <w:lang w:eastAsia="cs-CZ"/>
        </w:rPr>
        <w:t>k</w:t>
      </w:r>
      <w:r w:rsidRPr="00A2740D">
        <w:rPr>
          <w:rFonts w:ascii="Arial" w:eastAsia="Lucida Sans Unicode" w:hAnsi="Arial" w:cs="Arial"/>
          <w:lang w:eastAsia="cs-CZ"/>
        </w:rPr>
        <w:t>ralove.pk@spucr.cz</w:t>
      </w:r>
    </w:p>
    <w:p w14:paraId="661ECC26" w14:textId="77777777" w:rsidR="00427E1E" w:rsidRPr="00A2740D" w:rsidRDefault="00427E1E" w:rsidP="00F2022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2740D">
        <w:rPr>
          <w:rFonts w:ascii="Arial" w:eastAsia="Lucida Sans Unicode" w:hAnsi="Arial" w:cs="Arial"/>
          <w:lang w:eastAsia="cs-CZ"/>
        </w:rPr>
        <w:t xml:space="preserve">      ID DS:</w:t>
      </w:r>
      <w:r w:rsidRPr="00A2740D">
        <w:rPr>
          <w:rFonts w:ascii="Arial" w:eastAsia="Lucida Sans Unicode" w:hAnsi="Arial" w:cs="Arial"/>
          <w:lang w:eastAsia="cs-CZ"/>
        </w:rPr>
        <w:tab/>
        <w:t>z49per3</w:t>
      </w:r>
    </w:p>
    <w:p w14:paraId="468AB8CD" w14:textId="77777777" w:rsidR="00427E1E" w:rsidRPr="00A2740D" w:rsidRDefault="00427E1E" w:rsidP="00F2022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2740D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A2740D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52E078FF" w14:textId="77777777" w:rsidR="00427E1E" w:rsidRPr="00A2740D" w:rsidRDefault="00427E1E" w:rsidP="00F2022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2740D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A2740D">
        <w:rPr>
          <w:rFonts w:ascii="Arial" w:eastAsia="Lucida Sans Unicode" w:hAnsi="Arial" w:cs="Arial"/>
          <w:bCs/>
          <w:lang w:eastAsia="cs-CZ"/>
        </w:rPr>
        <w:tab/>
        <w:t xml:space="preserve">není plátcem DPH </w:t>
      </w:r>
    </w:p>
    <w:p w14:paraId="3271188F" w14:textId="3B80E1A7" w:rsidR="00427E1E" w:rsidRPr="00427E1E" w:rsidRDefault="00427E1E" w:rsidP="00F20221">
      <w:pPr>
        <w:tabs>
          <w:tab w:val="left" w:pos="4536"/>
        </w:tabs>
        <w:spacing w:line="240" w:lineRule="auto"/>
        <w:rPr>
          <w:rFonts w:ascii="Arial" w:hAnsi="Arial" w:cs="Arial"/>
        </w:rPr>
      </w:pPr>
      <w:r w:rsidRPr="00A2740D">
        <w:rPr>
          <w:rFonts w:ascii="Arial" w:hAnsi="Arial" w:cs="Arial"/>
        </w:rPr>
        <w:t xml:space="preserve">      (dále jen </w:t>
      </w:r>
      <w:r w:rsidRPr="00A2740D">
        <w:rPr>
          <w:rFonts w:ascii="Arial" w:hAnsi="Arial" w:cs="Arial"/>
          <w:b/>
        </w:rPr>
        <w:t>„účastník č. 1“</w:t>
      </w:r>
      <w:r w:rsidRPr="00A2740D">
        <w:rPr>
          <w:rFonts w:ascii="Arial" w:hAnsi="Arial" w:cs="Arial"/>
        </w:rPr>
        <w:t>)</w:t>
      </w:r>
    </w:p>
    <w:p w14:paraId="486FD63D" w14:textId="55426101" w:rsidR="00BB51BD" w:rsidRPr="00800EA1" w:rsidRDefault="00B05297" w:rsidP="00BB51BD">
      <w:pPr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>a</w:t>
      </w:r>
    </w:p>
    <w:p w14:paraId="64EAAFE6" w14:textId="77777777" w:rsidR="00B05297" w:rsidRPr="00800EA1" w:rsidRDefault="00BB51BD" w:rsidP="00B05297">
      <w:pPr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>2.</w:t>
      </w:r>
      <w:r w:rsidRPr="00800EA1">
        <w:rPr>
          <w:rFonts w:ascii="Arial" w:hAnsi="Arial" w:cs="Arial"/>
          <w:b/>
        </w:rPr>
        <w:tab/>
      </w:r>
    </w:p>
    <w:p w14:paraId="14EC656F" w14:textId="77777777" w:rsidR="00427E1E" w:rsidRPr="00427E1E" w:rsidRDefault="00427E1E" w:rsidP="00427E1E">
      <w:pPr>
        <w:spacing w:after="0"/>
        <w:rPr>
          <w:rFonts w:ascii="Arial" w:eastAsia="Times New Roman" w:hAnsi="Arial" w:cs="Arial"/>
          <w:b/>
          <w:lang w:eastAsia="cs-CZ"/>
        </w:rPr>
      </w:pPr>
      <w:r w:rsidRPr="00427E1E">
        <w:rPr>
          <w:rFonts w:ascii="Arial" w:eastAsia="Times New Roman" w:hAnsi="Arial" w:cs="Arial"/>
          <w:b/>
          <w:bCs/>
          <w:snapToGrid w:val="0"/>
          <w:lang w:val="en-US" w:eastAsia="cs-CZ"/>
        </w:rPr>
        <w:t>Ředitelství silnic a dálnic s. p.</w:t>
      </w:r>
      <w:r w:rsidRPr="00427E1E">
        <w:rPr>
          <w:rFonts w:ascii="Arial" w:eastAsia="Times New Roman" w:hAnsi="Arial" w:cs="Arial"/>
          <w:b/>
          <w:lang w:eastAsia="cs-CZ"/>
        </w:rPr>
        <w:tab/>
      </w:r>
    </w:p>
    <w:p w14:paraId="4BFC0BAB" w14:textId="2883C1C2" w:rsidR="00427E1E" w:rsidRPr="00B9600A" w:rsidRDefault="00427E1E" w:rsidP="00B9600A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B9600A">
        <w:rPr>
          <w:rFonts w:ascii="Arial" w:eastAsia="Lucida Sans Unicode" w:hAnsi="Arial" w:cs="Arial"/>
          <w:lang w:eastAsia="cs-CZ"/>
        </w:rPr>
        <w:t xml:space="preserve">zastoupené: </w:t>
      </w:r>
      <w:r w:rsidR="00B9600A">
        <w:rPr>
          <w:rFonts w:ascii="Arial" w:eastAsia="Lucida Sans Unicode" w:hAnsi="Arial" w:cs="Arial"/>
          <w:lang w:eastAsia="cs-CZ"/>
        </w:rPr>
        <w:tab/>
      </w:r>
      <w:r w:rsidRPr="00B9600A">
        <w:rPr>
          <w:rFonts w:ascii="Arial" w:eastAsia="Lucida Sans Unicode" w:hAnsi="Arial" w:cs="Arial"/>
          <w:lang w:eastAsia="cs-CZ"/>
        </w:rPr>
        <w:t>Ing. Radkem Mátlem, generálním ředitelem Ředitelství silnic a dálnic s. p.</w:t>
      </w:r>
    </w:p>
    <w:p w14:paraId="1F588FBE" w14:textId="0DEDAE4D" w:rsidR="00427E1E" w:rsidRPr="005D1E2E" w:rsidRDefault="00427E1E" w:rsidP="005D1E2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D1E2E">
        <w:rPr>
          <w:rFonts w:ascii="Arial" w:eastAsia="Lucida Sans Unicode" w:hAnsi="Arial" w:cs="Arial"/>
          <w:lang w:eastAsia="cs-CZ"/>
        </w:rPr>
        <w:t>adresa:</w:t>
      </w:r>
      <w:r w:rsidRPr="005D1E2E">
        <w:rPr>
          <w:rFonts w:ascii="Arial" w:eastAsia="Lucida Sans Unicode" w:hAnsi="Arial" w:cs="Arial"/>
          <w:lang w:eastAsia="cs-CZ"/>
        </w:rPr>
        <w:tab/>
      </w:r>
      <w:r w:rsidR="00B9600A" w:rsidRPr="005D1E2E">
        <w:rPr>
          <w:rFonts w:ascii="Arial" w:eastAsia="Lucida Sans Unicode" w:hAnsi="Arial" w:cs="Arial"/>
          <w:lang w:eastAsia="cs-CZ"/>
        </w:rPr>
        <w:t>Čerčanská 2023/12, Krč, 140 00 Praha 4</w:t>
      </w:r>
    </w:p>
    <w:p w14:paraId="238F1FBA" w14:textId="77777777" w:rsidR="00427E1E" w:rsidRPr="00427E1E" w:rsidRDefault="00427E1E" w:rsidP="00427E1E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36C9060C" w14:textId="73E94F1E" w:rsidR="00427E1E" w:rsidRPr="00F20221" w:rsidRDefault="00B9600A" w:rsidP="00F2022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</w:t>
      </w:r>
      <w:r w:rsidR="00427E1E" w:rsidRPr="00427E1E">
        <w:rPr>
          <w:rFonts w:ascii="Arial" w:eastAsia="Lucida Sans Unicode" w:hAnsi="Arial" w:cs="Arial"/>
          <w:lang w:eastAsia="cs-CZ"/>
        </w:rPr>
        <w:t>ve smluvních záležitostech oprávněn jednat:</w:t>
      </w:r>
      <w:r w:rsidR="00427E1E" w:rsidRPr="00427E1E">
        <w:rPr>
          <w:rFonts w:ascii="Arial" w:eastAsia="Lucida Sans Unicode" w:hAnsi="Arial" w:cs="Arial"/>
          <w:lang w:eastAsia="cs-CZ"/>
        </w:rPr>
        <w:tab/>
        <w:t>Ing. Tomáš Gross, Ph.D., ředitel Závodu Praha</w:t>
      </w:r>
    </w:p>
    <w:p w14:paraId="58F9C9B5" w14:textId="39BF98AD" w:rsidR="00427E1E" w:rsidRPr="00427E1E" w:rsidRDefault="00B9600A" w:rsidP="00427E1E">
      <w:pPr>
        <w:widowControl w:val="0"/>
        <w:tabs>
          <w:tab w:val="left" w:pos="4536"/>
        </w:tabs>
        <w:suppressAutoHyphens/>
        <w:spacing w:after="0" w:line="240" w:lineRule="auto"/>
        <w:ind w:left="4534" w:hanging="4534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</w:t>
      </w:r>
      <w:r w:rsidR="00427E1E" w:rsidRPr="00427E1E">
        <w:rPr>
          <w:rFonts w:ascii="Arial" w:eastAsia="Lucida Sans Unicode" w:hAnsi="Arial" w:cs="Arial"/>
          <w:lang w:eastAsia="cs-CZ"/>
        </w:rPr>
        <w:t xml:space="preserve">v </w:t>
      </w:r>
      <w:r w:rsidR="00427E1E" w:rsidRPr="00427E1E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427E1E" w:rsidRPr="00427E1E">
        <w:rPr>
          <w:rFonts w:ascii="Arial" w:eastAsia="Lucida Sans Unicode" w:hAnsi="Arial" w:cs="Arial"/>
          <w:snapToGrid w:val="0"/>
          <w:lang w:eastAsia="cs-CZ"/>
        </w:rPr>
        <w:tab/>
        <w:t>Ing. Jan Rádl, vedoucí odd. přípravy a realizace D11</w:t>
      </w:r>
    </w:p>
    <w:p w14:paraId="2630E73A" w14:textId="05C73EF5" w:rsidR="00427E1E" w:rsidRPr="00427E1E" w:rsidRDefault="00427E1E" w:rsidP="00427E1E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427E1E">
        <w:rPr>
          <w:rFonts w:ascii="Arial" w:eastAsia="Lucida Sans Unicode" w:hAnsi="Arial" w:cs="Arial"/>
          <w:lang w:eastAsia="cs-CZ"/>
        </w:rPr>
        <w:t>adresa:</w:t>
      </w:r>
      <w:r w:rsidRPr="00427E1E">
        <w:rPr>
          <w:rFonts w:ascii="Arial" w:eastAsia="Lucida Sans Unicode" w:hAnsi="Arial" w:cs="Arial"/>
          <w:lang w:eastAsia="cs-CZ"/>
        </w:rPr>
        <w:tab/>
      </w:r>
      <w:r w:rsidR="00B9600A" w:rsidRPr="00B9600A">
        <w:rPr>
          <w:rFonts w:ascii="Arial" w:eastAsia="Times New Roman" w:hAnsi="Arial" w:cs="Arial"/>
          <w:snapToGrid w:val="0"/>
          <w:lang w:val="en-US" w:eastAsia="cs-CZ"/>
        </w:rPr>
        <w:t>Čerčanská 2023/12, Krč, 140 00 Praha 4</w:t>
      </w:r>
    </w:p>
    <w:p w14:paraId="3D235C36" w14:textId="161FC898" w:rsidR="00427E1E" w:rsidRPr="00B9600A" w:rsidRDefault="00427E1E" w:rsidP="00B9600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9600A">
        <w:rPr>
          <w:rFonts w:ascii="Arial" w:eastAsia="Lucida Sans Unicode" w:hAnsi="Arial" w:cs="Arial"/>
          <w:lang w:eastAsia="cs-CZ"/>
        </w:rPr>
        <w:t xml:space="preserve">      tel.:                                                        </w:t>
      </w:r>
      <w:r w:rsidRPr="00B9600A">
        <w:rPr>
          <w:rFonts w:ascii="Arial" w:eastAsia="Lucida Sans Unicode" w:hAnsi="Arial" w:cs="Arial"/>
          <w:lang w:eastAsia="cs-CZ"/>
        </w:rPr>
        <w:tab/>
      </w:r>
      <w:r w:rsidR="00B55489">
        <w:rPr>
          <w:rFonts w:ascii="Arial" w:eastAsia="Lucida Sans Unicode" w:hAnsi="Arial" w:cs="Arial"/>
          <w:lang w:eastAsia="cs-CZ"/>
        </w:rPr>
        <w:t>xxxxxxxxxxxxxxxx</w:t>
      </w:r>
      <w:r w:rsidRPr="00B9600A">
        <w:rPr>
          <w:rFonts w:ascii="Arial" w:eastAsia="Lucida Sans Unicode" w:hAnsi="Arial" w:cs="Arial"/>
          <w:lang w:eastAsia="cs-CZ"/>
        </w:rPr>
        <w:tab/>
      </w:r>
    </w:p>
    <w:p w14:paraId="109560AE" w14:textId="7DEF0A5B" w:rsidR="00427E1E" w:rsidRPr="00B9600A" w:rsidRDefault="00427E1E" w:rsidP="00B9600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9600A">
        <w:rPr>
          <w:rFonts w:ascii="Arial" w:eastAsia="Lucida Sans Unicode" w:hAnsi="Arial" w:cs="Arial"/>
          <w:lang w:eastAsia="cs-CZ"/>
        </w:rPr>
        <w:t xml:space="preserve">      </w:t>
      </w:r>
      <w:proofErr w:type="gramStart"/>
      <w:r w:rsidRPr="00B9600A">
        <w:rPr>
          <w:rFonts w:ascii="Arial" w:eastAsia="Lucida Sans Unicode" w:hAnsi="Arial" w:cs="Arial"/>
          <w:lang w:eastAsia="cs-CZ"/>
        </w:rPr>
        <w:t xml:space="preserve">e-mail:   </w:t>
      </w:r>
      <w:proofErr w:type="gramEnd"/>
      <w:r w:rsidRPr="00B9600A">
        <w:rPr>
          <w:rFonts w:ascii="Arial" w:eastAsia="Lucida Sans Unicode" w:hAnsi="Arial" w:cs="Arial"/>
          <w:lang w:eastAsia="cs-CZ"/>
        </w:rPr>
        <w:t xml:space="preserve">                                             </w:t>
      </w:r>
      <w:r w:rsidRPr="00B9600A">
        <w:rPr>
          <w:rFonts w:ascii="Arial" w:eastAsia="Lucida Sans Unicode" w:hAnsi="Arial" w:cs="Arial"/>
          <w:lang w:eastAsia="cs-CZ"/>
        </w:rPr>
        <w:tab/>
      </w:r>
      <w:r w:rsidR="00B55489">
        <w:rPr>
          <w:rFonts w:ascii="Arial" w:eastAsia="Lucida Sans Unicode" w:hAnsi="Arial" w:cs="Arial"/>
          <w:lang w:eastAsia="cs-CZ"/>
        </w:rPr>
        <w:t>xxxxxxxxxxxxxxxx</w:t>
      </w:r>
      <w:r w:rsidR="00B55489" w:rsidRPr="00B9600A">
        <w:rPr>
          <w:rFonts w:ascii="Arial" w:eastAsia="Lucida Sans Unicode" w:hAnsi="Arial" w:cs="Arial"/>
          <w:lang w:eastAsia="cs-CZ"/>
        </w:rPr>
        <w:t xml:space="preserve"> </w:t>
      </w:r>
    </w:p>
    <w:p w14:paraId="4DAABD9D" w14:textId="750BE846" w:rsidR="00427E1E" w:rsidRPr="00B9600A" w:rsidRDefault="00427E1E" w:rsidP="00B9600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9600A">
        <w:rPr>
          <w:rFonts w:ascii="Arial" w:eastAsia="Lucida Sans Unicode" w:hAnsi="Arial" w:cs="Arial"/>
          <w:lang w:eastAsia="cs-CZ"/>
        </w:rPr>
        <w:t xml:space="preserve">      ID DS:</w:t>
      </w:r>
      <w:r w:rsidRPr="00B9600A">
        <w:rPr>
          <w:rFonts w:ascii="Arial" w:eastAsia="Lucida Sans Unicode" w:hAnsi="Arial" w:cs="Arial"/>
          <w:lang w:eastAsia="cs-CZ"/>
        </w:rPr>
        <w:tab/>
        <w:t>zjq4rhz</w:t>
      </w:r>
    </w:p>
    <w:p w14:paraId="2A39180A" w14:textId="3E7BC5D8" w:rsidR="00427E1E" w:rsidRPr="00B9600A" w:rsidRDefault="00427E1E" w:rsidP="00B9600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9600A">
        <w:rPr>
          <w:rFonts w:ascii="Arial" w:eastAsia="Lucida Sans Unicode" w:hAnsi="Arial" w:cs="Arial"/>
          <w:lang w:eastAsia="cs-CZ"/>
        </w:rPr>
        <w:t xml:space="preserve">      </w:t>
      </w:r>
      <w:proofErr w:type="gramStart"/>
      <w:r w:rsidRPr="00B9600A">
        <w:rPr>
          <w:rFonts w:ascii="Arial" w:eastAsia="Lucida Sans Unicode" w:hAnsi="Arial" w:cs="Arial"/>
          <w:lang w:eastAsia="cs-CZ"/>
        </w:rPr>
        <w:t xml:space="preserve">IČO:   </w:t>
      </w:r>
      <w:proofErr w:type="gramEnd"/>
      <w:r w:rsidRPr="00B9600A">
        <w:rPr>
          <w:rFonts w:ascii="Arial" w:eastAsia="Lucida Sans Unicode" w:hAnsi="Arial" w:cs="Arial"/>
          <w:lang w:eastAsia="cs-CZ"/>
        </w:rPr>
        <w:t xml:space="preserve">                                                     </w:t>
      </w:r>
      <w:r w:rsidRPr="00B9600A">
        <w:rPr>
          <w:rFonts w:ascii="Arial" w:eastAsia="Lucida Sans Unicode" w:hAnsi="Arial" w:cs="Arial"/>
          <w:lang w:eastAsia="cs-CZ"/>
        </w:rPr>
        <w:tab/>
        <w:t>65993390</w:t>
      </w:r>
      <w:r w:rsidRPr="00B9600A" w:rsidDel="00A756F2">
        <w:rPr>
          <w:rFonts w:ascii="Arial" w:eastAsia="Lucida Sans Unicode" w:hAnsi="Arial" w:cs="Arial"/>
          <w:lang w:eastAsia="cs-CZ"/>
        </w:rPr>
        <w:t xml:space="preserve"> </w:t>
      </w:r>
    </w:p>
    <w:p w14:paraId="6B5BEF9A" w14:textId="3729F80B" w:rsidR="00427E1E" w:rsidRPr="00B9600A" w:rsidRDefault="00427E1E" w:rsidP="00B9600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9600A">
        <w:rPr>
          <w:rFonts w:ascii="Arial" w:eastAsia="Lucida Sans Unicode" w:hAnsi="Arial" w:cs="Arial"/>
          <w:lang w:eastAsia="cs-CZ"/>
        </w:rPr>
        <w:t xml:space="preserve">      DIČ: </w:t>
      </w:r>
      <w:r w:rsidRPr="00B9600A">
        <w:rPr>
          <w:rFonts w:ascii="Arial" w:eastAsia="Lucida Sans Unicode" w:hAnsi="Arial" w:cs="Arial"/>
          <w:lang w:eastAsia="cs-CZ"/>
        </w:rPr>
        <w:tab/>
        <w:t>CZ65993390</w:t>
      </w:r>
    </w:p>
    <w:p w14:paraId="4103DB16" w14:textId="77777777" w:rsidR="00427E1E" w:rsidRPr="00427E1E" w:rsidRDefault="00427E1E" w:rsidP="00427E1E">
      <w:pPr>
        <w:spacing w:line="240" w:lineRule="auto"/>
        <w:rPr>
          <w:rFonts w:ascii="Arial" w:hAnsi="Arial" w:cs="Arial"/>
          <w:b/>
        </w:rPr>
      </w:pPr>
      <w:r w:rsidRPr="00427E1E">
        <w:rPr>
          <w:rFonts w:ascii="Arial" w:hAnsi="Arial" w:cs="Arial"/>
        </w:rPr>
        <w:t xml:space="preserve">      (dále jen </w:t>
      </w:r>
      <w:r w:rsidRPr="00427E1E">
        <w:rPr>
          <w:rFonts w:ascii="Arial" w:hAnsi="Arial" w:cs="Arial"/>
          <w:b/>
        </w:rPr>
        <w:t xml:space="preserve">„účastník č. 2“) </w:t>
      </w:r>
    </w:p>
    <w:p w14:paraId="1EEB4BB0" w14:textId="29AAB4F2" w:rsidR="00BB51BD" w:rsidRPr="00800EA1" w:rsidRDefault="00BB51BD" w:rsidP="00BB51BD">
      <w:pPr>
        <w:rPr>
          <w:rFonts w:ascii="Arial" w:hAnsi="Arial" w:cs="Arial"/>
          <w:b/>
        </w:rPr>
      </w:pPr>
    </w:p>
    <w:p w14:paraId="1C0A7696" w14:textId="2B7E4E48" w:rsidR="00BB51BD" w:rsidRPr="00800EA1" w:rsidRDefault="00BB51BD" w:rsidP="00BB51BD">
      <w:pPr>
        <w:jc w:val="center"/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lastRenderedPageBreak/>
        <w:t>I.</w:t>
      </w:r>
    </w:p>
    <w:p w14:paraId="58741FAC" w14:textId="77777777" w:rsidR="00AF380D" w:rsidRPr="00800EA1" w:rsidRDefault="00AF380D" w:rsidP="00BB51BD">
      <w:pPr>
        <w:jc w:val="center"/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>Účel smlouvy</w:t>
      </w:r>
    </w:p>
    <w:p w14:paraId="1D51A0D2" w14:textId="3BF8DCD5" w:rsidR="00AF6293" w:rsidRPr="002461A5" w:rsidRDefault="00BB51BD" w:rsidP="009A5781">
      <w:pPr>
        <w:pStyle w:val="Odstavecseseznamem"/>
        <w:numPr>
          <w:ilvl w:val="0"/>
          <w:numId w:val="19"/>
        </w:numPr>
        <w:spacing w:before="240"/>
        <w:jc w:val="both"/>
        <w:rPr>
          <w:rFonts w:ascii="Arial" w:hAnsi="Arial" w:cs="Arial"/>
        </w:rPr>
      </w:pPr>
      <w:r w:rsidRPr="002461A5">
        <w:rPr>
          <w:rFonts w:ascii="Arial" w:hAnsi="Arial" w:cs="Arial"/>
        </w:rPr>
        <w:t>Smluvní strany této smlouvy, jako</w:t>
      </w:r>
      <w:r w:rsidR="00870DD8" w:rsidRPr="002461A5">
        <w:rPr>
          <w:rFonts w:ascii="Arial" w:hAnsi="Arial" w:cs="Arial"/>
        </w:rPr>
        <w:t xml:space="preserve">žto veřejní zadavatelé podle § </w:t>
      </w:r>
      <w:r w:rsidR="00BF6CFE" w:rsidRPr="002461A5">
        <w:rPr>
          <w:rFonts w:ascii="Arial" w:hAnsi="Arial" w:cs="Arial"/>
        </w:rPr>
        <w:t xml:space="preserve">4 </w:t>
      </w:r>
      <w:r w:rsidR="00F02242" w:rsidRPr="002461A5">
        <w:rPr>
          <w:rFonts w:ascii="Arial" w:hAnsi="Arial" w:cs="Arial"/>
        </w:rPr>
        <w:t>ZZVZ</w:t>
      </w:r>
      <w:r w:rsidRPr="002461A5">
        <w:rPr>
          <w:rFonts w:ascii="Arial" w:hAnsi="Arial" w:cs="Arial"/>
        </w:rPr>
        <w:t>, se touto</w:t>
      </w:r>
      <w:r w:rsidR="00870DD8" w:rsidRPr="002461A5">
        <w:rPr>
          <w:rFonts w:ascii="Arial" w:hAnsi="Arial" w:cs="Arial"/>
        </w:rPr>
        <w:t xml:space="preserve"> </w:t>
      </w:r>
      <w:r w:rsidRPr="002461A5">
        <w:rPr>
          <w:rFonts w:ascii="Arial" w:hAnsi="Arial" w:cs="Arial"/>
        </w:rPr>
        <w:t xml:space="preserve">smlouvou sdružují </w:t>
      </w:r>
      <w:r w:rsidR="00F53C7D" w:rsidRPr="002461A5">
        <w:rPr>
          <w:rFonts w:ascii="Arial" w:hAnsi="Arial" w:cs="Arial"/>
        </w:rPr>
        <w:t xml:space="preserve">podle § 7 odst. 1 ZZVZ </w:t>
      </w:r>
      <w:r w:rsidRPr="002461A5">
        <w:rPr>
          <w:rFonts w:ascii="Arial" w:hAnsi="Arial" w:cs="Arial"/>
        </w:rPr>
        <w:t>do sdružení zadavatelů (dále jen „sdružení zadavatelů“) za účelem společného zadá</w:t>
      </w:r>
      <w:r w:rsidR="00C96476" w:rsidRPr="002461A5">
        <w:rPr>
          <w:rFonts w:ascii="Arial" w:hAnsi="Arial" w:cs="Arial"/>
        </w:rPr>
        <w:t>vání</w:t>
      </w:r>
      <w:r w:rsidRPr="002461A5">
        <w:rPr>
          <w:rFonts w:ascii="Arial" w:hAnsi="Arial" w:cs="Arial"/>
        </w:rPr>
        <w:t xml:space="preserve"> veřejn</w:t>
      </w:r>
      <w:r w:rsidR="00552C63" w:rsidRPr="002461A5">
        <w:rPr>
          <w:rFonts w:ascii="Arial" w:hAnsi="Arial" w:cs="Arial"/>
        </w:rPr>
        <w:t>ých</w:t>
      </w:r>
      <w:r w:rsidRPr="002461A5">
        <w:rPr>
          <w:rFonts w:ascii="Arial" w:hAnsi="Arial" w:cs="Arial"/>
        </w:rPr>
        <w:t xml:space="preserve"> zakáz</w:t>
      </w:r>
      <w:r w:rsidR="00552C63" w:rsidRPr="002461A5">
        <w:rPr>
          <w:rFonts w:ascii="Arial" w:hAnsi="Arial" w:cs="Arial"/>
        </w:rPr>
        <w:t>ek</w:t>
      </w:r>
      <w:r w:rsidR="00944BFB" w:rsidRPr="002461A5">
        <w:rPr>
          <w:rFonts w:ascii="Arial" w:hAnsi="Arial" w:cs="Arial"/>
        </w:rPr>
        <w:t xml:space="preserve"> s</w:t>
      </w:r>
      <w:r w:rsidR="00AF6293" w:rsidRPr="002461A5">
        <w:rPr>
          <w:rFonts w:ascii="Arial" w:hAnsi="Arial" w:cs="Arial"/>
        </w:rPr>
        <w:t> </w:t>
      </w:r>
      <w:r w:rsidR="00944BFB" w:rsidRPr="002461A5">
        <w:rPr>
          <w:rFonts w:ascii="Arial" w:hAnsi="Arial" w:cs="Arial"/>
        </w:rPr>
        <w:t>názvem</w:t>
      </w:r>
      <w:r w:rsidR="00AF6293" w:rsidRPr="002461A5">
        <w:rPr>
          <w:rFonts w:ascii="Arial" w:hAnsi="Arial" w:cs="Arial"/>
        </w:rPr>
        <w:t>:</w:t>
      </w:r>
    </w:p>
    <w:p w14:paraId="42CD56E3" w14:textId="08D7F97E" w:rsidR="00AF6293" w:rsidRPr="002461A5" w:rsidRDefault="00AF6293" w:rsidP="00AF6293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</w:rPr>
      </w:pPr>
      <w:r w:rsidRPr="002461A5">
        <w:rPr>
          <w:rFonts w:ascii="Arial" w:hAnsi="Arial" w:cs="Arial"/>
          <w:b/>
          <w:bCs/>
        </w:rPr>
        <w:t>„R 196 - Cesty HC3-R, HC4-R v k.ú. Černožice n. L</w:t>
      </w:r>
      <w:r w:rsidR="00A26176">
        <w:rPr>
          <w:rFonts w:ascii="Arial" w:hAnsi="Arial" w:cs="Arial"/>
          <w:b/>
          <w:bCs/>
        </w:rPr>
        <w:t>abem</w:t>
      </w:r>
      <w:r w:rsidRPr="002461A5">
        <w:rPr>
          <w:rFonts w:ascii="Arial" w:hAnsi="Arial" w:cs="Arial"/>
          <w:b/>
          <w:bCs/>
        </w:rPr>
        <w:t>“</w:t>
      </w:r>
    </w:p>
    <w:p w14:paraId="5A8B0A9F" w14:textId="7D7D5881" w:rsidR="00AF6293" w:rsidRPr="002461A5" w:rsidRDefault="00AF6293" w:rsidP="00AF6293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</w:rPr>
      </w:pPr>
      <w:r w:rsidRPr="002461A5">
        <w:rPr>
          <w:rFonts w:ascii="Arial" w:hAnsi="Arial" w:cs="Arial"/>
          <w:b/>
          <w:bCs/>
        </w:rPr>
        <w:t>„R 198 - IP1a, IP1b, IP2 a IP3 v k.ú. Černožice n. L</w:t>
      </w:r>
      <w:r w:rsidR="00A26176">
        <w:rPr>
          <w:rFonts w:ascii="Arial" w:hAnsi="Arial" w:cs="Arial"/>
          <w:b/>
          <w:bCs/>
        </w:rPr>
        <w:t>abem</w:t>
      </w:r>
      <w:r w:rsidRPr="002461A5">
        <w:rPr>
          <w:rFonts w:ascii="Arial" w:hAnsi="Arial" w:cs="Arial"/>
          <w:b/>
          <w:bCs/>
        </w:rPr>
        <w:t>“</w:t>
      </w:r>
    </w:p>
    <w:p w14:paraId="556EA0FF" w14:textId="10233DAB" w:rsidR="003B073D" w:rsidRDefault="00A2227E" w:rsidP="00AF6293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</w:rPr>
      </w:pPr>
      <w:r w:rsidRPr="002461A5">
        <w:rPr>
          <w:rFonts w:ascii="Arial" w:hAnsi="Arial" w:cs="Arial"/>
          <w:b/>
          <w:bCs/>
        </w:rPr>
        <w:t>„TDS na R 196 - Cesty HC3-R, HC4-R v k. ú. Černožice n. L</w:t>
      </w:r>
      <w:r w:rsidR="00A26176">
        <w:rPr>
          <w:rFonts w:ascii="Arial" w:hAnsi="Arial" w:cs="Arial"/>
          <w:b/>
          <w:bCs/>
        </w:rPr>
        <w:t>abem</w:t>
      </w:r>
      <w:r w:rsidRPr="002461A5">
        <w:rPr>
          <w:rFonts w:ascii="Arial" w:hAnsi="Arial" w:cs="Arial"/>
          <w:b/>
          <w:bCs/>
        </w:rPr>
        <w:t>“</w:t>
      </w:r>
    </w:p>
    <w:p w14:paraId="1DA35FB4" w14:textId="2F74D456" w:rsidR="00F20221" w:rsidRPr="002461A5" w:rsidRDefault="00944BFB" w:rsidP="00AF6293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2461A5">
        <w:rPr>
          <w:rFonts w:ascii="Arial" w:hAnsi="Arial" w:cs="Arial"/>
        </w:rPr>
        <w:t>C</w:t>
      </w:r>
      <w:r w:rsidR="00BB51BD" w:rsidRPr="002461A5">
        <w:rPr>
          <w:rFonts w:ascii="Arial" w:hAnsi="Arial" w:cs="Arial"/>
        </w:rPr>
        <w:t xml:space="preserve">ílem </w:t>
      </w:r>
      <w:r w:rsidR="002461A5" w:rsidRPr="002461A5">
        <w:rPr>
          <w:rFonts w:ascii="Arial" w:hAnsi="Arial" w:cs="Arial"/>
        </w:rPr>
        <w:t>zadávacích</w:t>
      </w:r>
      <w:r w:rsidRPr="002461A5">
        <w:rPr>
          <w:rFonts w:ascii="Arial" w:hAnsi="Arial" w:cs="Arial"/>
        </w:rPr>
        <w:t xml:space="preserve"> řízení </w:t>
      </w:r>
      <w:r w:rsidR="00327C1D" w:rsidRPr="002461A5">
        <w:rPr>
          <w:rFonts w:ascii="Arial" w:hAnsi="Arial" w:cs="Arial"/>
        </w:rPr>
        <w:t>je</w:t>
      </w:r>
      <w:r w:rsidR="00BB51BD" w:rsidRPr="002461A5">
        <w:rPr>
          <w:rFonts w:ascii="Arial" w:hAnsi="Arial" w:cs="Arial"/>
        </w:rPr>
        <w:t xml:space="preserve"> </w:t>
      </w:r>
      <w:r w:rsidR="00870DD8" w:rsidRPr="002461A5">
        <w:rPr>
          <w:rFonts w:ascii="Arial" w:hAnsi="Arial" w:cs="Arial"/>
        </w:rPr>
        <w:t>výběr nejvhodnější</w:t>
      </w:r>
      <w:r w:rsidR="006E49C4" w:rsidRPr="002461A5">
        <w:rPr>
          <w:rFonts w:ascii="Arial" w:hAnsi="Arial" w:cs="Arial"/>
        </w:rPr>
        <w:t>ch</w:t>
      </w:r>
      <w:r w:rsidR="00870DD8" w:rsidRPr="002461A5">
        <w:rPr>
          <w:rFonts w:ascii="Arial" w:hAnsi="Arial" w:cs="Arial"/>
        </w:rPr>
        <w:t xml:space="preserve"> dodavate</w:t>
      </w:r>
      <w:r w:rsidR="006E49C4" w:rsidRPr="002461A5">
        <w:rPr>
          <w:rFonts w:ascii="Arial" w:hAnsi="Arial" w:cs="Arial"/>
        </w:rPr>
        <w:t>lů</w:t>
      </w:r>
      <w:r w:rsidR="00870DD8" w:rsidRPr="002461A5">
        <w:rPr>
          <w:rFonts w:ascii="Arial" w:hAnsi="Arial" w:cs="Arial"/>
        </w:rPr>
        <w:t xml:space="preserve"> na</w:t>
      </w:r>
      <w:r w:rsidRPr="002461A5">
        <w:rPr>
          <w:rFonts w:ascii="Arial" w:hAnsi="Arial" w:cs="Arial"/>
        </w:rPr>
        <w:t xml:space="preserve"> zhotovení </w:t>
      </w:r>
      <w:r w:rsidR="006E49C4" w:rsidRPr="002461A5">
        <w:rPr>
          <w:rFonts w:ascii="Arial" w:hAnsi="Arial" w:cs="Arial"/>
        </w:rPr>
        <w:t>staveb</w:t>
      </w:r>
      <w:r w:rsidR="00A26176">
        <w:rPr>
          <w:rFonts w:ascii="Arial" w:hAnsi="Arial" w:cs="Arial"/>
        </w:rPr>
        <w:t xml:space="preserve"> polních cest</w:t>
      </w:r>
      <w:r w:rsidR="006E49C4" w:rsidRPr="002461A5">
        <w:rPr>
          <w:rFonts w:ascii="Arial" w:hAnsi="Arial" w:cs="Arial"/>
        </w:rPr>
        <w:t xml:space="preserve"> a výsadeb</w:t>
      </w:r>
      <w:r w:rsidR="00BB51BD" w:rsidRPr="002461A5">
        <w:rPr>
          <w:rFonts w:ascii="Arial" w:hAnsi="Arial" w:cs="Arial"/>
        </w:rPr>
        <w:t xml:space="preserve">, včetně uzavření </w:t>
      </w:r>
      <w:r w:rsidR="00EB45BC" w:rsidRPr="002461A5">
        <w:rPr>
          <w:rFonts w:ascii="Arial" w:hAnsi="Arial" w:cs="Arial"/>
        </w:rPr>
        <w:t>příslušných smluv</w:t>
      </w:r>
      <w:r w:rsidR="00BB51BD" w:rsidRPr="002461A5">
        <w:rPr>
          <w:rFonts w:ascii="Arial" w:hAnsi="Arial" w:cs="Arial"/>
        </w:rPr>
        <w:t>, a to za podmínek specifikovaných dále v této smlouvě.</w:t>
      </w:r>
    </w:p>
    <w:p w14:paraId="2BFBECFB" w14:textId="7722D68E" w:rsidR="00F20221" w:rsidRPr="002461A5" w:rsidRDefault="00F20221" w:rsidP="00F20221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2461A5">
        <w:rPr>
          <w:rFonts w:ascii="Arial" w:hAnsi="Arial" w:cs="Arial"/>
        </w:rPr>
        <w:t>Součástí bud</w:t>
      </w:r>
      <w:r w:rsidR="00E94BFE" w:rsidRPr="002461A5">
        <w:rPr>
          <w:rFonts w:ascii="Arial" w:hAnsi="Arial" w:cs="Arial"/>
        </w:rPr>
        <w:t xml:space="preserve">e </w:t>
      </w:r>
      <w:r w:rsidRPr="002461A5">
        <w:rPr>
          <w:rFonts w:ascii="Arial" w:hAnsi="Arial" w:cs="Arial"/>
        </w:rPr>
        <w:t>i samostatné VZMR pro výše uveden</w:t>
      </w:r>
      <w:r w:rsidR="00A26176">
        <w:rPr>
          <w:rFonts w:ascii="Arial" w:hAnsi="Arial" w:cs="Arial"/>
        </w:rPr>
        <w:t>ou</w:t>
      </w:r>
      <w:r w:rsidRPr="002461A5">
        <w:rPr>
          <w:rFonts w:ascii="Arial" w:hAnsi="Arial" w:cs="Arial"/>
        </w:rPr>
        <w:t xml:space="preserve"> realizac</w:t>
      </w:r>
      <w:r w:rsidR="00A26176">
        <w:rPr>
          <w:rFonts w:ascii="Arial" w:hAnsi="Arial" w:cs="Arial"/>
        </w:rPr>
        <w:t>i</w:t>
      </w:r>
      <w:r w:rsidRPr="002461A5">
        <w:rPr>
          <w:rFonts w:ascii="Arial" w:hAnsi="Arial" w:cs="Arial"/>
        </w:rPr>
        <w:t xml:space="preserve"> </w:t>
      </w:r>
      <w:r w:rsidR="00E94BFE" w:rsidRPr="002461A5">
        <w:rPr>
          <w:rFonts w:ascii="Arial" w:hAnsi="Arial" w:cs="Arial"/>
        </w:rPr>
        <w:t>na</w:t>
      </w:r>
      <w:r w:rsidRPr="002461A5">
        <w:rPr>
          <w:rFonts w:ascii="Arial" w:hAnsi="Arial" w:cs="Arial"/>
        </w:rPr>
        <w:t xml:space="preserve"> technický dozor stavby</w:t>
      </w:r>
      <w:r w:rsidR="00A26176">
        <w:rPr>
          <w:rFonts w:ascii="Arial" w:hAnsi="Arial" w:cs="Arial"/>
        </w:rPr>
        <w:t xml:space="preserve"> polních cest</w:t>
      </w:r>
      <w:r w:rsidRPr="002461A5">
        <w:rPr>
          <w:rFonts w:ascii="Arial" w:hAnsi="Arial" w:cs="Arial"/>
        </w:rPr>
        <w:t>:</w:t>
      </w:r>
    </w:p>
    <w:p w14:paraId="4C0D9472" w14:textId="286D8DC2" w:rsidR="00A2227E" w:rsidRPr="002461A5" w:rsidRDefault="00F20221" w:rsidP="00F20221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</w:rPr>
      </w:pPr>
      <w:bookmarkStart w:id="0" w:name="_Hlk180567172"/>
      <w:r w:rsidRPr="002461A5">
        <w:rPr>
          <w:rFonts w:ascii="Arial" w:hAnsi="Arial" w:cs="Arial"/>
          <w:b/>
          <w:bCs/>
        </w:rPr>
        <w:t>„TDS na R 196 - Cesty HC3-R, HC4-R v k. ú. Černožice n. L</w:t>
      </w:r>
      <w:r w:rsidR="00A26176">
        <w:rPr>
          <w:rFonts w:ascii="Arial" w:hAnsi="Arial" w:cs="Arial"/>
          <w:b/>
          <w:bCs/>
        </w:rPr>
        <w:t>abem</w:t>
      </w:r>
      <w:r w:rsidRPr="002461A5">
        <w:rPr>
          <w:rFonts w:ascii="Arial" w:hAnsi="Arial" w:cs="Arial"/>
          <w:b/>
          <w:bCs/>
        </w:rPr>
        <w:t>“</w:t>
      </w:r>
      <w:bookmarkEnd w:id="0"/>
    </w:p>
    <w:p w14:paraId="4C64FA1A" w14:textId="77777777" w:rsidR="00560F11" w:rsidRDefault="00560F11" w:rsidP="00560F11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0626D3D7" w14:textId="0392434D" w:rsidR="00BB51BD" w:rsidRDefault="00BB51BD" w:rsidP="009A5781">
      <w:pPr>
        <w:pStyle w:val="Odstavecseseznamem"/>
        <w:numPr>
          <w:ilvl w:val="0"/>
          <w:numId w:val="19"/>
        </w:numPr>
        <w:spacing w:before="240"/>
        <w:jc w:val="both"/>
        <w:rPr>
          <w:rFonts w:ascii="Arial" w:hAnsi="Arial" w:cs="Arial"/>
        </w:rPr>
      </w:pPr>
      <w:r w:rsidRPr="009A5781">
        <w:rPr>
          <w:rFonts w:ascii="Arial" w:hAnsi="Arial" w:cs="Arial"/>
        </w:rPr>
        <w:t>K dosažení účelu uvedeného v odst. 1 tohoto č</w:t>
      </w:r>
      <w:r w:rsidR="007062C5" w:rsidRPr="009A5781">
        <w:rPr>
          <w:rFonts w:ascii="Arial" w:hAnsi="Arial" w:cs="Arial"/>
        </w:rPr>
        <w:t xml:space="preserve">lánku smlouvy se smluvní strany </w:t>
      </w:r>
      <w:r w:rsidRPr="009A5781">
        <w:rPr>
          <w:rFonts w:ascii="Arial" w:hAnsi="Arial" w:cs="Arial"/>
        </w:rPr>
        <w:t>zavazují</w:t>
      </w:r>
      <w:r w:rsidR="00870DD8" w:rsidRPr="009A5781">
        <w:rPr>
          <w:rFonts w:ascii="Arial" w:hAnsi="Arial" w:cs="Arial"/>
        </w:rPr>
        <w:t xml:space="preserve"> </w:t>
      </w:r>
      <w:r w:rsidRPr="009A5781">
        <w:rPr>
          <w:rFonts w:ascii="Arial" w:hAnsi="Arial" w:cs="Arial"/>
        </w:rPr>
        <w:t>vzájemně spolupracovat podle pravidel stanovených touto smlouvou</w:t>
      </w:r>
      <w:r w:rsidR="00F53C7D" w:rsidRPr="009A5781">
        <w:rPr>
          <w:rFonts w:ascii="Arial" w:hAnsi="Arial" w:cs="Arial"/>
        </w:rPr>
        <w:t xml:space="preserve"> a příslušnými právními předpisy</w:t>
      </w:r>
      <w:r w:rsidRPr="009A5781">
        <w:rPr>
          <w:rFonts w:ascii="Arial" w:hAnsi="Arial" w:cs="Arial"/>
        </w:rPr>
        <w:t>.</w:t>
      </w:r>
    </w:p>
    <w:p w14:paraId="12F0C3D9" w14:textId="77777777" w:rsidR="00B2533B" w:rsidRPr="009A5781" w:rsidRDefault="00B2533B" w:rsidP="00B2533B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7533E5FD" w14:textId="77777777" w:rsidR="00870DD8" w:rsidRPr="00800EA1" w:rsidRDefault="00870DD8" w:rsidP="00870DD8">
      <w:pPr>
        <w:jc w:val="center"/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>II.</w:t>
      </w:r>
    </w:p>
    <w:p w14:paraId="630B1C16" w14:textId="12C7271A" w:rsidR="00AF380D" w:rsidRPr="00800EA1" w:rsidRDefault="00AF380D" w:rsidP="00870DD8">
      <w:pPr>
        <w:jc w:val="center"/>
        <w:rPr>
          <w:rFonts w:ascii="Arial" w:hAnsi="Arial" w:cs="Arial"/>
          <w:b/>
        </w:rPr>
      </w:pPr>
      <w:r w:rsidRPr="00800EA1">
        <w:rPr>
          <w:rFonts w:ascii="Arial" w:hAnsi="Arial" w:cs="Arial"/>
          <w:b/>
        </w:rPr>
        <w:t xml:space="preserve">Specifikace </w:t>
      </w:r>
      <w:r w:rsidR="00944BFB" w:rsidRPr="00800EA1">
        <w:rPr>
          <w:rFonts w:ascii="Arial" w:hAnsi="Arial" w:cs="Arial"/>
          <w:b/>
        </w:rPr>
        <w:t xml:space="preserve">zadávané </w:t>
      </w:r>
      <w:r w:rsidRPr="00800EA1">
        <w:rPr>
          <w:rFonts w:ascii="Arial" w:hAnsi="Arial" w:cs="Arial"/>
          <w:b/>
        </w:rPr>
        <w:t>veřejné zakázky</w:t>
      </w:r>
    </w:p>
    <w:p w14:paraId="63E23EF2" w14:textId="77777777" w:rsidR="006E49C4" w:rsidRDefault="006E49C4" w:rsidP="006E49C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14:paraId="2B774639" w14:textId="09461583" w:rsidR="00A26176" w:rsidRPr="001C464A" w:rsidRDefault="006E49C4" w:rsidP="00D1177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bookmarkStart w:id="1" w:name="_Hlk176959589"/>
      <w:r w:rsidRPr="001C464A">
        <w:rPr>
          <w:rFonts w:ascii="Arial" w:hAnsi="Arial" w:cs="Arial"/>
          <w:bCs/>
        </w:rPr>
        <w:t xml:space="preserve">Předmětem </w:t>
      </w:r>
      <w:r w:rsidR="00407A3C">
        <w:rPr>
          <w:rFonts w:ascii="Arial" w:hAnsi="Arial" w:cs="Arial"/>
          <w:bCs/>
        </w:rPr>
        <w:t xml:space="preserve">zjednodušeného </w:t>
      </w:r>
      <w:r w:rsidRPr="001C464A">
        <w:rPr>
          <w:rFonts w:ascii="Arial" w:hAnsi="Arial" w:cs="Arial"/>
          <w:bCs/>
        </w:rPr>
        <w:t>podlimitní</w:t>
      </w:r>
      <w:r w:rsidR="00407A3C">
        <w:rPr>
          <w:rFonts w:ascii="Arial" w:hAnsi="Arial" w:cs="Arial"/>
          <w:bCs/>
        </w:rPr>
        <w:t>ho řízení</w:t>
      </w:r>
      <w:r w:rsidRPr="001C464A">
        <w:rPr>
          <w:rFonts w:ascii="Arial" w:hAnsi="Arial" w:cs="Arial"/>
          <w:bCs/>
        </w:rPr>
        <w:t xml:space="preserve"> je </w:t>
      </w:r>
      <w:r w:rsidRPr="001C464A">
        <w:rPr>
          <w:rFonts w:ascii="Arial" w:hAnsi="Arial" w:cs="Arial"/>
          <w:b/>
        </w:rPr>
        <w:t>výběr dodavatele pro realizaci stavby</w:t>
      </w:r>
      <w:r w:rsidR="00A26176" w:rsidRPr="001C464A">
        <w:rPr>
          <w:rFonts w:ascii="Arial" w:hAnsi="Arial" w:cs="Arial"/>
          <w:b/>
        </w:rPr>
        <w:t xml:space="preserve"> polních</w:t>
      </w:r>
      <w:r w:rsidRPr="001C464A">
        <w:rPr>
          <w:rFonts w:ascii="Arial" w:hAnsi="Arial" w:cs="Arial"/>
          <w:b/>
        </w:rPr>
        <w:t xml:space="preserve"> cest</w:t>
      </w:r>
      <w:r w:rsidRPr="001C464A">
        <w:rPr>
          <w:rFonts w:ascii="Arial" w:hAnsi="Arial" w:cs="Arial"/>
          <w:bCs/>
        </w:rPr>
        <w:t xml:space="preserve"> s názvem „</w:t>
      </w:r>
      <w:r w:rsidRPr="001C464A">
        <w:rPr>
          <w:rFonts w:ascii="Arial" w:hAnsi="Arial" w:cs="Arial"/>
          <w:b/>
          <w:bCs/>
          <w:color w:val="000000"/>
        </w:rPr>
        <w:t>R 196 - Cesta HC3-R, HC4-R v k.ú. Černožice n. Labem"</w:t>
      </w:r>
      <w:r w:rsidR="00A26176" w:rsidRPr="001C464A">
        <w:rPr>
          <w:rFonts w:ascii="Arial" w:hAnsi="Arial" w:cs="Arial"/>
          <w:b/>
          <w:bCs/>
          <w:color w:val="000000"/>
        </w:rPr>
        <w:t>.</w:t>
      </w:r>
      <w:r w:rsidRPr="001C464A">
        <w:rPr>
          <w:rFonts w:ascii="Arial" w:hAnsi="Arial" w:cs="Arial"/>
          <w:b/>
          <w:bCs/>
          <w:color w:val="000000"/>
        </w:rPr>
        <w:t xml:space="preserve"> </w:t>
      </w:r>
      <w:r w:rsidRPr="001C464A">
        <w:rPr>
          <w:rFonts w:ascii="Arial" w:hAnsi="Arial" w:cs="Arial"/>
          <w:bCs/>
        </w:rPr>
        <w:t xml:space="preserve">Stavba je navržena </w:t>
      </w:r>
      <w:r w:rsidR="001C464A" w:rsidRPr="001C464A">
        <w:rPr>
          <w:rFonts w:ascii="Arial" w:hAnsi="Arial" w:cs="Arial"/>
          <w:bCs/>
        </w:rPr>
        <w:t xml:space="preserve">a schválena </w:t>
      </w:r>
      <w:r w:rsidRPr="001C464A">
        <w:rPr>
          <w:rFonts w:ascii="Arial" w:hAnsi="Arial" w:cs="Arial"/>
          <w:bCs/>
        </w:rPr>
        <w:t xml:space="preserve">v </w:t>
      </w:r>
      <w:r w:rsidR="00A26176" w:rsidRPr="001C464A">
        <w:rPr>
          <w:rFonts w:ascii="Arial" w:hAnsi="Arial" w:cs="Arial"/>
          <w:bCs/>
        </w:rPr>
        <w:t>P</w:t>
      </w:r>
      <w:r w:rsidRPr="001C464A">
        <w:rPr>
          <w:rFonts w:ascii="Arial" w:hAnsi="Arial" w:cs="Arial"/>
          <w:bCs/>
        </w:rPr>
        <w:t>lánu společných zařízení v rámci KoPÚ v k.ú. Černožice n. Labem.</w:t>
      </w:r>
      <w:r w:rsidR="001C464A" w:rsidRPr="001C464A">
        <w:rPr>
          <w:rFonts w:ascii="Arial" w:hAnsi="Arial" w:cs="Arial"/>
          <w:bCs/>
        </w:rPr>
        <w:t xml:space="preserve"> </w:t>
      </w:r>
      <w:r w:rsidR="00A26176" w:rsidRPr="001C464A">
        <w:rPr>
          <w:rFonts w:ascii="Arial" w:hAnsi="Arial" w:cs="Arial"/>
          <w:bCs/>
        </w:rPr>
        <w:t>Bylo požádáno o vydání stavebního povolení.</w:t>
      </w:r>
    </w:p>
    <w:p w14:paraId="16A416FA" w14:textId="61B2EA84" w:rsidR="006E49C4" w:rsidRPr="006E49C4" w:rsidRDefault="006E49C4" w:rsidP="006E49C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  <w:r w:rsidRPr="003B75E8">
        <w:rPr>
          <w:rFonts w:ascii="Arial" w:hAnsi="Arial" w:cs="Arial"/>
          <w:bCs/>
        </w:rPr>
        <w:t xml:space="preserve">Předpokládaná hodnota veřejné zakázky činí </w:t>
      </w:r>
      <w:bookmarkEnd w:id="1"/>
      <w:r w:rsidR="002461A5">
        <w:rPr>
          <w:rFonts w:ascii="Arial" w:hAnsi="Arial" w:cs="Arial"/>
          <w:bCs/>
        </w:rPr>
        <w:t>17 057 782, 01 Kč bez DPH</w:t>
      </w:r>
      <w:r w:rsidR="00A26176">
        <w:rPr>
          <w:rFonts w:ascii="Arial" w:hAnsi="Arial" w:cs="Arial"/>
          <w:bCs/>
        </w:rPr>
        <w:t>, DPH 21</w:t>
      </w:r>
      <w:r w:rsidR="00561079">
        <w:rPr>
          <w:rFonts w:ascii="Arial" w:hAnsi="Arial" w:cs="Arial"/>
          <w:bCs/>
        </w:rPr>
        <w:t xml:space="preserve"> </w:t>
      </w:r>
      <w:r w:rsidR="00A26176">
        <w:rPr>
          <w:rFonts w:ascii="Arial" w:hAnsi="Arial" w:cs="Arial"/>
          <w:bCs/>
        </w:rPr>
        <w:t>%, rozpočtovaná cena celkem 20 639 916,23 Kč vč. DPH</w:t>
      </w:r>
      <w:r w:rsidR="002461A5">
        <w:rPr>
          <w:rFonts w:ascii="Arial" w:hAnsi="Arial" w:cs="Arial"/>
          <w:bCs/>
        </w:rPr>
        <w:t xml:space="preserve">. </w:t>
      </w:r>
    </w:p>
    <w:p w14:paraId="454D0A03" w14:textId="77777777" w:rsidR="006E49C4" w:rsidRDefault="006E49C4" w:rsidP="006E49C4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13CC5B2D" w14:textId="4C24E00D" w:rsidR="006E49C4" w:rsidRPr="006E49C4" w:rsidRDefault="006E49C4" w:rsidP="006E49C4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1C464A">
        <w:rPr>
          <w:rFonts w:ascii="Arial" w:hAnsi="Arial" w:cs="Arial"/>
        </w:rPr>
        <w:t>Předmětem veřejné zakázky malého rozsahu</w:t>
      </w:r>
      <w:r w:rsidRPr="006E49C4">
        <w:rPr>
          <w:rFonts w:ascii="Arial" w:hAnsi="Arial" w:cs="Arial"/>
        </w:rPr>
        <w:t xml:space="preserve"> je </w:t>
      </w:r>
      <w:r w:rsidRPr="006E49C4">
        <w:rPr>
          <w:rFonts w:ascii="Arial" w:hAnsi="Arial" w:cs="Arial"/>
          <w:b/>
          <w:bCs/>
        </w:rPr>
        <w:t xml:space="preserve">výběr technického dozoru stavby </w:t>
      </w:r>
      <w:r w:rsidR="001C464A">
        <w:rPr>
          <w:rFonts w:ascii="Arial" w:hAnsi="Arial" w:cs="Arial"/>
          <w:b/>
          <w:bCs/>
        </w:rPr>
        <w:br/>
      </w:r>
      <w:r w:rsidRPr="006E49C4">
        <w:rPr>
          <w:rFonts w:ascii="Arial" w:hAnsi="Arial" w:cs="Arial"/>
          <w:b/>
          <w:bCs/>
        </w:rPr>
        <w:t>„R 196 - Cesta HC3-R, HC4-R v k. ú. Černožice n. Labem"</w:t>
      </w:r>
      <w:r>
        <w:rPr>
          <w:rFonts w:ascii="Arial" w:hAnsi="Arial" w:cs="Arial"/>
        </w:rPr>
        <w:t>.</w:t>
      </w:r>
      <w:r w:rsidRPr="006E49C4">
        <w:rPr>
          <w:rFonts w:ascii="Arial" w:hAnsi="Arial" w:cs="Arial"/>
        </w:rPr>
        <w:t xml:space="preserve"> </w:t>
      </w:r>
    </w:p>
    <w:p w14:paraId="21D28698" w14:textId="47C88A9D" w:rsidR="006E49C4" w:rsidRPr="006E49C4" w:rsidRDefault="006E49C4" w:rsidP="006E49C4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6E49C4">
        <w:rPr>
          <w:rFonts w:ascii="Arial" w:hAnsi="Arial" w:cs="Arial"/>
        </w:rPr>
        <w:t xml:space="preserve">Předpokládaná hodnota veřejné zakázky činí </w:t>
      </w:r>
      <w:r w:rsidR="0020309E">
        <w:rPr>
          <w:rFonts w:ascii="Arial" w:hAnsi="Arial" w:cs="Arial"/>
        </w:rPr>
        <w:t>250 000 Kč bez DPH</w:t>
      </w:r>
      <w:r w:rsidR="007F641D">
        <w:rPr>
          <w:rFonts w:ascii="Arial" w:hAnsi="Arial" w:cs="Arial"/>
        </w:rPr>
        <w:t>, DPH 21</w:t>
      </w:r>
      <w:r w:rsidR="00561079">
        <w:rPr>
          <w:rFonts w:ascii="Arial" w:hAnsi="Arial" w:cs="Arial"/>
        </w:rPr>
        <w:t xml:space="preserve"> </w:t>
      </w:r>
      <w:r w:rsidR="007F641D">
        <w:rPr>
          <w:rFonts w:ascii="Arial" w:hAnsi="Arial" w:cs="Arial"/>
        </w:rPr>
        <w:t xml:space="preserve">%, předpokládaná cena celkem </w:t>
      </w:r>
      <w:r w:rsidR="00561079">
        <w:rPr>
          <w:rFonts w:ascii="Arial" w:hAnsi="Arial" w:cs="Arial"/>
        </w:rPr>
        <w:t>302 5</w:t>
      </w:r>
      <w:r w:rsidR="007F641D">
        <w:rPr>
          <w:rFonts w:ascii="Arial" w:hAnsi="Arial" w:cs="Arial"/>
        </w:rPr>
        <w:t>00,00 Kč</w:t>
      </w:r>
      <w:r w:rsidR="001C464A">
        <w:rPr>
          <w:rFonts w:ascii="Arial" w:hAnsi="Arial" w:cs="Arial"/>
        </w:rPr>
        <w:t xml:space="preserve"> vč. DPH</w:t>
      </w:r>
      <w:r w:rsidR="0020309E">
        <w:rPr>
          <w:rFonts w:ascii="Arial" w:hAnsi="Arial" w:cs="Arial"/>
        </w:rPr>
        <w:t xml:space="preserve">. </w:t>
      </w:r>
    </w:p>
    <w:p w14:paraId="2482465E" w14:textId="77777777" w:rsidR="006E49C4" w:rsidRDefault="006E49C4" w:rsidP="006E49C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14:paraId="34D25320" w14:textId="6AD505A2" w:rsidR="006E49C4" w:rsidRDefault="006E49C4" w:rsidP="006E49C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Předmětem</w:t>
      </w:r>
      <w:r w:rsidRPr="00065CAC">
        <w:rPr>
          <w:rFonts w:ascii="Arial" w:hAnsi="Arial" w:cs="Arial"/>
          <w:bCs/>
        </w:rPr>
        <w:t xml:space="preserve"> </w:t>
      </w:r>
      <w:r w:rsidR="00F13948">
        <w:rPr>
          <w:rFonts w:ascii="Arial" w:hAnsi="Arial" w:cs="Arial"/>
          <w:bCs/>
        </w:rPr>
        <w:t>nadlimitní</w:t>
      </w:r>
      <w:r w:rsidR="00407A3C">
        <w:rPr>
          <w:rFonts w:ascii="Arial" w:hAnsi="Arial" w:cs="Arial"/>
          <w:bCs/>
        </w:rPr>
        <w:t>ho</w:t>
      </w:r>
      <w:r w:rsidR="00F13948">
        <w:rPr>
          <w:rFonts w:ascii="Arial" w:hAnsi="Arial" w:cs="Arial"/>
          <w:bCs/>
        </w:rPr>
        <w:t xml:space="preserve"> otevřené</w:t>
      </w:r>
      <w:r w:rsidR="00407A3C">
        <w:rPr>
          <w:rFonts w:ascii="Arial" w:hAnsi="Arial" w:cs="Arial"/>
          <w:bCs/>
        </w:rPr>
        <w:t>ho</w:t>
      </w:r>
      <w:r w:rsidR="00F13948">
        <w:rPr>
          <w:rFonts w:ascii="Arial" w:hAnsi="Arial" w:cs="Arial"/>
          <w:bCs/>
        </w:rPr>
        <w:t xml:space="preserve"> řízení </w:t>
      </w:r>
      <w:r w:rsidRPr="00065CAC">
        <w:rPr>
          <w:rFonts w:ascii="Arial" w:hAnsi="Arial" w:cs="Arial"/>
          <w:bCs/>
        </w:rPr>
        <w:t xml:space="preserve">je </w:t>
      </w:r>
      <w:r w:rsidRPr="00065CAC">
        <w:rPr>
          <w:rFonts w:ascii="Arial" w:hAnsi="Arial" w:cs="Arial"/>
          <w:b/>
        </w:rPr>
        <w:t xml:space="preserve">výběr dodavatele pro realizaci </w:t>
      </w:r>
      <w:r>
        <w:rPr>
          <w:rFonts w:ascii="Arial" w:hAnsi="Arial" w:cs="Arial"/>
          <w:b/>
        </w:rPr>
        <w:t>výsadeb</w:t>
      </w:r>
      <w:r w:rsidRPr="00065CAC">
        <w:rPr>
          <w:rFonts w:ascii="Arial" w:hAnsi="Arial" w:cs="Arial"/>
          <w:bCs/>
        </w:rPr>
        <w:t xml:space="preserve"> </w:t>
      </w:r>
      <w:r w:rsidR="001C464A">
        <w:rPr>
          <w:rFonts w:ascii="Arial" w:hAnsi="Arial" w:cs="Arial"/>
          <w:b/>
        </w:rPr>
        <w:t xml:space="preserve">interakčních prvků </w:t>
      </w:r>
      <w:r w:rsidRPr="00065CAC">
        <w:rPr>
          <w:rFonts w:ascii="Arial" w:hAnsi="Arial" w:cs="Arial"/>
          <w:bCs/>
        </w:rPr>
        <w:t xml:space="preserve">s názvem </w:t>
      </w:r>
      <w:r w:rsidRPr="0070544B">
        <w:rPr>
          <w:rFonts w:ascii="Arial" w:hAnsi="Arial" w:cs="Arial"/>
          <w:b/>
        </w:rPr>
        <w:t>„R 198 - IP1a, IP1b, IP2 a IP3 v k. ú. Černožice n. L</w:t>
      </w:r>
      <w:r w:rsidR="001C464A">
        <w:rPr>
          <w:rFonts w:ascii="Arial" w:hAnsi="Arial" w:cs="Arial"/>
          <w:b/>
        </w:rPr>
        <w:t>abem</w:t>
      </w:r>
      <w:r w:rsidRPr="0070544B">
        <w:rPr>
          <w:rFonts w:ascii="Arial" w:hAnsi="Arial" w:cs="Arial"/>
          <w:b/>
        </w:rPr>
        <w:t>“</w:t>
      </w:r>
      <w:r>
        <w:rPr>
          <w:rFonts w:ascii="Arial" w:hAnsi="Arial" w:cs="Arial"/>
          <w:bCs/>
        </w:rPr>
        <w:t>.</w:t>
      </w:r>
      <w:r w:rsidR="0048716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Výsadby jsou</w:t>
      </w:r>
      <w:r w:rsidRPr="00065CAC">
        <w:rPr>
          <w:rFonts w:ascii="Arial" w:hAnsi="Arial" w:cs="Arial"/>
          <w:bCs/>
        </w:rPr>
        <w:t xml:space="preserve"> navržen</w:t>
      </w:r>
      <w:r>
        <w:rPr>
          <w:rFonts w:ascii="Arial" w:hAnsi="Arial" w:cs="Arial"/>
          <w:bCs/>
        </w:rPr>
        <w:t>y</w:t>
      </w:r>
      <w:r w:rsidR="001C464A">
        <w:rPr>
          <w:rFonts w:ascii="Arial" w:hAnsi="Arial" w:cs="Arial"/>
          <w:bCs/>
        </w:rPr>
        <w:t xml:space="preserve"> a schváleny</w:t>
      </w:r>
      <w:r w:rsidRPr="00065CAC">
        <w:rPr>
          <w:rFonts w:ascii="Arial" w:hAnsi="Arial" w:cs="Arial"/>
          <w:bCs/>
        </w:rPr>
        <w:t xml:space="preserve"> v </w:t>
      </w:r>
      <w:r w:rsidR="001C464A">
        <w:rPr>
          <w:rFonts w:ascii="Arial" w:hAnsi="Arial" w:cs="Arial"/>
          <w:bCs/>
        </w:rPr>
        <w:t>P</w:t>
      </w:r>
      <w:r w:rsidRPr="00065CAC">
        <w:rPr>
          <w:rFonts w:ascii="Arial" w:hAnsi="Arial" w:cs="Arial"/>
          <w:bCs/>
        </w:rPr>
        <w:t>lánu společných zařízení v rámci KoPÚ v k.</w:t>
      </w:r>
      <w:r>
        <w:rPr>
          <w:rFonts w:ascii="Arial" w:hAnsi="Arial" w:cs="Arial"/>
          <w:bCs/>
        </w:rPr>
        <w:t xml:space="preserve"> </w:t>
      </w:r>
      <w:r w:rsidRPr="00065CAC">
        <w:rPr>
          <w:rFonts w:ascii="Arial" w:hAnsi="Arial" w:cs="Arial"/>
          <w:bCs/>
        </w:rPr>
        <w:t>ú. Černožice n. Labem.</w:t>
      </w:r>
    </w:p>
    <w:p w14:paraId="65BFC697" w14:textId="6FAF6C3C" w:rsidR="005775E4" w:rsidRDefault="006E49C4" w:rsidP="006E49C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  <w:r w:rsidRPr="00487165">
        <w:rPr>
          <w:rFonts w:ascii="Arial" w:hAnsi="Arial" w:cs="Arial"/>
          <w:bCs/>
        </w:rPr>
        <w:t xml:space="preserve">Předpokládaná hodnota veřejné zakázky činí </w:t>
      </w:r>
      <w:r w:rsidR="00E97456" w:rsidRPr="00487165">
        <w:rPr>
          <w:rFonts w:ascii="Arial" w:hAnsi="Arial" w:cs="Arial"/>
          <w:bCs/>
        </w:rPr>
        <w:t>3</w:t>
      </w:r>
      <w:r w:rsidR="00B02544">
        <w:rPr>
          <w:rFonts w:ascii="Arial" w:hAnsi="Arial" w:cs="Arial"/>
          <w:bCs/>
        </w:rPr>
        <w:t> 556 245, 41</w:t>
      </w:r>
      <w:r w:rsidR="00487165" w:rsidRPr="00487165">
        <w:rPr>
          <w:rFonts w:ascii="Arial" w:hAnsi="Arial" w:cs="Arial"/>
          <w:bCs/>
        </w:rPr>
        <w:t xml:space="preserve"> Kč</w:t>
      </w:r>
      <w:r w:rsidR="00E97456" w:rsidRPr="00487165">
        <w:rPr>
          <w:rFonts w:ascii="Arial" w:hAnsi="Arial" w:cs="Arial"/>
          <w:bCs/>
        </w:rPr>
        <w:t xml:space="preserve"> bez DPH</w:t>
      </w:r>
      <w:r w:rsidR="001C464A">
        <w:rPr>
          <w:rFonts w:ascii="Arial" w:hAnsi="Arial" w:cs="Arial"/>
          <w:bCs/>
        </w:rPr>
        <w:t>, DPH 21 %, cena celkem 4 303 056,95 Kč vč. DPH</w:t>
      </w:r>
      <w:r w:rsidR="00E97456" w:rsidRPr="00487165">
        <w:rPr>
          <w:rFonts w:ascii="Arial" w:hAnsi="Arial" w:cs="Arial"/>
          <w:bCs/>
        </w:rPr>
        <w:t>.</w:t>
      </w:r>
      <w:r w:rsidR="00E97456">
        <w:rPr>
          <w:rFonts w:ascii="Arial" w:hAnsi="Arial" w:cs="Arial"/>
          <w:bCs/>
        </w:rPr>
        <w:t xml:space="preserve"> </w:t>
      </w:r>
    </w:p>
    <w:p w14:paraId="59AE7B6B" w14:textId="77777777" w:rsidR="003B073D" w:rsidRDefault="003B07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5146A31" w14:textId="3301733B" w:rsidR="00487165" w:rsidRPr="00B2533B" w:rsidRDefault="006E49C4" w:rsidP="00C1712E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</w:rPr>
      </w:pPr>
      <w:r w:rsidRPr="00B2533B">
        <w:rPr>
          <w:rFonts w:ascii="Arial" w:hAnsi="Arial" w:cs="Arial"/>
          <w:bCs/>
          <w:i/>
          <w:iCs/>
        </w:rPr>
        <w:t>Specifikace vybraných prvků</w:t>
      </w:r>
      <w:r w:rsidR="005775E4" w:rsidRPr="00B2533B">
        <w:rPr>
          <w:rFonts w:ascii="Arial" w:hAnsi="Arial" w:cs="Arial"/>
          <w:bCs/>
          <w:i/>
          <w:iCs/>
        </w:rPr>
        <w:t xml:space="preserve"> společných zařízení</w:t>
      </w:r>
      <w:r w:rsidRPr="00B2533B">
        <w:rPr>
          <w:rFonts w:ascii="Arial" w:hAnsi="Arial" w:cs="Arial"/>
          <w:bCs/>
          <w:i/>
          <w:iCs/>
        </w:rPr>
        <w:t xml:space="preserve"> umístěných </w:t>
      </w:r>
      <w:r w:rsidR="005775E4" w:rsidRPr="00B2533B">
        <w:rPr>
          <w:rFonts w:ascii="Arial" w:hAnsi="Arial" w:cs="Arial"/>
          <w:bCs/>
          <w:i/>
          <w:iCs/>
        </w:rPr>
        <w:t>P</w:t>
      </w:r>
      <w:r w:rsidRPr="00B2533B">
        <w:rPr>
          <w:rFonts w:ascii="Arial" w:hAnsi="Arial" w:cs="Arial"/>
          <w:bCs/>
          <w:i/>
          <w:iCs/>
        </w:rPr>
        <w:t>lánem společných zařízení k</w:t>
      </w:r>
      <w:r w:rsidR="00C1712E" w:rsidRPr="00B2533B">
        <w:rPr>
          <w:rFonts w:ascii="Arial" w:hAnsi="Arial" w:cs="Arial"/>
          <w:bCs/>
          <w:i/>
          <w:iCs/>
        </w:rPr>
        <w:t> </w:t>
      </w:r>
      <w:r w:rsidRPr="00B2533B">
        <w:rPr>
          <w:rFonts w:ascii="Arial" w:hAnsi="Arial" w:cs="Arial"/>
          <w:bCs/>
          <w:i/>
          <w:iCs/>
        </w:rPr>
        <w:t>realizaci</w:t>
      </w:r>
    </w:p>
    <w:p w14:paraId="25EB1860" w14:textId="77777777" w:rsidR="00E97456" w:rsidRPr="005775E4" w:rsidRDefault="00E97456" w:rsidP="00E97456">
      <w:pPr>
        <w:pStyle w:val="Odstavecseseznamem"/>
        <w:autoSpaceDE w:val="0"/>
        <w:autoSpaceDN w:val="0"/>
        <w:adjustRightInd w:val="0"/>
        <w:ind w:left="792"/>
        <w:jc w:val="both"/>
        <w:rPr>
          <w:rFonts w:ascii="Arial" w:hAnsi="Arial" w:cs="Arial"/>
          <w:bCs/>
        </w:rPr>
      </w:pPr>
    </w:p>
    <w:p w14:paraId="6D171FE5" w14:textId="3838353A" w:rsidR="00E97456" w:rsidRPr="005775E4" w:rsidRDefault="00E97456" w:rsidP="00E97456">
      <w:pPr>
        <w:pStyle w:val="Odstavecseseznamem"/>
        <w:keepNext/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b/>
          <w:u w:val="single"/>
        </w:rPr>
      </w:pPr>
      <w:r w:rsidRPr="005775E4">
        <w:rPr>
          <w:rFonts w:ascii="Arial" w:hAnsi="Arial" w:cs="Arial"/>
          <w:b/>
          <w:u w:val="single"/>
        </w:rPr>
        <w:t>R 196</w:t>
      </w:r>
      <w:r w:rsidR="005775E4" w:rsidRPr="005775E4">
        <w:rPr>
          <w:rFonts w:ascii="Arial" w:hAnsi="Arial" w:cs="Arial"/>
          <w:b/>
          <w:u w:val="single"/>
        </w:rPr>
        <w:t xml:space="preserve"> </w:t>
      </w:r>
      <w:r w:rsidR="005775E4" w:rsidRPr="005775E4">
        <w:rPr>
          <w:rFonts w:ascii="Arial" w:hAnsi="Arial" w:cs="Arial"/>
          <w:b/>
          <w:bCs/>
          <w:color w:val="000000"/>
          <w:u w:val="single"/>
        </w:rPr>
        <w:t>- Cesta HC3-R, HC4-R v k.ú. Černožice n. Labem</w:t>
      </w:r>
    </w:p>
    <w:p w14:paraId="360105AC" w14:textId="719E2005" w:rsidR="005775E4" w:rsidRPr="005775E4" w:rsidRDefault="005775E4" w:rsidP="00F0147B">
      <w:pPr>
        <w:pStyle w:val="Odstavecseseznamem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bCs/>
        </w:rPr>
      </w:pPr>
      <w:r w:rsidRPr="005775E4">
        <w:rPr>
          <w:rFonts w:ascii="Arial" w:hAnsi="Arial" w:cs="Arial"/>
          <w:bCs/>
        </w:rPr>
        <w:t>Stavba je členěna na stavební objekty:</w:t>
      </w:r>
    </w:p>
    <w:p w14:paraId="60435AB2" w14:textId="5F43488A" w:rsidR="005775E4" w:rsidRPr="00651D71" w:rsidRDefault="00651D71" w:rsidP="00651D71">
      <w:p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</w:t>
      </w:r>
      <w:r>
        <w:rPr>
          <w:rFonts w:ascii="Arial" w:hAnsi="Arial" w:cs="Arial"/>
          <w:bCs/>
        </w:rPr>
        <w:t xml:space="preserve"> </w:t>
      </w:r>
      <w:r w:rsidR="005775E4" w:rsidRPr="00651D71">
        <w:rPr>
          <w:rFonts w:ascii="Arial" w:hAnsi="Arial" w:cs="Arial"/>
          <w:bCs/>
        </w:rPr>
        <w:t>101 – Polní cesta HC3-R</w:t>
      </w:r>
    </w:p>
    <w:p w14:paraId="12FB35E2" w14:textId="5CD5DE6E" w:rsidR="005775E4" w:rsidRPr="005775E4" w:rsidRDefault="00651D71" w:rsidP="00651D71">
      <w:pPr>
        <w:pStyle w:val="Odstavecseseznamem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</w:t>
      </w:r>
      <w:r w:rsidR="005775E4" w:rsidRPr="005775E4">
        <w:rPr>
          <w:rFonts w:ascii="Arial" w:hAnsi="Arial" w:cs="Arial"/>
          <w:bCs/>
        </w:rPr>
        <w:t xml:space="preserve"> 102 </w:t>
      </w:r>
      <w:r w:rsidRPr="00651D71">
        <w:rPr>
          <w:rFonts w:ascii="Arial" w:hAnsi="Arial" w:cs="Arial"/>
          <w:bCs/>
        </w:rPr>
        <w:t>–</w:t>
      </w:r>
      <w:r w:rsidR="005775E4" w:rsidRPr="005775E4">
        <w:rPr>
          <w:rFonts w:ascii="Arial" w:hAnsi="Arial" w:cs="Arial"/>
          <w:bCs/>
        </w:rPr>
        <w:t xml:space="preserve"> Polní cesta HC4-R</w:t>
      </w:r>
    </w:p>
    <w:p w14:paraId="4A4EE310" w14:textId="505B658B" w:rsidR="005775E4" w:rsidRPr="00E52AB1" w:rsidRDefault="005775E4" w:rsidP="00651D71">
      <w:p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 102.1 – Kamenný brod</w:t>
      </w:r>
      <w:r w:rsidR="00E52AB1" w:rsidRPr="00E52AB1">
        <w:rPr>
          <w:rFonts w:ascii="Arial" w:hAnsi="Arial" w:cs="Arial"/>
          <w:bCs/>
        </w:rPr>
        <w:t xml:space="preserve"> </w:t>
      </w:r>
    </w:p>
    <w:p w14:paraId="4F69ACFC" w14:textId="77777777" w:rsidR="005775E4" w:rsidRPr="00E52AB1" w:rsidRDefault="005775E4" w:rsidP="00651D71">
      <w:p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 102.2 – Trubní propustek DN 600</w:t>
      </w:r>
    </w:p>
    <w:p w14:paraId="241E2706" w14:textId="77777777" w:rsidR="005775E4" w:rsidRPr="00E52AB1" w:rsidRDefault="005775E4" w:rsidP="00651D71">
      <w:p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 102.3 – Rozšířené napojení</w:t>
      </w:r>
    </w:p>
    <w:p w14:paraId="33CBE51A" w14:textId="77777777" w:rsidR="005775E4" w:rsidRPr="00E52AB1" w:rsidRDefault="005775E4" w:rsidP="00651D71">
      <w:p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 102.4 – Kácení</w:t>
      </w:r>
    </w:p>
    <w:p w14:paraId="3020DAB5" w14:textId="77777777" w:rsidR="005775E4" w:rsidRPr="00E52AB1" w:rsidRDefault="005775E4" w:rsidP="00651D71">
      <w:p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 102.5 – Výsadby</w:t>
      </w:r>
    </w:p>
    <w:p w14:paraId="7773176F" w14:textId="77777777" w:rsidR="005775E4" w:rsidRPr="00E52AB1" w:rsidRDefault="005775E4" w:rsidP="00651D71">
      <w:p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 102.5.1 – Následná péče 1. rok</w:t>
      </w:r>
    </w:p>
    <w:p w14:paraId="1556FAAF" w14:textId="77777777" w:rsidR="005775E4" w:rsidRPr="00E52AB1" w:rsidRDefault="005775E4" w:rsidP="00651D71">
      <w:p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 102.5.2 – Následná péče 2. rok</w:t>
      </w:r>
    </w:p>
    <w:p w14:paraId="425C4487" w14:textId="7F5C5E81" w:rsidR="005775E4" w:rsidRPr="00E52AB1" w:rsidRDefault="005775E4" w:rsidP="00F0147B">
      <w:p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SO – 102.5.3 – Následná péče 3. rok</w:t>
      </w:r>
    </w:p>
    <w:p w14:paraId="321640A7" w14:textId="15C1A1AC" w:rsidR="00E52AB1" w:rsidRPr="003B073D" w:rsidRDefault="00E52AB1" w:rsidP="00E52AB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3B073D">
        <w:rPr>
          <w:rFonts w:ascii="Arial" w:hAnsi="Arial" w:cs="Arial"/>
          <w:b/>
        </w:rPr>
        <w:t>SO - 101 – Cesta HC3-R</w:t>
      </w:r>
      <w:r w:rsidRPr="003B073D">
        <w:rPr>
          <w:rFonts w:ascii="Arial" w:hAnsi="Arial" w:cs="Arial"/>
          <w:b/>
        </w:rPr>
        <w:tab/>
      </w:r>
    </w:p>
    <w:p w14:paraId="682C9F4F" w14:textId="53D32BF5" w:rsidR="00E52AB1" w:rsidRPr="00E52AB1" w:rsidRDefault="00E52AB1" w:rsidP="00E52AB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Délka cesty</w:t>
      </w:r>
      <w:r>
        <w:rPr>
          <w:rFonts w:ascii="Arial" w:hAnsi="Arial" w:cs="Arial"/>
          <w:bCs/>
        </w:rPr>
        <w:t xml:space="preserve"> </w:t>
      </w:r>
      <w:r w:rsidRPr="00E52AB1">
        <w:rPr>
          <w:rFonts w:ascii="Arial" w:hAnsi="Arial" w:cs="Arial"/>
          <w:bCs/>
        </w:rPr>
        <w:t>144,30 m, šířka cesty 4,0 m + 2 x 0,25 m krajnice, jednostranný příčný sklon 3,0 %, s povrchem z asfaltobetonu, stabilizované podloží cementovápnitou směsí v tl. 500 mm, odvodnění krytu podélným a příčným sklonem cesty, od</w:t>
      </w:r>
      <w:r>
        <w:rPr>
          <w:rFonts w:ascii="Arial" w:hAnsi="Arial" w:cs="Arial"/>
          <w:bCs/>
        </w:rPr>
        <w:t>vod</w:t>
      </w:r>
      <w:r w:rsidRPr="00E52AB1">
        <w:rPr>
          <w:rFonts w:ascii="Arial" w:hAnsi="Arial" w:cs="Arial"/>
          <w:bCs/>
        </w:rPr>
        <w:t>nění pláně drenáží v délce 144,30 m, 1 sjezd na zemědělské pozemky.</w:t>
      </w:r>
    </w:p>
    <w:p w14:paraId="17F69917" w14:textId="77777777" w:rsidR="00703265" w:rsidRPr="003B073D" w:rsidRDefault="00703265" w:rsidP="00703265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</w:rPr>
      </w:pPr>
      <w:r w:rsidRPr="003B073D">
        <w:rPr>
          <w:rFonts w:ascii="Arial" w:hAnsi="Arial" w:cs="Arial"/>
          <w:b/>
        </w:rPr>
        <w:t>SO - 102 - Polní cesta HC4-R</w:t>
      </w:r>
    </w:p>
    <w:p w14:paraId="6361E868" w14:textId="6F8B4428" w:rsidR="00703265" w:rsidRPr="00E52AB1" w:rsidRDefault="00703265" w:rsidP="00703265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  <w:r w:rsidRPr="00E52AB1">
        <w:rPr>
          <w:rFonts w:ascii="Arial" w:hAnsi="Arial" w:cs="Arial"/>
          <w:bCs/>
        </w:rPr>
        <w:t>Délka cesty</w:t>
      </w:r>
      <w:r>
        <w:rPr>
          <w:rFonts w:ascii="Arial" w:hAnsi="Arial" w:cs="Arial"/>
          <w:bCs/>
        </w:rPr>
        <w:t xml:space="preserve"> </w:t>
      </w:r>
      <w:r w:rsidRPr="00E52AB1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126</w:t>
      </w:r>
      <w:r w:rsidRPr="00E52AB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2</w:t>
      </w:r>
      <w:r w:rsidRPr="00E52AB1">
        <w:rPr>
          <w:rFonts w:ascii="Arial" w:hAnsi="Arial" w:cs="Arial"/>
          <w:bCs/>
        </w:rPr>
        <w:t>0 m, šířka cesty 4,0 m + 2 x 0,25 m krajnice, jednostranný příčný sklon 3,0 %, s povrchem z asfaltobetonu, stabilizované podloží cementovápnitou směsí v tl. 500 mm, odvodnění krytu podélným a příčným sklonem cesty, od</w:t>
      </w:r>
      <w:r>
        <w:rPr>
          <w:rFonts w:ascii="Arial" w:hAnsi="Arial" w:cs="Arial"/>
          <w:bCs/>
        </w:rPr>
        <w:t>vod</w:t>
      </w:r>
      <w:r w:rsidRPr="00E52AB1">
        <w:rPr>
          <w:rFonts w:ascii="Arial" w:hAnsi="Arial" w:cs="Arial"/>
          <w:bCs/>
        </w:rPr>
        <w:t>nění pláně drenáží v délce 1</w:t>
      </w:r>
      <w:r>
        <w:rPr>
          <w:rFonts w:ascii="Arial" w:hAnsi="Arial" w:cs="Arial"/>
          <w:bCs/>
        </w:rPr>
        <w:t>007</w:t>
      </w:r>
      <w:r w:rsidRPr="00E52AB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2</w:t>
      </w:r>
      <w:r w:rsidRPr="00E52AB1">
        <w:rPr>
          <w:rFonts w:ascii="Arial" w:hAnsi="Arial" w:cs="Arial"/>
          <w:bCs/>
        </w:rPr>
        <w:t xml:space="preserve"> m, </w:t>
      </w:r>
      <w:r>
        <w:rPr>
          <w:rFonts w:ascii="Arial" w:hAnsi="Arial" w:cs="Arial"/>
          <w:bCs/>
        </w:rPr>
        <w:t>5</w:t>
      </w:r>
      <w:r w:rsidRPr="00E52AB1">
        <w:rPr>
          <w:rFonts w:ascii="Arial" w:hAnsi="Arial" w:cs="Arial"/>
          <w:bCs/>
        </w:rPr>
        <w:t xml:space="preserve"> sjezd</w:t>
      </w:r>
      <w:r>
        <w:rPr>
          <w:rFonts w:ascii="Arial" w:hAnsi="Arial" w:cs="Arial"/>
          <w:bCs/>
        </w:rPr>
        <w:t>ů</w:t>
      </w:r>
      <w:r w:rsidRPr="00E52AB1">
        <w:rPr>
          <w:rFonts w:ascii="Arial" w:hAnsi="Arial" w:cs="Arial"/>
          <w:bCs/>
        </w:rPr>
        <w:t xml:space="preserve"> na zemědělské pozemky</w:t>
      </w:r>
      <w:r>
        <w:rPr>
          <w:rFonts w:ascii="Arial" w:hAnsi="Arial" w:cs="Arial"/>
          <w:bCs/>
        </w:rPr>
        <w:t>, 2 výhybny, 1 propustek</w:t>
      </w:r>
      <w:r w:rsidRPr="00E52AB1">
        <w:rPr>
          <w:rFonts w:ascii="Arial" w:hAnsi="Arial" w:cs="Arial"/>
          <w:bCs/>
        </w:rPr>
        <w:t>.</w:t>
      </w:r>
    </w:p>
    <w:p w14:paraId="100D84DC" w14:textId="4CC29968" w:rsidR="00152F60" w:rsidRPr="00F0147B" w:rsidRDefault="00703265" w:rsidP="00E97456">
      <w:pPr>
        <w:pStyle w:val="Odstavecseseznamem"/>
        <w:keepNext/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bCs/>
        </w:rPr>
      </w:pPr>
      <w:r w:rsidRPr="00F0147B">
        <w:rPr>
          <w:rFonts w:ascii="Arial" w:hAnsi="Arial" w:cs="Arial"/>
          <w:b/>
        </w:rPr>
        <w:t>Další stavební objekty</w:t>
      </w:r>
      <w:r w:rsidRPr="00703265">
        <w:rPr>
          <w:rFonts w:ascii="Arial" w:hAnsi="Arial" w:cs="Arial"/>
          <w:bCs/>
        </w:rPr>
        <w:t xml:space="preserve"> jsou</w:t>
      </w:r>
      <w:r>
        <w:rPr>
          <w:rFonts w:ascii="Arial" w:hAnsi="Arial" w:cs="Arial"/>
          <w:bCs/>
        </w:rPr>
        <w:t xml:space="preserve"> podrobněji</w:t>
      </w:r>
      <w:r w:rsidRPr="00703265">
        <w:rPr>
          <w:rFonts w:ascii="Arial" w:hAnsi="Arial" w:cs="Arial"/>
          <w:bCs/>
        </w:rPr>
        <w:t xml:space="preserve"> popsány v technické zprávě projektové dokumentace stavby (DSP, DPS).</w:t>
      </w:r>
    </w:p>
    <w:p w14:paraId="502593F5" w14:textId="77777777" w:rsidR="00B2533B" w:rsidRDefault="00B2533B" w:rsidP="00E97456">
      <w:pPr>
        <w:pStyle w:val="Odstavecseseznamem"/>
        <w:keepNext/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b/>
          <w:u w:val="single"/>
        </w:rPr>
      </w:pPr>
    </w:p>
    <w:p w14:paraId="397AA3C5" w14:textId="77777777" w:rsidR="00703265" w:rsidRPr="00F71379" w:rsidRDefault="00703265" w:rsidP="00E97456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b/>
          <w:bCs/>
          <w:u w:val="single"/>
        </w:rPr>
      </w:pPr>
      <w:r w:rsidRPr="00F71379">
        <w:rPr>
          <w:rFonts w:ascii="Arial" w:hAnsi="Arial" w:cs="Arial"/>
          <w:b/>
          <w:u w:val="single"/>
        </w:rPr>
        <w:t>R 198 - IP1a, IP1b, IP2 a IP3 v k. ú. Černožice n. Labem</w:t>
      </w:r>
      <w:r w:rsidRPr="00F71379">
        <w:rPr>
          <w:rFonts w:ascii="Arial" w:eastAsia="Calibri" w:hAnsi="Arial" w:cs="Arial"/>
          <w:b/>
          <w:bCs/>
          <w:u w:val="single"/>
        </w:rPr>
        <w:t xml:space="preserve"> </w:t>
      </w:r>
    </w:p>
    <w:p w14:paraId="0DC2D3DE" w14:textId="7EB6EECE" w:rsidR="00703265" w:rsidRPr="00651D71" w:rsidRDefault="00651D71" w:rsidP="00E97456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651D71">
        <w:rPr>
          <w:rFonts w:ascii="Arial" w:eastAsia="Calibri" w:hAnsi="Arial" w:cs="Arial"/>
        </w:rPr>
        <w:t>Výsadby jsou členěny na tyto stavební objekty:</w:t>
      </w:r>
    </w:p>
    <w:p w14:paraId="59DEA8F5" w14:textId="77777777" w:rsidR="00651D71" w:rsidRPr="00651D71" w:rsidRDefault="00651D71" w:rsidP="00651D71">
      <w:pPr>
        <w:pStyle w:val="Odstavecseseznamem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</w:rPr>
      </w:pPr>
      <w:r w:rsidRPr="00651D71">
        <w:rPr>
          <w:rFonts w:ascii="Arial" w:hAnsi="Arial" w:cs="Arial"/>
          <w:bCs/>
        </w:rPr>
        <w:t>SO 01 – interakční prvek IP1a</w:t>
      </w:r>
    </w:p>
    <w:p w14:paraId="4E04B324" w14:textId="77777777" w:rsidR="00651D71" w:rsidRPr="00651D71" w:rsidRDefault="00651D71" w:rsidP="00651D71">
      <w:pPr>
        <w:pStyle w:val="Odstavecseseznamem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</w:rPr>
      </w:pPr>
      <w:r w:rsidRPr="00651D71">
        <w:rPr>
          <w:rFonts w:ascii="Arial" w:hAnsi="Arial" w:cs="Arial"/>
          <w:bCs/>
        </w:rPr>
        <w:t>SO 02 – interakční prvek IP1b</w:t>
      </w:r>
    </w:p>
    <w:p w14:paraId="25595AC0" w14:textId="77777777" w:rsidR="00651D71" w:rsidRPr="00651D71" w:rsidRDefault="00651D71" w:rsidP="00651D71">
      <w:pPr>
        <w:pStyle w:val="Odstavecseseznamem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</w:rPr>
      </w:pPr>
      <w:r w:rsidRPr="00651D71">
        <w:rPr>
          <w:rFonts w:ascii="Arial" w:hAnsi="Arial" w:cs="Arial"/>
          <w:bCs/>
        </w:rPr>
        <w:t>SO 03 – interakční prvek IP2</w:t>
      </w:r>
    </w:p>
    <w:p w14:paraId="6FFB3616" w14:textId="77777777" w:rsidR="00651D71" w:rsidRPr="00651D71" w:rsidRDefault="00651D71" w:rsidP="00651D71">
      <w:pPr>
        <w:pStyle w:val="Odstavecseseznamem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</w:rPr>
      </w:pPr>
      <w:r w:rsidRPr="00651D71">
        <w:rPr>
          <w:rFonts w:ascii="Arial" w:hAnsi="Arial" w:cs="Arial"/>
          <w:bCs/>
        </w:rPr>
        <w:t>SO 04 – interakční prvek IP3</w:t>
      </w:r>
    </w:p>
    <w:p w14:paraId="1356EEFE" w14:textId="77777777" w:rsidR="00651D71" w:rsidRPr="00651D71" w:rsidRDefault="00651D71" w:rsidP="00651D71">
      <w:pPr>
        <w:pStyle w:val="Odstavecseseznamem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</w:rPr>
      </w:pPr>
      <w:r w:rsidRPr="00651D71">
        <w:rPr>
          <w:rFonts w:ascii="Arial" w:hAnsi="Arial" w:cs="Arial"/>
          <w:bCs/>
        </w:rPr>
        <w:t>SO 05 – následná péče v 1. roce po výsadbě o interakční prvky IP1a, IP1b, IP2 a IP3</w:t>
      </w:r>
    </w:p>
    <w:p w14:paraId="091B49A3" w14:textId="77777777" w:rsidR="00651D71" w:rsidRPr="00651D71" w:rsidRDefault="00651D71" w:rsidP="00651D71">
      <w:pPr>
        <w:pStyle w:val="Odstavecseseznamem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</w:rPr>
      </w:pPr>
      <w:r w:rsidRPr="00651D71">
        <w:rPr>
          <w:rFonts w:ascii="Arial" w:hAnsi="Arial" w:cs="Arial"/>
          <w:bCs/>
        </w:rPr>
        <w:t>SO 06 – následná péče v 2. roce po výsadbě o interakční prvky IP1a, IP1b, IP2 a IP3</w:t>
      </w:r>
    </w:p>
    <w:p w14:paraId="49141E90" w14:textId="15A26920" w:rsidR="00703265" w:rsidRPr="00F0147B" w:rsidRDefault="00651D71" w:rsidP="00F0147B">
      <w:pPr>
        <w:pStyle w:val="Odstavecseseznamem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</w:rPr>
      </w:pPr>
      <w:r w:rsidRPr="00651D71">
        <w:rPr>
          <w:rFonts w:ascii="Arial" w:hAnsi="Arial" w:cs="Arial"/>
          <w:bCs/>
        </w:rPr>
        <w:t>SO 07 – následná péče v 3. roce po výsadbě o interakční prvky IP1a, IP1b, IP2 a IP3</w:t>
      </w:r>
    </w:p>
    <w:p w14:paraId="2F956AB5" w14:textId="255B2D92" w:rsidR="00E97456" w:rsidRPr="00E97456" w:rsidRDefault="00E97456" w:rsidP="00E97456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E97456">
        <w:rPr>
          <w:rFonts w:ascii="Arial" w:eastAsia="Calibri" w:hAnsi="Arial" w:cs="Arial"/>
          <w:b/>
          <w:bCs/>
        </w:rPr>
        <w:t>IP1a</w:t>
      </w:r>
      <w:r w:rsidRPr="00E97456">
        <w:rPr>
          <w:rFonts w:ascii="Arial" w:eastAsia="Calibri" w:hAnsi="Arial" w:cs="Arial"/>
        </w:rPr>
        <w:t xml:space="preserve"> - liniová zeleň spojující polní cesty VC2-R a HC4-R. Délka navrženého prvku je cca 313 m a šířka cca 6 m. Pozemek p.č. 863 v k.ú. Černožice n. Labem.</w:t>
      </w:r>
    </w:p>
    <w:p w14:paraId="28AA2DF8" w14:textId="35F003EB" w:rsidR="00E97456" w:rsidRPr="00E97456" w:rsidRDefault="00E97456" w:rsidP="00E97456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E97456">
        <w:rPr>
          <w:rFonts w:ascii="Arial" w:eastAsia="Calibri" w:hAnsi="Arial" w:cs="Arial"/>
          <w:b/>
          <w:bCs/>
        </w:rPr>
        <w:t>IP1b</w:t>
      </w:r>
      <w:r w:rsidRPr="00E97456">
        <w:rPr>
          <w:rFonts w:ascii="Arial" w:eastAsia="Calibri" w:hAnsi="Arial" w:cs="Arial"/>
        </w:rPr>
        <w:t xml:space="preserve"> - liniová zeleň spojující polní cesty HC4-R a HC5a-R. Délka navrženého prvku je cca 499 m a šířka cca 6 m. Pozemek p.č.  868 v k.ú. Černožice n. Labem. </w:t>
      </w:r>
    </w:p>
    <w:p w14:paraId="0CDAAC0B" w14:textId="12A79BDD" w:rsidR="00E97456" w:rsidRPr="00E97456" w:rsidRDefault="00E97456" w:rsidP="00E97456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E97456">
        <w:rPr>
          <w:rFonts w:ascii="Arial" w:eastAsia="Calibri" w:hAnsi="Arial" w:cs="Arial"/>
          <w:b/>
          <w:bCs/>
        </w:rPr>
        <w:t>IP2</w:t>
      </w:r>
      <w:r w:rsidRPr="00E97456">
        <w:rPr>
          <w:rFonts w:ascii="Arial" w:eastAsia="Calibri" w:hAnsi="Arial" w:cs="Arial"/>
        </w:rPr>
        <w:t xml:space="preserve"> - liniová zeleň vedoucí v prodloužení IP1b od polní cesty HC5a-R severním směrem po hranice s k.ú. Rožnov. Délka navrženého prvku je cca 335 m a šířka cca 6 m. Pozemek p.č. 869 v k.ú. Černožice n. Labem. </w:t>
      </w:r>
    </w:p>
    <w:p w14:paraId="534E6F70" w14:textId="55950913" w:rsidR="00E97456" w:rsidRPr="00E97456" w:rsidRDefault="00E97456" w:rsidP="00E97456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E97456">
        <w:rPr>
          <w:rFonts w:ascii="Arial" w:eastAsia="Calibri" w:hAnsi="Arial" w:cs="Arial"/>
          <w:b/>
          <w:bCs/>
        </w:rPr>
        <w:t>IP3</w:t>
      </w:r>
      <w:r w:rsidRPr="00E97456">
        <w:rPr>
          <w:rFonts w:ascii="Arial" w:eastAsia="Calibri" w:hAnsi="Arial" w:cs="Arial"/>
        </w:rPr>
        <w:t xml:space="preserve"> - plošná zeleň v místech stávající meze v severovýchodní části zájmového území na p.č. 867 v k.ú. Černožice n. Labem (hraničící se sousedícím k.ú. Semonice, okr. Náchod).  Prvek navíc bude plnit funkci protierozní. Plocha navrženého prvku je cca 1,3740 ha.</w:t>
      </w:r>
    </w:p>
    <w:p w14:paraId="3945275F" w14:textId="518A08D3" w:rsidR="006E49C4" w:rsidRPr="00F0147B" w:rsidRDefault="00F0147B" w:rsidP="00F0147B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F0147B">
        <w:rPr>
          <w:rFonts w:ascii="Arial" w:eastAsia="Calibri" w:hAnsi="Arial" w:cs="Arial"/>
          <w:b/>
          <w:bCs/>
        </w:rPr>
        <w:t>S</w:t>
      </w:r>
      <w:r w:rsidR="00E97456" w:rsidRPr="00F0147B">
        <w:rPr>
          <w:rFonts w:ascii="Arial" w:eastAsia="Calibri" w:hAnsi="Arial" w:cs="Arial"/>
          <w:b/>
          <w:bCs/>
        </w:rPr>
        <w:t>amostatné stavební objekty</w:t>
      </w:r>
      <w:r w:rsidR="00E97456" w:rsidRPr="00E9745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tvoří</w:t>
      </w:r>
      <w:r w:rsidR="00E97456" w:rsidRPr="00E97456">
        <w:rPr>
          <w:rFonts w:ascii="Arial" w:eastAsia="Calibri" w:hAnsi="Arial" w:cs="Arial"/>
        </w:rPr>
        <w:t xml:space="preserve"> 3letá následná péče o zeleň, prováděná zhotovitelem díla v prvních 3 letech po výsadbách.</w:t>
      </w:r>
    </w:p>
    <w:p w14:paraId="3BEB03C6" w14:textId="49FC1F03" w:rsidR="00587926" w:rsidRPr="00693878" w:rsidRDefault="00552C63" w:rsidP="00587926">
      <w:pPr>
        <w:pStyle w:val="Odstavecseseznamem"/>
        <w:numPr>
          <w:ilvl w:val="0"/>
          <w:numId w:val="21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č. 2 </w:t>
      </w:r>
      <w:r w:rsidR="00826C6D">
        <w:rPr>
          <w:rFonts w:ascii="Arial" w:hAnsi="Arial" w:cs="Arial"/>
        </w:rPr>
        <w:t>ponese</w:t>
      </w:r>
      <w:r w:rsidR="00944BFB" w:rsidRPr="00800EA1">
        <w:rPr>
          <w:rFonts w:ascii="Arial" w:hAnsi="Arial" w:cs="Arial"/>
        </w:rPr>
        <w:t xml:space="preserve"> a </w:t>
      </w:r>
      <w:r w:rsidR="00826C6D">
        <w:rPr>
          <w:rFonts w:ascii="Arial" w:hAnsi="Arial" w:cs="Arial"/>
        </w:rPr>
        <w:t xml:space="preserve">bude </w:t>
      </w:r>
      <w:r w:rsidR="00944BFB" w:rsidRPr="00800EA1">
        <w:rPr>
          <w:rFonts w:ascii="Arial" w:hAnsi="Arial" w:cs="Arial"/>
        </w:rPr>
        <w:t xml:space="preserve">hradit </w:t>
      </w:r>
      <w:r>
        <w:rPr>
          <w:rFonts w:ascii="Arial" w:hAnsi="Arial" w:cs="Arial"/>
        </w:rPr>
        <w:t xml:space="preserve">100 % </w:t>
      </w:r>
      <w:r w:rsidR="00944BFB" w:rsidRPr="00800EA1">
        <w:rPr>
          <w:rFonts w:ascii="Arial" w:hAnsi="Arial" w:cs="Arial"/>
        </w:rPr>
        <w:t>náklad</w:t>
      </w:r>
      <w:bookmarkStart w:id="2" w:name="_Hlk178251507"/>
      <w:r>
        <w:rPr>
          <w:rFonts w:ascii="Arial" w:hAnsi="Arial" w:cs="Arial"/>
        </w:rPr>
        <w:t xml:space="preserve">ů </w:t>
      </w:r>
      <w:bookmarkEnd w:id="2"/>
      <w:r w:rsidR="00944BFB" w:rsidRPr="00800EA1">
        <w:rPr>
          <w:rFonts w:ascii="Arial" w:hAnsi="Arial" w:cs="Arial"/>
        </w:rPr>
        <w:t xml:space="preserve">v rozsahu skutečných nákladů </w:t>
      </w:r>
      <w:r w:rsidR="00F71379">
        <w:rPr>
          <w:rFonts w:ascii="Arial" w:hAnsi="Arial" w:cs="Arial"/>
        </w:rPr>
        <w:br/>
      </w:r>
      <w:r w:rsidR="00944BFB" w:rsidRPr="00800EA1">
        <w:rPr>
          <w:rFonts w:ascii="Arial" w:hAnsi="Arial" w:cs="Arial"/>
        </w:rPr>
        <w:t xml:space="preserve">a provedení </w:t>
      </w:r>
      <w:r w:rsidR="00487165">
        <w:rPr>
          <w:rFonts w:ascii="Arial" w:hAnsi="Arial" w:cs="Arial"/>
        </w:rPr>
        <w:t xml:space="preserve">stavby a výsadeb </w:t>
      </w:r>
      <w:r w:rsidR="00944BFB" w:rsidRPr="00800EA1">
        <w:rPr>
          <w:rFonts w:ascii="Arial" w:hAnsi="Arial" w:cs="Arial"/>
        </w:rPr>
        <w:t>dle uzavřen</w:t>
      </w:r>
      <w:r>
        <w:rPr>
          <w:rFonts w:ascii="Arial" w:hAnsi="Arial" w:cs="Arial"/>
        </w:rPr>
        <w:t>ých</w:t>
      </w:r>
      <w:r w:rsidR="00944BFB" w:rsidRPr="00800EA1">
        <w:rPr>
          <w:rFonts w:ascii="Arial" w:hAnsi="Arial" w:cs="Arial"/>
        </w:rPr>
        <w:t xml:space="preserve"> sml</w:t>
      </w:r>
      <w:r>
        <w:rPr>
          <w:rFonts w:ascii="Arial" w:hAnsi="Arial" w:cs="Arial"/>
        </w:rPr>
        <w:t>uv</w:t>
      </w:r>
      <w:r w:rsidR="00944BFB" w:rsidRPr="00800EA1">
        <w:rPr>
          <w:rFonts w:ascii="Arial" w:hAnsi="Arial" w:cs="Arial"/>
        </w:rPr>
        <w:t xml:space="preserve"> se zhotovitel</w:t>
      </w:r>
      <w:r>
        <w:rPr>
          <w:rFonts w:ascii="Arial" w:hAnsi="Arial" w:cs="Arial"/>
        </w:rPr>
        <w:t>i</w:t>
      </w:r>
      <w:r w:rsidR="00327C1D" w:rsidRPr="00800EA1">
        <w:rPr>
          <w:rFonts w:ascii="Arial" w:hAnsi="Arial" w:cs="Arial"/>
        </w:rPr>
        <w:t>,</w:t>
      </w:r>
      <w:r w:rsidR="00944BFB" w:rsidRPr="00800EA1">
        <w:rPr>
          <w:rFonts w:ascii="Arial" w:hAnsi="Arial" w:cs="Arial"/>
        </w:rPr>
        <w:t xml:space="preserve"> a to na základě samostatných a oddělených faktur vystavovaných </w:t>
      </w:r>
      <w:r>
        <w:rPr>
          <w:rFonts w:ascii="Arial" w:hAnsi="Arial" w:cs="Arial"/>
        </w:rPr>
        <w:t xml:space="preserve">jednotlivými </w:t>
      </w:r>
      <w:r w:rsidR="00944BFB" w:rsidRPr="00800EA1">
        <w:rPr>
          <w:rFonts w:ascii="Arial" w:hAnsi="Arial" w:cs="Arial"/>
        </w:rPr>
        <w:t>zhotovitel</w:t>
      </w:r>
      <w:r>
        <w:rPr>
          <w:rFonts w:ascii="Arial" w:hAnsi="Arial" w:cs="Arial"/>
        </w:rPr>
        <w:t>i.</w:t>
      </w:r>
    </w:p>
    <w:p w14:paraId="6A8FAFE1" w14:textId="77777777" w:rsidR="003B073D" w:rsidRPr="00800EA1" w:rsidRDefault="003B073D" w:rsidP="00587926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74990C2B" w14:textId="77777777" w:rsidR="00BF6CFE" w:rsidRPr="00800EA1" w:rsidRDefault="00BF6CFE" w:rsidP="006E49C4">
      <w:pPr>
        <w:keepNext/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III.</w:t>
      </w:r>
    </w:p>
    <w:p w14:paraId="2E74C0A3" w14:textId="189DCE6B" w:rsidR="00BF6CFE" w:rsidRPr="00676CB0" w:rsidRDefault="00BF6CFE" w:rsidP="006E49C4">
      <w:pPr>
        <w:keepNext/>
        <w:ind w:left="360"/>
        <w:jc w:val="center"/>
        <w:rPr>
          <w:rFonts w:ascii="Arial" w:hAnsi="Arial" w:cs="Arial"/>
        </w:rPr>
      </w:pPr>
      <w:r w:rsidRPr="00676CB0">
        <w:rPr>
          <w:rFonts w:ascii="Arial" w:hAnsi="Arial" w:cs="Arial"/>
          <w:b/>
          <w:bCs/>
        </w:rPr>
        <w:t>Jednání za sdružení</w:t>
      </w:r>
    </w:p>
    <w:p w14:paraId="500F0029" w14:textId="6AD34E45" w:rsidR="00BF6CFE" w:rsidRPr="00676CB0" w:rsidRDefault="00BF6CFE" w:rsidP="00CE0232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Účastníci této smlouvy se dohodli, že k administrativnímu jednání a k úkonům souvisejícím se zadáváním veřejné zakázky, není-li dále v této smlouvě uvedeno jinak, je za sdružení zadavatelů pod</w:t>
      </w:r>
      <w:r w:rsidR="00A86257" w:rsidRPr="00676CB0">
        <w:rPr>
          <w:rFonts w:ascii="Arial" w:hAnsi="Arial" w:cs="Arial"/>
        </w:rPr>
        <w:t>le této smlouvy pověřen jednat:</w:t>
      </w:r>
    </w:p>
    <w:p w14:paraId="476EA22E" w14:textId="77777777" w:rsidR="00A86257" w:rsidRPr="00A86257" w:rsidRDefault="00A86257" w:rsidP="00CE0232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72FA0A6B" w14:textId="77777777" w:rsidR="007267D0" w:rsidRPr="00A2740D" w:rsidRDefault="007267D0" w:rsidP="00CE0232">
      <w:pPr>
        <w:pStyle w:val="Odstavecseseznamem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A2740D">
        <w:rPr>
          <w:rFonts w:ascii="Arial" w:hAnsi="Arial" w:cs="Arial"/>
          <w:b/>
          <w:bCs/>
        </w:rPr>
        <w:t>Česká republika – Státní pozemkový úřad,</w:t>
      </w:r>
    </w:p>
    <w:p w14:paraId="7D6E9857" w14:textId="77777777" w:rsidR="007267D0" w:rsidRPr="00A2740D" w:rsidRDefault="007267D0" w:rsidP="00CE0232">
      <w:pPr>
        <w:pStyle w:val="Odstavecseseznamem"/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A2740D">
        <w:rPr>
          <w:rFonts w:ascii="Arial" w:hAnsi="Arial" w:cs="Arial"/>
          <w:b/>
          <w:bCs/>
        </w:rPr>
        <w:t>Krajský pozemkový úřad pro Královéhradecký kraj</w:t>
      </w:r>
    </w:p>
    <w:p w14:paraId="16D729FC" w14:textId="77777777" w:rsidR="007267D0" w:rsidRPr="00A2740D" w:rsidRDefault="007267D0" w:rsidP="00CE0232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>zastoupený: Ing. Petrem Lázňovským, ředitelem Krajského pozemkového úřadu pro Královéhradecký kraj</w:t>
      </w:r>
    </w:p>
    <w:p w14:paraId="57725D12" w14:textId="77777777" w:rsidR="007267D0" w:rsidRPr="00A2740D" w:rsidRDefault="007267D0" w:rsidP="00CE0232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>ve smluvních záležitostech oprávněn jednat: Ing. Petr Lázňovský</w:t>
      </w:r>
    </w:p>
    <w:p w14:paraId="6E4BAA32" w14:textId="77777777" w:rsidR="00F71379" w:rsidRDefault="007267D0" w:rsidP="00CE0232">
      <w:pPr>
        <w:pStyle w:val="Odstavecseseznamem"/>
        <w:spacing w:after="0" w:line="276" w:lineRule="auto"/>
        <w:ind w:left="360"/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>v technických záležitostech oprávněn jednat: Dipl.-Ing. et Ing. Jaroslav Novotný</w:t>
      </w:r>
      <w:r>
        <w:rPr>
          <w:rFonts w:ascii="Arial" w:hAnsi="Arial" w:cs="Arial"/>
        </w:rPr>
        <w:t xml:space="preserve">, </w:t>
      </w:r>
    </w:p>
    <w:p w14:paraId="5969620A" w14:textId="6419F67B" w:rsidR="007267D0" w:rsidRPr="00F71379" w:rsidRDefault="00F71379" w:rsidP="00CE0232">
      <w:p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7267D0" w:rsidRPr="00F71379">
        <w:rPr>
          <w:rFonts w:ascii="Arial" w:hAnsi="Arial" w:cs="Arial"/>
        </w:rPr>
        <w:t>Eva Pavlová</w:t>
      </w:r>
    </w:p>
    <w:p w14:paraId="31FA5EED" w14:textId="254E3046" w:rsidR="00BF6CFE" w:rsidRDefault="007267D0" w:rsidP="00CE0232">
      <w:pPr>
        <w:pStyle w:val="Odstavecseseznamem"/>
        <w:spacing w:line="276" w:lineRule="auto"/>
        <w:ind w:left="360"/>
        <w:jc w:val="both"/>
        <w:rPr>
          <w:rFonts w:ascii="Arial" w:hAnsi="Arial" w:cs="Arial"/>
          <w:i/>
          <w:iCs/>
        </w:rPr>
      </w:pPr>
      <w:r w:rsidRPr="00A2740D">
        <w:rPr>
          <w:rFonts w:ascii="Arial" w:hAnsi="Arial" w:cs="Arial"/>
          <w:i/>
          <w:iCs/>
        </w:rPr>
        <w:t xml:space="preserve">(dále jen „zástupce sdružení“) </w:t>
      </w:r>
    </w:p>
    <w:p w14:paraId="4746ADD0" w14:textId="77777777" w:rsidR="00587926" w:rsidRPr="00587926" w:rsidRDefault="00587926" w:rsidP="00CE0232">
      <w:pPr>
        <w:pStyle w:val="Odstavecseseznamem"/>
        <w:spacing w:line="276" w:lineRule="auto"/>
        <w:ind w:left="360"/>
        <w:jc w:val="both"/>
        <w:rPr>
          <w:rFonts w:ascii="Arial" w:hAnsi="Arial" w:cs="Arial"/>
          <w:i/>
          <w:iCs/>
        </w:rPr>
      </w:pPr>
    </w:p>
    <w:p w14:paraId="5D083E7A" w14:textId="77777777" w:rsidR="00587926" w:rsidRDefault="00587926" w:rsidP="00CE0232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587926">
        <w:rPr>
          <w:rFonts w:ascii="Arial" w:hAnsi="Arial" w:cs="Arial"/>
        </w:rPr>
        <w:t xml:space="preserve">Příslušnost jednotlivých organizačních jednotek se řídí platným vnitřním předpisem účastníka č. 1, a to dle předpokládané hodnoty veřejné zakázky. </w:t>
      </w:r>
    </w:p>
    <w:p w14:paraId="38069E80" w14:textId="77777777" w:rsidR="00587926" w:rsidRPr="00587926" w:rsidRDefault="00587926" w:rsidP="00CE0232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2051C8D5" w14:textId="66E924E1" w:rsidR="00587926" w:rsidRDefault="00587926" w:rsidP="00CE0232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587926">
        <w:rPr>
          <w:rFonts w:ascii="Arial" w:hAnsi="Arial" w:cs="Arial"/>
        </w:rPr>
        <w:t xml:space="preserve">Účastník č. 1 prostřednictvím svých organizačních jednotek v rámci jejich územní působnosti dle jednotlivých katastrálních území je dále oprávněn za sdružení zadavatelů dle této smlouvy jednat a činit veškeré právní úkony vůči orgánu dohledu při případném přezkumném řízení vztahujícím se k veřejným zakázkám podle této smlouvy. </w:t>
      </w:r>
    </w:p>
    <w:p w14:paraId="758336C7" w14:textId="77777777" w:rsidR="00587926" w:rsidRPr="00587926" w:rsidRDefault="00587926" w:rsidP="00CE0232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23224971" w14:textId="77C7BD03" w:rsidR="00CE0232" w:rsidRDefault="00587926" w:rsidP="00CE0232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587926">
        <w:rPr>
          <w:rFonts w:ascii="Arial" w:hAnsi="Arial" w:cs="Arial"/>
        </w:rPr>
        <w:t>Účastník č. 1 prostřednictvím svých organizačních jednotek nese odpovědnost za jednání a úkony související se zadáváním veřejných zakázek dle vnitřních předpisů SPÚ a ZZVZ.</w:t>
      </w:r>
    </w:p>
    <w:p w14:paraId="3B14116F" w14:textId="77777777" w:rsidR="00CE0232" w:rsidRPr="009A5781" w:rsidRDefault="00CE0232" w:rsidP="00587926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49D9EA46" w14:textId="0B6F3A98" w:rsidR="00BF6CFE" w:rsidRPr="009A5781" w:rsidRDefault="00BF6CFE" w:rsidP="009A5781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9A5781">
        <w:rPr>
          <w:rFonts w:ascii="Arial" w:hAnsi="Arial" w:cs="Arial"/>
        </w:rPr>
        <w:t xml:space="preserve">Zástupce sdružení nese odpovědnost za činění jednotlivých úkonů v </w:t>
      </w:r>
      <w:r w:rsidRPr="00587926">
        <w:rPr>
          <w:rFonts w:ascii="Arial" w:hAnsi="Arial" w:cs="Arial"/>
        </w:rPr>
        <w:t xml:space="preserve">rámci </w:t>
      </w:r>
      <w:r w:rsidR="001E116D" w:rsidRPr="00587926">
        <w:rPr>
          <w:rFonts w:ascii="Arial" w:hAnsi="Arial" w:cs="Arial"/>
        </w:rPr>
        <w:t>výběrov</w:t>
      </w:r>
      <w:r w:rsidR="00587926" w:rsidRPr="00587926">
        <w:rPr>
          <w:rFonts w:ascii="Arial" w:hAnsi="Arial" w:cs="Arial"/>
        </w:rPr>
        <w:t xml:space="preserve">ých </w:t>
      </w:r>
      <w:r w:rsidRPr="00587926">
        <w:rPr>
          <w:rFonts w:ascii="Arial" w:hAnsi="Arial" w:cs="Arial"/>
        </w:rPr>
        <w:t xml:space="preserve">řízení dle </w:t>
      </w:r>
      <w:r w:rsidR="00587926" w:rsidRPr="00587926">
        <w:rPr>
          <w:rFonts w:ascii="Arial" w:hAnsi="Arial" w:cs="Arial"/>
        </w:rPr>
        <w:t>vnitřních předpisů SPÚ pro zadávání veřejných zakázek a dle příslušných částí ZZVZ</w:t>
      </w:r>
      <w:r w:rsidRPr="009A5781">
        <w:rPr>
          <w:rFonts w:ascii="Arial" w:hAnsi="Arial" w:cs="Arial"/>
        </w:rPr>
        <w:t xml:space="preserve">; tím však není dotčeno jeho právo na náhradu škody vůči účastníkovi smlouvy, který svým zaviněným jednáním porušil povinnost vyplývající pro něj z této smlouvy. </w:t>
      </w:r>
    </w:p>
    <w:p w14:paraId="58181E75" w14:textId="77777777" w:rsidR="00676CB0" w:rsidRPr="00676CB0" w:rsidRDefault="00676CB0" w:rsidP="00676CB0">
      <w:pPr>
        <w:pStyle w:val="Odstavecseseznamem"/>
        <w:spacing w:before="240" w:line="276" w:lineRule="auto"/>
        <w:jc w:val="both"/>
        <w:rPr>
          <w:rFonts w:ascii="Arial" w:hAnsi="Arial" w:cs="Arial"/>
        </w:rPr>
      </w:pPr>
    </w:p>
    <w:p w14:paraId="47FD5885" w14:textId="77777777" w:rsidR="00BF6CFE" w:rsidRPr="00800EA1" w:rsidRDefault="00BF6CFE" w:rsidP="003B073D">
      <w:pPr>
        <w:keepNext/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IV.</w:t>
      </w:r>
    </w:p>
    <w:p w14:paraId="5D39BF08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Povinnosti smluvních stran</w:t>
      </w:r>
    </w:p>
    <w:p w14:paraId="0B627226" w14:textId="0C7B15A5" w:rsidR="00BF6CFE" w:rsidRDefault="00BF6CFE" w:rsidP="009A5781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  <w:b/>
          <w:bCs/>
        </w:rPr>
        <w:t xml:space="preserve">Zástupce sdružení </w:t>
      </w:r>
      <w:r w:rsidRPr="00676CB0">
        <w:rPr>
          <w:rFonts w:ascii="Arial" w:hAnsi="Arial" w:cs="Arial"/>
        </w:rPr>
        <w:t xml:space="preserve">je povinen zejména: </w:t>
      </w:r>
    </w:p>
    <w:p w14:paraId="68FA0CD7" w14:textId="77777777" w:rsidR="00C47603" w:rsidRPr="00676CB0" w:rsidRDefault="00C47603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55EC8957" w14:textId="6EAFBED4" w:rsidR="00BF6CFE" w:rsidRPr="00D14E26" w:rsidRDefault="00BF6CFE" w:rsidP="00F83F0E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E412A2">
        <w:rPr>
          <w:rFonts w:ascii="Arial" w:hAnsi="Arial" w:cs="Arial"/>
        </w:rPr>
        <w:t xml:space="preserve">zajistit přípravu a zpracování zadávací dokumentace, včetně návrhu obchodních </w:t>
      </w:r>
      <w:r w:rsidRPr="00D14E26">
        <w:rPr>
          <w:rFonts w:ascii="Arial" w:hAnsi="Arial" w:cs="Arial"/>
        </w:rPr>
        <w:t>podmínek příslušného smluvního vztahu</w:t>
      </w:r>
      <w:r w:rsidR="00C47603" w:rsidRPr="00D14E26">
        <w:rPr>
          <w:rFonts w:ascii="Arial" w:hAnsi="Arial" w:cs="Arial"/>
        </w:rPr>
        <w:t>;</w:t>
      </w:r>
      <w:r w:rsidRPr="00D14E26">
        <w:rPr>
          <w:rFonts w:ascii="Arial" w:hAnsi="Arial" w:cs="Arial"/>
        </w:rPr>
        <w:t xml:space="preserve"> </w:t>
      </w:r>
    </w:p>
    <w:p w14:paraId="6E5DA8D1" w14:textId="483D6E92" w:rsidR="00BF6CFE" w:rsidRPr="00D14E26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D14E26">
        <w:rPr>
          <w:rFonts w:ascii="Arial" w:hAnsi="Arial" w:cs="Arial"/>
        </w:rPr>
        <w:t>zahájit a vést</w:t>
      </w:r>
      <w:r w:rsidR="002D1BB9" w:rsidRPr="00D14E26">
        <w:rPr>
          <w:rFonts w:ascii="Arial" w:hAnsi="Arial" w:cs="Arial"/>
        </w:rPr>
        <w:t xml:space="preserve"> výběrové řízení podle příslušných částí ZZVZ</w:t>
      </w:r>
      <w:r w:rsidR="00693878" w:rsidRPr="00D14E26">
        <w:rPr>
          <w:rFonts w:ascii="Arial" w:hAnsi="Arial" w:cs="Arial"/>
        </w:rPr>
        <w:t xml:space="preserve"> a </w:t>
      </w:r>
      <w:r w:rsidRPr="00D14E26">
        <w:rPr>
          <w:rFonts w:ascii="Arial" w:hAnsi="Arial" w:cs="Arial"/>
        </w:rPr>
        <w:t xml:space="preserve">zadávací řízení podle </w:t>
      </w:r>
      <w:r w:rsidR="00FC7D4B" w:rsidRPr="00D14E26">
        <w:rPr>
          <w:rFonts w:ascii="Arial" w:hAnsi="Arial" w:cs="Arial"/>
        </w:rPr>
        <w:t>ZZVZ</w:t>
      </w:r>
      <w:r w:rsidR="00C47603" w:rsidRPr="00D14E26">
        <w:rPr>
          <w:rFonts w:ascii="Arial" w:hAnsi="Arial" w:cs="Arial"/>
        </w:rPr>
        <w:t>;</w:t>
      </w:r>
      <w:r w:rsidR="00FC7D4B" w:rsidRPr="00D14E26">
        <w:rPr>
          <w:rFonts w:ascii="Arial" w:hAnsi="Arial" w:cs="Arial"/>
        </w:rPr>
        <w:t xml:space="preserve"> </w:t>
      </w:r>
      <w:r w:rsidRPr="00D14E26">
        <w:rPr>
          <w:rFonts w:ascii="Arial" w:hAnsi="Arial" w:cs="Arial"/>
        </w:rPr>
        <w:t xml:space="preserve"> </w:t>
      </w:r>
    </w:p>
    <w:p w14:paraId="1A224E71" w14:textId="2B62697C" w:rsidR="00BF6CFE" w:rsidRPr="00D14E26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D14E26">
        <w:rPr>
          <w:rFonts w:ascii="Arial" w:hAnsi="Arial" w:cs="Arial"/>
        </w:rPr>
        <w:t>zajistit uveřejnění vyhlášení</w:t>
      </w:r>
      <w:r w:rsidR="00C47603" w:rsidRPr="00D14E26">
        <w:rPr>
          <w:rFonts w:ascii="Arial" w:hAnsi="Arial" w:cs="Arial"/>
        </w:rPr>
        <w:t>;</w:t>
      </w:r>
      <w:r w:rsidRPr="00D14E26">
        <w:rPr>
          <w:rFonts w:ascii="Arial" w:hAnsi="Arial" w:cs="Arial"/>
        </w:rPr>
        <w:t xml:space="preserve"> </w:t>
      </w:r>
    </w:p>
    <w:p w14:paraId="312809E9" w14:textId="79758678" w:rsidR="00BF6CFE" w:rsidRPr="00D14E26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D14E26">
        <w:rPr>
          <w:rFonts w:ascii="Arial" w:hAnsi="Arial" w:cs="Arial"/>
        </w:rPr>
        <w:t>přijímat nabídky dodavatelů</w:t>
      </w:r>
      <w:r w:rsidR="00C47603" w:rsidRPr="00D14E26">
        <w:rPr>
          <w:rFonts w:ascii="Arial" w:hAnsi="Arial" w:cs="Arial"/>
        </w:rPr>
        <w:t>;</w:t>
      </w:r>
      <w:r w:rsidRPr="00D14E26">
        <w:rPr>
          <w:rFonts w:ascii="Arial" w:hAnsi="Arial" w:cs="Arial"/>
        </w:rPr>
        <w:t xml:space="preserve"> </w:t>
      </w:r>
    </w:p>
    <w:p w14:paraId="681106B6" w14:textId="2CB4B44A" w:rsidR="00BF6CFE" w:rsidRPr="00D14E26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D14E26">
        <w:rPr>
          <w:rFonts w:ascii="Arial" w:hAnsi="Arial" w:cs="Arial"/>
        </w:rPr>
        <w:t xml:space="preserve">poskytovat </w:t>
      </w:r>
      <w:r w:rsidR="0061513B" w:rsidRPr="00D14E26">
        <w:rPr>
          <w:rFonts w:ascii="Arial" w:hAnsi="Arial" w:cs="Arial"/>
        </w:rPr>
        <w:t>dodavatelům</w:t>
      </w:r>
      <w:r w:rsidRPr="00D14E26">
        <w:rPr>
          <w:rFonts w:ascii="Arial" w:hAnsi="Arial" w:cs="Arial"/>
        </w:rPr>
        <w:t xml:space="preserve"> případné </w:t>
      </w:r>
      <w:r w:rsidR="0061513B" w:rsidRPr="00D14E26">
        <w:rPr>
          <w:rFonts w:ascii="Arial" w:hAnsi="Arial" w:cs="Arial"/>
        </w:rPr>
        <w:t>vysvětlení zadávací dokumentace</w:t>
      </w:r>
      <w:r w:rsidR="00C47603" w:rsidRPr="00D14E26">
        <w:rPr>
          <w:rFonts w:ascii="Arial" w:hAnsi="Arial" w:cs="Arial"/>
        </w:rPr>
        <w:t>;</w:t>
      </w:r>
      <w:r w:rsidRPr="00D14E26">
        <w:rPr>
          <w:rFonts w:ascii="Arial" w:hAnsi="Arial" w:cs="Arial"/>
        </w:rPr>
        <w:t xml:space="preserve"> </w:t>
      </w:r>
    </w:p>
    <w:p w14:paraId="703B5080" w14:textId="620E78B6" w:rsidR="00BF6CFE" w:rsidRPr="00D14E26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D14E26">
        <w:rPr>
          <w:rFonts w:ascii="Arial" w:hAnsi="Arial" w:cs="Arial"/>
        </w:rPr>
        <w:t>v případě nejasností požádat o písemné vysvětlení nabídky</w:t>
      </w:r>
      <w:r w:rsidR="00C47603" w:rsidRPr="00D14E26">
        <w:rPr>
          <w:rFonts w:ascii="Arial" w:hAnsi="Arial" w:cs="Arial"/>
        </w:rPr>
        <w:t>;</w:t>
      </w:r>
      <w:r w:rsidRPr="00D14E26">
        <w:rPr>
          <w:rFonts w:ascii="Arial" w:hAnsi="Arial" w:cs="Arial"/>
        </w:rPr>
        <w:t xml:space="preserve"> </w:t>
      </w:r>
    </w:p>
    <w:p w14:paraId="2E8C3D48" w14:textId="6B9F8DFB" w:rsidR="00BF6CFE" w:rsidRPr="00D14E26" w:rsidRDefault="003E7E4F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D14E26">
        <w:rPr>
          <w:rFonts w:ascii="Arial" w:hAnsi="Arial" w:cs="Arial"/>
        </w:rPr>
        <w:t xml:space="preserve">zajistit </w:t>
      </w:r>
      <w:r w:rsidR="00BF6CFE" w:rsidRPr="00D14E26">
        <w:rPr>
          <w:rFonts w:ascii="Arial" w:hAnsi="Arial" w:cs="Arial"/>
        </w:rPr>
        <w:t xml:space="preserve">otevírání </w:t>
      </w:r>
      <w:r w:rsidRPr="00D14E26">
        <w:rPr>
          <w:rFonts w:ascii="Arial" w:hAnsi="Arial" w:cs="Arial"/>
        </w:rPr>
        <w:t>nabíd</w:t>
      </w:r>
      <w:r w:rsidR="00BF6CFE" w:rsidRPr="00D14E26">
        <w:rPr>
          <w:rFonts w:ascii="Arial" w:hAnsi="Arial" w:cs="Arial"/>
        </w:rPr>
        <w:t>ek a veškerou administraci s tím spojenou</w:t>
      </w:r>
      <w:r w:rsidRPr="00D14E26">
        <w:rPr>
          <w:rFonts w:ascii="Arial" w:hAnsi="Arial" w:cs="Arial"/>
        </w:rPr>
        <w:t>;</w:t>
      </w:r>
      <w:r w:rsidR="00BF6CFE" w:rsidRPr="00D14E26">
        <w:rPr>
          <w:rFonts w:ascii="Arial" w:hAnsi="Arial" w:cs="Arial"/>
        </w:rPr>
        <w:t xml:space="preserve"> </w:t>
      </w:r>
    </w:p>
    <w:p w14:paraId="5517B385" w14:textId="5A200BB7" w:rsidR="00BF6CFE" w:rsidRPr="00D14E26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D14E26">
        <w:rPr>
          <w:rFonts w:ascii="Arial" w:hAnsi="Arial" w:cs="Arial"/>
        </w:rPr>
        <w:t xml:space="preserve">zrušit </w:t>
      </w:r>
      <w:r w:rsidR="005939F0" w:rsidRPr="00D14E26">
        <w:rPr>
          <w:rFonts w:ascii="Arial" w:hAnsi="Arial" w:cs="Arial"/>
        </w:rPr>
        <w:t>zadávací</w:t>
      </w:r>
      <w:r w:rsidRPr="00D14E26">
        <w:rPr>
          <w:rFonts w:ascii="Arial" w:hAnsi="Arial" w:cs="Arial"/>
        </w:rPr>
        <w:t xml:space="preserve"> řízení z důvodů uvedených v</w:t>
      </w:r>
      <w:r w:rsidR="00C47603" w:rsidRPr="00D14E26">
        <w:rPr>
          <w:rFonts w:ascii="Arial" w:hAnsi="Arial" w:cs="Arial"/>
        </w:rPr>
        <w:t> </w:t>
      </w:r>
      <w:r w:rsidR="005939F0" w:rsidRPr="00D14E26">
        <w:rPr>
          <w:rFonts w:ascii="Arial" w:hAnsi="Arial" w:cs="Arial"/>
        </w:rPr>
        <w:t>ZZVZ</w:t>
      </w:r>
      <w:r w:rsidR="00693878" w:rsidRPr="00D14E26">
        <w:rPr>
          <w:rFonts w:ascii="Arial" w:hAnsi="Arial" w:cs="Arial"/>
        </w:rPr>
        <w:t xml:space="preserve"> neb</w:t>
      </w:r>
      <w:r w:rsidR="00D14E26" w:rsidRPr="00D14E26">
        <w:rPr>
          <w:rFonts w:ascii="Arial" w:hAnsi="Arial" w:cs="Arial"/>
        </w:rPr>
        <w:t>o</w:t>
      </w:r>
      <w:r w:rsidR="00693878" w:rsidRPr="00D14E26">
        <w:rPr>
          <w:rFonts w:ascii="Arial" w:hAnsi="Arial" w:cs="Arial"/>
        </w:rPr>
        <w:t xml:space="preserve"> na základě dohody u obou účastníků této smlouvy</w:t>
      </w:r>
      <w:r w:rsidR="00C47603" w:rsidRPr="00D14E26">
        <w:rPr>
          <w:rFonts w:ascii="Arial" w:hAnsi="Arial" w:cs="Arial"/>
        </w:rPr>
        <w:t>;</w:t>
      </w:r>
      <w:r w:rsidRPr="00D14E26">
        <w:rPr>
          <w:rFonts w:ascii="Arial" w:hAnsi="Arial" w:cs="Arial"/>
        </w:rPr>
        <w:t xml:space="preserve"> </w:t>
      </w:r>
    </w:p>
    <w:p w14:paraId="094ED048" w14:textId="40846523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>přijímat a přezkoumávat námitky dodavatelů proti nesprávnému postupu zadavatele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2F992144" w14:textId="2A67CF39" w:rsidR="00BF6CFE" w:rsidRPr="00800EA1" w:rsidRDefault="00BF6CFE" w:rsidP="00560F1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 xml:space="preserve">kdykoliv na požádání předložit účastníku smlouvy příslušnou dokumentaci vážící se </w:t>
      </w:r>
    </w:p>
    <w:p w14:paraId="209DEFA4" w14:textId="5ECF6087" w:rsidR="00BF6CFE" w:rsidRPr="00800EA1" w:rsidRDefault="00BF6CFE" w:rsidP="00C47603">
      <w:pPr>
        <w:pStyle w:val="Odstavecseseznamem"/>
        <w:jc w:val="both"/>
        <w:rPr>
          <w:rFonts w:ascii="Arial" w:hAnsi="Arial" w:cs="Arial"/>
        </w:rPr>
      </w:pPr>
      <w:r w:rsidRPr="00800EA1">
        <w:rPr>
          <w:rFonts w:ascii="Arial" w:hAnsi="Arial" w:cs="Arial"/>
        </w:rPr>
        <w:t>k veřejné zakázce</w:t>
      </w:r>
      <w:r w:rsidR="00C47603">
        <w:rPr>
          <w:rFonts w:ascii="Arial" w:hAnsi="Arial" w:cs="Arial"/>
        </w:rPr>
        <w:t>;</w:t>
      </w:r>
      <w:r w:rsidRPr="00800EA1">
        <w:rPr>
          <w:rFonts w:ascii="Arial" w:hAnsi="Arial" w:cs="Arial"/>
        </w:rPr>
        <w:t xml:space="preserve"> </w:t>
      </w:r>
    </w:p>
    <w:p w14:paraId="566578C6" w14:textId="09701084" w:rsidR="00560F11" w:rsidRDefault="00C47603" w:rsidP="00BF6CFE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C47603">
        <w:rPr>
          <w:rFonts w:ascii="Arial" w:hAnsi="Arial" w:cs="Arial"/>
        </w:rPr>
        <w:t>p</w:t>
      </w:r>
      <w:r w:rsidR="00BF6CFE" w:rsidRPr="00C47603">
        <w:rPr>
          <w:rFonts w:ascii="Arial" w:hAnsi="Arial" w:cs="Arial"/>
        </w:rPr>
        <w:t>o zániku sdružení dle této smlouvy předat smluvním stranám</w:t>
      </w:r>
      <w:r w:rsidR="00F53C7D" w:rsidRPr="00C47603">
        <w:rPr>
          <w:rFonts w:ascii="Arial" w:hAnsi="Arial" w:cs="Arial"/>
        </w:rPr>
        <w:t xml:space="preserve"> protokolárně </w:t>
      </w:r>
      <w:r w:rsidR="00BF6CFE" w:rsidRPr="00C47603">
        <w:rPr>
          <w:rFonts w:ascii="Arial" w:hAnsi="Arial" w:cs="Arial"/>
        </w:rPr>
        <w:t>kopie veškerých</w:t>
      </w:r>
      <w:r w:rsidRPr="00C47603">
        <w:rPr>
          <w:rFonts w:ascii="Arial" w:hAnsi="Arial" w:cs="Arial"/>
        </w:rPr>
        <w:t xml:space="preserve"> </w:t>
      </w:r>
      <w:r w:rsidR="00BF6CFE" w:rsidRPr="00C47603">
        <w:rPr>
          <w:rFonts w:ascii="Arial" w:hAnsi="Arial" w:cs="Arial"/>
        </w:rPr>
        <w:t xml:space="preserve">písemností a dokladů vážících se k zadání zakázky a výběru </w:t>
      </w:r>
      <w:r w:rsidR="00560F11" w:rsidRPr="00C47603">
        <w:rPr>
          <w:rFonts w:ascii="Arial" w:hAnsi="Arial" w:cs="Arial"/>
        </w:rPr>
        <w:t>dodavatele.</w:t>
      </w:r>
    </w:p>
    <w:p w14:paraId="2B3652A0" w14:textId="77777777" w:rsidR="009F7F0C" w:rsidRPr="009F7F0C" w:rsidRDefault="009F7F0C" w:rsidP="009F7F0C">
      <w:pPr>
        <w:pStyle w:val="Odstavecseseznamem"/>
        <w:jc w:val="both"/>
        <w:rPr>
          <w:rFonts w:ascii="Arial" w:hAnsi="Arial" w:cs="Arial"/>
        </w:rPr>
      </w:pPr>
    </w:p>
    <w:p w14:paraId="060556B0" w14:textId="1EBB217D" w:rsidR="009F7F0C" w:rsidRPr="00E66E1A" w:rsidRDefault="009F7F0C" w:rsidP="009A5781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  <w:b/>
          <w:bCs/>
        </w:rPr>
      </w:pPr>
      <w:r w:rsidRPr="00E66E1A">
        <w:rPr>
          <w:rFonts w:ascii="Arial" w:hAnsi="Arial" w:cs="Arial"/>
          <w:b/>
          <w:bCs/>
        </w:rPr>
        <w:t xml:space="preserve">Účastník č. 2 </w:t>
      </w:r>
      <w:r w:rsidRPr="00E66E1A">
        <w:rPr>
          <w:rFonts w:ascii="Arial" w:hAnsi="Arial" w:cs="Arial"/>
        </w:rPr>
        <w:t>je povinen:</w:t>
      </w:r>
    </w:p>
    <w:p w14:paraId="3DE20FFB" w14:textId="77777777" w:rsidR="007C6A2A" w:rsidRPr="00E66E1A" w:rsidRDefault="007C6A2A" w:rsidP="009F7F0C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0C008A3C" w14:textId="70606A7C" w:rsidR="009F7F0C" w:rsidRDefault="009F7F0C" w:rsidP="009F7F0C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E66E1A">
        <w:rPr>
          <w:rFonts w:ascii="Arial" w:hAnsi="Arial" w:cs="Arial"/>
        </w:rPr>
        <w:t xml:space="preserve">Stanovit svého pověřeného zástupce pro jednání ve věcech technických a zástupce do komise pro výběr </w:t>
      </w:r>
      <w:r w:rsidR="00C94845" w:rsidRPr="00E66E1A">
        <w:rPr>
          <w:rFonts w:ascii="Arial" w:hAnsi="Arial" w:cs="Arial"/>
        </w:rPr>
        <w:t>dodavatele</w:t>
      </w:r>
      <w:r w:rsidRPr="00E66E1A">
        <w:rPr>
          <w:rFonts w:ascii="Arial" w:hAnsi="Arial" w:cs="Arial"/>
        </w:rPr>
        <w:t>.</w:t>
      </w:r>
    </w:p>
    <w:p w14:paraId="11CD35E2" w14:textId="77777777" w:rsidR="009F7F0C" w:rsidRPr="009F7F0C" w:rsidRDefault="009F7F0C" w:rsidP="009F7F0C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52D50578" w14:textId="20FF87B1" w:rsidR="00BF6CFE" w:rsidRDefault="00BF6CFE" w:rsidP="009A5781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AF33F7">
        <w:rPr>
          <w:rFonts w:ascii="Arial" w:hAnsi="Arial" w:cs="Arial"/>
          <w:b/>
          <w:bCs/>
        </w:rPr>
        <w:t xml:space="preserve">Smluvní strany </w:t>
      </w:r>
      <w:r w:rsidRPr="00AF33F7">
        <w:rPr>
          <w:rFonts w:ascii="Arial" w:hAnsi="Arial" w:cs="Arial"/>
        </w:rPr>
        <w:t>jsou povinny zejména:</w:t>
      </w:r>
      <w:r w:rsidRPr="00676CB0">
        <w:rPr>
          <w:rFonts w:ascii="Arial" w:hAnsi="Arial" w:cs="Arial"/>
        </w:rPr>
        <w:t xml:space="preserve"> </w:t>
      </w:r>
    </w:p>
    <w:p w14:paraId="678BD2CF" w14:textId="77777777" w:rsidR="00C47603" w:rsidRPr="00676CB0" w:rsidRDefault="00C47603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513FA588" w14:textId="4506660E" w:rsidR="00BF6CFE" w:rsidRDefault="00BF6CFE" w:rsidP="00C47603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C47603">
        <w:rPr>
          <w:rFonts w:ascii="Arial" w:hAnsi="Arial" w:cs="Arial"/>
        </w:rPr>
        <w:t>poskytovat zástupci sdružení součinnost v rámci procesu zadávání veřejné zakázky</w:t>
      </w:r>
      <w:r w:rsidR="00C47603">
        <w:rPr>
          <w:rFonts w:ascii="Arial" w:hAnsi="Arial" w:cs="Arial"/>
        </w:rPr>
        <w:t>;</w:t>
      </w:r>
      <w:r w:rsidRPr="00C47603">
        <w:rPr>
          <w:rFonts w:ascii="Arial" w:hAnsi="Arial" w:cs="Arial"/>
        </w:rPr>
        <w:t xml:space="preserve"> </w:t>
      </w:r>
    </w:p>
    <w:p w14:paraId="21860041" w14:textId="7992D8DD" w:rsidR="00C47603" w:rsidRDefault="00C47603" w:rsidP="00C47603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560F11">
        <w:rPr>
          <w:rFonts w:ascii="Arial" w:hAnsi="Arial" w:cs="Arial"/>
        </w:rPr>
        <w:t>po výběru dodavatele uzavřít smlouvu podle čl. VI odst. 2 této smlouvy.</w:t>
      </w:r>
    </w:p>
    <w:p w14:paraId="11968269" w14:textId="77777777" w:rsidR="00C47603" w:rsidRPr="00C47603" w:rsidRDefault="00C47603" w:rsidP="00C4760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67731016" w14:textId="204FFFDD" w:rsidR="00C47603" w:rsidRDefault="00C47603" w:rsidP="00C47603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Zpracovaná zadávací dokumentace bude společně projednaná účastníky sdružení formou zaslání připomínek.</w:t>
      </w:r>
    </w:p>
    <w:p w14:paraId="38178A6A" w14:textId="77777777" w:rsidR="00C47603" w:rsidRDefault="00C47603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605B7155" w14:textId="72D4B6F1" w:rsidR="00BF6CFE" w:rsidRDefault="00BF6CFE" w:rsidP="00C47603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Připomínky a návrhy budou zaslány v termínu nejpozději do </w:t>
      </w:r>
      <w:r w:rsidR="00D14E26">
        <w:rPr>
          <w:rFonts w:ascii="Arial" w:hAnsi="Arial" w:cs="Arial"/>
        </w:rPr>
        <w:t>15</w:t>
      </w:r>
      <w:r w:rsidRPr="00676CB0">
        <w:rPr>
          <w:rFonts w:ascii="Arial" w:hAnsi="Arial" w:cs="Arial"/>
        </w:rPr>
        <w:t xml:space="preserve"> dnů po zahájení projednání zadávací dokumentace. Neuplatní-li v tomto termínu některá ze smluvních stran připomínky či návrhy k zadávací dokumentaci, má se za to, že tato smluvní strana žádné připomínky či návrhy k zadávací dokumentaci nemá. </w:t>
      </w:r>
    </w:p>
    <w:p w14:paraId="5BBA6628" w14:textId="77777777" w:rsidR="00C47603" w:rsidRPr="00C47603" w:rsidRDefault="00C47603" w:rsidP="00C47603">
      <w:pPr>
        <w:pStyle w:val="Odstavecseseznamem"/>
        <w:rPr>
          <w:rFonts w:ascii="Arial" w:hAnsi="Arial" w:cs="Arial"/>
        </w:rPr>
      </w:pPr>
    </w:p>
    <w:p w14:paraId="6E9B85E1" w14:textId="566FBFED" w:rsidR="00676CB0" w:rsidRDefault="00C47603" w:rsidP="00C47603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C47603">
        <w:rPr>
          <w:rFonts w:ascii="Arial" w:hAnsi="Arial" w:cs="Arial"/>
        </w:rPr>
        <w:t>P</w:t>
      </w:r>
      <w:r w:rsidR="00BF6CFE" w:rsidRPr="00C47603">
        <w:rPr>
          <w:rFonts w:ascii="Arial" w:hAnsi="Arial" w:cs="Arial"/>
        </w:rPr>
        <w:t>řípadné připomínky či návrhy jednotlivých smluvních stran k zadávací dokumentaci je zástupce sdružení p</w:t>
      </w:r>
      <w:r w:rsidR="00FC7D4B" w:rsidRPr="00C47603">
        <w:rPr>
          <w:rFonts w:ascii="Arial" w:hAnsi="Arial" w:cs="Arial"/>
        </w:rPr>
        <w:t xml:space="preserve">ovinen vypořádat nejpozději do </w:t>
      </w:r>
      <w:r w:rsidR="00D14E26">
        <w:rPr>
          <w:rFonts w:ascii="Arial" w:hAnsi="Arial" w:cs="Arial"/>
        </w:rPr>
        <w:t>15</w:t>
      </w:r>
      <w:r w:rsidR="00BF6CFE" w:rsidRPr="00C47603">
        <w:rPr>
          <w:rFonts w:ascii="Arial" w:hAnsi="Arial" w:cs="Arial"/>
        </w:rPr>
        <w:t xml:space="preserve"> dnů po uplynutí lhůty pro podání připomínek a návrhů podle odst. </w:t>
      </w:r>
      <w:r w:rsidR="00826C6D">
        <w:rPr>
          <w:rFonts w:ascii="Arial" w:hAnsi="Arial" w:cs="Arial"/>
        </w:rPr>
        <w:t>5</w:t>
      </w:r>
      <w:r w:rsidR="00BF6CFE" w:rsidRPr="00C47603">
        <w:rPr>
          <w:rFonts w:ascii="Arial" w:hAnsi="Arial" w:cs="Arial"/>
        </w:rPr>
        <w:t xml:space="preserve"> tohoto článku a bezodkladně poté o způsobu vypořádání připomín</w:t>
      </w:r>
      <w:r w:rsidR="00174E9F">
        <w:rPr>
          <w:rFonts w:ascii="Arial" w:hAnsi="Arial" w:cs="Arial"/>
        </w:rPr>
        <w:t>e</w:t>
      </w:r>
      <w:r w:rsidR="00BF6CFE" w:rsidRPr="00C47603">
        <w:rPr>
          <w:rFonts w:ascii="Arial" w:hAnsi="Arial" w:cs="Arial"/>
        </w:rPr>
        <w:t>k či ná</w:t>
      </w:r>
      <w:r w:rsidR="00174E9F">
        <w:rPr>
          <w:rFonts w:ascii="Arial" w:hAnsi="Arial" w:cs="Arial"/>
        </w:rPr>
        <w:t>vrhů</w:t>
      </w:r>
      <w:r w:rsidR="00BF6CFE" w:rsidRPr="00C47603">
        <w:rPr>
          <w:rFonts w:ascii="Arial" w:hAnsi="Arial" w:cs="Arial"/>
        </w:rPr>
        <w:t xml:space="preserve"> příslušnou smluvní stranu informovat</w:t>
      </w:r>
      <w:r w:rsidR="00800EA1" w:rsidRPr="00C47603">
        <w:rPr>
          <w:rFonts w:ascii="Arial" w:hAnsi="Arial" w:cs="Arial"/>
        </w:rPr>
        <w:t>.</w:t>
      </w:r>
      <w:r w:rsidR="00BF6CFE" w:rsidRPr="00C47603">
        <w:rPr>
          <w:rFonts w:ascii="Arial" w:hAnsi="Arial" w:cs="Arial"/>
        </w:rPr>
        <w:t xml:space="preserve"> </w:t>
      </w:r>
    </w:p>
    <w:p w14:paraId="6C2B6372" w14:textId="77777777" w:rsidR="00C47603" w:rsidRPr="00C47603" w:rsidRDefault="00C47603" w:rsidP="00C47603">
      <w:pPr>
        <w:pStyle w:val="Odstavecseseznamem"/>
        <w:rPr>
          <w:rFonts w:ascii="Arial" w:hAnsi="Arial" w:cs="Arial"/>
        </w:rPr>
      </w:pPr>
    </w:p>
    <w:p w14:paraId="3D296AE4" w14:textId="51E0D38B" w:rsidR="00BF6CFE" w:rsidRDefault="00BF6CFE" w:rsidP="00C47603">
      <w:pPr>
        <w:pStyle w:val="Odstavecseseznamem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C47603">
        <w:rPr>
          <w:rFonts w:ascii="Arial" w:hAnsi="Arial" w:cs="Arial"/>
        </w:rPr>
        <w:t xml:space="preserve">Bez zbytečného odkladu po faktickém vypořádání všech obdržených připomínek a návrhů smluvních stran k zadávací dokumentaci podle odst. </w:t>
      </w:r>
      <w:r w:rsidR="00826C6D">
        <w:rPr>
          <w:rFonts w:ascii="Arial" w:hAnsi="Arial" w:cs="Arial"/>
        </w:rPr>
        <w:t>6</w:t>
      </w:r>
      <w:r w:rsidRPr="00C47603">
        <w:rPr>
          <w:rFonts w:ascii="Arial" w:hAnsi="Arial" w:cs="Arial"/>
        </w:rPr>
        <w:t xml:space="preserve"> tohoto článku </w:t>
      </w:r>
      <w:proofErr w:type="gramStart"/>
      <w:r w:rsidRPr="00C47603">
        <w:rPr>
          <w:rFonts w:ascii="Arial" w:hAnsi="Arial" w:cs="Arial"/>
        </w:rPr>
        <w:t>předloží</w:t>
      </w:r>
      <w:proofErr w:type="gramEnd"/>
      <w:r w:rsidRPr="00C47603">
        <w:rPr>
          <w:rFonts w:ascii="Arial" w:hAnsi="Arial" w:cs="Arial"/>
        </w:rPr>
        <w:t xml:space="preserve"> zástupce sdružení pro informaci všem účastníkům smlouvy kopii konečné verze zadávací dokumentace. </w:t>
      </w:r>
    </w:p>
    <w:p w14:paraId="1819E5A4" w14:textId="77777777" w:rsidR="004D2E2E" w:rsidRPr="004D2E2E" w:rsidRDefault="004D2E2E" w:rsidP="004D2E2E">
      <w:pPr>
        <w:pStyle w:val="Odstavecseseznamem"/>
        <w:rPr>
          <w:rFonts w:ascii="Arial" w:hAnsi="Arial" w:cs="Arial"/>
        </w:rPr>
      </w:pPr>
    </w:p>
    <w:p w14:paraId="78F6773B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V.</w:t>
      </w:r>
    </w:p>
    <w:p w14:paraId="2248FA70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Hodnocení nabídek</w:t>
      </w:r>
    </w:p>
    <w:p w14:paraId="44CFAF77" w14:textId="7677C6C7" w:rsidR="00676CB0" w:rsidRPr="00740648" w:rsidRDefault="00800EA1" w:rsidP="00C47603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</w:rPr>
      </w:pPr>
      <w:r w:rsidRPr="00740648">
        <w:rPr>
          <w:rFonts w:ascii="Arial" w:hAnsi="Arial" w:cs="Arial"/>
        </w:rPr>
        <w:t xml:space="preserve">Smluvní strany </w:t>
      </w:r>
      <w:r w:rsidR="002C2821" w:rsidRPr="00740648">
        <w:rPr>
          <w:rFonts w:ascii="Arial" w:hAnsi="Arial" w:cs="Arial"/>
        </w:rPr>
        <w:t>za</w:t>
      </w:r>
      <w:r w:rsidR="00BF6CFE" w:rsidRPr="00740648">
        <w:rPr>
          <w:rFonts w:ascii="Arial" w:hAnsi="Arial" w:cs="Arial"/>
        </w:rPr>
        <w:t xml:space="preserve"> účelem posouzení a hodnocení nabídek v </w:t>
      </w:r>
      <w:r w:rsidRPr="00740648">
        <w:rPr>
          <w:rFonts w:ascii="Arial" w:hAnsi="Arial" w:cs="Arial"/>
        </w:rPr>
        <w:t>rámci zadávacího</w:t>
      </w:r>
      <w:r w:rsidR="00740648" w:rsidRPr="00740648">
        <w:rPr>
          <w:rFonts w:ascii="Arial" w:hAnsi="Arial" w:cs="Arial"/>
        </w:rPr>
        <w:t xml:space="preserve"> či</w:t>
      </w:r>
      <w:r w:rsidR="00AF33F7" w:rsidRPr="00740648">
        <w:rPr>
          <w:rFonts w:ascii="Arial" w:hAnsi="Arial" w:cs="Arial"/>
        </w:rPr>
        <w:t xml:space="preserve"> </w:t>
      </w:r>
      <w:r w:rsidR="009F7F0C" w:rsidRPr="00740648">
        <w:rPr>
          <w:rFonts w:ascii="Arial" w:hAnsi="Arial" w:cs="Arial"/>
        </w:rPr>
        <w:t>výběrového</w:t>
      </w:r>
      <w:r w:rsidRPr="00740648">
        <w:rPr>
          <w:rFonts w:ascii="Arial" w:hAnsi="Arial" w:cs="Arial"/>
        </w:rPr>
        <w:t xml:space="preserve"> řízení mají </w:t>
      </w:r>
      <w:r w:rsidR="002C2821" w:rsidRPr="00740648">
        <w:rPr>
          <w:rFonts w:ascii="Arial" w:hAnsi="Arial" w:cs="Arial"/>
        </w:rPr>
        <w:t xml:space="preserve">právo </w:t>
      </w:r>
      <w:r w:rsidRPr="00740648">
        <w:rPr>
          <w:rFonts w:ascii="Arial" w:hAnsi="Arial" w:cs="Arial"/>
        </w:rPr>
        <w:t>ustanovit zástupce do komise, která bude provádět posouzení a hodnocení nabídek</w:t>
      </w:r>
      <w:r w:rsidR="002C2821" w:rsidRPr="00740648">
        <w:rPr>
          <w:rFonts w:ascii="Arial" w:hAnsi="Arial" w:cs="Arial"/>
        </w:rPr>
        <w:t>.</w:t>
      </w:r>
    </w:p>
    <w:p w14:paraId="1E1838A0" w14:textId="77777777" w:rsidR="009F7F0C" w:rsidRPr="00676CB0" w:rsidRDefault="009F7F0C" w:rsidP="009F7F0C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27BBEB2C" w14:textId="1A6C38E7" w:rsidR="00BF6CFE" w:rsidRDefault="00BF6CFE" w:rsidP="00C47603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Posuzování a hodnocení nabídek bude probíhat v termínu </w:t>
      </w:r>
      <w:r w:rsidR="00EB45BC" w:rsidRPr="00676CB0">
        <w:rPr>
          <w:rFonts w:ascii="Arial" w:hAnsi="Arial" w:cs="Arial"/>
        </w:rPr>
        <w:t>a místě určeném zástupcem sdružení, pokud</w:t>
      </w:r>
      <w:r w:rsidRPr="00676CB0">
        <w:rPr>
          <w:rFonts w:ascii="Arial" w:hAnsi="Arial" w:cs="Arial"/>
        </w:rPr>
        <w:t xml:space="preserve"> nebude mezi smluvními stranami dohodnuto něco jiného. </w:t>
      </w:r>
    </w:p>
    <w:p w14:paraId="7E8022E9" w14:textId="77777777" w:rsidR="00740648" w:rsidRDefault="00740648" w:rsidP="00740648">
      <w:pPr>
        <w:pStyle w:val="Odstavecseseznamem"/>
        <w:rPr>
          <w:rFonts w:ascii="Arial" w:hAnsi="Arial" w:cs="Arial"/>
        </w:rPr>
      </w:pPr>
    </w:p>
    <w:p w14:paraId="0E9D8B06" w14:textId="77777777" w:rsidR="00FC42A4" w:rsidRPr="00740648" w:rsidRDefault="00FC42A4" w:rsidP="00740648">
      <w:pPr>
        <w:pStyle w:val="Odstavecseseznamem"/>
        <w:rPr>
          <w:rFonts w:ascii="Arial" w:hAnsi="Arial" w:cs="Arial"/>
        </w:rPr>
      </w:pPr>
    </w:p>
    <w:p w14:paraId="156C5E97" w14:textId="77777777" w:rsidR="00BF6CFE" w:rsidRPr="00800EA1" w:rsidRDefault="00BF6CFE" w:rsidP="00FC42A4">
      <w:pPr>
        <w:keepNext/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VI.</w:t>
      </w:r>
    </w:p>
    <w:p w14:paraId="79757F20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Výběr nejvhodnější nabídky a uzavření smlouvy</w:t>
      </w:r>
    </w:p>
    <w:p w14:paraId="2B9AD847" w14:textId="3457CDD3" w:rsidR="00BF6CFE" w:rsidRDefault="00BF6CFE" w:rsidP="00C47603">
      <w:pPr>
        <w:pStyle w:val="Odstavecseseznamem"/>
        <w:numPr>
          <w:ilvl w:val="0"/>
          <w:numId w:val="27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Na základě vyho</w:t>
      </w:r>
      <w:r w:rsidR="00FC7D4B" w:rsidRPr="00676CB0">
        <w:rPr>
          <w:rFonts w:ascii="Arial" w:hAnsi="Arial" w:cs="Arial"/>
        </w:rPr>
        <w:t>dnocení nabídek</w:t>
      </w:r>
      <w:r w:rsidRPr="00676CB0">
        <w:rPr>
          <w:rFonts w:ascii="Arial" w:hAnsi="Arial" w:cs="Arial"/>
        </w:rPr>
        <w:t xml:space="preserve"> zástupce sdružení rozhodne o výběru </w:t>
      </w:r>
      <w:r w:rsidR="007B02EA" w:rsidRPr="00676CB0">
        <w:rPr>
          <w:rFonts w:ascii="Arial" w:hAnsi="Arial" w:cs="Arial"/>
        </w:rPr>
        <w:t>dodavatele</w:t>
      </w:r>
      <w:r w:rsidRPr="00676CB0">
        <w:rPr>
          <w:rFonts w:ascii="Arial" w:hAnsi="Arial" w:cs="Arial"/>
        </w:rPr>
        <w:t>, a to v souladu se</w:t>
      </w:r>
      <w:r w:rsidR="00EB45BC" w:rsidRPr="00676CB0">
        <w:rPr>
          <w:rFonts w:ascii="Arial" w:hAnsi="Arial" w:cs="Arial"/>
        </w:rPr>
        <w:t xml:space="preserve"> ZZVZ</w:t>
      </w:r>
      <w:r w:rsidRPr="00676CB0">
        <w:rPr>
          <w:rFonts w:ascii="Arial" w:hAnsi="Arial" w:cs="Arial"/>
        </w:rPr>
        <w:t xml:space="preserve">. </w:t>
      </w:r>
    </w:p>
    <w:p w14:paraId="4842EF44" w14:textId="77777777" w:rsidR="00C47603" w:rsidRDefault="00C47603" w:rsidP="00C47603">
      <w:pPr>
        <w:pStyle w:val="Odstavecseseznamem"/>
        <w:jc w:val="both"/>
        <w:rPr>
          <w:rFonts w:ascii="Arial" w:hAnsi="Arial" w:cs="Arial"/>
        </w:rPr>
      </w:pPr>
    </w:p>
    <w:p w14:paraId="5C5DF459" w14:textId="38EBEF8F" w:rsidR="00C47603" w:rsidRDefault="00BF6CFE" w:rsidP="00C47603">
      <w:pPr>
        <w:pStyle w:val="Odstavecseseznamem"/>
        <w:numPr>
          <w:ilvl w:val="0"/>
          <w:numId w:val="27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Po uplynutí lhůty pro podání námitky proti rozhodnutí o výběru</w:t>
      </w:r>
      <w:r w:rsidR="007B02EA" w:rsidRPr="00676CB0">
        <w:rPr>
          <w:rFonts w:ascii="Arial" w:hAnsi="Arial" w:cs="Arial"/>
        </w:rPr>
        <w:t xml:space="preserve"> dodavatele </w:t>
      </w:r>
      <w:r w:rsidRPr="00676CB0">
        <w:rPr>
          <w:rFonts w:ascii="Arial" w:hAnsi="Arial" w:cs="Arial"/>
        </w:rPr>
        <w:t xml:space="preserve">podle </w:t>
      </w:r>
      <w:r w:rsidR="00FC7D4B" w:rsidRPr="00676CB0">
        <w:rPr>
          <w:rFonts w:ascii="Arial" w:hAnsi="Arial" w:cs="Arial"/>
        </w:rPr>
        <w:t>ZZVZ</w:t>
      </w:r>
      <w:r w:rsidRPr="00676CB0">
        <w:rPr>
          <w:rFonts w:ascii="Arial" w:hAnsi="Arial" w:cs="Arial"/>
        </w:rPr>
        <w:t xml:space="preserve"> </w:t>
      </w:r>
      <w:r w:rsidR="00EB45BC" w:rsidRPr="00676CB0">
        <w:rPr>
          <w:rFonts w:ascii="Arial" w:hAnsi="Arial" w:cs="Arial"/>
        </w:rPr>
        <w:t>bude uzavřena příslušná smlouv</w:t>
      </w:r>
      <w:r w:rsidR="00F53C7D" w:rsidRPr="00676CB0">
        <w:rPr>
          <w:rFonts w:ascii="Arial" w:hAnsi="Arial" w:cs="Arial"/>
        </w:rPr>
        <w:t>a</w:t>
      </w:r>
      <w:r w:rsidR="00174E9F">
        <w:rPr>
          <w:rFonts w:ascii="Arial" w:hAnsi="Arial" w:cs="Arial"/>
        </w:rPr>
        <w:t>/příslušné</w:t>
      </w:r>
      <w:r w:rsidR="00EB45BC" w:rsidRPr="00676CB0">
        <w:rPr>
          <w:rFonts w:ascii="Arial" w:hAnsi="Arial" w:cs="Arial"/>
        </w:rPr>
        <w:t xml:space="preserve"> smlouvy </w:t>
      </w:r>
      <w:r w:rsidR="00FC7D4B" w:rsidRPr="00676CB0">
        <w:rPr>
          <w:rFonts w:ascii="Arial" w:hAnsi="Arial" w:cs="Arial"/>
        </w:rPr>
        <w:t>v souladu se zadávací dokumentací</w:t>
      </w:r>
      <w:r w:rsidR="00C47603">
        <w:rPr>
          <w:rFonts w:ascii="Arial" w:hAnsi="Arial" w:cs="Arial"/>
        </w:rPr>
        <w:t>.</w:t>
      </w:r>
    </w:p>
    <w:p w14:paraId="6E67D3C3" w14:textId="391E598B" w:rsidR="00FC7D4B" w:rsidRPr="00676CB0" w:rsidRDefault="00FC7D4B" w:rsidP="00C47603">
      <w:pPr>
        <w:pStyle w:val="Odstavecseseznamem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 </w:t>
      </w:r>
    </w:p>
    <w:p w14:paraId="2033D3FB" w14:textId="0DCFC9DD" w:rsidR="00FC7D4B" w:rsidRDefault="00EB45BC" w:rsidP="00C47603">
      <w:pPr>
        <w:pStyle w:val="Odstavecseseznamem"/>
        <w:numPr>
          <w:ilvl w:val="0"/>
          <w:numId w:val="27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Zástupce sdružení informuje</w:t>
      </w:r>
      <w:r w:rsidR="00FC7D4B" w:rsidRPr="00676CB0">
        <w:rPr>
          <w:rFonts w:ascii="Arial" w:hAnsi="Arial" w:cs="Arial"/>
        </w:rPr>
        <w:t xml:space="preserve"> jednot</w:t>
      </w:r>
      <w:r w:rsidRPr="00676CB0">
        <w:rPr>
          <w:rFonts w:ascii="Arial" w:hAnsi="Arial" w:cs="Arial"/>
        </w:rPr>
        <w:t xml:space="preserve">livé účastníky smlouvy </w:t>
      </w:r>
      <w:r w:rsidR="00FC7D4B" w:rsidRPr="00676CB0">
        <w:rPr>
          <w:rFonts w:ascii="Arial" w:hAnsi="Arial" w:cs="Arial"/>
        </w:rPr>
        <w:t>o okamžiku uplynutí lhůty pro podání námitek</w:t>
      </w:r>
      <w:r w:rsidR="007B02EA" w:rsidRPr="00676CB0">
        <w:rPr>
          <w:rFonts w:ascii="Arial" w:hAnsi="Arial" w:cs="Arial"/>
        </w:rPr>
        <w:t>.</w:t>
      </w:r>
    </w:p>
    <w:p w14:paraId="18EE8752" w14:textId="77777777" w:rsidR="00FC42A4" w:rsidRPr="00676CB0" w:rsidRDefault="00FC42A4" w:rsidP="00FC42A4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3429927E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VII.</w:t>
      </w:r>
    </w:p>
    <w:p w14:paraId="39E5C1B8" w14:textId="77777777" w:rsidR="00BF6CFE" w:rsidRPr="00800EA1" w:rsidRDefault="00BF6CFE" w:rsidP="00FC7D4B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Způsob komunikace, místo jednání</w:t>
      </w:r>
    </w:p>
    <w:p w14:paraId="17723C2F" w14:textId="0BA02583" w:rsidR="007B02EA" w:rsidRDefault="007B02EA" w:rsidP="00C47603">
      <w:pPr>
        <w:pStyle w:val="Odstavecseseznamem"/>
        <w:numPr>
          <w:ilvl w:val="0"/>
          <w:numId w:val="28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Při komunikaci mezi účastníky této smlouvy se upřednostňuje elektronická forma komunikace, tj. ve formě e-mailu. V případě potřeby osobního jednání s účastníky této smlouvy v rámci procesu zadávání veřejné zakázky bude jednáno v sídle zástupce sdružení, pokud nebude mezi smluvními stranami dohodnuto něco jiného.</w:t>
      </w:r>
    </w:p>
    <w:p w14:paraId="57865193" w14:textId="77777777" w:rsidR="00F767E3" w:rsidRDefault="00F767E3" w:rsidP="00F767E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74A28CD2" w14:textId="77777777" w:rsidR="00FC42A4" w:rsidRDefault="00FC42A4" w:rsidP="00F767E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2D239C38" w14:textId="77777777" w:rsidR="00BF6CFE" w:rsidRPr="00800EA1" w:rsidRDefault="00BF6CFE" w:rsidP="00AF33F7">
      <w:pPr>
        <w:keepNext/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VIII.</w:t>
      </w:r>
    </w:p>
    <w:p w14:paraId="4A2CDC8C" w14:textId="77777777" w:rsidR="00BF6CFE" w:rsidRPr="00800EA1" w:rsidRDefault="00BF6CFE" w:rsidP="00AF33F7">
      <w:pPr>
        <w:keepNext/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Platnost smlouvy, zánik sdružení a účasti na něm</w:t>
      </w:r>
    </w:p>
    <w:p w14:paraId="3615B649" w14:textId="2913622A" w:rsidR="00BF6CFE" w:rsidRDefault="00BF6CFE" w:rsidP="00C47603">
      <w:pPr>
        <w:pStyle w:val="Odstavecseseznamem"/>
        <w:numPr>
          <w:ilvl w:val="0"/>
          <w:numId w:val="29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Smlouva se uzavírá na dobu určitou, tj. do okamžiku dosažení účelu podle čl. I smlouvy, tj. do uzavř</w:t>
      </w:r>
      <w:r w:rsidR="008A2972" w:rsidRPr="00676CB0">
        <w:rPr>
          <w:rFonts w:ascii="Arial" w:hAnsi="Arial" w:cs="Arial"/>
        </w:rPr>
        <w:t>ení smlouvy podle</w:t>
      </w:r>
      <w:r w:rsidRPr="00676CB0">
        <w:rPr>
          <w:rFonts w:ascii="Arial" w:hAnsi="Arial" w:cs="Arial"/>
        </w:rPr>
        <w:t xml:space="preserve"> této smlouvy účastníky smlouvy. Tímto okamžikem sdružení zadavatelů podle této smlouvy zaniká. </w:t>
      </w:r>
    </w:p>
    <w:p w14:paraId="754B28B1" w14:textId="77777777" w:rsidR="00C47603" w:rsidRPr="00676CB0" w:rsidRDefault="00C47603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79FED6AC" w14:textId="450BB02F" w:rsidR="00BF6CFE" w:rsidRPr="001D40A7" w:rsidRDefault="00BF6CFE" w:rsidP="00C47603">
      <w:pPr>
        <w:pStyle w:val="Odstavecseseznamem"/>
        <w:numPr>
          <w:ilvl w:val="0"/>
          <w:numId w:val="29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Platnost smlouvy ani zánik sdružení zadavatelů, případně zánik účasti v něm, však nemá vliv na případnou odpovědnost zástupce sdružení za jednotlivé úkony v </w:t>
      </w:r>
      <w:r w:rsidRPr="001D40A7">
        <w:rPr>
          <w:rFonts w:ascii="Arial" w:hAnsi="Arial" w:cs="Arial"/>
        </w:rPr>
        <w:t>rámci zadávacího</w:t>
      </w:r>
      <w:r w:rsidR="001D40A7" w:rsidRPr="001D40A7">
        <w:rPr>
          <w:rFonts w:ascii="Arial" w:hAnsi="Arial" w:cs="Arial"/>
        </w:rPr>
        <w:t xml:space="preserve"> či </w:t>
      </w:r>
      <w:r w:rsidR="00C94845" w:rsidRPr="001D40A7">
        <w:rPr>
          <w:rFonts w:ascii="Arial" w:hAnsi="Arial" w:cs="Arial"/>
        </w:rPr>
        <w:t>výběrového</w:t>
      </w:r>
      <w:r w:rsidRPr="001D40A7">
        <w:rPr>
          <w:rFonts w:ascii="Arial" w:hAnsi="Arial" w:cs="Arial"/>
        </w:rPr>
        <w:t xml:space="preserve"> řízení podle této smlouvy ani na případné uplatnění náhrady škody podle téhož ustanovení. </w:t>
      </w:r>
    </w:p>
    <w:p w14:paraId="1BF4BFFE" w14:textId="77777777" w:rsidR="00AF33F7" w:rsidRPr="00676CB0" w:rsidRDefault="00AF33F7" w:rsidP="00AF33F7">
      <w:pPr>
        <w:pStyle w:val="Odstavecseseznamem"/>
        <w:spacing w:before="240"/>
        <w:ind w:left="360"/>
        <w:jc w:val="both"/>
        <w:rPr>
          <w:rFonts w:ascii="Arial" w:hAnsi="Arial" w:cs="Arial"/>
        </w:rPr>
      </w:pPr>
    </w:p>
    <w:p w14:paraId="407E819D" w14:textId="6C72D00A" w:rsidR="00BF6CFE" w:rsidRPr="00800EA1" w:rsidRDefault="001D40A7" w:rsidP="008A297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BF6CFE" w:rsidRPr="00800EA1">
        <w:rPr>
          <w:rFonts w:ascii="Arial" w:hAnsi="Arial" w:cs="Arial"/>
          <w:b/>
          <w:bCs/>
        </w:rPr>
        <w:t>X.</w:t>
      </w:r>
    </w:p>
    <w:p w14:paraId="503F4B10" w14:textId="77777777" w:rsidR="00BF6CFE" w:rsidRPr="00800EA1" w:rsidRDefault="00BF6CFE" w:rsidP="008A2972">
      <w:pPr>
        <w:jc w:val="center"/>
        <w:rPr>
          <w:rFonts w:ascii="Arial" w:hAnsi="Arial" w:cs="Arial"/>
        </w:rPr>
      </w:pPr>
      <w:r w:rsidRPr="00800EA1">
        <w:rPr>
          <w:rFonts w:ascii="Arial" w:hAnsi="Arial" w:cs="Arial"/>
          <w:b/>
          <w:bCs/>
        </w:rPr>
        <w:t>Společná a závěrečná ustanovení</w:t>
      </w:r>
    </w:p>
    <w:p w14:paraId="45BCDBB4" w14:textId="7E46DCCD" w:rsidR="00C47603" w:rsidRDefault="00BF6CFE" w:rsidP="00C47603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Práva a povinnosti smluvních stran v této smlouvě neupravené se řídí příslušnými ustanoveními občanského zákoníku a </w:t>
      </w:r>
      <w:r w:rsidR="007B02EA" w:rsidRPr="00676CB0">
        <w:rPr>
          <w:rFonts w:ascii="Arial" w:hAnsi="Arial" w:cs="Arial"/>
        </w:rPr>
        <w:t>ZZVZ</w:t>
      </w:r>
      <w:r w:rsidRPr="00676CB0">
        <w:rPr>
          <w:rFonts w:ascii="Arial" w:hAnsi="Arial" w:cs="Arial"/>
        </w:rPr>
        <w:t>.</w:t>
      </w:r>
    </w:p>
    <w:p w14:paraId="272F754A" w14:textId="4D29555E" w:rsidR="00BF6CFE" w:rsidRPr="00676CB0" w:rsidRDefault="00BF6CFE" w:rsidP="00C47603">
      <w:pPr>
        <w:pStyle w:val="Odstavecseseznamem"/>
        <w:spacing w:before="240"/>
        <w:ind w:left="36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 </w:t>
      </w:r>
    </w:p>
    <w:p w14:paraId="62B34E81" w14:textId="61833C54" w:rsidR="00BF6CFE" w:rsidRDefault="00BF6CFE" w:rsidP="00C47603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>Veškeré změny a doplňky této smlouvy mohou být provedeny pouze písemně</w:t>
      </w:r>
      <w:r w:rsidR="008A2972" w:rsidRPr="00676CB0">
        <w:rPr>
          <w:rFonts w:ascii="Arial" w:hAnsi="Arial" w:cs="Arial"/>
        </w:rPr>
        <w:t xml:space="preserve"> formou </w:t>
      </w:r>
      <w:r w:rsidR="00F53C7D" w:rsidRPr="00676CB0">
        <w:rPr>
          <w:rFonts w:ascii="Arial" w:hAnsi="Arial" w:cs="Arial"/>
        </w:rPr>
        <w:t xml:space="preserve">číselně označených </w:t>
      </w:r>
      <w:r w:rsidR="008A2972" w:rsidRPr="00676CB0">
        <w:rPr>
          <w:rFonts w:ascii="Arial" w:hAnsi="Arial" w:cs="Arial"/>
        </w:rPr>
        <w:t>dodatků</w:t>
      </w:r>
      <w:r w:rsidRPr="00676CB0">
        <w:rPr>
          <w:rFonts w:ascii="Arial" w:hAnsi="Arial" w:cs="Arial"/>
        </w:rPr>
        <w:t>, ke své</w:t>
      </w:r>
      <w:r w:rsidR="008A2972" w:rsidRPr="00676CB0">
        <w:rPr>
          <w:rFonts w:ascii="Arial" w:hAnsi="Arial" w:cs="Arial"/>
        </w:rPr>
        <w:t xml:space="preserve"> </w:t>
      </w:r>
      <w:r w:rsidRPr="00676CB0">
        <w:rPr>
          <w:rFonts w:ascii="Arial" w:hAnsi="Arial" w:cs="Arial"/>
        </w:rPr>
        <w:t xml:space="preserve">platnosti </w:t>
      </w:r>
      <w:r w:rsidR="008A2972" w:rsidRPr="00676CB0">
        <w:rPr>
          <w:rFonts w:ascii="Arial" w:hAnsi="Arial" w:cs="Arial"/>
        </w:rPr>
        <w:t xml:space="preserve">a účinnosti </w:t>
      </w:r>
      <w:r w:rsidRPr="00676CB0">
        <w:rPr>
          <w:rFonts w:ascii="Arial" w:hAnsi="Arial" w:cs="Arial"/>
        </w:rPr>
        <w:t xml:space="preserve">vyžadují podpis všech účastníků. </w:t>
      </w:r>
    </w:p>
    <w:p w14:paraId="4C3CE7DF" w14:textId="77777777" w:rsidR="003C07A5" w:rsidRPr="003C07A5" w:rsidRDefault="003C07A5" w:rsidP="003C07A5">
      <w:pPr>
        <w:pStyle w:val="Odstavecseseznamem"/>
        <w:rPr>
          <w:rFonts w:ascii="Arial" w:hAnsi="Arial" w:cs="Arial"/>
        </w:rPr>
      </w:pPr>
    </w:p>
    <w:p w14:paraId="2600FF69" w14:textId="77777777" w:rsidR="00007252" w:rsidRPr="00A2740D" w:rsidRDefault="00007252" w:rsidP="00007252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</w:rPr>
      </w:pPr>
      <w:r w:rsidRPr="00007252">
        <w:rPr>
          <w:rFonts w:ascii="Arial" w:hAnsi="Arial" w:cs="Arial"/>
        </w:rPr>
        <w:t>Tato smlouva nabývá platnosti dnem podpisu smluvními stranami a účinnosti dnem uveřejnění v registru smluv dle zákona č. 340/2015 Sb., o zvláštních podmínkách účinnosti některých smluv, uveřejňování těchto smluv a o registru smluv (zákon o registru smluv), ve znění pozdějších předpisů</w:t>
      </w:r>
      <w:r>
        <w:rPr>
          <w:rFonts w:ascii="Arial" w:hAnsi="Arial" w:cs="Arial"/>
        </w:rPr>
        <w:t xml:space="preserve">. </w:t>
      </w:r>
      <w:r w:rsidRPr="00A2740D">
        <w:rPr>
          <w:rFonts w:ascii="Arial" w:hAnsi="Arial" w:cs="Arial"/>
        </w:rPr>
        <w:t>Smluvní strany dojednávají, že tuto dohodu zašle správci registru Účastník č. 1.</w:t>
      </w:r>
    </w:p>
    <w:p w14:paraId="0C6B3CDC" w14:textId="77777777" w:rsidR="00C47603" w:rsidRPr="00676CB0" w:rsidRDefault="00C47603" w:rsidP="00C4760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506F0384" w14:textId="090A771A" w:rsidR="00BF6CFE" w:rsidRDefault="00BF6CFE" w:rsidP="00C47603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</w:rPr>
      </w:pPr>
      <w:r w:rsidRPr="00676CB0">
        <w:rPr>
          <w:rFonts w:ascii="Arial" w:hAnsi="Arial" w:cs="Arial"/>
        </w:rPr>
        <w:t xml:space="preserve">Účastníci prohlašují, že si smlouvu před jejím podpisem přečetli, a že byla sepsána po vzájemném projednání podle jejich pravé a svobodné vůle, nikoliv v tísni a za nápadně nevýhodných podmínek, což stvrzují svými podpisy. </w:t>
      </w:r>
    </w:p>
    <w:p w14:paraId="7187D63E" w14:textId="77777777" w:rsidR="00C47603" w:rsidRPr="00676CB0" w:rsidRDefault="00C47603" w:rsidP="00C4760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4DE6BCEA" w14:textId="77777777" w:rsidR="008A2972" w:rsidRPr="00676CB0" w:rsidRDefault="008A2972" w:rsidP="00C47603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  <w:bCs/>
        </w:rPr>
      </w:pPr>
      <w:r w:rsidRPr="00676CB0">
        <w:rPr>
          <w:rFonts w:ascii="Arial" w:hAnsi="Arial" w:cs="Arial"/>
          <w:bCs/>
        </w:rPr>
        <w:t>Nedílnou součástí jsou přílohy:</w:t>
      </w:r>
    </w:p>
    <w:p w14:paraId="18518CE8" w14:textId="558C53A7" w:rsidR="00675039" w:rsidRPr="00AF33F7" w:rsidRDefault="00FA433F" w:rsidP="0025470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01 </w:t>
      </w:r>
      <w:r w:rsidR="008826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675039" w:rsidRPr="00AF33F7">
        <w:rPr>
          <w:rFonts w:ascii="Arial" w:hAnsi="Arial" w:cs="Arial"/>
        </w:rPr>
        <w:t xml:space="preserve">Rozhodnutí o schválení návrhu </w:t>
      </w:r>
      <w:r w:rsidR="00AF33F7" w:rsidRPr="00AF33F7">
        <w:rPr>
          <w:rFonts w:ascii="Arial" w:hAnsi="Arial" w:cs="Arial"/>
        </w:rPr>
        <w:t>KoPÚ</w:t>
      </w:r>
      <w:r w:rsidR="00675039" w:rsidRPr="00AF33F7">
        <w:rPr>
          <w:rFonts w:ascii="Arial" w:hAnsi="Arial" w:cs="Arial"/>
        </w:rPr>
        <w:t xml:space="preserve"> v k.</w:t>
      </w:r>
      <w:r w:rsidR="00AF33F7" w:rsidRPr="00AF33F7">
        <w:rPr>
          <w:rFonts w:ascii="Arial" w:hAnsi="Arial" w:cs="Arial"/>
        </w:rPr>
        <w:t xml:space="preserve"> </w:t>
      </w:r>
      <w:r w:rsidR="00675039" w:rsidRPr="00AF33F7">
        <w:rPr>
          <w:rFonts w:ascii="Arial" w:hAnsi="Arial" w:cs="Arial"/>
        </w:rPr>
        <w:t xml:space="preserve">ú. </w:t>
      </w:r>
      <w:r w:rsidR="00AF33F7" w:rsidRPr="00AF33F7">
        <w:rPr>
          <w:rFonts w:ascii="Arial" w:hAnsi="Arial" w:cs="Arial"/>
        </w:rPr>
        <w:t>Černožice n. L.</w:t>
      </w:r>
      <w:r w:rsidR="00370275">
        <w:rPr>
          <w:rFonts w:ascii="Arial" w:hAnsi="Arial" w:cs="Arial"/>
        </w:rPr>
        <w:t>, č.j. SPU 286192/2021/SH</w:t>
      </w:r>
    </w:p>
    <w:p w14:paraId="0B97508A" w14:textId="7B0A4F2C" w:rsidR="00675039" w:rsidRPr="00AF33F7" w:rsidRDefault="00FA433F" w:rsidP="0025470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02 </w:t>
      </w:r>
      <w:r w:rsidR="008826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675039" w:rsidRPr="00AF33F7">
        <w:rPr>
          <w:rFonts w:ascii="Arial" w:hAnsi="Arial" w:cs="Arial"/>
        </w:rPr>
        <w:t>Schválený plán společných zařízení v k.</w:t>
      </w:r>
      <w:r w:rsidR="00AF33F7" w:rsidRPr="00AF33F7">
        <w:rPr>
          <w:rFonts w:ascii="Arial" w:hAnsi="Arial" w:cs="Arial"/>
        </w:rPr>
        <w:t xml:space="preserve"> </w:t>
      </w:r>
      <w:r w:rsidR="00675039" w:rsidRPr="00AF33F7">
        <w:rPr>
          <w:rFonts w:ascii="Arial" w:hAnsi="Arial" w:cs="Arial"/>
        </w:rPr>
        <w:t xml:space="preserve">ú. </w:t>
      </w:r>
      <w:bookmarkStart w:id="3" w:name="_Hlk180666184"/>
      <w:r w:rsidR="00AF33F7" w:rsidRPr="00AF33F7">
        <w:rPr>
          <w:rFonts w:ascii="Arial" w:hAnsi="Arial" w:cs="Arial"/>
        </w:rPr>
        <w:t>Černožice n. L.</w:t>
      </w:r>
      <w:bookmarkEnd w:id="3"/>
      <w:r w:rsidR="00AF33F7" w:rsidRPr="00AF33F7">
        <w:rPr>
          <w:rFonts w:ascii="Arial" w:hAnsi="Arial" w:cs="Arial"/>
        </w:rPr>
        <w:t xml:space="preserve"> </w:t>
      </w:r>
    </w:p>
    <w:p w14:paraId="46F970B6" w14:textId="33434CE7" w:rsidR="00675039" w:rsidRPr="00AF33F7" w:rsidRDefault="00FA433F" w:rsidP="0025470D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8826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882603">
        <w:rPr>
          <w:rFonts w:ascii="Arial" w:hAnsi="Arial" w:cs="Arial"/>
        </w:rPr>
        <w:t xml:space="preserve"> </w:t>
      </w:r>
      <w:r w:rsidR="00675039" w:rsidRPr="00AF33F7">
        <w:rPr>
          <w:rFonts w:ascii="Arial" w:hAnsi="Arial" w:cs="Arial"/>
        </w:rPr>
        <w:t xml:space="preserve">Závazek obce </w:t>
      </w:r>
      <w:r w:rsidR="00AF33F7" w:rsidRPr="00AF33F7">
        <w:rPr>
          <w:rFonts w:ascii="Arial" w:hAnsi="Arial" w:cs="Arial"/>
        </w:rPr>
        <w:t xml:space="preserve">k převzetí společných zařízení R 196 a R 198 </w:t>
      </w:r>
      <w:r w:rsidR="00675039" w:rsidRPr="00AF33F7">
        <w:rPr>
          <w:rFonts w:ascii="Arial" w:hAnsi="Arial" w:cs="Arial"/>
        </w:rPr>
        <w:t xml:space="preserve">– usnesení obecního zastupitelstva </w:t>
      </w:r>
      <w:r w:rsidR="00AF33F7" w:rsidRPr="00AF33F7">
        <w:rPr>
          <w:rFonts w:ascii="Arial" w:hAnsi="Arial" w:cs="Arial"/>
        </w:rPr>
        <w:t>Černožice ze dne 29. 1. 2024</w:t>
      </w:r>
      <w:r w:rsidR="00370275">
        <w:rPr>
          <w:rFonts w:ascii="Arial" w:hAnsi="Arial" w:cs="Arial"/>
        </w:rPr>
        <w:t>, č.j. SPU 043291/2024</w:t>
      </w:r>
    </w:p>
    <w:p w14:paraId="5CA5F5AB" w14:textId="77777777" w:rsidR="00675039" w:rsidRDefault="00675039" w:rsidP="00675039">
      <w:pPr>
        <w:jc w:val="both"/>
        <w:rPr>
          <w:rFonts w:ascii="Arial" w:hAnsi="Arial" w:cs="Arial"/>
        </w:rPr>
      </w:pPr>
    </w:p>
    <w:p w14:paraId="48A355AB" w14:textId="77777777" w:rsidR="00FC42A4" w:rsidRPr="00A2740D" w:rsidRDefault="00FC42A4" w:rsidP="00675039">
      <w:pPr>
        <w:jc w:val="both"/>
        <w:rPr>
          <w:rFonts w:ascii="Arial" w:hAnsi="Arial" w:cs="Arial"/>
        </w:rPr>
      </w:pPr>
    </w:p>
    <w:p w14:paraId="40A5BAA1" w14:textId="7D6EB51D" w:rsidR="00675039" w:rsidRDefault="00675039" w:rsidP="00F107E7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>V Hradci Králové dne</w:t>
      </w:r>
      <w:r w:rsidR="00F107E7">
        <w:rPr>
          <w:rFonts w:ascii="Arial" w:hAnsi="Arial" w:cs="Arial"/>
        </w:rPr>
        <w:t xml:space="preserve"> 29.11.2024</w:t>
      </w:r>
      <w:r w:rsidRPr="00A2740D">
        <w:rPr>
          <w:rFonts w:ascii="Arial" w:hAnsi="Arial" w:cs="Arial"/>
        </w:rPr>
        <w:tab/>
        <w:t>V Praze dne</w:t>
      </w:r>
      <w:r w:rsidR="00F107E7">
        <w:rPr>
          <w:rFonts w:ascii="Arial" w:hAnsi="Arial" w:cs="Arial"/>
        </w:rPr>
        <w:t xml:space="preserve"> 02.01.2025</w:t>
      </w:r>
    </w:p>
    <w:p w14:paraId="43B4B49F" w14:textId="77777777" w:rsidR="00F107E7" w:rsidRPr="00A2740D" w:rsidRDefault="00F107E7" w:rsidP="00F107E7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14:paraId="30F58F8D" w14:textId="77777777" w:rsidR="00675039" w:rsidRPr="00A2740D" w:rsidRDefault="00675039" w:rsidP="00675039">
      <w:pPr>
        <w:pStyle w:val="Odstavecseseznamem"/>
        <w:tabs>
          <w:tab w:val="left" w:pos="4820"/>
        </w:tabs>
        <w:ind w:left="360"/>
        <w:jc w:val="both"/>
        <w:rPr>
          <w:rFonts w:ascii="Arial" w:hAnsi="Arial" w:cs="Arial"/>
        </w:rPr>
      </w:pPr>
    </w:p>
    <w:p w14:paraId="5790DEA0" w14:textId="77777777" w:rsidR="00675039" w:rsidRPr="00A2740D" w:rsidRDefault="00675039" w:rsidP="00675039">
      <w:pPr>
        <w:tabs>
          <w:tab w:val="left" w:pos="4820"/>
        </w:tabs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>Účastník č. 1:</w:t>
      </w:r>
      <w:r w:rsidRPr="00A2740D">
        <w:rPr>
          <w:rFonts w:ascii="Arial" w:hAnsi="Arial" w:cs="Arial"/>
        </w:rPr>
        <w:tab/>
        <w:t>Účastník č. 2:</w:t>
      </w:r>
    </w:p>
    <w:p w14:paraId="6BB98820" w14:textId="77777777" w:rsidR="00675039" w:rsidRPr="00E9251B" w:rsidRDefault="00675039" w:rsidP="00E9251B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7A811F6" w14:textId="77777777" w:rsidR="00675039" w:rsidRPr="00A2740D" w:rsidRDefault="00675039" w:rsidP="00675039">
      <w:pPr>
        <w:tabs>
          <w:tab w:val="left" w:pos="4820"/>
        </w:tabs>
        <w:jc w:val="both"/>
        <w:rPr>
          <w:rFonts w:ascii="Arial" w:hAnsi="Arial" w:cs="Arial"/>
        </w:rPr>
      </w:pPr>
    </w:p>
    <w:p w14:paraId="15C5D838" w14:textId="4CC0E165" w:rsidR="00675039" w:rsidRPr="00E9251B" w:rsidRDefault="00E9251B" w:rsidP="00E9251B">
      <w:pPr>
        <w:tabs>
          <w:tab w:val="left" w:pos="4820"/>
        </w:tabs>
        <w:jc w:val="both"/>
        <w:rPr>
          <w:rFonts w:ascii="Arial" w:hAnsi="Arial" w:cs="Arial"/>
          <w:i/>
          <w:iCs/>
        </w:rPr>
      </w:pPr>
      <w:r w:rsidRPr="00E9251B">
        <w:rPr>
          <w:rFonts w:ascii="Arial" w:hAnsi="Arial" w:cs="Arial"/>
          <w:i/>
          <w:iCs/>
        </w:rPr>
        <w:t>„elektronicky podepsáno“</w:t>
      </w:r>
    </w:p>
    <w:p w14:paraId="6204AB9E" w14:textId="77777777" w:rsidR="00675039" w:rsidRPr="00A2740D" w:rsidRDefault="00675039" w:rsidP="00675039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>………………………………..</w:t>
      </w:r>
      <w:r w:rsidRPr="00A2740D">
        <w:rPr>
          <w:rFonts w:ascii="Arial" w:hAnsi="Arial" w:cs="Arial"/>
        </w:rPr>
        <w:tab/>
        <w:t>………………………………..</w:t>
      </w:r>
    </w:p>
    <w:p w14:paraId="6838ACFB" w14:textId="77777777" w:rsidR="00675039" w:rsidRPr="00A2740D" w:rsidRDefault="00675039" w:rsidP="00675039">
      <w:pPr>
        <w:spacing w:after="0"/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 xml:space="preserve">Ing. Petr Lázňovský, </w:t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  <w:r w:rsidRPr="00A2740D">
        <w:rPr>
          <w:rFonts w:ascii="Arial" w:eastAsia="Lucida Sans Unicode" w:hAnsi="Arial" w:cs="Arial"/>
          <w:lang w:eastAsia="cs-CZ"/>
        </w:rPr>
        <w:t>Ing. Tomáš Gross, Ph.D.</w:t>
      </w:r>
      <w:r>
        <w:rPr>
          <w:rFonts w:ascii="Arial" w:eastAsia="Lucida Sans Unicode" w:hAnsi="Arial" w:cs="Arial"/>
          <w:lang w:eastAsia="cs-CZ"/>
        </w:rPr>
        <w:t>,</w:t>
      </w:r>
    </w:p>
    <w:p w14:paraId="6150F831" w14:textId="77777777" w:rsidR="00675039" w:rsidRPr="00A2740D" w:rsidRDefault="00675039" w:rsidP="00675039">
      <w:pPr>
        <w:spacing w:after="0"/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 xml:space="preserve">ředitel Krajského pozemkového úřadu </w:t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  <w:r w:rsidRPr="00A2740D">
        <w:rPr>
          <w:rFonts w:ascii="Arial" w:eastAsia="Lucida Sans Unicode" w:hAnsi="Arial" w:cs="Arial"/>
          <w:lang w:eastAsia="cs-CZ"/>
        </w:rPr>
        <w:t>ředitel Závodu Praha</w:t>
      </w:r>
    </w:p>
    <w:p w14:paraId="7A4E55ED" w14:textId="77777777" w:rsidR="00675039" w:rsidRPr="00A2740D" w:rsidRDefault="00675039" w:rsidP="00675039">
      <w:pPr>
        <w:spacing w:after="0"/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>pro Královéhradecký kraj</w:t>
      </w:r>
    </w:p>
    <w:p w14:paraId="2A43550B" w14:textId="77777777" w:rsidR="00675039" w:rsidRPr="00A2740D" w:rsidRDefault="00675039" w:rsidP="00675039">
      <w:pPr>
        <w:jc w:val="both"/>
        <w:rPr>
          <w:rFonts w:ascii="Arial" w:hAnsi="Arial" w:cs="Arial"/>
        </w:rPr>
      </w:pP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  <w:t xml:space="preserve"> </w:t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  <w:r w:rsidRPr="00A2740D">
        <w:rPr>
          <w:rFonts w:ascii="Arial" w:hAnsi="Arial" w:cs="Arial"/>
        </w:rPr>
        <w:tab/>
      </w:r>
    </w:p>
    <w:p w14:paraId="64399D4C" w14:textId="77777777" w:rsidR="008707E0" w:rsidRDefault="008707E0" w:rsidP="00870DD8">
      <w:pPr>
        <w:jc w:val="both"/>
        <w:rPr>
          <w:rFonts w:ascii="Arial" w:hAnsi="Arial" w:cs="Arial"/>
        </w:rPr>
      </w:pPr>
    </w:p>
    <w:p w14:paraId="6ACBC82D" w14:textId="77777777" w:rsidR="008707E0" w:rsidRDefault="008707E0" w:rsidP="00870DD8">
      <w:pPr>
        <w:jc w:val="both"/>
        <w:rPr>
          <w:rFonts w:ascii="Arial" w:hAnsi="Arial" w:cs="Arial"/>
        </w:rPr>
      </w:pPr>
    </w:p>
    <w:p w14:paraId="01791EBA" w14:textId="7617302D" w:rsidR="007A2C82" w:rsidRDefault="007A2C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A02A80" w14:textId="77777777" w:rsidR="00870DD8" w:rsidRDefault="00870DD8" w:rsidP="008714D7">
      <w:pPr>
        <w:rPr>
          <w:rFonts w:ascii="Arial" w:hAnsi="Arial" w:cs="Arial"/>
        </w:rPr>
      </w:pPr>
    </w:p>
    <w:p w14:paraId="4135835C" w14:textId="0A5799E8" w:rsidR="007A2C82" w:rsidRPr="00142AD4" w:rsidRDefault="007A2C82" w:rsidP="007A2C82">
      <w:pPr>
        <w:spacing w:after="0"/>
        <w:jc w:val="both"/>
        <w:rPr>
          <w:rFonts w:ascii="Arial" w:hAnsi="Arial" w:cs="Arial"/>
          <w:u w:val="single"/>
        </w:rPr>
      </w:pPr>
      <w:r w:rsidRPr="00142AD4">
        <w:rPr>
          <w:rFonts w:ascii="Arial" w:hAnsi="Arial" w:cs="Arial"/>
          <w:u w:val="single"/>
        </w:rPr>
        <w:t xml:space="preserve">Příloha </w:t>
      </w:r>
      <w:r>
        <w:rPr>
          <w:rFonts w:ascii="Arial" w:hAnsi="Arial" w:cs="Arial"/>
          <w:u w:val="single"/>
        </w:rPr>
        <w:t xml:space="preserve">č. 02 </w:t>
      </w:r>
      <w:r>
        <w:rPr>
          <w:rFonts w:ascii="Arial" w:hAnsi="Arial" w:cs="Arial"/>
          <w:u w:val="single"/>
        </w:rPr>
        <w:t>„</w:t>
      </w:r>
      <w:r w:rsidRPr="00142AD4">
        <w:rPr>
          <w:rFonts w:ascii="Arial" w:hAnsi="Arial" w:cs="Arial"/>
          <w:u w:val="single"/>
        </w:rPr>
        <w:t xml:space="preserve">Schválený plán společných zařízení v k.ú. </w:t>
      </w:r>
      <w:r>
        <w:rPr>
          <w:rFonts w:ascii="Arial" w:hAnsi="Arial" w:cs="Arial"/>
          <w:u w:val="single"/>
        </w:rPr>
        <w:t>Černožice n. L.</w:t>
      </w:r>
      <w:r>
        <w:rPr>
          <w:rFonts w:ascii="Arial" w:hAnsi="Arial" w:cs="Arial"/>
          <w:u w:val="single"/>
        </w:rPr>
        <w:t>“</w:t>
      </w:r>
    </w:p>
    <w:p w14:paraId="3CFD3E9B" w14:textId="77777777" w:rsidR="007A2C82" w:rsidRDefault="007A2C82" w:rsidP="007A2C82">
      <w:pPr>
        <w:spacing w:after="0"/>
        <w:rPr>
          <w:rFonts w:ascii="Arial" w:hAnsi="Arial" w:cs="Arial"/>
        </w:rPr>
      </w:pPr>
    </w:p>
    <w:p w14:paraId="5A57A682" w14:textId="77777777" w:rsidR="007A2C82" w:rsidRPr="00800EA1" w:rsidRDefault="007A2C82" w:rsidP="007A2C82">
      <w:pPr>
        <w:rPr>
          <w:rFonts w:ascii="Arial" w:hAnsi="Arial" w:cs="Arial"/>
        </w:rPr>
      </w:pPr>
      <w:r>
        <w:rPr>
          <w:rFonts w:ascii="Arial" w:hAnsi="Arial" w:cs="Arial"/>
        </w:rPr>
        <w:t>Na základě § 3 odst. 2 písm. b) zákona č. 340/2015 Sb., ve znění pozdějších předpisů se na tuto přílohu vztahuje výjimka z povinnosti uveřejnění.</w:t>
      </w:r>
    </w:p>
    <w:p w14:paraId="7679832F" w14:textId="77777777" w:rsidR="008714D7" w:rsidRDefault="008714D7" w:rsidP="008714D7">
      <w:pPr>
        <w:rPr>
          <w:rFonts w:ascii="Arial" w:hAnsi="Arial" w:cs="Arial"/>
        </w:rPr>
      </w:pPr>
    </w:p>
    <w:sectPr w:rsidR="008714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4E8B" w14:textId="77777777" w:rsidR="00FF4357" w:rsidRDefault="00FF4357" w:rsidP="00AF2977">
      <w:pPr>
        <w:spacing w:after="0" w:line="240" w:lineRule="auto"/>
      </w:pPr>
      <w:r>
        <w:separator/>
      </w:r>
    </w:p>
  </w:endnote>
  <w:endnote w:type="continuationSeparator" w:id="0">
    <w:p w14:paraId="1CE3A4A2" w14:textId="77777777" w:rsidR="00FF4357" w:rsidRDefault="00FF4357" w:rsidP="00AF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7C78" w14:textId="77777777" w:rsidR="00FF4357" w:rsidRDefault="00FF4357" w:rsidP="00AF2977">
      <w:pPr>
        <w:spacing w:after="0" w:line="240" w:lineRule="auto"/>
      </w:pPr>
      <w:r>
        <w:separator/>
      </w:r>
    </w:p>
  </w:footnote>
  <w:footnote w:type="continuationSeparator" w:id="0">
    <w:p w14:paraId="14EA7769" w14:textId="77777777" w:rsidR="00FF4357" w:rsidRDefault="00FF4357" w:rsidP="00AF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CAB1" w14:textId="6E9C0BDF" w:rsidR="00AF2977" w:rsidRPr="000238C7" w:rsidRDefault="00AF2977" w:rsidP="00AF2977">
    <w:pPr>
      <w:pStyle w:val="Zhlav"/>
      <w:jc w:val="right"/>
      <w:rPr>
        <w:rFonts w:ascii="Arial" w:hAnsi="Arial" w:cs="Arial"/>
        <w:i/>
      </w:rPr>
    </w:pPr>
    <w:r w:rsidRPr="000238C7">
      <w:rPr>
        <w:rFonts w:ascii="Arial" w:hAnsi="Arial" w:cs="Arial"/>
        <w:i/>
      </w:rPr>
      <w:t xml:space="preserve">Č.j. </w:t>
    </w:r>
    <w:r w:rsidR="006664EB" w:rsidRPr="000238C7">
      <w:rPr>
        <w:rFonts w:ascii="Arial" w:hAnsi="Arial" w:cs="Arial"/>
        <w:i/>
      </w:rPr>
      <w:t>účastníka</w:t>
    </w:r>
    <w:r w:rsidRPr="000238C7">
      <w:rPr>
        <w:rFonts w:ascii="Arial" w:hAnsi="Arial" w:cs="Arial"/>
        <w:i/>
      </w:rPr>
      <w:t xml:space="preserve"> č. 1:</w:t>
    </w:r>
    <w:r w:rsidR="003B02FF" w:rsidRPr="000238C7">
      <w:rPr>
        <w:rFonts w:ascii="Arial" w:hAnsi="Arial" w:cs="Arial"/>
        <w:i/>
      </w:rPr>
      <w:t xml:space="preserve"> </w:t>
    </w:r>
    <w:r w:rsidR="000238C7" w:rsidRPr="000238C7">
      <w:rPr>
        <w:rFonts w:ascii="Arial" w:hAnsi="Arial" w:cs="Arial"/>
        <w:i/>
      </w:rPr>
      <w:t>1361-2024-514101</w:t>
    </w:r>
  </w:p>
  <w:p w14:paraId="37A48C04" w14:textId="04C877D9" w:rsidR="00AF2977" w:rsidRDefault="00AF2977" w:rsidP="00AF2977">
    <w:pPr>
      <w:pStyle w:val="Zhlav"/>
      <w:jc w:val="right"/>
      <w:rPr>
        <w:rFonts w:ascii="Arial" w:hAnsi="Arial" w:cs="Arial"/>
        <w:i/>
      </w:rPr>
    </w:pPr>
    <w:r w:rsidRPr="003B02FF">
      <w:rPr>
        <w:rFonts w:ascii="Arial" w:hAnsi="Arial" w:cs="Arial"/>
        <w:i/>
      </w:rPr>
      <w:t xml:space="preserve">Č.j. </w:t>
    </w:r>
    <w:r w:rsidR="006664EB" w:rsidRPr="003B02FF">
      <w:rPr>
        <w:rFonts w:ascii="Arial" w:hAnsi="Arial" w:cs="Arial"/>
        <w:i/>
      </w:rPr>
      <w:t>účastníka</w:t>
    </w:r>
    <w:r w:rsidRPr="003B02FF">
      <w:rPr>
        <w:rFonts w:ascii="Arial" w:hAnsi="Arial" w:cs="Arial"/>
        <w:i/>
      </w:rPr>
      <w:t xml:space="preserve"> č. 2: </w:t>
    </w:r>
    <w:r w:rsidR="003B02FF" w:rsidRPr="003B02FF">
      <w:rPr>
        <w:rFonts w:ascii="Arial" w:hAnsi="Arial" w:cs="Arial"/>
        <w:i/>
      </w:rPr>
      <w:t>02PB-001011</w:t>
    </w:r>
  </w:p>
  <w:p w14:paraId="09004C16" w14:textId="77777777" w:rsidR="00B01DEB" w:rsidRPr="006664EB" w:rsidRDefault="00B01DEB" w:rsidP="00AF2977">
    <w:pPr>
      <w:pStyle w:val="Zhlav"/>
      <w:jc w:val="right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20E"/>
    <w:multiLevelType w:val="hybridMultilevel"/>
    <w:tmpl w:val="B568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022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B951E9"/>
    <w:multiLevelType w:val="hybridMultilevel"/>
    <w:tmpl w:val="1BC6F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E2C"/>
    <w:multiLevelType w:val="hybridMultilevel"/>
    <w:tmpl w:val="77CE9A56"/>
    <w:lvl w:ilvl="0" w:tplc="AB1E1DB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4499"/>
    <w:multiLevelType w:val="hybridMultilevel"/>
    <w:tmpl w:val="2D441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5919"/>
    <w:multiLevelType w:val="hybridMultilevel"/>
    <w:tmpl w:val="350EE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6555"/>
    <w:multiLevelType w:val="hybridMultilevel"/>
    <w:tmpl w:val="3A483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47735"/>
    <w:multiLevelType w:val="hybridMultilevel"/>
    <w:tmpl w:val="EA64A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77E"/>
    <w:multiLevelType w:val="hybridMultilevel"/>
    <w:tmpl w:val="E7BEF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A32D0"/>
    <w:multiLevelType w:val="hybridMultilevel"/>
    <w:tmpl w:val="F8A2E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117C5"/>
    <w:multiLevelType w:val="hybridMultilevel"/>
    <w:tmpl w:val="77CE9A56"/>
    <w:lvl w:ilvl="0" w:tplc="AB1E1DB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D2185"/>
    <w:multiLevelType w:val="hybridMultilevel"/>
    <w:tmpl w:val="6832D3AA"/>
    <w:lvl w:ilvl="0" w:tplc="D5A80C18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D3D6C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657D46"/>
    <w:multiLevelType w:val="multilevel"/>
    <w:tmpl w:val="D8780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A2109F0"/>
    <w:multiLevelType w:val="hybridMultilevel"/>
    <w:tmpl w:val="4E78E284"/>
    <w:lvl w:ilvl="0" w:tplc="9EC0DBF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B020C"/>
    <w:multiLevelType w:val="hybridMultilevel"/>
    <w:tmpl w:val="21729442"/>
    <w:lvl w:ilvl="0" w:tplc="23E6932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81C7B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C1549B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B0B0D19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CEF755E"/>
    <w:multiLevelType w:val="hybridMultilevel"/>
    <w:tmpl w:val="5D248F9E"/>
    <w:lvl w:ilvl="0" w:tplc="29BC7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06F4D"/>
    <w:multiLevelType w:val="hybridMultilevel"/>
    <w:tmpl w:val="DB2E1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97E96"/>
    <w:multiLevelType w:val="multilevel"/>
    <w:tmpl w:val="B9E05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FB52F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534796"/>
    <w:multiLevelType w:val="hybridMultilevel"/>
    <w:tmpl w:val="FBC42B74"/>
    <w:lvl w:ilvl="0" w:tplc="761A35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F72AB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1E10EE9"/>
    <w:multiLevelType w:val="multilevel"/>
    <w:tmpl w:val="34006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4083A9A"/>
    <w:multiLevelType w:val="hybridMultilevel"/>
    <w:tmpl w:val="BFC80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55D8A"/>
    <w:multiLevelType w:val="multilevel"/>
    <w:tmpl w:val="7DF2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6EF74FD"/>
    <w:multiLevelType w:val="hybridMultilevel"/>
    <w:tmpl w:val="C74AD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64493"/>
    <w:multiLevelType w:val="hybridMultilevel"/>
    <w:tmpl w:val="1772B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27FAB"/>
    <w:multiLevelType w:val="hybridMultilevel"/>
    <w:tmpl w:val="1F008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7329D"/>
    <w:multiLevelType w:val="multilevel"/>
    <w:tmpl w:val="D8780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DCC5602"/>
    <w:multiLevelType w:val="hybridMultilevel"/>
    <w:tmpl w:val="9F0A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91719">
    <w:abstractNumId w:val="2"/>
  </w:num>
  <w:num w:numId="2" w16cid:durableId="395208355">
    <w:abstractNumId w:val="6"/>
  </w:num>
  <w:num w:numId="3" w16cid:durableId="881939177">
    <w:abstractNumId w:val="4"/>
  </w:num>
  <w:num w:numId="4" w16cid:durableId="2084790740">
    <w:abstractNumId w:val="7"/>
  </w:num>
  <w:num w:numId="5" w16cid:durableId="1414625563">
    <w:abstractNumId w:val="10"/>
  </w:num>
  <w:num w:numId="6" w16cid:durableId="1924101870">
    <w:abstractNumId w:val="8"/>
  </w:num>
  <w:num w:numId="7" w16cid:durableId="1722169785">
    <w:abstractNumId w:val="9"/>
  </w:num>
  <w:num w:numId="8" w16cid:durableId="1320962480">
    <w:abstractNumId w:val="32"/>
  </w:num>
  <w:num w:numId="9" w16cid:durableId="140076049">
    <w:abstractNumId w:val="28"/>
  </w:num>
  <w:num w:numId="10" w16cid:durableId="428081387">
    <w:abstractNumId w:val="0"/>
  </w:num>
  <w:num w:numId="11" w16cid:durableId="480736465">
    <w:abstractNumId w:val="26"/>
  </w:num>
  <w:num w:numId="12" w16cid:durableId="356734545">
    <w:abstractNumId w:val="30"/>
  </w:num>
  <w:num w:numId="13" w16cid:durableId="1679502748">
    <w:abstractNumId w:val="29"/>
  </w:num>
  <w:num w:numId="14" w16cid:durableId="465709026">
    <w:abstractNumId w:val="15"/>
  </w:num>
  <w:num w:numId="15" w16cid:durableId="579214043">
    <w:abstractNumId w:val="11"/>
  </w:num>
  <w:num w:numId="16" w16cid:durableId="951135596">
    <w:abstractNumId w:val="23"/>
  </w:num>
  <w:num w:numId="17" w16cid:durableId="1152260422">
    <w:abstractNumId w:val="14"/>
  </w:num>
  <w:num w:numId="18" w16cid:durableId="654648651">
    <w:abstractNumId w:val="3"/>
  </w:num>
  <w:num w:numId="19" w16cid:durableId="939995866">
    <w:abstractNumId w:val="31"/>
  </w:num>
  <w:num w:numId="20" w16cid:durableId="1251234278">
    <w:abstractNumId w:val="19"/>
  </w:num>
  <w:num w:numId="21" w16cid:durableId="1283462066">
    <w:abstractNumId w:val="13"/>
  </w:num>
  <w:num w:numId="22" w16cid:durableId="634138198">
    <w:abstractNumId w:val="1"/>
  </w:num>
  <w:num w:numId="23" w16cid:durableId="424113899">
    <w:abstractNumId w:val="25"/>
  </w:num>
  <w:num w:numId="24" w16cid:durableId="1386879138">
    <w:abstractNumId w:val="5"/>
  </w:num>
  <w:num w:numId="25" w16cid:durableId="1213036833">
    <w:abstractNumId w:val="20"/>
  </w:num>
  <w:num w:numId="26" w16cid:durableId="491529532">
    <w:abstractNumId w:val="27"/>
  </w:num>
  <w:num w:numId="27" w16cid:durableId="785462494">
    <w:abstractNumId w:val="12"/>
  </w:num>
  <w:num w:numId="28" w16cid:durableId="2102754394">
    <w:abstractNumId w:val="17"/>
  </w:num>
  <w:num w:numId="29" w16cid:durableId="1561745337">
    <w:abstractNumId w:val="16"/>
  </w:num>
  <w:num w:numId="30" w16cid:durableId="1130510750">
    <w:abstractNumId w:val="21"/>
  </w:num>
  <w:num w:numId="31" w16cid:durableId="504369854">
    <w:abstractNumId w:val="24"/>
  </w:num>
  <w:num w:numId="32" w16cid:durableId="1831628561">
    <w:abstractNumId w:val="22"/>
  </w:num>
  <w:num w:numId="33" w16cid:durableId="5964445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wtzA3Mzc0MzExMLVU0lEKTi0uzszPAykwrAUAONjGqCwAAAA="/>
  </w:docVars>
  <w:rsids>
    <w:rsidRoot w:val="00BA0B1B"/>
    <w:rsid w:val="00007252"/>
    <w:rsid w:val="000111BE"/>
    <w:rsid w:val="000238C7"/>
    <w:rsid w:val="000360EA"/>
    <w:rsid w:val="0005424C"/>
    <w:rsid w:val="000B57F5"/>
    <w:rsid w:val="000F6668"/>
    <w:rsid w:val="0010307A"/>
    <w:rsid w:val="00152F60"/>
    <w:rsid w:val="00174E9F"/>
    <w:rsid w:val="00197F89"/>
    <w:rsid w:val="001A1F42"/>
    <w:rsid w:val="001C464A"/>
    <w:rsid w:val="001D40A7"/>
    <w:rsid w:val="001D4D83"/>
    <w:rsid w:val="001E116D"/>
    <w:rsid w:val="001F2140"/>
    <w:rsid w:val="001F5051"/>
    <w:rsid w:val="0020309E"/>
    <w:rsid w:val="002461A5"/>
    <w:rsid w:val="0025470D"/>
    <w:rsid w:val="00293DB7"/>
    <w:rsid w:val="00296D66"/>
    <w:rsid w:val="002A1E27"/>
    <w:rsid w:val="002C2821"/>
    <w:rsid w:val="002C30E4"/>
    <w:rsid w:val="002C44F7"/>
    <w:rsid w:val="002C58C6"/>
    <w:rsid w:val="002C5910"/>
    <w:rsid w:val="002D1BB9"/>
    <w:rsid w:val="00323BF9"/>
    <w:rsid w:val="00327C1D"/>
    <w:rsid w:val="00367B4C"/>
    <w:rsid w:val="00370275"/>
    <w:rsid w:val="00375809"/>
    <w:rsid w:val="003B02FF"/>
    <w:rsid w:val="003B073D"/>
    <w:rsid w:val="003C07A5"/>
    <w:rsid w:val="003D4127"/>
    <w:rsid w:val="003E7E4F"/>
    <w:rsid w:val="00407A3C"/>
    <w:rsid w:val="00427E1E"/>
    <w:rsid w:val="00487165"/>
    <w:rsid w:val="004A7CBE"/>
    <w:rsid w:val="004C330E"/>
    <w:rsid w:val="004D1577"/>
    <w:rsid w:val="004D2E2E"/>
    <w:rsid w:val="00552C63"/>
    <w:rsid w:val="00560F11"/>
    <w:rsid w:val="00561079"/>
    <w:rsid w:val="00571D70"/>
    <w:rsid w:val="005775E4"/>
    <w:rsid w:val="005844D6"/>
    <w:rsid w:val="00584D74"/>
    <w:rsid w:val="00587926"/>
    <w:rsid w:val="00591B1C"/>
    <w:rsid w:val="005939F0"/>
    <w:rsid w:val="005D1E2E"/>
    <w:rsid w:val="005D3759"/>
    <w:rsid w:val="005E064E"/>
    <w:rsid w:val="005F2BE9"/>
    <w:rsid w:val="0061513B"/>
    <w:rsid w:val="00624274"/>
    <w:rsid w:val="00647E42"/>
    <w:rsid w:val="00651D71"/>
    <w:rsid w:val="006664EB"/>
    <w:rsid w:val="00675039"/>
    <w:rsid w:val="00676CB0"/>
    <w:rsid w:val="00693878"/>
    <w:rsid w:val="006E49C4"/>
    <w:rsid w:val="006F063D"/>
    <w:rsid w:val="00703265"/>
    <w:rsid w:val="007062C5"/>
    <w:rsid w:val="007267D0"/>
    <w:rsid w:val="00740648"/>
    <w:rsid w:val="00760BF7"/>
    <w:rsid w:val="00765991"/>
    <w:rsid w:val="007A2C82"/>
    <w:rsid w:val="007A625E"/>
    <w:rsid w:val="007B02EA"/>
    <w:rsid w:val="007C6A2A"/>
    <w:rsid w:val="007D0BD6"/>
    <w:rsid w:val="007F641D"/>
    <w:rsid w:val="00800EA1"/>
    <w:rsid w:val="00803377"/>
    <w:rsid w:val="00821502"/>
    <w:rsid w:val="00826C6D"/>
    <w:rsid w:val="00854BF2"/>
    <w:rsid w:val="008707E0"/>
    <w:rsid w:val="00870DD8"/>
    <w:rsid w:val="008714D7"/>
    <w:rsid w:val="00874A9E"/>
    <w:rsid w:val="00877ED9"/>
    <w:rsid w:val="00882603"/>
    <w:rsid w:val="008A2972"/>
    <w:rsid w:val="008B78FF"/>
    <w:rsid w:val="008D3C64"/>
    <w:rsid w:val="008E46F3"/>
    <w:rsid w:val="00935D45"/>
    <w:rsid w:val="00944BFB"/>
    <w:rsid w:val="009601AF"/>
    <w:rsid w:val="009A5781"/>
    <w:rsid w:val="009C3206"/>
    <w:rsid w:val="009F7F0C"/>
    <w:rsid w:val="00A2227E"/>
    <w:rsid w:val="00A26176"/>
    <w:rsid w:val="00A54DED"/>
    <w:rsid w:val="00A86257"/>
    <w:rsid w:val="00AB4721"/>
    <w:rsid w:val="00AF2977"/>
    <w:rsid w:val="00AF33F7"/>
    <w:rsid w:val="00AF380D"/>
    <w:rsid w:val="00AF6293"/>
    <w:rsid w:val="00B01DEB"/>
    <w:rsid w:val="00B02544"/>
    <w:rsid w:val="00B05297"/>
    <w:rsid w:val="00B2533B"/>
    <w:rsid w:val="00B55489"/>
    <w:rsid w:val="00B94B70"/>
    <w:rsid w:val="00B95477"/>
    <w:rsid w:val="00B9600A"/>
    <w:rsid w:val="00B973A4"/>
    <w:rsid w:val="00BA0B1B"/>
    <w:rsid w:val="00BA3FBC"/>
    <w:rsid w:val="00BB51BD"/>
    <w:rsid w:val="00BF6CFE"/>
    <w:rsid w:val="00C1712E"/>
    <w:rsid w:val="00C318E6"/>
    <w:rsid w:val="00C47603"/>
    <w:rsid w:val="00C94845"/>
    <w:rsid w:val="00C96476"/>
    <w:rsid w:val="00CD5AF1"/>
    <w:rsid w:val="00CE0232"/>
    <w:rsid w:val="00D1482C"/>
    <w:rsid w:val="00D14E26"/>
    <w:rsid w:val="00D93210"/>
    <w:rsid w:val="00D94852"/>
    <w:rsid w:val="00DA1122"/>
    <w:rsid w:val="00DB464B"/>
    <w:rsid w:val="00DD7147"/>
    <w:rsid w:val="00E412A2"/>
    <w:rsid w:val="00E52AB1"/>
    <w:rsid w:val="00E66E1A"/>
    <w:rsid w:val="00E9251B"/>
    <w:rsid w:val="00E94BFE"/>
    <w:rsid w:val="00E97456"/>
    <w:rsid w:val="00EB45BC"/>
    <w:rsid w:val="00EC1C5B"/>
    <w:rsid w:val="00EC5E2A"/>
    <w:rsid w:val="00ED2355"/>
    <w:rsid w:val="00F0147B"/>
    <w:rsid w:val="00F02242"/>
    <w:rsid w:val="00F107E7"/>
    <w:rsid w:val="00F13948"/>
    <w:rsid w:val="00F20221"/>
    <w:rsid w:val="00F53C7D"/>
    <w:rsid w:val="00F70000"/>
    <w:rsid w:val="00F71379"/>
    <w:rsid w:val="00F767E3"/>
    <w:rsid w:val="00F927BE"/>
    <w:rsid w:val="00FA433F"/>
    <w:rsid w:val="00FB33D0"/>
    <w:rsid w:val="00FC42A4"/>
    <w:rsid w:val="00FC7D4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1893"/>
  <w15:docId w15:val="{B56825D1-3EE4-42FC-B6D6-0695647E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C7D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D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D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D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D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F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77"/>
  </w:style>
  <w:style w:type="paragraph" w:styleId="Zpat">
    <w:name w:val="footer"/>
    <w:basedOn w:val="Normln"/>
    <w:link w:val="ZpatChar"/>
    <w:uiPriority w:val="99"/>
    <w:unhideWhenUsed/>
    <w:rsid w:val="00AF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77"/>
  </w:style>
  <w:style w:type="paragraph" w:styleId="Odstavecseseznamem">
    <w:name w:val="List Paragraph"/>
    <w:basedOn w:val="Normln"/>
    <w:uiPriority w:val="34"/>
    <w:qFormat/>
    <w:rsid w:val="00C96476"/>
    <w:pPr>
      <w:ind w:left="720"/>
      <w:contextualSpacing/>
    </w:pPr>
  </w:style>
  <w:style w:type="paragraph" w:customStyle="1" w:styleId="Standard">
    <w:name w:val="Standard"/>
    <w:rsid w:val="005775E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basedOn w:val="Normln"/>
    <w:rsid w:val="00E52AB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ormln1">
    <w:name w:val="Normální1"/>
    <w:basedOn w:val="Normln"/>
    <w:rsid w:val="00E52AB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f0">
    <w:name w:val="pf0"/>
    <w:basedOn w:val="Normln"/>
    <w:rsid w:val="0000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00725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3E84-686E-4F54-BC6C-0FA9D0EA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2092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Žáková Petra Ing.</cp:lastModifiedBy>
  <cp:revision>6</cp:revision>
  <cp:lastPrinted>2020-06-03T06:32:00Z</cp:lastPrinted>
  <dcterms:created xsi:type="dcterms:W3CDTF">2025-01-06T14:28:00Z</dcterms:created>
  <dcterms:modified xsi:type="dcterms:W3CDTF">2025-01-06T14:58:00Z</dcterms:modified>
</cp:coreProperties>
</file>