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346EF" w14:textId="77777777" w:rsidR="00E63489" w:rsidRDefault="00E63489" w:rsidP="002641C5">
      <w:pPr>
        <w:autoSpaceDE w:val="0"/>
        <w:autoSpaceDN w:val="0"/>
        <w:adjustRightInd w:val="0"/>
        <w:spacing w:after="0" w:line="240" w:lineRule="auto"/>
        <w:rPr>
          <w:rFonts w:ascii="Times New Roman" w:hAnsi="Times New Roman" w:cs="Times New Roman"/>
        </w:rPr>
      </w:pPr>
    </w:p>
    <w:p w14:paraId="2567CF09" w14:textId="29636F65" w:rsidR="006E1D8D" w:rsidRPr="006E1D8D" w:rsidRDefault="006E1D8D" w:rsidP="006E1D8D">
      <w:pPr>
        <w:jc w:val="center"/>
        <w:rPr>
          <w:rFonts w:ascii="Times New Roman" w:hAnsi="Times New Roman" w:cs="Times New Roman"/>
          <w:b/>
          <w:caps/>
          <w:sz w:val="32"/>
        </w:rPr>
      </w:pPr>
      <w:r w:rsidRPr="006E1D8D">
        <w:rPr>
          <w:rFonts w:ascii="Times New Roman" w:hAnsi="Times New Roman" w:cs="Times New Roman"/>
          <w:b/>
          <w:caps/>
          <w:sz w:val="32"/>
        </w:rPr>
        <w:t xml:space="preserve">příkazní smlouva </w:t>
      </w:r>
    </w:p>
    <w:p w14:paraId="1A7E582D" w14:textId="04778F10" w:rsidR="006E1D8D" w:rsidRPr="006E1D8D" w:rsidRDefault="006E1D8D" w:rsidP="00E63489">
      <w:pPr>
        <w:spacing w:after="0"/>
        <w:jc w:val="center"/>
        <w:rPr>
          <w:rFonts w:ascii="Times New Roman" w:hAnsi="Times New Roman" w:cs="Times New Roman"/>
        </w:rPr>
      </w:pPr>
      <w:r w:rsidRPr="006E1D8D">
        <w:rPr>
          <w:rFonts w:ascii="Times New Roman" w:hAnsi="Times New Roman" w:cs="Times New Roman"/>
        </w:rPr>
        <w:t xml:space="preserve">ev. č. MMJN: SD/2024/ </w:t>
      </w:r>
      <w:r w:rsidR="002D6FC2">
        <w:rPr>
          <w:rFonts w:ascii="Times New Roman" w:hAnsi="Times New Roman" w:cs="Times New Roman"/>
        </w:rPr>
        <w:t>1051</w:t>
      </w:r>
    </w:p>
    <w:p w14:paraId="7C0969E5" w14:textId="2F397614" w:rsidR="006E1D8D" w:rsidRPr="006E1D8D" w:rsidRDefault="006E1D8D" w:rsidP="00E63489">
      <w:pPr>
        <w:spacing w:after="0"/>
        <w:rPr>
          <w:rFonts w:ascii="Times New Roman" w:hAnsi="Times New Roman" w:cs="Times New Roman"/>
        </w:rPr>
      </w:pPr>
      <w:r w:rsidRPr="006E1D8D">
        <w:rPr>
          <w:rFonts w:ascii="Times New Roman" w:hAnsi="Times New Roman" w:cs="Times New Roman"/>
        </w:rPr>
        <w:t xml:space="preserve">                                      </w:t>
      </w:r>
      <w:r w:rsidRPr="006E1D8D">
        <w:rPr>
          <w:rFonts w:ascii="Times New Roman" w:hAnsi="Times New Roman" w:cs="Times New Roman"/>
        </w:rPr>
        <w:tab/>
      </w:r>
      <w:r w:rsidRPr="006E1D8D">
        <w:rPr>
          <w:rFonts w:ascii="Times New Roman" w:hAnsi="Times New Roman" w:cs="Times New Roman"/>
        </w:rPr>
        <w:tab/>
        <w:t xml:space="preserve"> </w:t>
      </w:r>
      <w:r w:rsidR="00E63489">
        <w:rPr>
          <w:rFonts w:ascii="Times New Roman" w:hAnsi="Times New Roman" w:cs="Times New Roman"/>
        </w:rPr>
        <w:t xml:space="preserve">          </w:t>
      </w:r>
      <w:r w:rsidRPr="006E1D8D">
        <w:rPr>
          <w:rFonts w:ascii="Times New Roman" w:hAnsi="Times New Roman" w:cs="Times New Roman"/>
        </w:rPr>
        <w:t>ev. č. příkazníka:</w:t>
      </w:r>
    </w:p>
    <w:p w14:paraId="10307533" w14:textId="77777777" w:rsidR="006E1D8D" w:rsidRPr="006E1D8D" w:rsidRDefault="006E1D8D" w:rsidP="006E1D8D">
      <w:pPr>
        <w:jc w:val="center"/>
        <w:rPr>
          <w:rFonts w:ascii="Times New Roman" w:hAnsi="Times New Roman" w:cs="Times New Roman"/>
        </w:rPr>
      </w:pPr>
    </w:p>
    <w:p w14:paraId="2E0CD482" w14:textId="77777777" w:rsidR="006E1D8D" w:rsidRPr="006E1D8D" w:rsidRDefault="006E1D8D" w:rsidP="006E1D8D">
      <w:pPr>
        <w:jc w:val="center"/>
        <w:rPr>
          <w:rFonts w:ascii="Times New Roman" w:hAnsi="Times New Roman" w:cs="Times New Roman"/>
        </w:rPr>
      </w:pPr>
      <w:r w:rsidRPr="006E1D8D">
        <w:rPr>
          <w:rFonts w:ascii="Times New Roman" w:hAnsi="Times New Roman" w:cs="Times New Roman"/>
        </w:rPr>
        <w:t>uzavřená na základě § 2430 a násl. zák. č. 89/2012, občanského zákoníku, v platném znění</w:t>
      </w:r>
    </w:p>
    <w:p w14:paraId="0E5EDA39" w14:textId="77777777" w:rsidR="006E1D8D" w:rsidRPr="006E1D8D" w:rsidRDefault="006E1D8D" w:rsidP="00884CD2">
      <w:pPr>
        <w:rPr>
          <w:rFonts w:ascii="Times New Roman" w:hAnsi="Times New Roman" w:cs="Times New Roman"/>
          <w:b/>
        </w:rPr>
      </w:pPr>
    </w:p>
    <w:p w14:paraId="67E67474" w14:textId="77777777" w:rsidR="006E1D8D" w:rsidRPr="006E1D8D" w:rsidRDefault="006E1D8D" w:rsidP="006E1D8D">
      <w:pPr>
        <w:spacing w:after="120"/>
        <w:rPr>
          <w:rFonts w:ascii="Times New Roman" w:hAnsi="Times New Roman" w:cs="Times New Roman"/>
          <w:b/>
          <w:bCs/>
        </w:rPr>
      </w:pPr>
      <w:r w:rsidRPr="006E1D8D">
        <w:rPr>
          <w:rFonts w:ascii="Times New Roman" w:hAnsi="Times New Roman" w:cs="Times New Roman"/>
          <w:b/>
          <w:bCs/>
        </w:rPr>
        <w:t>1. Smluvní strany</w:t>
      </w:r>
    </w:p>
    <w:p w14:paraId="0F0E6561" w14:textId="77777777" w:rsidR="006E1D8D" w:rsidRPr="006E1D8D" w:rsidRDefault="006E1D8D" w:rsidP="006E1D8D">
      <w:pPr>
        <w:tabs>
          <w:tab w:val="left" w:pos="2520"/>
        </w:tabs>
        <w:rPr>
          <w:rFonts w:ascii="Times New Roman" w:hAnsi="Times New Roman" w:cs="Times New Roman"/>
          <w:b/>
        </w:rPr>
      </w:pPr>
      <w:r w:rsidRPr="006E1D8D">
        <w:rPr>
          <w:rFonts w:ascii="Times New Roman" w:hAnsi="Times New Roman" w:cs="Times New Roman"/>
          <w:b/>
          <w:bCs/>
        </w:rPr>
        <w:t>příkazce:</w:t>
      </w:r>
      <w:r w:rsidRPr="006E1D8D">
        <w:rPr>
          <w:rFonts w:ascii="Times New Roman" w:hAnsi="Times New Roman" w:cs="Times New Roman"/>
          <w:b/>
          <w:bCs/>
        </w:rPr>
        <w:tab/>
        <w:t>statutární m</w:t>
      </w:r>
      <w:r w:rsidRPr="006E1D8D">
        <w:rPr>
          <w:rFonts w:ascii="Times New Roman" w:hAnsi="Times New Roman" w:cs="Times New Roman"/>
          <w:b/>
        </w:rPr>
        <w:t>ěsto Jablonec nad Nisou</w:t>
      </w:r>
    </w:p>
    <w:p w14:paraId="3653E88B" w14:textId="77777777" w:rsidR="006E1D8D" w:rsidRPr="006E1D8D" w:rsidRDefault="006E1D8D" w:rsidP="006E1D8D">
      <w:pPr>
        <w:tabs>
          <w:tab w:val="left" w:pos="2520"/>
        </w:tabs>
        <w:rPr>
          <w:rFonts w:ascii="Times New Roman" w:hAnsi="Times New Roman" w:cs="Times New Roman"/>
        </w:rPr>
      </w:pPr>
      <w:r w:rsidRPr="006E1D8D">
        <w:rPr>
          <w:rFonts w:ascii="Times New Roman" w:hAnsi="Times New Roman" w:cs="Times New Roman"/>
        </w:rPr>
        <w:t xml:space="preserve">sídlo: </w:t>
      </w:r>
      <w:r w:rsidRPr="006E1D8D">
        <w:rPr>
          <w:rFonts w:ascii="Times New Roman" w:hAnsi="Times New Roman" w:cs="Times New Roman"/>
        </w:rPr>
        <w:tab/>
        <w:t>Mírové náměstí 3100/19, 466 01 Jablonec nad Nisou</w:t>
      </w:r>
    </w:p>
    <w:p w14:paraId="4C0D0013" w14:textId="77996E59" w:rsidR="006E1D8D" w:rsidRPr="006E1D8D" w:rsidRDefault="006E1D8D" w:rsidP="006E1D8D">
      <w:pPr>
        <w:pStyle w:val="Zhlav"/>
        <w:tabs>
          <w:tab w:val="clear" w:pos="4536"/>
          <w:tab w:val="clear" w:pos="9072"/>
          <w:tab w:val="left" w:pos="2520"/>
        </w:tabs>
        <w:ind w:left="2520" w:hanging="2520"/>
        <w:rPr>
          <w:rFonts w:ascii="Times New Roman" w:hAnsi="Times New Roman" w:cs="Times New Roman"/>
        </w:rPr>
      </w:pPr>
      <w:r w:rsidRPr="006E1D8D">
        <w:rPr>
          <w:rFonts w:ascii="Times New Roman" w:hAnsi="Times New Roman" w:cs="Times New Roman"/>
        </w:rPr>
        <w:t xml:space="preserve">zastoupený: </w:t>
      </w:r>
      <w:r w:rsidRPr="006E1D8D">
        <w:rPr>
          <w:rFonts w:ascii="Times New Roman" w:hAnsi="Times New Roman" w:cs="Times New Roman"/>
        </w:rPr>
        <w:tab/>
      </w:r>
      <w:r w:rsidR="005D1AB7">
        <w:rPr>
          <w:rFonts w:ascii="Times New Roman" w:hAnsi="Times New Roman" w:cs="Times New Roman"/>
        </w:rPr>
        <w:t xml:space="preserve">MgA. Jakubem </w:t>
      </w:r>
      <w:proofErr w:type="spellStart"/>
      <w:r w:rsidR="005D1AB7">
        <w:rPr>
          <w:rFonts w:ascii="Times New Roman" w:hAnsi="Times New Roman" w:cs="Times New Roman"/>
        </w:rPr>
        <w:t>Chuchlíkem</w:t>
      </w:r>
      <w:proofErr w:type="spellEnd"/>
      <w:r w:rsidR="005D1AB7">
        <w:rPr>
          <w:rFonts w:ascii="Times New Roman" w:hAnsi="Times New Roman" w:cs="Times New Roman"/>
        </w:rPr>
        <w:t xml:space="preserve">, náměstkem primátora a </w:t>
      </w:r>
    </w:p>
    <w:p w14:paraId="29C8C21A" w14:textId="1D3AC8E6" w:rsidR="006E1D8D" w:rsidRPr="006E1D8D" w:rsidRDefault="006E1D8D" w:rsidP="006E1D8D">
      <w:pPr>
        <w:pStyle w:val="Zhlav"/>
        <w:tabs>
          <w:tab w:val="clear" w:pos="4536"/>
          <w:tab w:val="clear" w:pos="9072"/>
          <w:tab w:val="left" w:pos="2520"/>
        </w:tabs>
        <w:ind w:left="2520" w:hanging="2520"/>
        <w:rPr>
          <w:rFonts w:ascii="Times New Roman" w:hAnsi="Times New Roman" w:cs="Times New Roman"/>
        </w:rPr>
      </w:pPr>
      <w:r w:rsidRPr="006E1D8D">
        <w:rPr>
          <w:rFonts w:ascii="Times New Roman" w:hAnsi="Times New Roman" w:cs="Times New Roman"/>
        </w:rPr>
        <w:tab/>
      </w:r>
      <w:r w:rsidR="005D1AB7">
        <w:rPr>
          <w:rFonts w:ascii="Times New Roman" w:hAnsi="Times New Roman" w:cs="Times New Roman"/>
        </w:rPr>
        <w:t>Jaroslavem Bernatem, vedoucím odboru investic</w:t>
      </w:r>
    </w:p>
    <w:p w14:paraId="15CB3A30" w14:textId="77777777" w:rsidR="006E1D8D" w:rsidRPr="006E1D8D" w:rsidRDefault="006E1D8D" w:rsidP="006E1D8D">
      <w:pPr>
        <w:tabs>
          <w:tab w:val="left" w:pos="2520"/>
        </w:tabs>
        <w:rPr>
          <w:rFonts w:ascii="Times New Roman" w:hAnsi="Times New Roman" w:cs="Times New Roman"/>
        </w:rPr>
      </w:pPr>
      <w:r w:rsidRPr="006E1D8D">
        <w:rPr>
          <w:rFonts w:ascii="Times New Roman" w:hAnsi="Times New Roman" w:cs="Times New Roman"/>
        </w:rPr>
        <w:t xml:space="preserve">IČO: </w:t>
      </w:r>
      <w:r w:rsidRPr="006E1D8D">
        <w:rPr>
          <w:rFonts w:ascii="Times New Roman" w:hAnsi="Times New Roman" w:cs="Times New Roman"/>
        </w:rPr>
        <w:tab/>
        <w:t>002 62 340</w:t>
      </w:r>
    </w:p>
    <w:p w14:paraId="3083F5A4" w14:textId="77777777" w:rsidR="006E1D8D" w:rsidRPr="006E1D8D" w:rsidRDefault="006E1D8D" w:rsidP="006E1D8D">
      <w:pPr>
        <w:tabs>
          <w:tab w:val="left" w:pos="2520"/>
        </w:tabs>
        <w:rPr>
          <w:rFonts w:ascii="Times New Roman" w:hAnsi="Times New Roman" w:cs="Times New Roman"/>
        </w:rPr>
      </w:pPr>
      <w:r w:rsidRPr="006E1D8D">
        <w:rPr>
          <w:rFonts w:ascii="Times New Roman" w:hAnsi="Times New Roman" w:cs="Times New Roman"/>
        </w:rPr>
        <w:t xml:space="preserve">DIČ: </w:t>
      </w:r>
      <w:r w:rsidRPr="006E1D8D">
        <w:rPr>
          <w:rFonts w:ascii="Times New Roman" w:hAnsi="Times New Roman" w:cs="Times New Roman"/>
        </w:rPr>
        <w:tab/>
        <w:t>CZ00262340</w:t>
      </w:r>
    </w:p>
    <w:p w14:paraId="517362E1" w14:textId="77777777" w:rsidR="006E1D8D" w:rsidRPr="006E1D8D" w:rsidRDefault="006E1D8D" w:rsidP="006E1D8D">
      <w:pPr>
        <w:tabs>
          <w:tab w:val="left" w:pos="2520"/>
        </w:tabs>
        <w:rPr>
          <w:rFonts w:ascii="Times New Roman" w:hAnsi="Times New Roman" w:cs="Times New Roman"/>
        </w:rPr>
      </w:pPr>
      <w:r w:rsidRPr="006E1D8D">
        <w:rPr>
          <w:rFonts w:ascii="Times New Roman" w:hAnsi="Times New Roman" w:cs="Times New Roman"/>
        </w:rPr>
        <w:t xml:space="preserve">bankovní spojení: </w:t>
      </w:r>
      <w:r w:rsidRPr="006E1D8D">
        <w:rPr>
          <w:rFonts w:ascii="Times New Roman" w:hAnsi="Times New Roman" w:cs="Times New Roman"/>
        </w:rPr>
        <w:tab/>
        <w:t>Komerční banka a.s., pobočka Jablonec nad Nisou</w:t>
      </w:r>
    </w:p>
    <w:p w14:paraId="52A52475" w14:textId="3EBC8845" w:rsidR="006E1D8D" w:rsidRPr="006E1D8D" w:rsidRDefault="006E1D8D" w:rsidP="006E1D8D">
      <w:pPr>
        <w:pStyle w:val="Zkladntext"/>
        <w:rPr>
          <w:rFonts w:ascii="Times New Roman" w:hAnsi="Times New Roman"/>
        </w:rPr>
      </w:pPr>
      <w:r w:rsidRPr="006E1D8D">
        <w:rPr>
          <w:rFonts w:ascii="Times New Roman" w:hAnsi="Times New Roman"/>
          <w:sz w:val="22"/>
          <w:szCs w:val="22"/>
        </w:rPr>
        <w:t xml:space="preserve">číslo </w:t>
      </w:r>
      <w:proofErr w:type="gramStart"/>
      <w:r w:rsidRPr="006E1D8D">
        <w:rPr>
          <w:rFonts w:ascii="Times New Roman" w:hAnsi="Times New Roman"/>
          <w:sz w:val="22"/>
          <w:szCs w:val="22"/>
        </w:rPr>
        <w:t xml:space="preserve">účtu:  </w:t>
      </w:r>
      <w:r w:rsidR="007D3F76">
        <w:rPr>
          <w:rFonts w:ascii="Times New Roman" w:hAnsi="Times New Roman"/>
          <w:sz w:val="24"/>
          <w:szCs w:val="24"/>
        </w:rPr>
        <w:t>121451</w:t>
      </w:r>
      <w:proofErr w:type="gramEnd"/>
      <w:r w:rsidR="007D3F76">
        <w:rPr>
          <w:rFonts w:ascii="Times New Roman" w:hAnsi="Times New Roman"/>
          <w:sz w:val="24"/>
          <w:szCs w:val="24"/>
        </w:rPr>
        <w:t>/</w:t>
      </w:r>
      <w:r w:rsidR="006F0D80">
        <w:rPr>
          <w:rFonts w:ascii="Times New Roman" w:hAnsi="Times New Roman"/>
          <w:sz w:val="24"/>
          <w:szCs w:val="24"/>
        </w:rPr>
        <w:t>/0100</w:t>
      </w:r>
    </w:p>
    <w:p w14:paraId="24748ABA" w14:textId="77777777" w:rsidR="006E1D8D" w:rsidRPr="006E1D8D" w:rsidRDefault="006E1D8D" w:rsidP="006E1D8D">
      <w:pPr>
        <w:tabs>
          <w:tab w:val="left" w:pos="2520"/>
        </w:tabs>
        <w:rPr>
          <w:rFonts w:ascii="Times New Roman" w:hAnsi="Times New Roman" w:cs="Times New Roman"/>
        </w:rPr>
      </w:pPr>
    </w:p>
    <w:p w14:paraId="25FABC77" w14:textId="77777777" w:rsidR="006E1D8D" w:rsidRPr="006E1D8D" w:rsidRDefault="006E1D8D" w:rsidP="006E1D8D">
      <w:pPr>
        <w:rPr>
          <w:rFonts w:ascii="Times New Roman" w:hAnsi="Times New Roman" w:cs="Times New Roman"/>
        </w:rPr>
      </w:pPr>
      <w:r w:rsidRPr="006E1D8D">
        <w:rPr>
          <w:rFonts w:ascii="Times New Roman" w:hAnsi="Times New Roman" w:cs="Times New Roman"/>
        </w:rPr>
        <w:t>dále jen "příkazce"</w:t>
      </w:r>
    </w:p>
    <w:p w14:paraId="1F1CF23B" w14:textId="77777777" w:rsidR="006E1D8D" w:rsidRPr="006E1D8D" w:rsidRDefault="006E1D8D" w:rsidP="006E1D8D">
      <w:pPr>
        <w:rPr>
          <w:rFonts w:ascii="Times New Roman" w:hAnsi="Times New Roman" w:cs="Times New Roman"/>
        </w:rPr>
      </w:pPr>
    </w:p>
    <w:p w14:paraId="34858279" w14:textId="708E9D27"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příkazník:</w:t>
      </w:r>
      <w:r w:rsidRPr="006E1D8D">
        <w:rPr>
          <w:rFonts w:ascii="Times New Roman" w:hAnsi="Times New Roman" w:cs="Times New Roman"/>
          <w:b/>
          <w:bCs/>
        </w:rPr>
        <w:tab/>
      </w:r>
      <w:r w:rsidR="002619BE">
        <w:rPr>
          <w:rFonts w:ascii="Times New Roman" w:hAnsi="Times New Roman" w:cs="Times New Roman"/>
          <w:b/>
          <w:bCs/>
        </w:rPr>
        <w:t xml:space="preserve">                     DMNK s.r.o.</w:t>
      </w:r>
      <w:r w:rsidRPr="006E1D8D">
        <w:rPr>
          <w:rFonts w:ascii="Times New Roman" w:hAnsi="Times New Roman" w:cs="Times New Roman"/>
          <w:b/>
          <w:bCs/>
        </w:rPr>
        <w:tab/>
      </w:r>
      <w:r w:rsidRPr="006E1D8D">
        <w:rPr>
          <w:rFonts w:ascii="Times New Roman" w:hAnsi="Times New Roman" w:cs="Times New Roman"/>
          <w:color w:val="000000"/>
        </w:rPr>
        <w:t xml:space="preserve"> </w:t>
      </w:r>
    </w:p>
    <w:p w14:paraId="00EB28EA" w14:textId="4064CE96" w:rsidR="006E1D8D" w:rsidRPr="006E1D8D" w:rsidRDefault="006E1D8D" w:rsidP="006E1D8D">
      <w:pPr>
        <w:rPr>
          <w:rFonts w:ascii="Times New Roman" w:hAnsi="Times New Roman" w:cs="Times New Roman"/>
        </w:rPr>
      </w:pPr>
      <w:r w:rsidRPr="006E1D8D">
        <w:rPr>
          <w:rFonts w:ascii="Times New Roman" w:hAnsi="Times New Roman" w:cs="Times New Roman"/>
        </w:rPr>
        <w:t>sídlo:</w:t>
      </w:r>
      <w:r w:rsidRPr="006E1D8D">
        <w:rPr>
          <w:rFonts w:ascii="Times New Roman" w:hAnsi="Times New Roman" w:cs="Times New Roman"/>
        </w:rPr>
        <w:tab/>
      </w:r>
      <w:r w:rsidRPr="006E1D8D">
        <w:rPr>
          <w:rFonts w:ascii="Times New Roman" w:hAnsi="Times New Roman" w:cs="Times New Roman"/>
        </w:rPr>
        <w:tab/>
      </w:r>
      <w:r w:rsidRPr="006E1D8D">
        <w:rPr>
          <w:rFonts w:ascii="Times New Roman" w:hAnsi="Times New Roman" w:cs="Times New Roman"/>
        </w:rPr>
        <w:tab/>
      </w:r>
      <w:r w:rsidR="002619BE">
        <w:rPr>
          <w:rFonts w:ascii="Times New Roman" w:hAnsi="Times New Roman" w:cs="Times New Roman"/>
        </w:rPr>
        <w:t xml:space="preserve">        </w:t>
      </w:r>
      <w:proofErr w:type="gramStart"/>
      <w:r w:rsidR="002619BE">
        <w:rPr>
          <w:rFonts w:ascii="Times New Roman" w:hAnsi="Times New Roman" w:cs="Times New Roman"/>
        </w:rPr>
        <w:t>Zelená</w:t>
      </w:r>
      <w:proofErr w:type="gramEnd"/>
      <w:r w:rsidR="002619BE">
        <w:rPr>
          <w:rFonts w:ascii="Times New Roman" w:hAnsi="Times New Roman" w:cs="Times New Roman"/>
        </w:rPr>
        <w:t xml:space="preserve"> 1083/17, 160 00 Praha 6 - Dejvice </w:t>
      </w:r>
    </w:p>
    <w:p w14:paraId="54BAFEBD" w14:textId="196F2A11" w:rsidR="002619BE" w:rsidRDefault="002619BE" w:rsidP="002619BE">
      <w:pPr>
        <w:shd w:val="clear" w:color="auto" w:fill="FFFFFF"/>
        <w:textAlignment w:val="baseline"/>
        <w:rPr>
          <w:rFonts w:ascii="Times New Roman" w:hAnsi="Times New Roman" w:cs="Times New Roman"/>
        </w:rPr>
      </w:pPr>
      <w:proofErr w:type="gramStart"/>
      <w:r>
        <w:rPr>
          <w:rFonts w:ascii="Times New Roman" w:hAnsi="Times New Roman" w:cs="Times New Roman"/>
        </w:rPr>
        <w:t>vedený</w:t>
      </w:r>
      <w:r w:rsidR="006E1D8D" w:rsidRPr="006E1D8D">
        <w:rPr>
          <w:rFonts w:ascii="Times New Roman" w:hAnsi="Times New Roman" w:cs="Times New Roman"/>
        </w:rPr>
        <w:t>:</w:t>
      </w:r>
      <w:r>
        <w:rPr>
          <w:rFonts w:ascii="Times New Roman" w:hAnsi="Times New Roman" w:cs="Times New Roman"/>
        </w:rPr>
        <w:t xml:space="preserve">  </w:t>
      </w:r>
      <w:r w:rsidR="006E1D8D" w:rsidRPr="006E1D8D">
        <w:rPr>
          <w:rFonts w:ascii="Times New Roman" w:hAnsi="Times New Roman" w:cs="Times New Roman"/>
        </w:rPr>
        <w:tab/>
      </w:r>
      <w:proofErr w:type="gramEnd"/>
      <w:r w:rsidR="006E1D8D" w:rsidRPr="006E1D8D">
        <w:rPr>
          <w:rFonts w:ascii="Times New Roman" w:hAnsi="Times New Roman" w:cs="Times New Roman"/>
        </w:rPr>
        <w:tab/>
      </w:r>
      <w:r>
        <w:rPr>
          <w:rFonts w:ascii="Times New Roman" w:hAnsi="Times New Roman" w:cs="Times New Roman"/>
        </w:rPr>
        <w:t xml:space="preserve">        u Městského soudu v Praze, spis. zn.  C 389704 </w:t>
      </w:r>
    </w:p>
    <w:p w14:paraId="429D6649" w14:textId="58AD8279" w:rsidR="002619BE" w:rsidRPr="002619BE" w:rsidRDefault="002619BE" w:rsidP="002619BE">
      <w:pPr>
        <w:shd w:val="clear" w:color="auto" w:fill="FFFFFF"/>
        <w:textAlignment w:val="baseline"/>
        <w:rPr>
          <w:rFonts w:ascii="Times New Roman" w:hAnsi="Times New Roman" w:cs="Times New Roman"/>
        </w:rPr>
      </w:pPr>
      <w:proofErr w:type="gramStart"/>
      <w:r>
        <w:rPr>
          <w:rFonts w:ascii="Times New Roman" w:hAnsi="Times New Roman" w:cs="Times New Roman"/>
        </w:rPr>
        <w:t xml:space="preserve">zastoupený:   </w:t>
      </w:r>
      <w:proofErr w:type="gramEnd"/>
      <w:r>
        <w:rPr>
          <w:rFonts w:ascii="Times New Roman" w:hAnsi="Times New Roman" w:cs="Times New Roman"/>
        </w:rPr>
        <w:t xml:space="preserve">                        </w:t>
      </w:r>
      <w:proofErr w:type="spellStart"/>
      <w:r w:rsidRPr="002619BE">
        <w:rPr>
          <w:rFonts w:ascii="Times New Roman" w:hAnsi="Times New Roman" w:cs="Times New Roman"/>
        </w:rPr>
        <w:t>doc.Ing.arch</w:t>
      </w:r>
      <w:proofErr w:type="spellEnd"/>
      <w:r w:rsidRPr="002619BE">
        <w:rPr>
          <w:rFonts w:ascii="Times New Roman" w:hAnsi="Times New Roman" w:cs="Times New Roman"/>
        </w:rPr>
        <w:t>. Petrem Šikolou, PhD. a Ing. Janem Černochem,</w:t>
      </w:r>
    </w:p>
    <w:p w14:paraId="7124C84F" w14:textId="137353EC" w:rsidR="002619BE" w:rsidRDefault="002619BE" w:rsidP="002619BE">
      <w:pPr>
        <w:shd w:val="clear" w:color="auto" w:fill="FFFFFF"/>
        <w:textAlignment w:val="baseline"/>
        <w:rPr>
          <w:rFonts w:ascii="Times New Roman" w:hAnsi="Times New Roman" w:cs="Times New Roman"/>
        </w:rPr>
      </w:pPr>
      <w:r w:rsidRPr="002619BE">
        <w:rPr>
          <w:rFonts w:ascii="Times New Roman" w:hAnsi="Times New Roman" w:cs="Times New Roman"/>
        </w:rPr>
        <w:t xml:space="preserve">              </w:t>
      </w:r>
      <w:r>
        <w:rPr>
          <w:rFonts w:ascii="Times New Roman" w:hAnsi="Times New Roman" w:cs="Times New Roman"/>
        </w:rPr>
        <w:t xml:space="preserve">                         </w:t>
      </w:r>
      <w:r w:rsidRPr="002619BE">
        <w:rPr>
          <w:rFonts w:ascii="Times New Roman" w:hAnsi="Times New Roman" w:cs="Times New Roman"/>
        </w:rPr>
        <w:t xml:space="preserve">     </w:t>
      </w:r>
      <w:r>
        <w:rPr>
          <w:rFonts w:ascii="Times New Roman" w:hAnsi="Times New Roman" w:cs="Times New Roman"/>
        </w:rPr>
        <w:t xml:space="preserve"> </w:t>
      </w:r>
      <w:r w:rsidRPr="002619BE">
        <w:rPr>
          <w:rFonts w:ascii="Times New Roman" w:hAnsi="Times New Roman" w:cs="Times New Roman"/>
        </w:rPr>
        <w:t xml:space="preserve"> jednateli společnosti</w:t>
      </w:r>
      <w:r>
        <w:rPr>
          <w:rFonts w:ascii="Times New Roman" w:hAnsi="Times New Roman" w:cs="Times New Roman"/>
        </w:rPr>
        <w:t xml:space="preserve">   </w:t>
      </w:r>
    </w:p>
    <w:p w14:paraId="486AF180" w14:textId="4A6730CB" w:rsidR="002619BE" w:rsidRPr="002619BE" w:rsidRDefault="002619BE" w:rsidP="002619BE">
      <w:pPr>
        <w:shd w:val="clear" w:color="auto" w:fill="FFFFFF"/>
        <w:textAlignment w:val="baseline"/>
        <w:rPr>
          <w:rFonts w:ascii="Times New Roman" w:hAnsi="Times New Roman" w:cs="Times New Roman"/>
        </w:rPr>
      </w:pPr>
      <w:r>
        <w:rPr>
          <w:rFonts w:ascii="Times New Roman" w:hAnsi="Times New Roman" w:cs="Times New Roman"/>
        </w:rPr>
        <w:t>I</w:t>
      </w:r>
      <w:r w:rsidR="006E1D8D" w:rsidRPr="006E1D8D">
        <w:rPr>
          <w:rFonts w:ascii="Times New Roman" w:hAnsi="Times New Roman" w:cs="Times New Roman"/>
        </w:rPr>
        <w:t xml:space="preserve">ČO: </w:t>
      </w:r>
      <w:r w:rsidR="006E1D8D" w:rsidRPr="006E1D8D">
        <w:rPr>
          <w:rFonts w:ascii="Times New Roman" w:hAnsi="Times New Roman" w:cs="Times New Roman"/>
        </w:rPr>
        <w:tab/>
      </w:r>
      <w:r>
        <w:rPr>
          <w:rFonts w:ascii="Times New Roman" w:hAnsi="Times New Roman" w:cs="Times New Roman"/>
        </w:rPr>
        <w:t xml:space="preserve">                                 </w:t>
      </w:r>
      <w:r w:rsidRPr="002619BE">
        <w:rPr>
          <w:rFonts w:ascii="Times New Roman" w:hAnsi="Times New Roman" w:cs="Times New Roman"/>
        </w:rPr>
        <w:t>286 99 548</w:t>
      </w:r>
    </w:p>
    <w:p w14:paraId="49BF9676" w14:textId="4E6E9A19" w:rsidR="002619BE" w:rsidRPr="002619BE" w:rsidRDefault="002619BE" w:rsidP="002619BE">
      <w:pPr>
        <w:shd w:val="clear" w:color="auto" w:fill="FFFFFF"/>
        <w:textAlignment w:val="baseline"/>
        <w:rPr>
          <w:rFonts w:ascii="Times New Roman" w:hAnsi="Times New Roman" w:cs="Times New Roman"/>
        </w:rPr>
      </w:pPr>
      <w:proofErr w:type="gramStart"/>
      <w:r w:rsidRPr="002619BE">
        <w:rPr>
          <w:rFonts w:ascii="Times New Roman" w:hAnsi="Times New Roman" w:cs="Times New Roman"/>
        </w:rPr>
        <w:t xml:space="preserve">DIČ:   </w:t>
      </w:r>
      <w:proofErr w:type="gramEnd"/>
      <w:r w:rsidRPr="002619BE">
        <w:rPr>
          <w:rFonts w:ascii="Times New Roman" w:hAnsi="Times New Roman" w:cs="Times New Roman"/>
        </w:rPr>
        <w:t xml:space="preserve">                             </w:t>
      </w:r>
      <w:r>
        <w:rPr>
          <w:rFonts w:ascii="Times New Roman" w:hAnsi="Times New Roman" w:cs="Times New Roman"/>
        </w:rPr>
        <w:t xml:space="preserve">   </w:t>
      </w:r>
      <w:r w:rsidRPr="002619BE">
        <w:rPr>
          <w:rFonts w:ascii="Times New Roman" w:hAnsi="Times New Roman" w:cs="Times New Roman"/>
        </w:rPr>
        <w:t xml:space="preserve"> </w:t>
      </w:r>
      <w:r>
        <w:rPr>
          <w:rFonts w:ascii="Times New Roman" w:hAnsi="Times New Roman" w:cs="Times New Roman"/>
        </w:rPr>
        <w:t xml:space="preserve">  </w:t>
      </w:r>
      <w:r w:rsidRPr="002619BE">
        <w:rPr>
          <w:rFonts w:ascii="Times New Roman" w:hAnsi="Times New Roman" w:cs="Times New Roman"/>
        </w:rPr>
        <w:t>CZ28699548</w:t>
      </w:r>
    </w:p>
    <w:p w14:paraId="4CAAD12C" w14:textId="07C96300" w:rsidR="006E1D8D" w:rsidRPr="006E1D8D" w:rsidRDefault="006E1D8D" w:rsidP="006E1D8D">
      <w:pPr>
        <w:rPr>
          <w:rFonts w:ascii="Times New Roman" w:hAnsi="Times New Roman" w:cs="Times New Roman"/>
        </w:rPr>
      </w:pPr>
      <w:r w:rsidRPr="006E1D8D">
        <w:rPr>
          <w:rFonts w:ascii="Times New Roman" w:hAnsi="Times New Roman" w:cs="Times New Roman"/>
        </w:rPr>
        <w:t>bankovní spojení:</w:t>
      </w:r>
      <w:r w:rsidRPr="006E1D8D">
        <w:rPr>
          <w:rFonts w:ascii="Times New Roman" w:hAnsi="Times New Roman" w:cs="Times New Roman"/>
        </w:rPr>
        <w:tab/>
      </w:r>
      <w:r w:rsidR="002619BE">
        <w:rPr>
          <w:rFonts w:ascii="Times New Roman" w:hAnsi="Times New Roman" w:cs="Times New Roman"/>
        </w:rPr>
        <w:t xml:space="preserve">       ČSOB a.s.</w:t>
      </w:r>
    </w:p>
    <w:p w14:paraId="4C19EB92" w14:textId="6ACDCA46" w:rsidR="002619BE" w:rsidRPr="002619BE" w:rsidRDefault="006E1D8D" w:rsidP="002619BE">
      <w:pPr>
        <w:rPr>
          <w:rFonts w:ascii="Times New Roman" w:hAnsi="Times New Roman" w:cs="Times New Roman"/>
        </w:rPr>
      </w:pPr>
      <w:r w:rsidRPr="006E1D8D">
        <w:rPr>
          <w:rFonts w:ascii="Times New Roman" w:hAnsi="Times New Roman" w:cs="Times New Roman"/>
        </w:rPr>
        <w:t>číslo účtu:</w:t>
      </w:r>
      <w:r w:rsidRPr="006E1D8D">
        <w:rPr>
          <w:rFonts w:ascii="Times New Roman" w:hAnsi="Times New Roman" w:cs="Times New Roman"/>
        </w:rPr>
        <w:tab/>
      </w:r>
      <w:r w:rsidRPr="006E1D8D">
        <w:rPr>
          <w:rFonts w:ascii="Times New Roman" w:hAnsi="Times New Roman" w:cs="Times New Roman"/>
        </w:rPr>
        <w:tab/>
      </w:r>
      <w:r w:rsidR="002619BE">
        <w:rPr>
          <w:rFonts w:ascii="Times New Roman" w:hAnsi="Times New Roman" w:cs="Times New Roman"/>
        </w:rPr>
        <w:t xml:space="preserve">       </w:t>
      </w:r>
      <w:r w:rsidR="002619BE" w:rsidRPr="002619BE">
        <w:rPr>
          <w:rFonts w:ascii="Times New Roman" w:hAnsi="Times New Roman" w:cs="Times New Roman"/>
        </w:rPr>
        <w:t>226243310/0300</w:t>
      </w:r>
    </w:p>
    <w:p w14:paraId="502766FD" w14:textId="69763715" w:rsidR="006E1D8D" w:rsidRPr="006E1D8D" w:rsidRDefault="002619BE" w:rsidP="006E1D8D">
      <w:pPr>
        <w:rPr>
          <w:rFonts w:ascii="Times New Roman" w:hAnsi="Times New Roman" w:cs="Times New Roman"/>
        </w:rPr>
      </w:pPr>
      <w:proofErr w:type="gramStart"/>
      <w:r w:rsidRPr="002619BE">
        <w:rPr>
          <w:rFonts w:ascii="Times New Roman" w:hAnsi="Times New Roman" w:cs="Times New Roman"/>
        </w:rPr>
        <w:t xml:space="preserve">e-mail: </w:t>
      </w:r>
      <w:r>
        <w:rPr>
          <w:rFonts w:ascii="Times New Roman" w:hAnsi="Times New Roman" w:cs="Times New Roman"/>
        </w:rPr>
        <w:t xml:space="preserve">  </w:t>
      </w:r>
      <w:proofErr w:type="gramEnd"/>
      <w:r>
        <w:rPr>
          <w:rFonts w:ascii="Times New Roman" w:hAnsi="Times New Roman" w:cs="Times New Roman"/>
        </w:rPr>
        <w:t xml:space="preserve">                               </w:t>
      </w:r>
      <w:hyperlink r:id="rId8" w:history="1">
        <w:r w:rsidRPr="00D54A52">
          <w:rPr>
            <w:rStyle w:val="Hypertextovodkaz"/>
          </w:rPr>
          <w:t>petr@dmnk.cz</w:t>
        </w:r>
      </w:hyperlink>
      <w:r w:rsidRPr="002619BE">
        <w:rPr>
          <w:rFonts w:ascii="Times New Roman" w:hAnsi="Times New Roman" w:cs="Times New Roman"/>
        </w:rPr>
        <w:t xml:space="preserve"> </w:t>
      </w:r>
      <w:r w:rsidRPr="002619BE">
        <w:rPr>
          <w:rFonts w:ascii="Times New Roman" w:hAnsi="Times New Roman" w:cs="Times New Roman"/>
        </w:rPr>
        <w:tab/>
        <w:t>telefon: +420 773 693 334</w:t>
      </w:r>
    </w:p>
    <w:p w14:paraId="12A6E83B" w14:textId="77777777" w:rsidR="006E1D8D" w:rsidRPr="006E1D8D" w:rsidRDefault="006E1D8D" w:rsidP="006E1D8D">
      <w:pPr>
        <w:tabs>
          <w:tab w:val="left" w:pos="2520"/>
        </w:tabs>
        <w:rPr>
          <w:rFonts w:ascii="Times New Roman" w:hAnsi="Times New Roman" w:cs="Times New Roman"/>
          <w:bCs/>
        </w:rPr>
      </w:pPr>
    </w:p>
    <w:p w14:paraId="2827DDA0" w14:textId="77777777" w:rsidR="006E1D8D" w:rsidRPr="006E1D8D" w:rsidRDefault="006E1D8D" w:rsidP="006E1D8D">
      <w:pPr>
        <w:tabs>
          <w:tab w:val="left" w:pos="2520"/>
        </w:tabs>
        <w:rPr>
          <w:rFonts w:ascii="Times New Roman" w:hAnsi="Times New Roman" w:cs="Times New Roman"/>
        </w:rPr>
      </w:pPr>
      <w:r w:rsidRPr="006E1D8D">
        <w:rPr>
          <w:rFonts w:ascii="Times New Roman" w:hAnsi="Times New Roman" w:cs="Times New Roman"/>
        </w:rPr>
        <w:t>dále jen "příkazník"</w:t>
      </w:r>
    </w:p>
    <w:p w14:paraId="757E4511" w14:textId="77777777" w:rsidR="00884CD2" w:rsidRDefault="00884CD2" w:rsidP="006E1D8D">
      <w:pPr>
        <w:spacing w:after="120"/>
        <w:rPr>
          <w:rFonts w:ascii="Times New Roman" w:hAnsi="Times New Roman" w:cs="Times New Roman"/>
          <w:b/>
        </w:rPr>
      </w:pPr>
    </w:p>
    <w:p w14:paraId="2B1EEDC1" w14:textId="77777777" w:rsidR="00861836" w:rsidRDefault="00861836" w:rsidP="006E1D8D">
      <w:pPr>
        <w:spacing w:after="120"/>
        <w:rPr>
          <w:rFonts w:ascii="Times New Roman" w:hAnsi="Times New Roman" w:cs="Times New Roman"/>
          <w:b/>
        </w:rPr>
      </w:pPr>
    </w:p>
    <w:p w14:paraId="30082660" w14:textId="77777777" w:rsidR="00861836" w:rsidRDefault="00861836" w:rsidP="006E1D8D">
      <w:pPr>
        <w:spacing w:after="120"/>
        <w:rPr>
          <w:rFonts w:ascii="Times New Roman" w:hAnsi="Times New Roman" w:cs="Times New Roman"/>
          <w:b/>
        </w:rPr>
      </w:pPr>
    </w:p>
    <w:p w14:paraId="45FB512E" w14:textId="596AE920" w:rsidR="006E1D8D" w:rsidRPr="006E1D8D" w:rsidRDefault="006E1D8D" w:rsidP="006E1D8D">
      <w:pPr>
        <w:spacing w:after="120"/>
        <w:rPr>
          <w:rFonts w:ascii="Times New Roman" w:hAnsi="Times New Roman" w:cs="Times New Roman"/>
          <w:b/>
        </w:rPr>
      </w:pPr>
      <w:r w:rsidRPr="006E1D8D">
        <w:rPr>
          <w:rFonts w:ascii="Times New Roman" w:hAnsi="Times New Roman" w:cs="Times New Roman"/>
          <w:b/>
        </w:rPr>
        <w:lastRenderedPageBreak/>
        <w:t xml:space="preserve">2. Předmět smlouvy  </w:t>
      </w:r>
    </w:p>
    <w:p w14:paraId="55662F25" w14:textId="77777777" w:rsidR="006E1D8D" w:rsidRPr="006E1D8D" w:rsidRDefault="006E1D8D" w:rsidP="006E1D8D">
      <w:pPr>
        <w:rPr>
          <w:rFonts w:ascii="Times New Roman" w:hAnsi="Times New Roman" w:cs="Times New Roman"/>
          <w:b/>
        </w:rPr>
      </w:pPr>
      <w:r w:rsidRPr="006E1D8D">
        <w:rPr>
          <w:rFonts w:ascii="Times New Roman" w:hAnsi="Times New Roman" w:cs="Times New Roman"/>
          <w:b/>
          <w:bCs/>
        </w:rPr>
        <w:t>2.1</w:t>
      </w:r>
    </w:p>
    <w:p w14:paraId="531BFFF2" w14:textId="0D715E6D" w:rsidR="009226A1" w:rsidRDefault="006E1D8D" w:rsidP="006E1D8D">
      <w:pPr>
        <w:spacing w:after="120"/>
        <w:jc w:val="both"/>
        <w:rPr>
          <w:rFonts w:ascii="Times New Roman" w:hAnsi="Times New Roman" w:cs="Times New Roman"/>
        </w:rPr>
      </w:pPr>
      <w:r w:rsidRPr="006E1D8D">
        <w:rPr>
          <w:rFonts w:ascii="Times New Roman" w:hAnsi="Times New Roman" w:cs="Times New Roman"/>
        </w:rPr>
        <w:t>Předmětem této příkazní smlouvy je</w:t>
      </w:r>
      <w:r w:rsidRPr="006E1D8D">
        <w:rPr>
          <w:rFonts w:ascii="Times New Roman" w:hAnsi="Times New Roman" w:cs="Times New Roman"/>
          <w:b/>
        </w:rPr>
        <w:t xml:space="preserve"> </w:t>
      </w:r>
      <w:r w:rsidRPr="006E1D8D">
        <w:rPr>
          <w:rFonts w:ascii="Times New Roman" w:hAnsi="Times New Roman" w:cs="Times New Roman"/>
        </w:rPr>
        <w:t>závazek příkazníka</w:t>
      </w:r>
      <w:r w:rsidRPr="006E1D8D">
        <w:rPr>
          <w:rFonts w:ascii="Times New Roman" w:hAnsi="Times New Roman" w:cs="Times New Roman"/>
          <w:b/>
        </w:rPr>
        <w:t xml:space="preserve"> </w:t>
      </w:r>
      <w:r w:rsidRPr="006E1D8D">
        <w:rPr>
          <w:rFonts w:ascii="Times New Roman" w:hAnsi="Times New Roman" w:cs="Times New Roman"/>
        </w:rPr>
        <w:t>provádět</w:t>
      </w:r>
      <w:r w:rsidRPr="006E1D8D">
        <w:rPr>
          <w:rFonts w:ascii="Times New Roman" w:hAnsi="Times New Roman" w:cs="Times New Roman"/>
          <w:b/>
        </w:rPr>
        <w:t xml:space="preserve"> autorský </w:t>
      </w:r>
      <w:r w:rsidR="005A1419">
        <w:rPr>
          <w:rFonts w:ascii="Times New Roman" w:hAnsi="Times New Roman" w:cs="Times New Roman"/>
          <w:b/>
        </w:rPr>
        <w:t>dohled nad souladem architektonického návrhu s DPS</w:t>
      </w:r>
      <w:r w:rsidRPr="006E1D8D">
        <w:rPr>
          <w:rFonts w:ascii="Times New Roman" w:hAnsi="Times New Roman" w:cs="Times New Roman"/>
          <w:b/>
        </w:rPr>
        <w:t xml:space="preserve"> </w:t>
      </w:r>
      <w:r w:rsidRPr="006E1D8D">
        <w:rPr>
          <w:rFonts w:ascii="Times New Roman" w:hAnsi="Times New Roman" w:cs="Times New Roman"/>
        </w:rPr>
        <w:t xml:space="preserve">během </w:t>
      </w:r>
      <w:r w:rsidR="006C0DD6">
        <w:rPr>
          <w:rFonts w:ascii="Times New Roman" w:hAnsi="Times New Roman" w:cs="Times New Roman"/>
        </w:rPr>
        <w:t xml:space="preserve">jejího </w:t>
      </w:r>
      <w:r w:rsidR="00884CD2">
        <w:rPr>
          <w:rFonts w:ascii="Times New Roman" w:hAnsi="Times New Roman" w:cs="Times New Roman"/>
        </w:rPr>
        <w:t>zpracování</w:t>
      </w:r>
      <w:r w:rsidR="006C0DD6">
        <w:rPr>
          <w:rFonts w:ascii="Times New Roman" w:hAnsi="Times New Roman" w:cs="Times New Roman"/>
        </w:rPr>
        <w:t xml:space="preserve"> pro </w:t>
      </w:r>
      <w:r w:rsidR="005A1419">
        <w:rPr>
          <w:rFonts w:ascii="Times New Roman" w:hAnsi="Times New Roman" w:cs="Times New Roman"/>
        </w:rPr>
        <w:t>akc</w:t>
      </w:r>
      <w:r w:rsidR="006C0DD6">
        <w:rPr>
          <w:rFonts w:ascii="Times New Roman" w:hAnsi="Times New Roman" w:cs="Times New Roman"/>
        </w:rPr>
        <w:t>i</w:t>
      </w:r>
      <w:r w:rsidR="005A1419">
        <w:rPr>
          <w:rFonts w:ascii="Times New Roman" w:hAnsi="Times New Roman" w:cs="Times New Roman"/>
        </w:rPr>
        <w:t xml:space="preserve"> </w:t>
      </w:r>
      <w:r w:rsidRPr="006E1D8D">
        <w:rPr>
          <w:rFonts w:ascii="Times New Roman" w:hAnsi="Times New Roman" w:cs="Times New Roman"/>
          <w:b/>
          <w:bCs/>
        </w:rPr>
        <w:t>„</w:t>
      </w:r>
      <w:r w:rsidR="00884CD2">
        <w:rPr>
          <w:rFonts w:ascii="Times New Roman" w:hAnsi="Times New Roman" w:cs="Times New Roman"/>
          <w:b/>
          <w:bCs/>
        </w:rPr>
        <w:t>Terminál veřejné osobní dopravy v Jablonci nad Nisou</w:t>
      </w:r>
      <w:r w:rsidRPr="006E1D8D">
        <w:rPr>
          <w:rFonts w:ascii="Times New Roman" w:hAnsi="Times New Roman" w:cs="Times New Roman"/>
          <w:b/>
          <w:bCs/>
        </w:rPr>
        <w:t>“</w:t>
      </w:r>
      <w:r w:rsidRPr="006E1D8D">
        <w:rPr>
          <w:rFonts w:ascii="Times New Roman" w:hAnsi="Times New Roman" w:cs="Times New Roman"/>
        </w:rPr>
        <w:t xml:space="preserve"> (dále jen "</w:t>
      </w:r>
      <w:r w:rsidR="004D1A23">
        <w:rPr>
          <w:rFonts w:ascii="Times New Roman" w:hAnsi="Times New Roman" w:cs="Times New Roman"/>
        </w:rPr>
        <w:t>DPS</w:t>
      </w:r>
      <w:r w:rsidRPr="006E1D8D">
        <w:rPr>
          <w:rFonts w:ascii="Times New Roman" w:hAnsi="Times New Roman" w:cs="Times New Roman"/>
        </w:rPr>
        <w:t>").</w:t>
      </w:r>
      <w:r w:rsidR="009226A1">
        <w:rPr>
          <w:rFonts w:ascii="Times New Roman" w:hAnsi="Times New Roman" w:cs="Times New Roman"/>
        </w:rPr>
        <w:t xml:space="preserve"> </w:t>
      </w:r>
    </w:p>
    <w:p w14:paraId="4C2B8BB0" w14:textId="51402256" w:rsidR="006E1D8D" w:rsidRDefault="009226A1" w:rsidP="006E1D8D">
      <w:pPr>
        <w:spacing w:after="120"/>
        <w:jc w:val="both"/>
        <w:rPr>
          <w:rFonts w:ascii="Times New Roman" w:hAnsi="Times New Roman" w:cs="Times New Roman"/>
        </w:rPr>
      </w:pPr>
      <w:r>
        <w:rPr>
          <w:rFonts w:ascii="Times New Roman" w:hAnsi="Times New Roman" w:cs="Times New Roman"/>
        </w:rPr>
        <w:t>Projektem pro provádění stavby se pro účely této smlouvy myslí:</w:t>
      </w:r>
    </w:p>
    <w:p w14:paraId="26EF0F20" w14:textId="0FC9FFAF" w:rsidR="009226A1" w:rsidRDefault="009226A1" w:rsidP="009226A1">
      <w:pPr>
        <w:pStyle w:val="Odstavecseseznamem"/>
        <w:numPr>
          <w:ilvl w:val="0"/>
          <w:numId w:val="34"/>
        </w:numPr>
        <w:spacing w:after="120"/>
        <w:jc w:val="both"/>
        <w:rPr>
          <w:rFonts w:ascii="Times New Roman" w:hAnsi="Times New Roman" w:cs="Times New Roman"/>
        </w:rPr>
      </w:pPr>
      <w:r>
        <w:rPr>
          <w:rFonts w:ascii="Times New Roman" w:hAnsi="Times New Roman" w:cs="Times New Roman"/>
        </w:rPr>
        <w:t>projekt dopravního terminálu včetně dopravního řešení</w:t>
      </w:r>
    </w:p>
    <w:p w14:paraId="710C7836" w14:textId="08092B37" w:rsidR="009226A1" w:rsidRDefault="009226A1" w:rsidP="009226A1">
      <w:pPr>
        <w:pStyle w:val="Odstavecseseznamem"/>
        <w:numPr>
          <w:ilvl w:val="0"/>
          <w:numId w:val="34"/>
        </w:numPr>
        <w:spacing w:after="120"/>
        <w:jc w:val="both"/>
        <w:rPr>
          <w:rFonts w:ascii="Times New Roman" w:hAnsi="Times New Roman" w:cs="Times New Roman"/>
        </w:rPr>
      </w:pPr>
      <w:r>
        <w:rPr>
          <w:rFonts w:ascii="Times New Roman" w:hAnsi="Times New Roman" w:cs="Times New Roman"/>
        </w:rPr>
        <w:t>projekt vybavení interiéru</w:t>
      </w:r>
    </w:p>
    <w:p w14:paraId="7AD20940" w14:textId="38857240" w:rsidR="009226A1" w:rsidRPr="009226A1" w:rsidRDefault="009226A1" w:rsidP="009226A1">
      <w:pPr>
        <w:pStyle w:val="Odstavecseseznamem"/>
        <w:numPr>
          <w:ilvl w:val="0"/>
          <w:numId w:val="34"/>
        </w:numPr>
        <w:spacing w:after="120"/>
        <w:jc w:val="both"/>
        <w:rPr>
          <w:rFonts w:ascii="Times New Roman" w:hAnsi="Times New Roman" w:cs="Times New Roman"/>
        </w:rPr>
      </w:pPr>
      <w:r>
        <w:rPr>
          <w:rFonts w:ascii="Times New Roman" w:hAnsi="Times New Roman" w:cs="Times New Roman"/>
        </w:rPr>
        <w:t>projekt krajinářského řešení</w:t>
      </w:r>
    </w:p>
    <w:p w14:paraId="3D9AB255" w14:textId="77777777" w:rsidR="006E1D8D" w:rsidRPr="006E1D8D" w:rsidRDefault="006E1D8D" w:rsidP="006E1D8D">
      <w:pPr>
        <w:jc w:val="both"/>
        <w:rPr>
          <w:rFonts w:ascii="Times New Roman" w:hAnsi="Times New Roman" w:cs="Times New Roman"/>
          <w:b/>
        </w:rPr>
      </w:pPr>
      <w:r w:rsidRPr="006E1D8D">
        <w:rPr>
          <w:rFonts w:ascii="Times New Roman" w:hAnsi="Times New Roman" w:cs="Times New Roman"/>
          <w:b/>
          <w:bCs/>
        </w:rPr>
        <w:t>2.2</w:t>
      </w:r>
    </w:p>
    <w:p w14:paraId="72B84716" w14:textId="77777777" w:rsidR="006E1D8D" w:rsidRPr="006E1D8D" w:rsidRDefault="006E1D8D" w:rsidP="006E1D8D">
      <w:pPr>
        <w:spacing w:after="120"/>
        <w:jc w:val="both"/>
        <w:rPr>
          <w:rFonts w:ascii="Times New Roman" w:hAnsi="Times New Roman" w:cs="Times New Roman"/>
        </w:rPr>
      </w:pPr>
      <w:r w:rsidRPr="006E1D8D">
        <w:rPr>
          <w:rFonts w:ascii="Times New Roman" w:hAnsi="Times New Roman" w:cs="Times New Roman"/>
        </w:rPr>
        <w:t xml:space="preserve">Příkazce se zavazuje, že zaplatí za jeho řádné provedení dohodnutou cenu a poskytne příkazníkovi </w:t>
      </w:r>
      <w:r w:rsidRPr="006E1D8D">
        <w:rPr>
          <w:rFonts w:ascii="Times New Roman" w:hAnsi="Times New Roman" w:cs="Times New Roman"/>
          <w:szCs w:val="20"/>
        </w:rPr>
        <w:t xml:space="preserve">při plnění předmětu této příkazní smlouvy </w:t>
      </w:r>
      <w:r w:rsidRPr="006E1D8D">
        <w:rPr>
          <w:rFonts w:ascii="Times New Roman" w:hAnsi="Times New Roman" w:cs="Times New Roman"/>
        </w:rPr>
        <w:t>dohodnutou potřebnou součinnost.</w:t>
      </w:r>
    </w:p>
    <w:p w14:paraId="228BF986" w14:textId="77777777"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2.3</w:t>
      </w:r>
    </w:p>
    <w:p w14:paraId="1657C04D" w14:textId="05D4DECC" w:rsidR="006E1D8D" w:rsidRDefault="006E1D8D" w:rsidP="0089245B">
      <w:pPr>
        <w:jc w:val="both"/>
        <w:rPr>
          <w:rFonts w:ascii="Times New Roman" w:hAnsi="Times New Roman" w:cs="Times New Roman"/>
        </w:rPr>
      </w:pPr>
      <w:r w:rsidRPr="006E1D8D">
        <w:rPr>
          <w:rFonts w:ascii="Times New Roman" w:hAnsi="Times New Roman" w:cs="Times New Roman"/>
        </w:rPr>
        <w:t xml:space="preserve">Jedná se o zakázku, která je součástí projektu </w:t>
      </w:r>
      <w:r w:rsidRPr="006E1D8D">
        <w:rPr>
          <w:rFonts w:ascii="Times New Roman" w:hAnsi="Times New Roman" w:cs="Times New Roman"/>
          <w:b/>
          <w:bCs/>
        </w:rPr>
        <w:t>„</w:t>
      </w:r>
      <w:r w:rsidR="00884CD2">
        <w:rPr>
          <w:rFonts w:ascii="Times New Roman" w:hAnsi="Times New Roman" w:cs="Times New Roman"/>
          <w:b/>
          <w:bCs/>
          <w:sz w:val="24"/>
          <w:szCs w:val="24"/>
        </w:rPr>
        <w:t>Terminál veřejné osobní dopravy</w:t>
      </w:r>
      <w:r w:rsidR="00E63489">
        <w:rPr>
          <w:rFonts w:ascii="Times New Roman" w:hAnsi="Times New Roman" w:cs="Times New Roman"/>
          <w:b/>
          <w:bCs/>
          <w:sz w:val="24"/>
          <w:szCs w:val="24"/>
        </w:rPr>
        <w:t xml:space="preserve"> v Jablonci nad Nisou</w:t>
      </w:r>
      <w:r w:rsidRPr="006E1D8D">
        <w:rPr>
          <w:rFonts w:ascii="Times New Roman" w:hAnsi="Times New Roman" w:cs="Times New Roman"/>
          <w:b/>
          <w:bCs/>
        </w:rPr>
        <w:t>“</w:t>
      </w:r>
      <w:r w:rsidRPr="006E1D8D">
        <w:rPr>
          <w:rFonts w:ascii="Times New Roman" w:hAnsi="Times New Roman" w:cs="Times New Roman"/>
        </w:rPr>
        <w:t xml:space="preserve">. </w:t>
      </w:r>
      <w:r w:rsidR="0089245B">
        <w:rPr>
          <w:rFonts w:ascii="Times New Roman" w:hAnsi="Times New Roman" w:cs="Times New Roman"/>
        </w:rPr>
        <w:t xml:space="preserve">Realizace projektu může být financována </w:t>
      </w:r>
      <w:r w:rsidR="0089245B" w:rsidRPr="006057BE">
        <w:rPr>
          <w:rFonts w:ascii="Times New Roman" w:hAnsi="Times New Roman" w:cs="Times New Roman"/>
          <w:sz w:val="24"/>
          <w:szCs w:val="24"/>
        </w:rPr>
        <w:t>s názvem: "</w:t>
      </w:r>
      <w:r w:rsidR="0089245B" w:rsidRPr="006057BE">
        <w:rPr>
          <w:rFonts w:ascii="Times New Roman" w:hAnsi="Times New Roman" w:cs="Times New Roman"/>
          <w:b/>
          <w:bCs/>
          <w:sz w:val="24"/>
          <w:szCs w:val="24"/>
        </w:rPr>
        <w:t>Integrované územní investice ITI Liberec – Jablonec nad Nisou</w:t>
      </w:r>
      <w:r w:rsidR="0089245B" w:rsidRPr="006057BE">
        <w:rPr>
          <w:rFonts w:ascii="Times New Roman" w:hAnsi="Times New Roman" w:cs="Times New Roman"/>
          <w:sz w:val="24"/>
          <w:szCs w:val="24"/>
        </w:rPr>
        <w:t xml:space="preserve">“, z </w:t>
      </w:r>
      <w:r w:rsidR="0089245B" w:rsidRPr="0089245B">
        <w:rPr>
          <w:rFonts w:ascii="Times New Roman" w:hAnsi="Times New Roman" w:cs="Times New Roman"/>
        </w:rPr>
        <w:t xml:space="preserve">Integrovaného regionálního operačního programu </w:t>
      </w:r>
      <w:proofErr w:type="gramStart"/>
      <w:r w:rsidR="0089245B" w:rsidRPr="0089245B">
        <w:rPr>
          <w:rFonts w:ascii="Times New Roman" w:hAnsi="Times New Roman" w:cs="Times New Roman"/>
        </w:rPr>
        <w:t>2021 – 2027</w:t>
      </w:r>
      <w:proofErr w:type="gramEnd"/>
      <w:r w:rsidR="0089245B" w:rsidRPr="0089245B">
        <w:rPr>
          <w:rFonts w:ascii="Times New Roman" w:hAnsi="Times New Roman" w:cs="Times New Roman"/>
        </w:rPr>
        <w:t xml:space="preserve"> a jeho 74. IROP a 52. výzvy OPŽP (dále jen „dotace</w:t>
      </w:r>
      <w:r w:rsidR="0089245B">
        <w:rPr>
          <w:rFonts w:ascii="Times New Roman" w:hAnsi="Times New Roman" w:cs="Times New Roman"/>
        </w:rPr>
        <w:t xml:space="preserve"> IROP</w:t>
      </w:r>
      <w:r w:rsidR="0089245B" w:rsidRPr="0089245B">
        <w:rPr>
          <w:rFonts w:ascii="Times New Roman" w:hAnsi="Times New Roman" w:cs="Times New Roman"/>
        </w:rPr>
        <w:t>“)</w:t>
      </w:r>
      <w:r w:rsidR="0089245B">
        <w:rPr>
          <w:rFonts w:ascii="Times New Roman" w:hAnsi="Times New Roman" w:cs="Times New Roman"/>
        </w:rPr>
        <w:t>.</w:t>
      </w:r>
    </w:p>
    <w:p w14:paraId="2F55C3DE" w14:textId="77777777" w:rsidR="0089245B" w:rsidRPr="0089245B" w:rsidRDefault="0089245B" w:rsidP="0089245B">
      <w:pPr>
        <w:jc w:val="both"/>
        <w:rPr>
          <w:rFonts w:ascii="Times New Roman" w:hAnsi="Times New Roman" w:cs="Times New Roman"/>
        </w:rPr>
      </w:pPr>
    </w:p>
    <w:p w14:paraId="3F791952" w14:textId="0FF86888" w:rsidR="006E1D8D" w:rsidRPr="006E1D8D" w:rsidRDefault="006E1D8D" w:rsidP="006E1D8D">
      <w:pPr>
        <w:spacing w:after="120"/>
        <w:rPr>
          <w:rFonts w:ascii="Times New Roman" w:hAnsi="Times New Roman" w:cs="Times New Roman"/>
          <w:b/>
        </w:rPr>
      </w:pPr>
      <w:r w:rsidRPr="006E1D8D">
        <w:rPr>
          <w:rFonts w:ascii="Times New Roman" w:hAnsi="Times New Roman" w:cs="Times New Roman"/>
          <w:b/>
        </w:rPr>
        <w:t xml:space="preserve">3. Rozsah a obsah autorského </w:t>
      </w:r>
      <w:r w:rsidR="0074200E">
        <w:rPr>
          <w:rFonts w:ascii="Times New Roman" w:hAnsi="Times New Roman" w:cs="Times New Roman"/>
          <w:b/>
        </w:rPr>
        <w:t>dohledu</w:t>
      </w:r>
      <w:r w:rsidRPr="006E1D8D">
        <w:rPr>
          <w:rFonts w:ascii="Times New Roman" w:hAnsi="Times New Roman" w:cs="Times New Roman"/>
          <w:b/>
        </w:rPr>
        <w:t xml:space="preserve">  </w:t>
      </w:r>
    </w:p>
    <w:p w14:paraId="23CD4658" w14:textId="77777777"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3.1</w:t>
      </w:r>
    </w:p>
    <w:p w14:paraId="1510527F" w14:textId="24721390" w:rsidR="006E1D8D" w:rsidRPr="006E1D8D" w:rsidRDefault="006E1D8D" w:rsidP="006E1D8D">
      <w:pPr>
        <w:spacing w:after="120"/>
        <w:rPr>
          <w:rFonts w:ascii="Times New Roman" w:hAnsi="Times New Roman" w:cs="Times New Roman"/>
        </w:rPr>
      </w:pPr>
      <w:r w:rsidRPr="006E1D8D">
        <w:rPr>
          <w:rFonts w:ascii="Times New Roman" w:hAnsi="Times New Roman" w:cs="Times New Roman"/>
        </w:rPr>
        <w:t xml:space="preserve">Příkazník se zavazuje v rámci plnění předmětu této smlouvy zajistit následující činnosti: </w:t>
      </w:r>
      <w:r w:rsidRPr="006E1D8D">
        <w:rPr>
          <w:rFonts w:ascii="Times New Roman" w:hAnsi="Times New Roman" w:cs="Times New Roman"/>
          <w:bCs/>
        </w:rPr>
        <w:t xml:space="preserve">autorský </w:t>
      </w:r>
      <w:r w:rsidR="005A1419">
        <w:rPr>
          <w:rFonts w:ascii="Times New Roman" w:hAnsi="Times New Roman" w:cs="Times New Roman"/>
          <w:bCs/>
        </w:rPr>
        <w:t>dohled nad souladem architektonického návrhu</w:t>
      </w:r>
      <w:r w:rsidR="005A1419">
        <w:rPr>
          <w:rFonts w:ascii="Times New Roman" w:hAnsi="Times New Roman" w:cs="Times New Roman"/>
        </w:rPr>
        <w:t xml:space="preserve"> s DPS</w:t>
      </w:r>
      <w:r w:rsidR="001258DF">
        <w:rPr>
          <w:rFonts w:ascii="Times New Roman" w:hAnsi="Times New Roman" w:cs="Times New Roman"/>
        </w:rPr>
        <w:t xml:space="preserve"> v době </w:t>
      </w:r>
      <w:r w:rsidR="005A1419">
        <w:rPr>
          <w:rFonts w:ascii="Times New Roman" w:hAnsi="Times New Roman" w:cs="Times New Roman"/>
        </w:rPr>
        <w:t xml:space="preserve">jejího </w:t>
      </w:r>
      <w:r w:rsidR="001258DF">
        <w:rPr>
          <w:rFonts w:ascii="Times New Roman" w:hAnsi="Times New Roman" w:cs="Times New Roman"/>
        </w:rPr>
        <w:t>zpracování</w:t>
      </w:r>
      <w:r w:rsidR="002A62D5">
        <w:rPr>
          <w:rFonts w:ascii="Times New Roman" w:hAnsi="Times New Roman" w:cs="Times New Roman"/>
        </w:rPr>
        <w:t>,</w:t>
      </w:r>
      <w:r w:rsidR="001258DF">
        <w:rPr>
          <w:rFonts w:ascii="Times New Roman" w:hAnsi="Times New Roman" w:cs="Times New Roman"/>
        </w:rPr>
        <w:t xml:space="preserve"> k</w:t>
      </w:r>
      <w:r w:rsidRPr="006E1D8D">
        <w:rPr>
          <w:rFonts w:ascii="Times New Roman" w:hAnsi="Times New Roman" w:cs="Times New Roman"/>
        </w:rPr>
        <w:t>terý zahrnuje:</w:t>
      </w:r>
    </w:p>
    <w:p w14:paraId="2E399247" w14:textId="47653861" w:rsidR="006E1D8D" w:rsidRPr="006E1D8D" w:rsidRDefault="005A1419" w:rsidP="006E1D8D">
      <w:pPr>
        <w:pStyle w:val="Odstavecseseznamem"/>
        <w:numPr>
          <w:ilvl w:val="0"/>
          <w:numId w:val="33"/>
        </w:numPr>
        <w:tabs>
          <w:tab w:val="left" w:pos="540"/>
        </w:tabs>
        <w:suppressAutoHyphens/>
        <w:spacing w:after="0" w:line="240" w:lineRule="auto"/>
        <w:ind w:left="425" w:hanging="425"/>
        <w:contextualSpacing w:val="0"/>
        <w:jc w:val="both"/>
        <w:rPr>
          <w:rFonts w:ascii="Times New Roman" w:hAnsi="Times New Roman" w:cs="Times New Roman"/>
          <w:b/>
        </w:rPr>
      </w:pPr>
      <w:r>
        <w:rPr>
          <w:rFonts w:ascii="Times New Roman" w:hAnsi="Times New Roman" w:cs="Times New Roman"/>
        </w:rPr>
        <w:t xml:space="preserve">konzultace rozhodujících detailů architektonického návrhu pro DPS akce </w:t>
      </w:r>
      <w:r w:rsidR="006E1D8D" w:rsidRPr="006E1D8D">
        <w:rPr>
          <w:rFonts w:ascii="Times New Roman" w:hAnsi="Times New Roman" w:cs="Times New Roman"/>
          <w:b/>
          <w:bCs/>
        </w:rPr>
        <w:t>„</w:t>
      </w:r>
      <w:r w:rsidR="004D1A23">
        <w:rPr>
          <w:rFonts w:ascii="Times New Roman" w:hAnsi="Times New Roman" w:cs="Times New Roman"/>
          <w:b/>
          <w:bCs/>
          <w:sz w:val="24"/>
          <w:szCs w:val="24"/>
        </w:rPr>
        <w:t xml:space="preserve">Terminál veřejné osobní dopravy </w:t>
      </w:r>
      <w:r w:rsidR="00AC56FF">
        <w:rPr>
          <w:rFonts w:ascii="Times New Roman" w:hAnsi="Times New Roman" w:cs="Times New Roman"/>
          <w:b/>
          <w:bCs/>
          <w:sz w:val="24"/>
          <w:szCs w:val="24"/>
        </w:rPr>
        <w:t>v Jablonci nad Nisou</w:t>
      </w:r>
      <w:r w:rsidR="006E1D8D" w:rsidRPr="006E1D8D">
        <w:rPr>
          <w:rFonts w:ascii="Times New Roman" w:hAnsi="Times New Roman" w:cs="Times New Roman"/>
          <w:b/>
          <w:bCs/>
        </w:rPr>
        <w:t>“</w:t>
      </w:r>
      <w:r>
        <w:rPr>
          <w:rFonts w:ascii="Times New Roman" w:hAnsi="Times New Roman" w:cs="Times New Roman"/>
          <w:b/>
          <w:bCs/>
        </w:rPr>
        <w:t>.</w:t>
      </w:r>
    </w:p>
    <w:p w14:paraId="71AD73D9" w14:textId="3AFACBDE" w:rsidR="006E1D8D" w:rsidRPr="006E1D8D" w:rsidRDefault="005A1419" w:rsidP="006E1D8D">
      <w:pPr>
        <w:numPr>
          <w:ilvl w:val="0"/>
          <w:numId w:val="33"/>
        </w:numPr>
        <w:tabs>
          <w:tab w:val="clear" w:pos="720"/>
          <w:tab w:val="num" w:pos="426"/>
        </w:tabs>
        <w:suppressAutoHyphens/>
        <w:spacing w:after="0" w:line="240" w:lineRule="auto"/>
        <w:ind w:left="426" w:hanging="426"/>
        <w:jc w:val="both"/>
        <w:rPr>
          <w:rFonts w:ascii="Times New Roman" w:hAnsi="Times New Roman" w:cs="Times New Roman"/>
        </w:rPr>
      </w:pPr>
      <w:r>
        <w:rPr>
          <w:rFonts w:ascii="Times New Roman" w:hAnsi="Times New Roman" w:cs="Times New Roman"/>
        </w:rPr>
        <w:t>Návrh koncepce rozhodujících detailů z hlediska architektonického návrhu – skici ruční/digitální</w:t>
      </w:r>
      <w:r w:rsidR="006E1D8D" w:rsidRPr="006E1D8D">
        <w:rPr>
          <w:rFonts w:ascii="Times New Roman" w:hAnsi="Times New Roman" w:cs="Times New Roman"/>
        </w:rPr>
        <w:t xml:space="preserve"> </w:t>
      </w:r>
    </w:p>
    <w:p w14:paraId="264245AB" w14:textId="484D6554" w:rsidR="006E1D8D" w:rsidRPr="006E1D8D" w:rsidRDefault="005A1419" w:rsidP="006E1D8D">
      <w:pPr>
        <w:numPr>
          <w:ilvl w:val="0"/>
          <w:numId w:val="33"/>
        </w:numPr>
        <w:tabs>
          <w:tab w:val="clear" w:pos="720"/>
          <w:tab w:val="num" w:pos="426"/>
        </w:tabs>
        <w:suppressAutoHyphens/>
        <w:spacing w:after="0" w:line="240" w:lineRule="auto"/>
        <w:ind w:left="426" w:hanging="426"/>
        <w:jc w:val="both"/>
        <w:rPr>
          <w:rFonts w:ascii="Times New Roman" w:hAnsi="Times New Roman" w:cs="Times New Roman"/>
        </w:rPr>
      </w:pPr>
      <w:r>
        <w:rPr>
          <w:rFonts w:ascii="Times New Roman" w:hAnsi="Times New Roman" w:cs="Times New Roman"/>
        </w:rPr>
        <w:t>Koordinace profesí z hlediska dopadu na architektonický návrh</w:t>
      </w:r>
    </w:p>
    <w:p w14:paraId="1C607BFA" w14:textId="5E7A8D37" w:rsidR="006E1D8D" w:rsidRPr="006E1D8D" w:rsidRDefault="005A1419" w:rsidP="006E1D8D">
      <w:pPr>
        <w:numPr>
          <w:ilvl w:val="0"/>
          <w:numId w:val="33"/>
        </w:numPr>
        <w:tabs>
          <w:tab w:val="clear" w:pos="720"/>
          <w:tab w:val="num" w:pos="426"/>
        </w:tabs>
        <w:suppressAutoHyphens/>
        <w:spacing w:after="0" w:line="240" w:lineRule="auto"/>
        <w:ind w:left="426" w:hanging="426"/>
        <w:jc w:val="both"/>
        <w:rPr>
          <w:rFonts w:ascii="Times New Roman" w:hAnsi="Times New Roman" w:cs="Times New Roman"/>
        </w:rPr>
      </w:pPr>
      <w:r>
        <w:rPr>
          <w:rFonts w:ascii="Times New Roman" w:hAnsi="Times New Roman" w:cs="Times New Roman"/>
        </w:rPr>
        <w:t>Účast na kontrolních dnech zpracovatele DPS</w:t>
      </w:r>
      <w:r w:rsidR="006E1D8D" w:rsidRPr="006E1D8D">
        <w:rPr>
          <w:rFonts w:ascii="Times New Roman" w:hAnsi="Times New Roman" w:cs="Times New Roman"/>
        </w:rPr>
        <w:t xml:space="preserve"> </w:t>
      </w:r>
    </w:p>
    <w:p w14:paraId="3C80F253" w14:textId="1E8853F8" w:rsidR="006E1D8D" w:rsidRPr="006E1D8D" w:rsidRDefault="005A1419" w:rsidP="006E1D8D">
      <w:pPr>
        <w:numPr>
          <w:ilvl w:val="0"/>
          <w:numId w:val="33"/>
        </w:numPr>
        <w:tabs>
          <w:tab w:val="clear" w:pos="720"/>
          <w:tab w:val="num" w:pos="426"/>
        </w:tabs>
        <w:suppressAutoHyphens/>
        <w:spacing w:after="0" w:line="240" w:lineRule="auto"/>
        <w:ind w:left="426" w:hanging="426"/>
        <w:jc w:val="both"/>
        <w:rPr>
          <w:rFonts w:ascii="Times New Roman" w:hAnsi="Times New Roman" w:cs="Times New Roman"/>
        </w:rPr>
      </w:pPr>
      <w:r>
        <w:rPr>
          <w:rFonts w:ascii="Times New Roman" w:hAnsi="Times New Roman" w:cs="Times New Roman"/>
        </w:rPr>
        <w:t>Účast na kontrolních dnech příkazce</w:t>
      </w:r>
    </w:p>
    <w:p w14:paraId="72FE6D06" w14:textId="0B5BE19E" w:rsidR="006E1D8D" w:rsidRPr="006E1D8D" w:rsidRDefault="00CC00E7" w:rsidP="006E1D8D">
      <w:pPr>
        <w:numPr>
          <w:ilvl w:val="0"/>
          <w:numId w:val="33"/>
        </w:numPr>
        <w:tabs>
          <w:tab w:val="clear" w:pos="720"/>
          <w:tab w:val="num" w:pos="426"/>
        </w:tabs>
        <w:suppressAutoHyphens/>
        <w:spacing w:after="0" w:line="240" w:lineRule="auto"/>
        <w:ind w:left="426" w:hanging="426"/>
        <w:jc w:val="both"/>
        <w:rPr>
          <w:rStyle w:val="Hypertextovodkaz"/>
          <w:rFonts w:ascii="Times New Roman" w:hAnsi="Times New Roman" w:cs="Times New Roman"/>
        </w:rPr>
      </w:pPr>
      <w:r>
        <w:rPr>
          <w:rFonts w:ascii="Times New Roman" w:hAnsi="Times New Roman" w:cs="Times New Roman"/>
        </w:rPr>
        <w:t>Konzultační a projekční činnost mimo kontrolní dny se zpracovatele</w:t>
      </w:r>
      <w:r w:rsidR="006C0DD6">
        <w:rPr>
          <w:rFonts w:ascii="Times New Roman" w:hAnsi="Times New Roman" w:cs="Times New Roman"/>
        </w:rPr>
        <w:t>m</w:t>
      </w:r>
      <w:r>
        <w:rPr>
          <w:rFonts w:ascii="Times New Roman" w:hAnsi="Times New Roman" w:cs="Times New Roman"/>
        </w:rPr>
        <w:t xml:space="preserve"> DPS</w:t>
      </w:r>
    </w:p>
    <w:p w14:paraId="3B976B66" w14:textId="77777777" w:rsidR="009226A1" w:rsidRDefault="009226A1" w:rsidP="009226A1">
      <w:pPr>
        <w:suppressAutoHyphens/>
        <w:spacing w:after="0" w:line="240" w:lineRule="auto"/>
        <w:ind w:left="426"/>
        <w:jc w:val="both"/>
        <w:rPr>
          <w:rFonts w:ascii="Times New Roman" w:hAnsi="Times New Roman" w:cs="Times New Roman"/>
        </w:rPr>
      </w:pPr>
    </w:p>
    <w:p w14:paraId="79D8D663" w14:textId="77777777" w:rsidR="009226A1" w:rsidRPr="009226A1" w:rsidRDefault="009226A1" w:rsidP="009226A1">
      <w:pPr>
        <w:suppressAutoHyphens/>
        <w:spacing w:after="0" w:line="240" w:lineRule="auto"/>
        <w:ind w:left="426"/>
        <w:jc w:val="both"/>
        <w:rPr>
          <w:rFonts w:ascii="Times New Roman" w:hAnsi="Times New Roman" w:cs="Times New Roman"/>
        </w:rPr>
      </w:pPr>
    </w:p>
    <w:p w14:paraId="761E6E54" w14:textId="6CC817DC" w:rsidR="006E1D8D" w:rsidRPr="006E1D8D" w:rsidRDefault="006E1D8D" w:rsidP="006E1D8D">
      <w:pPr>
        <w:jc w:val="both"/>
        <w:rPr>
          <w:rFonts w:ascii="Times New Roman" w:hAnsi="Times New Roman" w:cs="Times New Roman"/>
          <w:b/>
          <w:caps/>
        </w:rPr>
      </w:pPr>
      <w:r w:rsidRPr="006E1D8D">
        <w:rPr>
          <w:rFonts w:ascii="Times New Roman" w:hAnsi="Times New Roman" w:cs="Times New Roman"/>
          <w:b/>
          <w:caps/>
        </w:rPr>
        <w:t>3.3</w:t>
      </w:r>
    </w:p>
    <w:p w14:paraId="087B805C" w14:textId="4CDF4A28" w:rsidR="006E1D8D" w:rsidRPr="006E1D8D" w:rsidRDefault="006E1D8D" w:rsidP="006E1D8D">
      <w:pPr>
        <w:spacing w:after="120"/>
        <w:jc w:val="both"/>
        <w:rPr>
          <w:rFonts w:ascii="Times New Roman" w:hAnsi="Times New Roman" w:cs="Times New Roman"/>
        </w:rPr>
      </w:pPr>
      <w:r w:rsidRPr="006E1D8D">
        <w:rPr>
          <w:rFonts w:ascii="Times New Roman" w:hAnsi="Times New Roman" w:cs="Times New Roman"/>
        </w:rPr>
        <w:t xml:space="preserve">Součástí autorského </w:t>
      </w:r>
      <w:r w:rsidR="00CC00E7">
        <w:rPr>
          <w:rFonts w:ascii="Times New Roman" w:hAnsi="Times New Roman" w:cs="Times New Roman"/>
        </w:rPr>
        <w:t>dohledu</w:t>
      </w:r>
      <w:r w:rsidRPr="006E1D8D">
        <w:rPr>
          <w:rFonts w:ascii="Times New Roman" w:hAnsi="Times New Roman" w:cs="Times New Roman"/>
        </w:rPr>
        <w:t xml:space="preserve"> není oprava </w:t>
      </w:r>
      <w:r w:rsidR="00EA0947">
        <w:rPr>
          <w:rFonts w:ascii="Times New Roman" w:hAnsi="Times New Roman" w:cs="Times New Roman"/>
        </w:rPr>
        <w:t xml:space="preserve">zjištěná </w:t>
      </w:r>
      <w:r w:rsidRPr="006E1D8D">
        <w:rPr>
          <w:rFonts w:ascii="Times New Roman" w:hAnsi="Times New Roman" w:cs="Times New Roman"/>
        </w:rPr>
        <w:t xml:space="preserve">při </w:t>
      </w:r>
      <w:r w:rsidR="00EA0947">
        <w:rPr>
          <w:rFonts w:ascii="Times New Roman" w:hAnsi="Times New Roman" w:cs="Times New Roman"/>
        </w:rPr>
        <w:t>zpracování „DPS“</w:t>
      </w:r>
      <w:r w:rsidRPr="006E1D8D">
        <w:rPr>
          <w:rFonts w:ascii="Times New Roman" w:hAnsi="Times New Roman" w:cs="Times New Roman"/>
        </w:rPr>
        <w:t xml:space="preserve"> nebo náprava nejasností či nejednoznačností odsouhlasené projektové dokumentace či </w:t>
      </w:r>
      <w:r w:rsidR="00EA0947">
        <w:rPr>
          <w:rFonts w:ascii="Times New Roman" w:hAnsi="Times New Roman" w:cs="Times New Roman"/>
        </w:rPr>
        <w:t>odhadu nákladů.</w:t>
      </w:r>
    </w:p>
    <w:p w14:paraId="04F80166" w14:textId="77777777" w:rsidR="006E1D8D" w:rsidRPr="006E1D8D" w:rsidRDefault="006E1D8D" w:rsidP="006E1D8D">
      <w:pPr>
        <w:spacing w:after="120"/>
        <w:jc w:val="both"/>
        <w:rPr>
          <w:rFonts w:ascii="Times New Roman" w:hAnsi="Times New Roman" w:cs="Times New Roman"/>
        </w:rPr>
      </w:pPr>
    </w:p>
    <w:p w14:paraId="395A4D78" w14:textId="1B8D60EB" w:rsidR="006E1D8D" w:rsidRPr="006E1D8D" w:rsidRDefault="006E1D8D" w:rsidP="006E1D8D">
      <w:pPr>
        <w:spacing w:after="120"/>
        <w:rPr>
          <w:rFonts w:ascii="Times New Roman" w:hAnsi="Times New Roman" w:cs="Times New Roman"/>
          <w:b/>
        </w:rPr>
      </w:pPr>
      <w:r w:rsidRPr="006E1D8D">
        <w:rPr>
          <w:rFonts w:ascii="Times New Roman" w:hAnsi="Times New Roman" w:cs="Times New Roman"/>
          <w:b/>
        </w:rPr>
        <w:t xml:space="preserve">4. Způsob provádění autorského </w:t>
      </w:r>
      <w:r w:rsidR="0074200E">
        <w:rPr>
          <w:rFonts w:ascii="Times New Roman" w:hAnsi="Times New Roman" w:cs="Times New Roman"/>
          <w:b/>
        </w:rPr>
        <w:t>dohledu</w:t>
      </w:r>
    </w:p>
    <w:p w14:paraId="585ABCE6" w14:textId="77777777"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4.1</w:t>
      </w:r>
    </w:p>
    <w:p w14:paraId="2C0DA843" w14:textId="19CBE752" w:rsidR="006E1D8D" w:rsidRPr="006E1D8D" w:rsidRDefault="005D1AB7" w:rsidP="006E1D8D">
      <w:pPr>
        <w:spacing w:after="120"/>
        <w:jc w:val="both"/>
        <w:rPr>
          <w:rFonts w:ascii="Times New Roman" w:hAnsi="Times New Roman" w:cs="Times New Roman"/>
        </w:rPr>
      </w:pPr>
      <w:r>
        <w:rPr>
          <w:rFonts w:ascii="Times New Roman" w:hAnsi="Times New Roman" w:cs="Times New Roman"/>
        </w:rPr>
        <w:t>Autorský dohled</w:t>
      </w:r>
      <w:r w:rsidR="0074200E">
        <w:rPr>
          <w:rFonts w:ascii="Times New Roman" w:hAnsi="Times New Roman" w:cs="Times New Roman"/>
        </w:rPr>
        <w:t xml:space="preserve"> </w:t>
      </w:r>
      <w:r w:rsidR="006E1D8D" w:rsidRPr="006E1D8D">
        <w:rPr>
          <w:rFonts w:ascii="Times New Roman" w:hAnsi="Times New Roman" w:cs="Times New Roman"/>
        </w:rPr>
        <w:t xml:space="preserve">bude příkazníkem vykonáván </w:t>
      </w:r>
      <w:r w:rsidR="007043B3">
        <w:rPr>
          <w:rFonts w:ascii="Times New Roman" w:hAnsi="Times New Roman" w:cs="Times New Roman"/>
        </w:rPr>
        <w:t>elektronicky, nebo</w:t>
      </w:r>
      <w:r w:rsidR="00EA0947">
        <w:rPr>
          <w:rFonts w:ascii="Times New Roman" w:hAnsi="Times New Roman" w:cs="Times New Roman"/>
        </w:rPr>
        <w:t xml:space="preserve"> </w:t>
      </w:r>
      <w:r w:rsidR="006E1D8D" w:rsidRPr="006E1D8D">
        <w:rPr>
          <w:rFonts w:ascii="Times New Roman" w:hAnsi="Times New Roman" w:cs="Times New Roman"/>
        </w:rPr>
        <w:t xml:space="preserve">v místě </w:t>
      </w:r>
      <w:r w:rsidR="00EA0947">
        <w:rPr>
          <w:rFonts w:ascii="Times New Roman" w:hAnsi="Times New Roman" w:cs="Times New Roman"/>
        </w:rPr>
        <w:t xml:space="preserve">sídla zpracovatele „DPS“ </w:t>
      </w:r>
      <w:r w:rsidR="007043B3">
        <w:rPr>
          <w:rFonts w:ascii="Times New Roman" w:hAnsi="Times New Roman" w:cs="Times New Roman"/>
        </w:rPr>
        <w:t>popř. v rámci konzultačních a kontrolních jednání u příkazce.</w:t>
      </w:r>
    </w:p>
    <w:p w14:paraId="0FD3E969" w14:textId="77777777" w:rsidR="00861836" w:rsidRDefault="00861836" w:rsidP="006E1D8D">
      <w:pPr>
        <w:jc w:val="both"/>
        <w:rPr>
          <w:rFonts w:ascii="Times New Roman" w:hAnsi="Times New Roman" w:cs="Times New Roman"/>
          <w:b/>
          <w:bCs/>
        </w:rPr>
      </w:pPr>
    </w:p>
    <w:p w14:paraId="65D2787D" w14:textId="77777777" w:rsidR="00861836" w:rsidRDefault="00861836" w:rsidP="006E1D8D">
      <w:pPr>
        <w:jc w:val="both"/>
        <w:rPr>
          <w:rFonts w:ascii="Times New Roman" w:hAnsi="Times New Roman" w:cs="Times New Roman"/>
          <w:b/>
          <w:bCs/>
        </w:rPr>
      </w:pPr>
    </w:p>
    <w:p w14:paraId="22FCCA9D" w14:textId="4FAE1E6F" w:rsidR="006E1D8D" w:rsidRPr="006E1D8D" w:rsidRDefault="006E1D8D" w:rsidP="006E1D8D">
      <w:pPr>
        <w:jc w:val="both"/>
        <w:rPr>
          <w:rFonts w:ascii="Times New Roman" w:hAnsi="Times New Roman" w:cs="Times New Roman"/>
          <w:b/>
          <w:bCs/>
        </w:rPr>
      </w:pPr>
      <w:r w:rsidRPr="006E1D8D">
        <w:rPr>
          <w:rFonts w:ascii="Times New Roman" w:hAnsi="Times New Roman" w:cs="Times New Roman"/>
          <w:b/>
          <w:bCs/>
        </w:rPr>
        <w:lastRenderedPageBreak/>
        <w:t>4.2</w:t>
      </w:r>
    </w:p>
    <w:p w14:paraId="63E4EC26" w14:textId="1FAE4708" w:rsidR="00E63489" w:rsidRDefault="007043B3" w:rsidP="007043B3">
      <w:pPr>
        <w:spacing w:after="120"/>
        <w:jc w:val="both"/>
        <w:rPr>
          <w:rFonts w:ascii="Times New Roman" w:hAnsi="Times New Roman" w:cs="Times New Roman"/>
          <w:b/>
        </w:rPr>
      </w:pPr>
      <w:r>
        <w:rPr>
          <w:rFonts w:ascii="Times New Roman" w:hAnsi="Times New Roman" w:cs="Times New Roman"/>
        </w:rPr>
        <w:t>Z kontrolních a konzultační setkání mezi příkazníkem a zpracovatele</w:t>
      </w:r>
      <w:r w:rsidR="006C0DD6">
        <w:rPr>
          <w:rFonts w:ascii="Times New Roman" w:hAnsi="Times New Roman" w:cs="Times New Roman"/>
        </w:rPr>
        <w:t>m</w:t>
      </w:r>
      <w:r>
        <w:rPr>
          <w:rFonts w:ascii="Times New Roman" w:hAnsi="Times New Roman" w:cs="Times New Roman"/>
        </w:rPr>
        <w:t xml:space="preserve"> „DPS“ budou vytvořeny záznamy, které budou příkazci doručeny na ema</w:t>
      </w:r>
      <w:r w:rsidR="006E1D8D" w:rsidRPr="006E1D8D">
        <w:rPr>
          <w:rFonts w:ascii="Times New Roman" w:hAnsi="Times New Roman" w:cs="Times New Roman"/>
        </w:rPr>
        <w:t>ilovou adresu</w:t>
      </w:r>
      <w:r w:rsidR="00154282">
        <w:rPr>
          <w:rFonts w:ascii="Times New Roman" w:hAnsi="Times New Roman" w:cs="Times New Roman"/>
        </w:rPr>
        <w:t>:</w:t>
      </w:r>
      <w:hyperlink r:id="rId9" w:history="1"/>
      <w:hyperlink r:id="rId10" w:history="1"/>
      <w:r w:rsidR="006E1D8D" w:rsidRPr="006E1D8D">
        <w:rPr>
          <w:rFonts w:ascii="Times New Roman" w:hAnsi="Times New Roman" w:cs="Times New Roman"/>
        </w:rPr>
        <w:t xml:space="preserve">  </w:t>
      </w:r>
      <w:hyperlink r:id="rId11" w:history="1">
        <w:r w:rsidR="00CC00E7" w:rsidRPr="00434A37">
          <w:rPr>
            <w:rStyle w:val="Hypertextovodkaz"/>
            <w:rFonts w:ascii="Times New Roman" w:hAnsi="Times New Roman" w:cs="Times New Roman"/>
          </w:rPr>
          <w:t>kousal@mestojablonec.cz</w:t>
        </w:r>
      </w:hyperlink>
      <w:r w:rsidR="00CC00E7">
        <w:rPr>
          <w:rFonts w:ascii="Times New Roman" w:hAnsi="Times New Roman" w:cs="Times New Roman"/>
        </w:rPr>
        <w:t xml:space="preserve"> je-li obsah jednání relevantní pro příkazce</w:t>
      </w:r>
    </w:p>
    <w:p w14:paraId="6E152899" w14:textId="77777777" w:rsidR="00154282" w:rsidRDefault="00154282" w:rsidP="006E1D8D">
      <w:pPr>
        <w:widowControl w:val="0"/>
        <w:rPr>
          <w:rFonts w:ascii="Times New Roman" w:hAnsi="Times New Roman" w:cs="Times New Roman"/>
          <w:b/>
        </w:rPr>
      </w:pPr>
    </w:p>
    <w:p w14:paraId="29FF6DA9" w14:textId="01E5F5D9" w:rsidR="006E1D8D" w:rsidRPr="006E1D8D" w:rsidRDefault="006E1D8D" w:rsidP="006E1D8D">
      <w:pPr>
        <w:widowControl w:val="0"/>
        <w:rPr>
          <w:rFonts w:ascii="Times New Roman" w:hAnsi="Times New Roman" w:cs="Times New Roman"/>
          <w:b/>
        </w:rPr>
      </w:pPr>
      <w:r w:rsidRPr="006E1D8D">
        <w:rPr>
          <w:rFonts w:ascii="Times New Roman" w:hAnsi="Times New Roman" w:cs="Times New Roman"/>
          <w:b/>
        </w:rPr>
        <w:t>5. Doba plnění</w:t>
      </w:r>
    </w:p>
    <w:p w14:paraId="01434D82" w14:textId="77777777" w:rsidR="006E1D8D" w:rsidRPr="006E1D8D" w:rsidRDefault="006E1D8D" w:rsidP="006E1D8D">
      <w:pPr>
        <w:widowControl w:val="0"/>
        <w:jc w:val="both"/>
        <w:rPr>
          <w:rFonts w:ascii="Times New Roman" w:hAnsi="Times New Roman" w:cs="Times New Roman"/>
          <w:b/>
          <w:bCs/>
        </w:rPr>
      </w:pPr>
      <w:r w:rsidRPr="006E1D8D">
        <w:rPr>
          <w:rFonts w:ascii="Times New Roman" w:hAnsi="Times New Roman" w:cs="Times New Roman"/>
          <w:b/>
          <w:bCs/>
        </w:rPr>
        <w:t>5.1</w:t>
      </w:r>
    </w:p>
    <w:p w14:paraId="0E01338B" w14:textId="13C90007" w:rsidR="006E1D8D" w:rsidRDefault="006E1D8D" w:rsidP="006E1D8D">
      <w:pPr>
        <w:spacing w:after="120"/>
        <w:jc w:val="both"/>
        <w:rPr>
          <w:rFonts w:ascii="Times New Roman" w:hAnsi="Times New Roman" w:cs="Times New Roman"/>
        </w:rPr>
      </w:pPr>
      <w:r w:rsidRPr="00861836">
        <w:rPr>
          <w:rFonts w:ascii="Times New Roman" w:hAnsi="Times New Roman" w:cs="Times New Roman"/>
        </w:rPr>
        <w:t xml:space="preserve">Příkazník se zavazuje, že bude provádět autorský </w:t>
      </w:r>
      <w:r w:rsidR="005D1AB7" w:rsidRPr="00861836">
        <w:rPr>
          <w:rFonts w:ascii="Times New Roman" w:hAnsi="Times New Roman" w:cs="Times New Roman"/>
        </w:rPr>
        <w:t xml:space="preserve">dohled </w:t>
      </w:r>
      <w:r w:rsidRPr="00861836">
        <w:rPr>
          <w:rFonts w:ascii="Times New Roman" w:hAnsi="Times New Roman" w:cs="Times New Roman"/>
        </w:rPr>
        <w:t xml:space="preserve">v rozsahu čl. 3. této příkazní smlouvy v období od podpisu této příkazní smlouvy do </w:t>
      </w:r>
      <w:r w:rsidR="00154282" w:rsidRPr="00861836">
        <w:rPr>
          <w:rFonts w:ascii="Times New Roman" w:hAnsi="Times New Roman" w:cs="Times New Roman"/>
        </w:rPr>
        <w:t>doby předání a převzetí dokončené projektové dokumentace „DPS</w:t>
      </w:r>
      <w:r w:rsidR="00CC00E7" w:rsidRPr="00861836">
        <w:rPr>
          <w:rFonts w:ascii="Times New Roman" w:hAnsi="Times New Roman" w:cs="Times New Roman"/>
        </w:rPr>
        <w:t>“</w:t>
      </w:r>
      <w:r w:rsidR="006C0DD6" w:rsidRPr="00861836">
        <w:rPr>
          <w:rFonts w:ascii="Times New Roman" w:hAnsi="Times New Roman" w:cs="Times New Roman"/>
        </w:rPr>
        <w:t>)</w:t>
      </w:r>
    </w:p>
    <w:p w14:paraId="1A913C9F" w14:textId="732FD050" w:rsidR="006C0DD6" w:rsidRPr="006E1D8D" w:rsidRDefault="006C0DD6" w:rsidP="006E1D8D">
      <w:pPr>
        <w:spacing w:after="120"/>
        <w:jc w:val="both"/>
        <w:rPr>
          <w:rFonts w:ascii="Times New Roman" w:hAnsi="Times New Roman" w:cs="Times New Roman"/>
        </w:rPr>
      </w:pPr>
      <w:r>
        <w:rPr>
          <w:rFonts w:ascii="Times New Roman" w:hAnsi="Times New Roman" w:cs="Times New Roman"/>
        </w:rPr>
        <w:t xml:space="preserve">Smluvní strany současně prohlašují, že </w:t>
      </w:r>
      <w:r w:rsidR="00306BC3">
        <w:rPr>
          <w:rFonts w:ascii="Times New Roman" w:hAnsi="Times New Roman" w:cs="Times New Roman"/>
        </w:rPr>
        <w:t>činnost příkazníka vykonávaná ve smyslu čl. 3 této příkazní smlouvy pro příkazce před účinností této smlouvy je považována za činnost dle této smlouvy.</w:t>
      </w:r>
    </w:p>
    <w:p w14:paraId="5F2321A1" w14:textId="77777777" w:rsidR="006E1D8D" w:rsidRPr="006E1D8D" w:rsidRDefault="006E1D8D" w:rsidP="006E1D8D">
      <w:pPr>
        <w:widowControl w:val="0"/>
        <w:jc w:val="both"/>
        <w:rPr>
          <w:rFonts w:ascii="Times New Roman" w:hAnsi="Times New Roman" w:cs="Times New Roman"/>
          <w:b/>
          <w:bCs/>
        </w:rPr>
      </w:pPr>
      <w:r w:rsidRPr="006E1D8D">
        <w:rPr>
          <w:rFonts w:ascii="Times New Roman" w:hAnsi="Times New Roman" w:cs="Times New Roman"/>
          <w:b/>
          <w:bCs/>
        </w:rPr>
        <w:t>5.2</w:t>
      </w:r>
    </w:p>
    <w:p w14:paraId="49973EEB" w14:textId="1130BC81" w:rsidR="006E1D8D" w:rsidRPr="006E1D8D" w:rsidRDefault="006E1D8D" w:rsidP="006E1D8D">
      <w:pPr>
        <w:widowControl w:val="0"/>
        <w:jc w:val="both"/>
        <w:rPr>
          <w:rFonts w:ascii="Times New Roman" w:hAnsi="Times New Roman" w:cs="Times New Roman"/>
        </w:rPr>
      </w:pPr>
      <w:r w:rsidRPr="006E1D8D">
        <w:rPr>
          <w:rFonts w:ascii="Times New Roman" w:hAnsi="Times New Roman" w:cs="Times New Roman"/>
        </w:rPr>
        <w:t xml:space="preserve">Předpokládaná doba </w:t>
      </w:r>
      <w:r w:rsidR="00154282">
        <w:rPr>
          <w:rFonts w:ascii="Times New Roman" w:hAnsi="Times New Roman" w:cs="Times New Roman"/>
        </w:rPr>
        <w:t xml:space="preserve">autorského </w:t>
      </w:r>
      <w:r w:rsidR="002C6C7A">
        <w:rPr>
          <w:rFonts w:ascii="Times New Roman" w:hAnsi="Times New Roman" w:cs="Times New Roman"/>
        </w:rPr>
        <w:t>dohledu</w:t>
      </w:r>
      <w:r w:rsidR="00154282">
        <w:rPr>
          <w:rFonts w:ascii="Times New Roman" w:hAnsi="Times New Roman" w:cs="Times New Roman"/>
        </w:rPr>
        <w:t>:</w:t>
      </w:r>
      <w:r w:rsidRPr="006E1D8D">
        <w:rPr>
          <w:rFonts w:ascii="Times New Roman" w:hAnsi="Times New Roman" w:cs="Times New Roman"/>
        </w:rPr>
        <w:t xml:space="preserve"> </w:t>
      </w:r>
      <w:r w:rsidRPr="006E1D8D">
        <w:rPr>
          <w:rFonts w:ascii="Times New Roman" w:hAnsi="Times New Roman" w:cs="Times New Roman"/>
          <w:b/>
          <w:bCs/>
        </w:rPr>
        <w:t xml:space="preserve">předpoklad od </w:t>
      </w:r>
      <w:r w:rsidR="002C6C7A">
        <w:rPr>
          <w:rFonts w:ascii="Times New Roman" w:hAnsi="Times New Roman" w:cs="Times New Roman"/>
          <w:b/>
          <w:bCs/>
        </w:rPr>
        <w:t>15.10.2024</w:t>
      </w:r>
      <w:r w:rsidRPr="00861836">
        <w:rPr>
          <w:rFonts w:ascii="Times New Roman" w:hAnsi="Times New Roman" w:cs="Times New Roman"/>
          <w:b/>
          <w:bCs/>
        </w:rPr>
        <w:t xml:space="preserve"> do </w:t>
      </w:r>
      <w:r w:rsidR="002C6C7A" w:rsidRPr="00861836">
        <w:rPr>
          <w:rFonts w:ascii="Times New Roman" w:hAnsi="Times New Roman" w:cs="Times New Roman"/>
          <w:b/>
          <w:bCs/>
        </w:rPr>
        <w:t>31.12.2024</w:t>
      </w:r>
      <w:r w:rsidR="00306BC3">
        <w:rPr>
          <w:rFonts w:ascii="Times New Roman" w:hAnsi="Times New Roman" w:cs="Times New Roman"/>
          <w:b/>
          <w:bCs/>
        </w:rPr>
        <w:t>, nejdéle však do dosažení maximální výše celkové ceny dle bodu 6.2 této smlouvy.</w:t>
      </w:r>
    </w:p>
    <w:p w14:paraId="4A55A9B8" w14:textId="77777777" w:rsidR="006E1D8D" w:rsidRPr="006E1D8D" w:rsidRDefault="006E1D8D" w:rsidP="006E1D8D">
      <w:pPr>
        <w:spacing w:after="120"/>
        <w:rPr>
          <w:rFonts w:ascii="Times New Roman" w:hAnsi="Times New Roman" w:cs="Times New Roman"/>
          <w:b/>
        </w:rPr>
      </w:pPr>
      <w:r w:rsidRPr="006E1D8D">
        <w:rPr>
          <w:rFonts w:ascii="Times New Roman" w:hAnsi="Times New Roman" w:cs="Times New Roman"/>
          <w:b/>
        </w:rPr>
        <w:t>6. Cena za plnění předmětu smlouvy</w:t>
      </w:r>
    </w:p>
    <w:p w14:paraId="535CC458" w14:textId="77777777"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6.1</w:t>
      </w:r>
    </w:p>
    <w:p w14:paraId="28E54F45" w14:textId="0E663779" w:rsidR="006E1D8D" w:rsidRPr="006E1D8D" w:rsidRDefault="006E1D8D" w:rsidP="006E1D8D">
      <w:pPr>
        <w:jc w:val="both"/>
        <w:rPr>
          <w:rFonts w:ascii="Times New Roman" w:hAnsi="Times New Roman" w:cs="Times New Roman"/>
        </w:rPr>
      </w:pPr>
      <w:r w:rsidRPr="006E1D8D">
        <w:rPr>
          <w:rFonts w:ascii="Times New Roman" w:hAnsi="Times New Roman" w:cs="Times New Roman"/>
        </w:rPr>
        <w:t xml:space="preserve">Cena za výkon </w:t>
      </w:r>
      <w:r w:rsidR="005D1AB7">
        <w:rPr>
          <w:rFonts w:ascii="Times New Roman" w:hAnsi="Times New Roman" w:cs="Times New Roman"/>
        </w:rPr>
        <w:t>a autorského dohledu</w:t>
      </w:r>
      <w:r w:rsidRPr="006E1D8D">
        <w:rPr>
          <w:rFonts w:ascii="Times New Roman" w:hAnsi="Times New Roman" w:cs="Times New Roman"/>
        </w:rPr>
        <w:t xml:space="preserve"> je stanovena dohodou obou smluvních stran jako cena </w:t>
      </w:r>
      <w:proofErr w:type="gramStart"/>
      <w:r w:rsidRPr="006E1D8D">
        <w:rPr>
          <w:rFonts w:ascii="Times New Roman" w:hAnsi="Times New Roman" w:cs="Times New Roman"/>
        </w:rPr>
        <w:t>maximální</w:t>
      </w:r>
      <w:r w:rsidR="005D1AB7">
        <w:rPr>
          <w:rFonts w:ascii="Times New Roman" w:hAnsi="Times New Roman" w:cs="Times New Roman"/>
        </w:rPr>
        <w:t>.</w:t>
      </w:r>
      <w:r w:rsidRPr="006E1D8D">
        <w:rPr>
          <w:rFonts w:ascii="Times New Roman" w:hAnsi="Times New Roman" w:cs="Times New Roman"/>
        </w:rPr>
        <w:t>.</w:t>
      </w:r>
      <w:proofErr w:type="gramEnd"/>
      <w:r w:rsidRPr="006E1D8D">
        <w:rPr>
          <w:rFonts w:ascii="Times New Roman" w:hAnsi="Times New Roman" w:cs="Times New Roman"/>
        </w:rPr>
        <w:t xml:space="preserve"> Zahrnuje veškeré vynaložené náklady příkazníka související s výkonem autorského </w:t>
      </w:r>
      <w:r w:rsidR="005D1AB7">
        <w:rPr>
          <w:rFonts w:ascii="Times New Roman" w:hAnsi="Times New Roman" w:cs="Times New Roman"/>
        </w:rPr>
        <w:t>dohledu</w:t>
      </w:r>
      <w:r w:rsidRPr="006E1D8D">
        <w:rPr>
          <w:rFonts w:ascii="Times New Roman" w:hAnsi="Times New Roman" w:cs="Times New Roman"/>
        </w:rPr>
        <w:t xml:space="preserve"> je cenou úplnou a konečnou a činí:</w:t>
      </w:r>
    </w:p>
    <w:p w14:paraId="5871EDAC" w14:textId="461EDEC3" w:rsidR="00154282" w:rsidRDefault="006E1D8D" w:rsidP="006E1D8D">
      <w:pPr>
        <w:tabs>
          <w:tab w:val="right" w:pos="5387"/>
        </w:tabs>
        <w:jc w:val="both"/>
        <w:rPr>
          <w:rFonts w:ascii="Times New Roman" w:hAnsi="Times New Roman" w:cs="Times New Roman"/>
        </w:rPr>
      </w:pPr>
      <w:r w:rsidRPr="006E1D8D">
        <w:rPr>
          <w:rFonts w:ascii="Times New Roman" w:hAnsi="Times New Roman" w:cs="Times New Roman"/>
        </w:rPr>
        <w:t xml:space="preserve">Hodinová sazba za </w:t>
      </w:r>
      <w:r w:rsidR="00154282">
        <w:rPr>
          <w:rFonts w:ascii="Times New Roman" w:hAnsi="Times New Roman" w:cs="Times New Roman"/>
        </w:rPr>
        <w:t xml:space="preserve">konzultační </w:t>
      </w:r>
      <w:r w:rsidRPr="006E1D8D">
        <w:rPr>
          <w:rFonts w:ascii="Times New Roman" w:hAnsi="Times New Roman" w:cs="Times New Roman"/>
        </w:rPr>
        <w:t xml:space="preserve">výkon činí </w:t>
      </w:r>
      <w:r w:rsidR="00154282">
        <w:rPr>
          <w:rFonts w:ascii="Times New Roman" w:hAnsi="Times New Roman" w:cs="Times New Roman"/>
        </w:rPr>
        <w:t>1 000</w:t>
      </w:r>
      <w:r w:rsidRPr="006E1D8D">
        <w:rPr>
          <w:rFonts w:ascii="Times New Roman" w:hAnsi="Times New Roman" w:cs="Times New Roman"/>
        </w:rPr>
        <w:t xml:space="preserve"> Kč/hod</w:t>
      </w:r>
      <w:r w:rsidR="00154282">
        <w:rPr>
          <w:rFonts w:ascii="Times New Roman" w:hAnsi="Times New Roman" w:cs="Times New Roman"/>
        </w:rPr>
        <w:t>. bez DPH, tj. 1 210 Kč /hod.</w:t>
      </w:r>
      <w:r w:rsidRPr="006E1D8D">
        <w:rPr>
          <w:rFonts w:ascii="Times New Roman" w:hAnsi="Times New Roman" w:cs="Times New Roman"/>
        </w:rPr>
        <w:t xml:space="preserve"> </w:t>
      </w:r>
      <w:r w:rsidR="00154282">
        <w:rPr>
          <w:rFonts w:ascii="Times New Roman" w:hAnsi="Times New Roman" w:cs="Times New Roman"/>
        </w:rPr>
        <w:t>včetně DPH 21%</w:t>
      </w:r>
    </w:p>
    <w:p w14:paraId="3556E2E9" w14:textId="77777777" w:rsidR="00154282" w:rsidRDefault="00154282" w:rsidP="006E1D8D">
      <w:pPr>
        <w:tabs>
          <w:tab w:val="right" w:pos="5387"/>
        </w:tabs>
        <w:jc w:val="both"/>
        <w:rPr>
          <w:rFonts w:ascii="Times New Roman" w:hAnsi="Times New Roman" w:cs="Times New Roman"/>
        </w:rPr>
      </w:pPr>
      <w:r>
        <w:rPr>
          <w:rFonts w:ascii="Times New Roman" w:hAnsi="Times New Roman" w:cs="Times New Roman"/>
        </w:rPr>
        <w:t>Hodinová sazba za projekční činnost činí 800 Kč/hod. bez DPH, tj. 968 Kč/hod. včetně DPH 21%</w:t>
      </w:r>
    </w:p>
    <w:p w14:paraId="13AC7E12" w14:textId="260047BE" w:rsidR="00154282" w:rsidRDefault="00154282" w:rsidP="006E1D8D">
      <w:pPr>
        <w:tabs>
          <w:tab w:val="right" w:pos="5387"/>
        </w:tabs>
        <w:jc w:val="both"/>
        <w:rPr>
          <w:rFonts w:ascii="Times New Roman" w:hAnsi="Times New Roman" w:cs="Times New Roman"/>
        </w:rPr>
      </w:pPr>
      <w:r>
        <w:rPr>
          <w:rFonts w:ascii="Times New Roman" w:hAnsi="Times New Roman" w:cs="Times New Roman"/>
        </w:rPr>
        <w:t>Sazba za dopravu do sídla příkazce v případě vyžádané účasti na jednání činí 2 000 Kč/zpáteční cestu</w:t>
      </w:r>
      <w:r w:rsidR="00D500FC">
        <w:rPr>
          <w:rFonts w:ascii="Times New Roman" w:hAnsi="Times New Roman" w:cs="Times New Roman"/>
        </w:rPr>
        <w:t xml:space="preserve"> bez DPH</w:t>
      </w:r>
      <w:r>
        <w:rPr>
          <w:rFonts w:ascii="Times New Roman" w:hAnsi="Times New Roman" w:cs="Times New Roman"/>
        </w:rPr>
        <w:t xml:space="preserve">, tj. </w:t>
      </w:r>
      <w:r w:rsidR="00D500FC">
        <w:rPr>
          <w:rFonts w:ascii="Times New Roman" w:hAnsi="Times New Roman" w:cs="Times New Roman"/>
        </w:rPr>
        <w:t>2 420 Kč vč. DPH 21%</w:t>
      </w:r>
      <w:r>
        <w:rPr>
          <w:rFonts w:ascii="Times New Roman" w:hAnsi="Times New Roman" w:cs="Times New Roman"/>
        </w:rPr>
        <w:t xml:space="preserve"> </w:t>
      </w:r>
    </w:p>
    <w:p w14:paraId="475209E3" w14:textId="107D413F" w:rsidR="00D500FC" w:rsidRDefault="006E1D8D" w:rsidP="006E1D8D">
      <w:pPr>
        <w:tabs>
          <w:tab w:val="right" w:pos="5387"/>
        </w:tabs>
        <w:jc w:val="both"/>
        <w:rPr>
          <w:rFonts w:ascii="Times New Roman" w:hAnsi="Times New Roman" w:cs="Times New Roman"/>
        </w:rPr>
      </w:pPr>
      <w:r w:rsidRPr="006E1D8D">
        <w:rPr>
          <w:rFonts w:ascii="Times New Roman" w:hAnsi="Times New Roman" w:cs="Times New Roman"/>
        </w:rPr>
        <w:t xml:space="preserve">Celková cena bude stanovena dle délky </w:t>
      </w:r>
      <w:r w:rsidR="00D500FC">
        <w:rPr>
          <w:rFonts w:ascii="Times New Roman" w:hAnsi="Times New Roman" w:cs="Times New Roman"/>
        </w:rPr>
        <w:t xml:space="preserve">zpracování „DPS“ </w:t>
      </w:r>
      <w:r w:rsidRPr="006E1D8D">
        <w:rPr>
          <w:rFonts w:ascii="Times New Roman" w:hAnsi="Times New Roman" w:cs="Times New Roman"/>
        </w:rPr>
        <w:t>a množství výzev příkazce</w:t>
      </w:r>
      <w:r w:rsidR="00D500FC">
        <w:rPr>
          <w:rFonts w:ascii="Times New Roman" w:hAnsi="Times New Roman" w:cs="Times New Roman"/>
        </w:rPr>
        <w:t xml:space="preserve"> či zpracovatele „DPS“, to však až po předběžném informování a odsouhlasení zástupcem příkazce.</w:t>
      </w:r>
      <w:r w:rsidRPr="006E1D8D">
        <w:rPr>
          <w:rFonts w:ascii="Times New Roman" w:hAnsi="Times New Roman" w:cs="Times New Roman"/>
        </w:rPr>
        <w:t xml:space="preserve"> </w:t>
      </w:r>
    </w:p>
    <w:p w14:paraId="77A6AC21" w14:textId="77777777" w:rsidR="005D1AB7" w:rsidRPr="00861836" w:rsidRDefault="00D500FC" w:rsidP="006E1D8D">
      <w:pPr>
        <w:tabs>
          <w:tab w:val="right" w:pos="5387"/>
        </w:tabs>
        <w:jc w:val="both"/>
        <w:rPr>
          <w:rFonts w:ascii="Times New Roman" w:hAnsi="Times New Roman" w:cs="Times New Roman"/>
        </w:rPr>
      </w:pPr>
      <w:r w:rsidRPr="00861836">
        <w:rPr>
          <w:rFonts w:ascii="Times New Roman" w:hAnsi="Times New Roman" w:cs="Times New Roman"/>
        </w:rPr>
        <w:t>P</w:t>
      </w:r>
      <w:r w:rsidR="006E1D8D" w:rsidRPr="00861836">
        <w:rPr>
          <w:rFonts w:ascii="Times New Roman" w:hAnsi="Times New Roman" w:cs="Times New Roman"/>
        </w:rPr>
        <w:t>ředpokládaný rozsah</w:t>
      </w:r>
      <w:r w:rsidR="005D1AB7" w:rsidRPr="00861836">
        <w:rPr>
          <w:rFonts w:ascii="Times New Roman" w:hAnsi="Times New Roman" w:cs="Times New Roman"/>
        </w:rPr>
        <w:t>:</w:t>
      </w:r>
    </w:p>
    <w:p w14:paraId="264DB6C6" w14:textId="48169D2F" w:rsidR="005D1AB7" w:rsidRPr="00861836" w:rsidRDefault="00774423" w:rsidP="00774423">
      <w:pPr>
        <w:pStyle w:val="Odstavecseseznamem"/>
        <w:numPr>
          <w:ilvl w:val="0"/>
          <w:numId w:val="34"/>
        </w:numPr>
        <w:tabs>
          <w:tab w:val="right" w:pos="5387"/>
        </w:tabs>
        <w:jc w:val="both"/>
        <w:rPr>
          <w:rFonts w:ascii="Times New Roman" w:hAnsi="Times New Roman" w:cs="Times New Roman"/>
        </w:rPr>
      </w:pPr>
      <w:r w:rsidRPr="00861836">
        <w:rPr>
          <w:rFonts w:ascii="Times New Roman" w:hAnsi="Times New Roman" w:cs="Times New Roman"/>
        </w:rPr>
        <w:t xml:space="preserve">účast na kontrolních dnech </w:t>
      </w:r>
      <w:proofErr w:type="gramStart"/>
      <w:r w:rsidRPr="00861836">
        <w:rPr>
          <w:rFonts w:ascii="Times New Roman" w:hAnsi="Times New Roman" w:cs="Times New Roman"/>
        </w:rPr>
        <w:t>zpracovatele  DPS</w:t>
      </w:r>
      <w:proofErr w:type="gramEnd"/>
      <w:r w:rsidRPr="00861836">
        <w:rPr>
          <w:rFonts w:ascii="Times New Roman" w:hAnsi="Times New Roman" w:cs="Times New Roman"/>
        </w:rPr>
        <w:t xml:space="preserve"> -  8 hodin/ měsíc</w:t>
      </w:r>
    </w:p>
    <w:p w14:paraId="498575D0" w14:textId="660C77ED" w:rsidR="00774423" w:rsidRPr="00861836" w:rsidRDefault="00774423" w:rsidP="00774423">
      <w:pPr>
        <w:pStyle w:val="Odstavecseseznamem"/>
        <w:numPr>
          <w:ilvl w:val="0"/>
          <w:numId w:val="34"/>
        </w:numPr>
        <w:tabs>
          <w:tab w:val="right" w:pos="5387"/>
        </w:tabs>
        <w:jc w:val="both"/>
        <w:rPr>
          <w:rFonts w:ascii="Times New Roman" w:hAnsi="Times New Roman" w:cs="Times New Roman"/>
        </w:rPr>
      </w:pPr>
      <w:r w:rsidRPr="00861836">
        <w:rPr>
          <w:rFonts w:ascii="Times New Roman" w:hAnsi="Times New Roman" w:cs="Times New Roman"/>
        </w:rPr>
        <w:t>účast na kontrolních dnech příkazce – 4 hodiny /měsíc</w:t>
      </w:r>
    </w:p>
    <w:p w14:paraId="5DCDAAA0" w14:textId="674BA364" w:rsidR="00774423" w:rsidRPr="00861836" w:rsidRDefault="00774423" w:rsidP="00861836">
      <w:pPr>
        <w:pStyle w:val="Odstavecseseznamem"/>
        <w:numPr>
          <w:ilvl w:val="0"/>
          <w:numId w:val="34"/>
        </w:numPr>
        <w:tabs>
          <w:tab w:val="right" w:pos="5387"/>
        </w:tabs>
        <w:jc w:val="both"/>
        <w:rPr>
          <w:rFonts w:ascii="Times New Roman" w:hAnsi="Times New Roman" w:cs="Times New Roman"/>
        </w:rPr>
      </w:pPr>
      <w:r w:rsidRPr="00861836">
        <w:rPr>
          <w:rFonts w:ascii="Times New Roman" w:hAnsi="Times New Roman" w:cs="Times New Roman"/>
        </w:rPr>
        <w:t>konzultační a projekční činnost mimo kontrolní dny se zpracovatelem DPS – 58 hodin/měsíc</w:t>
      </w:r>
    </w:p>
    <w:p w14:paraId="610327E3" w14:textId="3D83EABB"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 xml:space="preserve">Skutečně vyplacená částka za autorský </w:t>
      </w:r>
      <w:r w:rsidR="00774423">
        <w:rPr>
          <w:rFonts w:ascii="Times New Roman" w:hAnsi="Times New Roman" w:cs="Times New Roman"/>
        </w:rPr>
        <w:t xml:space="preserve">dohled </w:t>
      </w:r>
      <w:r w:rsidRPr="006E1D8D">
        <w:rPr>
          <w:rFonts w:ascii="Times New Roman" w:hAnsi="Times New Roman" w:cs="Times New Roman"/>
        </w:rPr>
        <w:t xml:space="preserve">bude stanovena na základě soupisu počtu hodin skutečně vynaložených </w:t>
      </w:r>
      <w:r w:rsidR="00774423">
        <w:rPr>
          <w:rFonts w:ascii="Times New Roman" w:hAnsi="Times New Roman" w:cs="Times New Roman"/>
        </w:rPr>
        <w:t>za</w:t>
      </w:r>
      <w:r w:rsidRPr="006E1D8D">
        <w:rPr>
          <w:rFonts w:ascii="Times New Roman" w:hAnsi="Times New Roman" w:cs="Times New Roman"/>
        </w:rPr>
        <w:t xml:space="preserve"> autorský </w:t>
      </w:r>
      <w:r w:rsidR="00774423">
        <w:rPr>
          <w:rFonts w:ascii="Times New Roman" w:hAnsi="Times New Roman" w:cs="Times New Roman"/>
        </w:rPr>
        <w:t>dohled</w:t>
      </w:r>
      <w:r w:rsidRPr="006E1D8D">
        <w:rPr>
          <w:rFonts w:ascii="Times New Roman" w:hAnsi="Times New Roman" w:cs="Times New Roman"/>
        </w:rPr>
        <w:t xml:space="preserve"> dle čl. 3. této příkazní smlouvy odsouhlasených zástupcem příkazce.</w:t>
      </w:r>
    </w:p>
    <w:p w14:paraId="26B3145F" w14:textId="77777777" w:rsidR="00D500FC" w:rsidRDefault="00D500FC" w:rsidP="006E1D8D">
      <w:pPr>
        <w:tabs>
          <w:tab w:val="right" w:pos="5387"/>
        </w:tabs>
        <w:spacing w:after="120"/>
        <w:jc w:val="both"/>
        <w:rPr>
          <w:rFonts w:ascii="Times New Roman" w:hAnsi="Times New Roman" w:cs="Times New Roman"/>
        </w:rPr>
      </w:pPr>
    </w:p>
    <w:p w14:paraId="511E210E" w14:textId="303CC735" w:rsidR="006E1D8D" w:rsidRPr="006E1D8D" w:rsidRDefault="006E1D8D" w:rsidP="006E1D8D">
      <w:pPr>
        <w:tabs>
          <w:tab w:val="right" w:pos="5387"/>
        </w:tabs>
        <w:spacing w:after="120"/>
        <w:jc w:val="both"/>
        <w:rPr>
          <w:rFonts w:ascii="Times New Roman" w:hAnsi="Times New Roman" w:cs="Times New Roman"/>
          <w:b/>
          <w:bCs/>
        </w:rPr>
      </w:pPr>
      <w:r w:rsidRPr="006E1D8D">
        <w:rPr>
          <w:rFonts w:ascii="Times New Roman" w:hAnsi="Times New Roman" w:cs="Times New Roman"/>
        </w:rPr>
        <w:t xml:space="preserve"> </w:t>
      </w:r>
      <w:r w:rsidRPr="006E1D8D">
        <w:rPr>
          <w:rFonts w:ascii="Times New Roman" w:hAnsi="Times New Roman" w:cs="Times New Roman"/>
          <w:b/>
          <w:bCs/>
        </w:rPr>
        <w:t>6.2</w:t>
      </w:r>
    </w:p>
    <w:p w14:paraId="0BE6FE04" w14:textId="1E45D089" w:rsidR="006E1D8D" w:rsidRPr="006E1D8D" w:rsidRDefault="00774423" w:rsidP="006E1D8D">
      <w:pPr>
        <w:tabs>
          <w:tab w:val="right" w:pos="5387"/>
        </w:tabs>
        <w:spacing w:after="120"/>
        <w:jc w:val="both"/>
        <w:rPr>
          <w:rFonts w:ascii="Times New Roman" w:hAnsi="Times New Roman" w:cs="Times New Roman"/>
        </w:rPr>
      </w:pPr>
      <w:r w:rsidRPr="00861836">
        <w:rPr>
          <w:rFonts w:ascii="Times New Roman" w:hAnsi="Times New Roman" w:cs="Times New Roman"/>
        </w:rPr>
        <w:t>Maximální výše celkové ceny za autorský dohled je stanovena na 2 000 000 Kč bez DPH, tj. 2 420 000 Kč vč. DPH.</w:t>
      </w:r>
    </w:p>
    <w:p w14:paraId="216030DA" w14:textId="77777777" w:rsidR="006E1D8D" w:rsidRPr="006E1D8D" w:rsidRDefault="006E1D8D" w:rsidP="006E1D8D">
      <w:pPr>
        <w:tabs>
          <w:tab w:val="right" w:pos="5387"/>
        </w:tabs>
        <w:spacing w:after="120"/>
        <w:jc w:val="both"/>
        <w:rPr>
          <w:rFonts w:ascii="Times New Roman" w:hAnsi="Times New Roman" w:cs="Times New Roman"/>
        </w:rPr>
      </w:pPr>
    </w:p>
    <w:p w14:paraId="07C9E546" w14:textId="77777777" w:rsidR="00861836" w:rsidRDefault="00861836" w:rsidP="006E1D8D">
      <w:pPr>
        <w:spacing w:after="120"/>
        <w:rPr>
          <w:rFonts w:ascii="Times New Roman" w:hAnsi="Times New Roman" w:cs="Times New Roman"/>
          <w:b/>
        </w:rPr>
      </w:pPr>
    </w:p>
    <w:p w14:paraId="4BD1AA66" w14:textId="56655064" w:rsidR="006E1D8D" w:rsidRPr="006E1D8D" w:rsidRDefault="006E1D8D" w:rsidP="006E1D8D">
      <w:pPr>
        <w:spacing w:after="120"/>
        <w:rPr>
          <w:rFonts w:ascii="Times New Roman" w:hAnsi="Times New Roman" w:cs="Times New Roman"/>
          <w:b/>
        </w:rPr>
      </w:pPr>
      <w:r w:rsidRPr="006E1D8D">
        <w:rPr>
          <w:rFonts w:ascii="Times New Roman" w:hAnsi="Times New Roman" w:cs="Times New Roman"/>
          <w:b/>
        </w:rPr>
        <w:lastRenderedPageBreak/>
        <w:t>7. Platební podmínky</w:t>
      </w:r>
    </w:p>
    <w:p w14:paraId="4582F959" w14:textId="77777777"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7.1</w:t>
      </w:r>
    </w:p>
    <w:p w14:paraId="4CA4B38F" w14:textId="4E8F5054"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Cena za předmět plnění bude uhrazena na základě účetního dokladu (dále jen „faktury“) vystaveného příkazníkem</w:t>
      </w:r>
      <w:r w:rsidR="00D714E2">
        <w:rPr>
          <w:rFonts w:ascii="Times New Roman" w:hAnsi="Times New Roman" w:cs="Times New Roman"/>
        </w:rPr>
        <w:t>.</w:t>
      </w:r>
      <w:r w:rsidRPr="006E1D8D">
        <w:rPr>
          <w:rFonts w:ascii="Times New Roman" w:hAnsi="Times New Roman" w:cs="Times New Roman"/>
        </w:rPr>
        <w:t xml:space="preserve"> K faktuře příkazník přiloží výkaz odpracovaných hodin výkonu autorského </w:t>
      </w:r>
      <w:r w:rsidR="00774423">
        <w:rPr>
          <w:rFonts w:ascii="Times New Roman" w:hAnsi="Times New Roman" w:cs="Times New Roman"/>
        </w:rPr>
        <w:t>dohledu</w:t>
      </w:r>
      <w:r w:rsidR="00774423" w:rsidRPr="006E1D8D">
        <w:rPr>
          <w:rFonts w:ascii="Times New Roman" w:hAnsi="Times New Roman" w:cs="Times New Roman"/>
        </w:rPr>
        <w:t xml:space="preserve"> </w:t>
      </w:r>
      <w:r w:rsidR="00D714E2">
        <w:rPr>
          <w:rFonts w:ascii="Times New Roman" w:hAnsi="Times New Roman" w:cs="Times New Roman"/>
        </w:rPr>
        <w:t xml:space="preserve">ev. včetně výkazu cest </w:t>
      </w:r>
      <w:r w:rsidRPr="006E1D8D">
        <w:rPr>
          <w:rFonts w:ascii="Times New Roman" w:hAnsi="Times New Roman" w:cs="Times New Roman"/>
        </w:rPr>
        <w:t>stvrzený zástupcem příkazce před vystavením faktury. Výkaz hodin musí být ve formátu: datum výkonu, stručný popis činnosti výkonu, počet hodin výkonu, cena za hodinu výkonu bez DPH</w:t>
      </w:r>
      <w:r w:rsidR="00D714E2">
        <w:rPr>
          <w:rFonts w:ascii="Times New Roman" w:hAnsi="Times New Roman" w:cs="Times New Roman"/>
        </w:rPr>
        <w:t xml:space="preserve"> a včetně DPH</w:t>
      </w:r>
      <w:r w:rsidRPr="006E1D8D">
        <w:rPr>
          <w:rFonts w:ascii="Times New Roman" w:hAnsi="Times New Roman" w:cs="Times New Roman"/>
        </w:rPr>
        <w:t>,</w:t>
      </w:r>
      <w:r w:rsidR="00D714E2">
        <w:rPr>
          <w:rFonts w:ascii="Times New Roman" w:hAnsi="Times New Roman" w:cs="Times New Roman"/>
        </w:rPr>
        <w:t xml:space="preserve"> </w:t>
      </w:r>
      <w:r w:rsidRPr="006E1D8D">
        <w:rPr>
          <w:rFonts w:ascii="Times New Roman" w:hAnsi="Times New Roman" w:cs="Times New Roman"/>
        </w:rPr>
        <w:t xml:space="preserve">cena celkem za výkon bez DPH </w:t>
      </w:r>
      <w:r w:rsidR="00D714E2">
        <w:rPr>
          <w:rFonts w:ascii="Times New Roman" w:hAnsi="Times New Roman" w:cs="Times New Roman"/>
        </w:rPr>
        <w:t xml:space="preserve">a s DPH </w:t>
      </w:r>
      <w:r w:rsidRPr="006E1D8D">
        <w:rPr>
          <w:rFonts w:ascii="Times New Roman" w:hAnsi="Times New Roman" w:cs="Times New Roman"/>
        </w:rPr>
        <w:t xml:space="preserve">a náhrada cestovních výdajů vztažená k jednotlivým </w:t>
      </w:r>
      <w:r w:rsidR="00D714E2">
        <w:rPr>
          <w:rFonts w:ascii="Times New Roman" w:hAnsi="Times New Roman" w:cs="Times New Roman"/>
        </w:rPr>
        <w:t xml:space="preserve">a předem odsouhlaseným </w:t>
      </w:r>
      <w:r w:rsidRPr="006E1D8D">
        <w:rPr>
          <w:rFonts w:ascii="Times New Roman" w:hAnsi="Times New Roman" w:cs="Times New Roman"/>
        </w:rPr>
        <w:t xml:space="preserve">návštěvám </w:t>
      </w:r>
      <w:r w:rsidR="00D714E2">
        <w:rPr>
          <w:rFonts w:ascii="Times New Roman" w:hAnsi="Times New Roman" w:cs="Times New Roman"/>
        </w:rPr>
        <w:t>u příkazce v cenách bez DPH a včetně DPH</w:t>
      </w:r>
      <w:r w:rsidRPr="006E1D8D">
        <w:rPr>
          <w:rFonts w:ascii="Times New Roman" w:hAnsi="Times New Roman" w:cs="Times New Roman"/>
        </w:rPr>
        <w:t xml:space="preserve">. </w:t>
      </w:r>
    </w:p>
    <w:p w14:paraId="658941D3" w14:textId="77777777" w:rsidR="006E1D8D" w:rsidRPr="006E1D8D" w:rsidRDefault="006E1D8D" w:rsidP="006E1D8D">
      <w:pPr>
        <w:ind w:left="709" w:hanging="705"/>
        <w:jc w:val="both"/>
        <w:rPr>
          <w:rFonts w:ascii="Times New Roman" w:hAnsi="Times New Roman" w:cs="Times New Roman"/>
          <w:b/>
        </w:rPr>
      </w:pPr>
      <w:r w:rsidRPr="006E1D8D">
        <w:rPr>
          <w:rFonts w:ascii="Times New Roman" w:hAnsi="Times New Roman" w:cs="Times New Roman"/>
          <w:b/>
        </w:rPr>
        <w:t>7.2</w:t>
      </w:r>
    </w:p>
    <w:p w14:paraId="5EA676B9" w14:textId="66C1B267" w:rsidR="00981F2F" w:rsidRPr="00981F2F" w:rsidRDefault="00981F2F" w:rsidP="00981F2F">
      <w:pPr>
        <w:tabs>
          <w:tab w:val="right" w:pos="5387"/>
        </w:tabs>
        <w:spacing w:after="120"/>
        <w:jc w:val="both"/>
        <w:rPr>
          <w:rFonts w:ascii="Times New Roman" w:hAnsi="Times New Roman" w:cs="Times New Roman"/>
        </w:rPr>
      </w:pPr>
      <w:r w:rsidRPr="00981F2F">
        <w:rPr>
          <w:rFonts w:ascii="Times New Roman" w:hAnsi="Times New Roman" w:cs="Times New Roman"/>
        </w:rPr>
        <w:t xml:space="preserve">Splatnost faktur (daňových dokladů) za výkon autorského </w:t>
      </w:r>
      <w:r w:rsidR="00774423">
        <w:rPr>
          <w:rFonts w:ascii="Times New Roman" w:hAnsi="Times New Roman" w:cs="Times New Roman"/>
        </w:rPr>
        <w:t>dohledu</w:t>
      </w:r>
      <w:r w:rsidRPr="00981F2F">
        <w:rPr>
          <w:rFonts w:ascii="Times New Roman" w:hAnsi="Times New Roman" w:cs="Times New Roman"/>
        </w:rPr>
        <w:t xml:space="preserve"> se stanovuje do 30dnů od data jejich vystavení. Faktura však musí být doručena výhradně elektronicky, tzn. přes datovou schránku objednatele (ID: wufbr2a) nejpozději do 14dnů před lhůtou splatnosti.</w:t>
      </w:r>
    </w:p>
    <w:p w14:paraId="33257F6F" w14:textId="77777777" w:rsidR="00981F2F" w:rsidRPr="00981F2F" w:rsidRDefault="00981F2F" w:rsidP="00981F2F">
      <w:pPr>
        <w:tabs>
          <w:tab w:val="right" w:pos="5387"/>
        </w:tabs>
        <w:spacing w:after="120"/>
        <w:jc w:val="both"/>
        <w:rPr>
          <w:rFonts w:ascii="Times New Roman" w:hAnsi="Times New Roman" w:cs="Times New Roman"/>
        </w:rPr>
      </w:pPr>
      <w:r w:rsidRPr="00981F2F">
        <w:rPr>
          <w:rFonts w:ascii="Times New Roman" w:hAnsi="Times New Roman" w:cs="Times New Roman"/>
        </w:rPr>
        <w:t xml:space="preserve">Datum uskutečnění zdanitelného plnění je poslední den příslušného měsíce. </w:t>
      </w:r>
    </w:p>
    <w:p w14:paraId="22EEFC65" w14:textId="2076B501" w:rsidR="006E1D8D" w:rsidRPr="006E1D8D" w:rsidRDefault="006E1D8D" w:rsidP="006E1D8D">
      <w:pPr>
        <w:ind w:left="709" w:hanging="705"/>
        <w:jc w:val="both"/>
        <w:rPr>
          <w:rFonts w:ascii="Times New Roman" w:hAnsi="Times New Roman" w:cs="Times New Roman"/>
          <w:b/>
        </w:rPr>
      </w:pPr>
      <w:r w:rsidRPr="006E1D8D">
        <w:rPr>
          <w:rFonts w:ascii="Times New Roman" w:hAnsi="Times New Roman" w:cs="Times New Roman"/>
          <w:b/>
        </w:rPr>
        <w:t>7.3</w:t>
      </w:r>
    </w:p>
    <w:p w14:paraId="45556278"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Příkazce neposkytuje zálohu.</w:t>
      </w:r>
    </w:p>
    <w:p w14:paraId="77AF5CC6" w14:textId="77777777" w:rsidR="006E1D8D" w:rsidRPr="006E1D8D" w:rsidRDefault="006E1D8D" w:rsidP="006E1D8D">
      <w:pPr>
        <w:ind w:left="709" w:hanging="705"/>
        <w:jc w:val="both"/>
        <w:rPr>
          <w:rFonts w:ascii="Times New Roman" w:hAnsi="Times New Roman" w:cs="Times New Roman"/>
          <w:b/>
        </w:rPr>
      </w:pPr>
      <w:r w:rsidRPr="006E1D8D">
        <w:rPr>
          <w:rFonts w:ascii="Times New Roman" w:hAnsi="Times New Roman" w:cs="Times New Roman"/>
          <w:b/>
        </w:rPr>
        <w:t>7.5</w:t>
      </w:r>
    </w:p>
    <w:p w14:paraId="1D870733" w14:textId="77777777" w:rsidR="006E1D8D" w:rsidRPr="006E1D8D" w:rsidRDefault="006E1D8D" w:rsidP="006E1D8D">
      <w:pPr>
        <w:tabs>
          <w:tab w:val="right" w:pos="5387"/>
        </w:tabs>
        <w:jc w:val="both"/>
        <w:rPr>
          <w:rFonts w:ascii="Times New Roman" w:hAnsi="Times New Roman" w:cs="Times New Roman"/>
        </w:rPr>
      </w:pPr>
      <w:r w:rsidRPr="006E1D8D">
        <w:rPr>
          <w:rFonts w:ascii="Times New Roman" w:hAnsi="Times New Roman" w:cs="Times New Roman"/>
        </w:rPr>
        <w:t>Osoby oprávněné ke kontrole a odsouhlasení počtu hodin za příkazce jsou:</w:t>
      </w:r>
    </w:p>
    <w:p w14:paraId="602BFF53" w14:textId="629BFCC7" w:rsidR="006E1D8D" w:rsidRPr="006E1D8D" w:rsidRDefault="006E1D8D" w:rsidP="006E1D8D">
      <w:pPr>
        <w:tabs>
          <w:tab w:val="right" w:pos="13238"/>
        </w:tabs>
        <w:ind w:left="426" w:right="-429"/>
        <w:rPr>
          <w:rFonts w:ascii="Times New Roman" w:hAnsi="Times New Roman" w:cs="Times New Roman"/>
        </w:rPr>
      </w:pPr>
      <w:r w:rsidRPr="006E1D8D">
        <w:rPr>
          <w:rFonts w:ascii="Times New Roman" w:hAnsi="Times New Roman" w:cs="Times New Roman"/>
        </w:rPr>
        <w:t xml:space="preserve">Ing. Pavel Sluka, vedoucí oddělení investiční výstavby, tel:483 357 120, </w:t>
      </w:r>
      <w:r w:rsidR="00981F2F">
        <w:rPr>
          <w:rFonts w:ascii="Times New Roman" w:hAnsi="Times New Roman" w:cs="Times New Roman"/>
        </w:rPr>
        <w:t>721 932 984</w:t>
      </w:r>
    </w:p>
    <w:p w14:paraId="12EEFE27" w14:textId="199F37A8" w:rsidR="006E1D8D" w:rsidRPr="006E1D8D" w:rsidRDefault="006E1D8D" w:rsidP="006E1D8D">
      <w:pPr>
        <w:tabs>
          <w:tab w:val="right" w:pos="13238"/>
        </w:tabs>
        <w:ind w:left="426" w:right="-429"/>
        <w:rPr>
          <w:rFonts w:ascii="Times New Roman" w:hAnsi="Times New Roman" w:cs="Times New Roman"/>
        </w:rPr>
      </w:pPr>
      <w:r w:rsidRPr="006E1D8D">
        <w:rPr>
          <w:rFonts w:ascii="Times New Roman" w:hAnsi="Times New Roman" w:cs="Times New Roman"/>
        </w:rPr>
        <w:t xml:space="preserve">e-mail: </w:t>
      </w:r>
      <w:hyperlink r:id="rId12" w:history="1">
        <w:r w:rsidR="00154282" w:rsidRPr="00D54A52">
          <w:rPr>
            <w:rStyle w:val="Hypertextovodkaz"/>
            <w:rFonts w:ascii="Times New Roman" w:hAnsi="Times New Roman" w:cs="Times New Roman"/>
          </w:rPr>
          <w:t>sluka@mestojablonec.cz</w:t>
        </w:r>
      </w:hyperlink>
      <w:r w:rsidRPr="006E1D8D">
        <w:rPr>
          <w:rFonts w:ascii="Times New Roman" w:hAnsi="Times New Roman" w:cs="Times New Roman"/>
        </w:rPr>
        <w:t xml:space="preserve"> </w:t>
      </w:r>
    </w:p>
    <w:p w14:paraId="7598E054" w14:textId="294C9137" w:rsidR="006E1D8D" w:rsidRPr="006E1D8D" w:rsidRDefault="00981F2F" w:rsidP="006E1D8D">
      <w:pPr>
        <w:tabs>
          <w:tab w:val="left" w:pos="4320"/>
          <w:tab w:val="right" w:pos="13238"/>
        </w:tabs>
        <w:spacing w:after="120"/>
        <w:ind w:left="425"/>
        <w:rPr>
          <w:rFonts w:ascii="Times New Roman" w:hAnsi="Times New Roman" w:cs="Times New Roman"/>
        </w:rPr>
      </w:pPr>
      <w:r>
        <w:rPr>
          <w:rFonts w:ascii="Times New Roman" w:hAnsi="Times New Roman" w:cs="Times New Roman"/>
        </w:rPr>
        <w:t>Ing. Luboš Kousal</w:t>
      </w:r>
      <w:r w:rsidR="006E1D8D" w:rsidRPr="006E1D8D">
        <w:rPr>
          <w:rFonts w:ascii="Times New Roman" w:hAnsi="Times New Roman" w:cs="Times New Roman"/>
        </w:rPr>
        <w:t xml:space="preserve">, pracovník oddělení investiční výstavby, tel: </w:t>
      </w:r>
      <w:r>
        <w:rPr>
          <w:rFonts w:ascii="Times New Roman" w:hAnsi="Times New Roman" w:cs="Times New Roman"/>
        </w:rPr>
        <w:t>483 357 402</w:t>
      </w:r>
      <w:r w:rsidR="006E1D8D" w:rsidRPr="006E1D8D">
        <w:rPr>
          <w:rFonts w:ascii="Times New Roman" w:hAnsi="Times New Roman" w:cs="Times New Roman"/>
        </w:rPr>
        <w:t xml:space="preserve">, </w:t>
      </w:r>
    </w:p>
    <w:p w14:paraId="04E2DF45" w14:textId="6927D21F" w:rsidR="006E1D8D" w:rsidRPr="006E1D8D" w:rsidRDefault="006E1D8D" w:rsidP="006E1D8D">
      <w:pPr>
        <w:tabs>
          <w:tab w:val="left" w:pos="4320"/>
          <w:tab w:val="right" w:pos="13238"/>
        </w:tabs>
        <w:spacing w:after="120"/>
        <w:ind w:left="425"/>
        <w:rPr>
          <w:rStyle w:val="Hypertextovodkaz"/>
          <w:rFonts w:ascii="Times New Roman" w:hAnsi="Times New Roman" w:cs="Times New Roman"/>
        </w:rPr>
      </w:pPr>
      <w:r w:rsidRPr="006E1D8D">
        <w:rPr>
          <w:rFonts w:ascii="Times New Roman" w:hAnsi="Times New Roman" w:cs="Times New Roman"/>
        </w:rPr>
        <w:t>e-mail:</w:t>
      </w:r>
      <w:r w:rsidR="00981F2F">
        <w:rPr>
          <w:rFonts w:ascii="Times New Roman" w:hAnsi="Times New Roman" w:cs="Times New Roman"/>
        </w:rPr>
        <w:t xml:space="preserve"> </w:t>
      </w:r>
      <w:hyperlink r:id="rId13" w:history="1">
        <w:r w:rsidR="00981F2F" w:rsidRPr="00D54A52">
          <w:rPr>
            <w:rStyle w:val="Hypertextovodkaz"/>
            <w:rFonts w:ascii="Times New Roman" w:hAnsi="Times New Roman" w:cs="Times New Roman"/>
          </w:rPr>
          <w:t>kousal@mestojablonec.cz</w:t>
        </w:r>
      </w:hyperlink>
    </w:p>
    <w:p w14:paraId="0E9C0B26" w14:textId="77777777" w:rsidR="006E1D8D" w:rsidRPr="006E1D8D" w:rsidRDefault="006E1D8D" w:rsidP="006E1D8D">
      <w:pPr>
        <w:spacing w:after="120"/>
        <w:rPr>
          <w:rFonts w:ascii="Times New Roman" w:hAnsi="Times New Roman" w:cs="Times New Roman"/>
          <w:b/>
        </w:rPr>
      </w:pPr>
      <w:r w:rsidRPr="006E1D8D">
        <w:rPr>
          <w:rFonts w:ascii="Times New Roman" w:hAnsi="Times New Roman" w:cs="Times New Roman"/>
          <w:b/>
        </w:rPr>
        <w:t>7.6</w:t>
      </w:r>
    </w:p>
    <w:p w14:paraId="1364634F" w14:textId="151B6611" w:rsidR="006E1D8D" w:rsidRPr="006E1D8D" w:rsidRDefault="006E1D8D" w:rsidP="006E1D8D">
      <w:pPr>
        <w:tabs>
          <w:tab w:val="right" w:pos="5387"/>
        </w:tabs>
        <w:spacing w:after="120"/>
        <w:jc w:val="both"/>
        <w:rPr>
          <w:rFonts w:ascii="Times New Roman" w:hAnsi="Times New Roman" w:cs="Times New Roman"/>
          <w:b/>
        </w:rPr>
      </w:pPr>
      <w:r w:rsidRPr="006E1D8D">
        <w:rPr>
          <w:rFonts w:ascii="Times New Roman" w:hAnsi="Times New Roman" w:cs="Times New Roman"/>
        </w:rPr>
        <w:t xml:space="preserve">Veškeré faktury – daňové doklady </w:t>
      </w:r>
      <w:r w:rsidR="00981F2F">
        <w:rPr>
          <w:rFonts w:ascii="Times New Roman" w:hAnsi="Times New Roman" w:cs="Times New Roman"/>
        </w:rPr>
        <w:t>příkazníka</w:t>
      </w:r>
      <w:r w:rsidRPr="006E1D8D">
        <w:rPr>
          <w:rFonts w:ascii="Times New Roman" w:hAnsi="Times New Roman" w:cs="Times New Roman"/>
        </w:rPr>
        <w:t xml:space="preserve"> musí obsahovat </w:t>
      </w:r>
      <w:r w:rsidRPr="006E1D8D">
        <w:rPr>
          <w:rFonts w:ascii="Times New Roman" w:hAnsi="Times New Roman" w:cs="Times New Roman"/>
          <w:b/>
        </w:rPr>
        <w:t xml:space="preserve">název projektu </w:t>
      </w:r>
      <w:r w:rsidRPr="006E1D8D">
        <w:rPr>
          <w:rFonts w:ascii="Times New Roman" w:hAnsi="Times New Roman" w:cs="Times New Roman"/>
          <w:b/>
          <w:bCs/>
        </w:rPr>
        <w:t>„</w:t>
      </w:r>
      <w:r w:rsidR="00981F2F">
        <w:rPr>
          <w:rFonts w:ascii="Times New Roman" w:hAnsi="Times New Roman" w:cs="Times New Roman"/>
          <w:b/>
          <w:bCs/>
          <w:sz w:val="24"/>
          <w:szCs w:val="24"/>
        </w:rPr>
        <w:t>Terminál veřejné osobní dopravy</w:t>
      </w:r>
      <w:r w:rsidR="00AC56FF">
        <w:rPr>
          <w:rFonts w:ascii="Times New Roman" w:hAnsi="Times New Roman" w:cs="Times New Roman"/>
          <w:b/>
          <w:bCs/>
          <w:sz w:val="24"/>
          <w:szCs w:val="24"/>
        </w:rPr>
        <w:t xml:space="preserve"> v Jablonci nad Nisou</w:t>
      </w:r>
      <w:r w:rsidRPr="006E1D8D">
        <w:rPr>
          <w:rFonts w:ascii="Times New Roman" w:hAnsi="Times New Roman" w:cs="Times New Roman"/>
          <w:b/>
          <w:bCs/>
        </w:rPr>
        <w:t>“</w:t>
      </w:r>
      <w:r w:rsidRPr="006E1D8D">
        <w:rPr>
          <w:rFonts w:ascii="Times New Roman" w:hAnsi="Times New Roman" w:cs="Times New Roman"/>
        </w:rPr>
        <w:t>.</w:t>
      </w:r>
    </w:p>
    <w:p w14:paraId="32307981" w14:textId="77777777" w:rsidR="00981F2F" w:rsidRDefault="00981F2F" w:rsidP="006E1D8D">
      <w:pPr>
        <w:spacing w:after="120"/>
        <w:rPr>
          <w:rFonts w:ascii="Times New Roman" w:hAnsi="Times New Roman" w:cs="Times New Roman"/>
          <w:b/>
        </w:rPr>
      </w:pPr>
    </w:p>
    <w:p w14:paraId="0D429183" w14:textId="748BCC7B" w:rsidR="006E1D8D" w:rsidRPr="006E1D8D" w:rsidRDefault="006E1D8D" w:rsidP="006E1D8D">
      <w:pPr>
        <w:spacing w:after="120"/>
        <w:rPr>
          <w:rFonts w:ascii="Times New Roman" w:hAnsi="Times New Roman" w:cs="Times New Roman"/>
          <w:b/>
        </w:rPr>
      </w:pPr>
      <w:r w:rsidRPr="006E1D8D">
        <w:rPr>
          <w:rFonts w:ascii="Times New Roman" w:hAnsi="Times New Roman" w:cs="Times New Roman"/>
          <w:b/>
        </w:rPr>
        <w:t>8. Práva a povinnosti stran při plnění předmětu smlouvy</w:t>
      </w:r>
    </w:p>
    <w:p w14:paraId="4DD510D3" w14:textId="2E4E84AF"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8.1</w:t>
      </w:r>
      <w:r w:rsidR="00861836">
        <w:rPr>
          <w:rFonts w:ascii="Times New Roman" w:hAnsi="Times New Roman" w:cs="Times New Roman"/>
          <w:b/>
          <w:bCs/>
        </w:rPr>
        <w:t xml:space="preserve"> </w:t>
      </w:r>
    </w:p>
    <w:p w14:paraId="4EB045E1"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Příkazník odpovídá příkazci za škody způsobené neodborným výkonem své činnosti nebo opomenutím některé povinnosti vyplývající z právních předpisů nebo této smlouvy.</w:t>
      </w:r>
    </w:p>
    <w:p w14:paraId="5B75A845" w14:textId="5F4F7038"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8.</w:t>
      </w:r>
      <w:r w:rsidR="00861836">
        <w:rPr>
          <w:rFonts w:ascii="Times New Roman" w:hAnsi="Times New Roman" w:cs="Times New Roman"/>
          <w:b/>
          <w:bCs/>
        </w:rPr>
        <w:t>2</w:t>
      </w:r>
    </w:p>
    <w:p w14:paraId="7AC23D30" w14:textId="1615DAF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 xml:space="preserve">Vznikne-li příkazci z důvodu neodborného výkonu činnosti či opomenutím povinnosti škoda, je příkazník povinen tuto škodu finančně uhradit. Případné škody budou hrazeny z pojištění profesní odpovědnosti za škodu z projektové a inženýrské činnosti, kterou má </w:t>
      </w:r>
      <w:r w:rsidR="00981F2F">
        <w:rPr>
          <w:rFonts w:ascii="Times New Roman" w:hAnsi="Times New Roman" w:cs="Times New Roman"/>
        </w:rPr>
        <w:t>příkazník</w:t>
      </w:r>
      <w:r w:rsidRPr="006E1D8D">
        <w:rPr>
          <w:rFonts w:ascii="Times New Roman" w:hAnsi="Times New Roman" w:cs="Times New Roman"/>
        </w:rPr>
        <w:t xml:space="preserve"> uzavřenou.</w:t>
      </w:r>
    </w:p>
    <w:p w14:paraId="7120D7E6" w14:textId="265E781B"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8.</w:t>
      </w:r>
      <w:r w:rsidR="00861836">
        <w:rPr>
          <w:rFonts w:ascii="Times New Roman" w:hAnsi="Times New Roman" w:cs="Times New Roman"/>
          <w:b/>
          <w:bCs/>
        </w:rPr>
        <w:t>3</w:t>
      </w:r>
    </w:p>
    <w:p w14:paraId="7F9C04FB" w14:textId="54572BE1" w:rsidR="006E1D8D" w:rsidRPr="00981F2F" w:rsidRDefault="006E1D8D" w:rsidP="00981F2F">
      <w:pPr>
        <w:tabs>
          <w:tab w:val="right" w:pos="5387"/>
        </w:tabs>
        <w:spacing w:after="120"/>
        <w:jc w:val="both"/>
        <w:rPr>
          <w:rFonts w:ascii="Times New Roman" w:hAnsi="Times New Roman" w:cs="Times New Roman"/>
        </w:rPr>
      </w:pPr>
      <w:r w:rsidRPr="006E1D8D">
        <w:rPr>
          <w:rFonts w:ascii="Times New Roman" w:hAnsi="Times New Roman" w:cs="Times New Roman"/>
        </w:rPr>
        <w:t xml:space="preserve">Příkazník bude schopen na požádání během </w:t>
      </w:r>
      <w:r w:rsidR="00981F2F">
        <w:rPr>
          <w:rFonts w:ascii="Times New Roman" w:hAnsi="Times New Roman" w:cs="Times New Roman"/>
        </w:rPr>
        <w:t>plnění předmětu díla</w:t>
      </w:r>
      <w:r w:rsidRPr="006E1D8D">
        <w:rPr>
          <w:rFonts w:ascii="Times New Roman" w:hAnsi="Times New Roman" w:cs="Times New Roman"/>
        </w:rPr>
        <w:t xml:space="preserve"> předložit příkazci potvrzení, že je řádně pojištěn pro případnou odpovědnost z titulu náhrady škody vzniklé v souvislosti s plněním této smlouvy.</w:t>
      </w:r>
    </w:p>
    <w:p w14:paraId="68100CF2" w14:textId="77777777" w:rsidR="00861836" w:rsidRDefault="00861836" w:rsidP="006E1D8D">
      <w:pPr>
        <w:rPr>
          <w:rFonts w:ascii="Times New Roman" w:hAnsi="Times New Roman" w:cs="Times New Roman"/>
          <w:b/>
          <w:bCs/>
        </w:rPr>
      </w:pPr>
    </w:p>
    <w:p w14:paraId="1F78144F" w14:textId="676D52D8" w:rsidR="006E1D8D" w:rsidRPr="006E1D8D" w:rsidRDefault="006E1D8D" w:rsidP="006E1D8D">
      <w:pPr>
        <w:rPr>
          <w:rFonts w:ascii="Times New Roman" w:hAnsi="Times New Roman" w:cs="Times New Roman"/>
          <w:b/>
          <w:bCs/>
        </w:rPr>
      </w:pPr>
      <w:r w:rsidRPr="006E1D8D">
        <w:rPr>
          <w:rFonts w:ascii="Times New Roman" w:hAnsi="Times New Roman" w:cs="Times New Roman"/>
          <w:b/>
          <w:bCs/>
        </w:rPr>
        <w:lastRenderedPageBreak/>
        <w:t>8.</w:t>
      </w:r>
      <w:r w:rsidR="00861836">
        <w:rPr>
          <w:rFonts w:ascii="Times New Roman" w:hAnsi="Times New Roman" w:cs="Times New Roman"/>
          <w:b/>
          <w:bCs/>
        </w:rPr>
        <w:t>4</w:t>
      </w:r>
    </w:p>
    <w:p w14:paraId="5CAFEFBE" w14:textId="77777777" w:rsidR="006E1D8D" w:rsidRPr="006E1D8D" w:rsidRDefault="006E1D8D" w:rsidP="006E1D8D">
      <w:pPr>
        <w:jc w:val="both"/>
        <w:rPr>
          <w:rFonts w:ascii="Times New Roman" w:hAnsi="Times New Roman" w:cs="Times New Roman"/>
        </w:rPr>
      </w:pPr>
      <w:r w:rsidRPr="006E1D8D">
        <w:rPr>
          <w:rFonts w:ascii="Times New Roman" w:hAnsi="Times New Roman" w:cs="Times New Roman"/>
        </w:rPr>
        <w:t xml:space="preserve">Škodami, které mají být pojištěny, se rozumí škody vznikající z veškerých omylů, opomenutí nebo nedbalostí při výkonu činnosti v rámci smlouvy s ohledem na pojišťovací podmínky pojišťovny. Odpovídající pojistná smlouva bude udržována v platnosti minimálně po dobu plnění této smlouvy uvedenou v článku 5. </w:t>
      </w:r>
    </w:p>
    <w:p w14:paraId="648D2C14" w14:textId="1E6E76D9" w:rsidR="006E1D8D" w:rsidRPr="006E1D8D" w:rsidRDefault="006E1D8D" w:rsidP="006E1D8D">
      <w:pPr>
        <w:spacing w:before="120"/>
        <w:jc w:val="both"/>
        <w:rPr>
          <w:rFonts w:ascii="Times New Roman" w:hAnsi="Times New Roman" w:cs="Times New Roman"/>
          <w:b/>
        </w:rPr>
      </w:pPr>
      <w:r w:rsidRPr="006E1D8D">
        <w:rPr>
          <w:rFonts w:ascii="Times New Roman" w:hAnsi="Times New Roman" w:cs="Times New Roman"/>
          <w:b/>
        </w:rPr>
        <w:t>8.</w:t>
      </w:r>
      <w:r w:rsidR="00861836">
        <w:rPr>
          <w:rFonts w:ascii="Times New Roman" w:hAnsi="Times New Roman" w:cs="Times New Roman"/>
          <w:b/>
        </w:rPr>
        <w:t>5</w:t>
      </w:r>
    </w:p>
    <w:p w14:paraId="4F52C551" w14:textId="7DC87648" w:rsidR="006E1D8D" w:rsidRPr="006E1D8D" w:rsidRDefault="006E1D8D" w:rsidP="006E1D8D">
      <w:pPr>
        <w:jc w:val="both"/>
        <w:rPr>
          <w:rFonts w:ascii="Times New Roman" w:hAnsi="Times New Roman" w:cs="Times New Roman"/>
        </w:rPr>
      </w:pPr>
      <w:r w:rsidRPr="006E1D8D">
        <w:rPr>
          <w:rFonts w:ascii="Times New Roman" w:hAnsi="Times New Roman" w:cs="Times New Roman"/>
        </w:rPr>
        <w:t xml:space="preserve">Příkazník má za povinnost spolupůsobit při výkonu finanční kontroly ve smyslu </w:t>
      </w:r>
      <w:proofErr w:type="spellStart"/>
      <w:r w:rsidRPr="006E1D8D">
        <w:rPr>
          <w:rFonts w:ascii="Times New Roman" w:hAnsi="Times New Roman" w:cs="Times New Roman"/>
        </w:rPr>
        <w:t>ust</w:t>
      </w:r>
      <w:proofErr w:type="spellEnd"/>
      <w:r w:rsidRPr="006E1D8D">
        <w:rPr>
          <w:rFonts w:ascii="Times New Roman" w:hAnsi="Times New Roman" w:cs="Times New Roman"/>
        </w:rPr>
        <w:t>. § 2 písm. e) zákona č. 320/2001 Sb., o finanční kontrole ve veřejné správě a o změně některých zákonů (zákon o finanční kontrole), ve znění pozdějších předpisů.</w:t>
      </w:r>
    </w:p>
    <w:p w14:paraId="3568A1BF" w14:textId="77777777" w:rsidR="006E1D8D" w:rsidRPr="006E1D8D" w:rsidRDefault="006E1D8D" w:rsidP="006E1D8D">
      <w:pPr>
        <w:pStyle w:val="Normal2"/>
        <w:spacing w:before="0" w:after="0"/>
        <w:ind w:left="0"/>
        <w:rPr>
          <w:rFonts w:ascii="Times New Roman" w:hAnsi="Times New Roman"/>
        </w:rPr>
      </w:pPr>
    </w:p>
    <w:p w14:paraId="0A11F6C1" w14:textId="77777777" w:rsidR="006E1D8D" w:rsidRPr="006E1D8D" w:rsidRDefault="006E1D8D" w:rsidP="006E1D8D">
      <w:pPr>
        <w:tabs>
          <w:tab w:val="right" w:pos="5387"/>
        </w:tabs>
        <w:spacing w:after="120"/>
        <w:jc w:val="both"/>
        <w:rPr>
          <w:rFonts w:ascii="Times New Roman" w:hAnsi="Times New Roman" w:cs="Times New Roman"/>
          <w:b/>
        </w:rPr>
      </w:pPr>
      <w:r w:rsidRPr="006E1D8D">
        <w:rPr>
          <w:rFonts w:ascii="Times New Roman" w:hAnsi="Times New Roman" w:cs="Times New Roman"/>
          <w:b/>
        </w:rPr>
        <w:t>9. Vyšší moc</w:t>
      </w:r>
    </w:p>
    <w:p w14:paraId="6E33FFD6" w14:textId="77777777"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9.1</w:t>
      </w:r>
    </w:p>
    <w:p w14:paraId="5BEA97A5"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Vyšší mocí se pro potřeby této smlouvy rozumí události, které nastaly za okolností, které nemohly být odvráceny účastníky této smlouvy, které nebylo možné předvídat a které nebyly způsobeny chybou či zanedbáním žádné ze smluvních stran, jako např. války, revoluce, požáry, záplavy, zemětřesení, epidemie či dopravní embarga. Vyšší mocí není nedostatek úředního povolení ani jiný zásah orgánu státní moci v České republice.</w:t>
      </w:r>
    </w:p>
    <w:p w14:paraId="51C88C27" w14:textId="77777777"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9.2</w:t>
      </w:r>
    </w:p>
    <w:p w14:paraId="15B58DA3"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Nastane-li situace vyšší moci, uvědomí příslušný účastník této smlouvy o takovém stavu, o jeho příčině a jeho skončení druhého účastníka. Příkazník je povinen hledat alternativní prostředky pro splnění smlouvy.</w:t>
      </w:r>
    </w:p>
    <w:p w14:paraId="7107550B" w14:textId="77777777"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9.3</w:t>
      </w:r>
    </w:p>
    <w:p w14:paraId="415674FE"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Trvá-li vyšší moc déle než 6 měsíců a nenajde-li příkazník alternativní řešení, má příkazce právo od smlouvy odstoupit. V takovém případě má příkazce právo si dosud přijatá plnění ponechat za sjednanou úhradu a hledat náhradní řešení ke splnění smlouvy s jiným partnerem.</w:t>
      </w:r>
    </w:p>
    <w:p w14:paraId="35CBD77D" w14:textId="77777777" w:rsidR="006E1D8D" w:rsidRPr="006E1D8D" w:rsidRDefault="006E1D8D" w:rsidP="006E1D8D">
      <w:pPr>
        <w:tabs>
          <w:tab w:val="right" w:pos="5387"/>
        </w:tabs>
        <w:spacing w:after="120"/>
        <w:jc w:val="both"/>
        <w:rPr>
          <w:rFonts w:ascii="Times New Roman" w:hAnsi="Times New Roman" w:cs="Times New Roman"/>
        </w:rPr>
      </w:pPr>
    </w:p>
    <w:p w14:paraId="68169652" w14:textId="77777777" w:rsidR="006E1D8D" w:rsidRPr="006E1D8D" w:rsidRDefault="006E1D8D" w:rsidP="006E1D8D">
      <w:pPr>
        <w:spacing w:after="120"/>
        <w:rPr>
          <w:rFonts w:ascii="Times New Roman" w:hAnsi="Times New Roman" w:cs="Times New Roman"/>
          <w:b/>
        </w:rPr>
      </w:pPr>
      <w:r w:rsidRPr="006E1D8D">
        <w:rPr>
          <w:rFonts w:ascii="Times New Roman" w:hAnsi="Times New Roman" w:cs="Times New Roman"/>
          <w:b/>
        </w:rPr>
        <w:t>10. Smluvní sankce</w:t>
      </w:r>
    </w:p>
    <w:p w14:paraId="4591C5AB" w14:textId="77777777" w:rsidR="006E1D8D" w:rsidRPr="006E1D8D" w:rsidRDefault="006E1D8D" w:rsidP="006E1D8D">
      <w:pPr>
        <w:ind w:left="709" w:hanging="705"/>
        <w:jc w:val="both"/>
        <w:rPr>
          <w:rFonts w:ascii="Times New Roman" w:hAnsi="Times New Roman" w:cs="Times New Roman"/>
          <w:b/>
        </w:rPr>
      </w:pPr>
      <w:r w:rsidRPr="006E1D8D">
        <w:rPr>
          <w:rFonts w:ascii="Times New Roman" w:hAnsi="Times New Roman" w:cs="Times New Roman"/>
          <w:b/>
        </w:rPr>
        <w:t>10.1</w:t>
      </w:r>
    </w:p>
    <w:p w14:paraId="08C5587E" w14:textId="643EFA4D"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 xml:space="preserve">V případě prodlení příkazce s úhradou faktur má příkazník právo požadovat po příkazci smluvní pokutu ve výši </w:t>
      </w:r>
      <w:proofErr w:type="gramStart"/>
      <w:r w:rsidR="00861836">
        <w:rPr>
          <w:rFonts w:ascii="Times New Roman" w:hAnsi="Times New Roman" w:cs="Times New Roman"/>
        </w:rPr>
        <w:t>0,1%</w:t>
      </w:r>
      <w:proofErr w:type="gramEnd"/>
      <w:r w:rsidRPr="006E1D8D">
        <w:rPr>
          <w:rFonts w:ascii="Times New Roman" w:hAnsi="Times New Roman" w:cs="Times New Roman"/>
        </w:rPr>
        <w:t xml:space="preserve"> z dlužné částky za každý den prodlení. Smluvní pokuta zahrnuje i úrok z prodlení. </w:t>
      </w:r>
    </w:p>
    <w:p w14:paraId="6E60DD46" w14:textId="77777777" w:rsidR="006E1D8D" w:rsidRPr="006E1D8D" w:rsidRDefault="006E1D8D" w:rsidP="006E1D8D">
      <w:pPr>
        <w:rPr>
          <w:rFonts w:ascii="Times New Roman" w:hAnsi="Times New Roman" w:cs="Times New Roman"/>
          <w:b/>
          <w:bCs/>
        </w:rPr>
      </w:pPr>
      <w:r w:rsidRPr="006E1D8D">
        <w:rPr>
          <w:rFonts w:ascii="Times New Roman" w:hAnsi="Times New Roman" w:cs="Times New Roman"/>
          <w:b/>
          <w:bCs/>
        </w:rPr>
        <w:t>10.2</w:t>
      </w:r>
    </w:p>
    <w:p w14:paraId="1515B2A1" w14:textId="2FE5F55B"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 xml:space="preserve">Bude-li zjištěno, že příkazník řádně neplní své povinnosti vyplývající z článku 3. této smlouvy, je příkazce oprávněn žádat nápravu písemnou formou, e-mailem, poštou nebo datovou schránkou. Jestliže i po tomto upozornění dojde k porušení smlouvy stejným či obdobným způsobem, je příkazce oprávněn požadovat po příkazníkovi smluvní pokutu ve výši </w:t>
      </w:r>
      <w:proofErr w:type="gramStart"/>
      <w:r w:rsidRPr="00861836">
        <w:rPr>
          <w:rFonts w:ascii="Times New Roman" w:hAnsi="Times New Roman" w:cs="Times New Roman"/>
        </w:rPr>
        <w:t>0,</w:t>
      </w:r>
      <w:r w:rsidR="00666E57" w:rsidRPr="00861836">
        <w:rPr>
          <w:rFonts w:ascii="Times New Roman" w:hAnsi="Times New Roman" w:cs="Times New Roman"/>
        </w:rPr>
        <w:t>1</w:t>
      </w:r>
      <w:r w:rsidRPr="00861836">
        <w:rPr>
          <w:rFonts w:ascii="Times New Roman" w:hAnsi="Times New Roman" w:cs="Times New Roman"/>
        </w:rPr>
        <w:t>%</w:t>
      </w:r>
      <w:proofErr w:type="gramEnd"/>
      <w:r w:rsidRPr="006E1D8D">
        <w:rPr>
          <w:rFonts w:ascii="Times New Roman" w:hAnsi="Times New Roman" w:cs="Times New Roman"/>
        </w:rPr>
        <w:t xml:space="preserve"> z maximální ceny vč. DPH za plnění předmětu smlouvy, která je uvedena v článku 6. za každý jednotlivý případ takového porušení smluvní povinnosti. Sjednáním závazku k zaplacení smluvní pokuty ani jejím zaplacením není dotčen nárok příkazce na náhradu škody v plném rozsahu. Celková výše smluvní pokuty z tohoto důvodu může dosáhnout maximálně </w:t>
      </w:r>
      <w:proofErr w:type="gramStart"/>
      <w:r w:rsidRPr="006E1D8D">
        <w:rPr>
          <w:rFonts w:ascii="Times New Roman" w:hAnsi="Times New Roman" w:cs="Times New Roman"/>
        </w:rPr>
        <w:t>10%</w:t>
      </w:r>
      <w:proofErr w:type="gramEnd"/>
      <w:r w:rsidRPr="006E1D8D">
        <w:rPr>
          <w:rFonts w:ascii="Times New Roman" w:hAnsi="Times New Roman" w:cs="Times New Roman"/>
        </w:rPr>
        <w:t xml:space="preserve"> z maximální ceny vč. DPH za plnění předmětu smlouvy, která je uvedena v článku 6. Dosažení této částky opravňuje příkazce k odstoupení od této smlouvy.</w:t>
      </w:r>
    </w:p>
    <w:p w14:paraId="4642E442" w14:textId="77777777" w:rsidR="00AC56FF" w:rsidRPr="006E1D8D" w:rsidRDefault="00AC56FF" w:rsidP="006E1D8D">
      <w:pPr>
        <w:tabs>
          <w:tab w:val="right" w:pos="5387"/>
        </w:tabs>
        <w:spacing w:after="120"/>
        <w:jc w:val="both"/>
        <w:rPr>
          <w:rFonts w:ascii="Times New Roman" w:hAnsi="Times New Roman" w:cs="Times New Roman"/>
        </w:rPr>
      </w:pPr>
    </w:p>
    <w:p w14:paraId="4B1A6C60" w14:textId="77777777" w:rsidR="00861836" w:rsidRDefault="00861836" w:rsidP="006E1D8D">
      <w:pPr>
        <w:jc w:val="both"/>
        <w:rPr>
          <w:rFonts w:ascii="Times New Roman" w:hAnsi="Times New Roman" w:cs="Times New Roman"/>
          <w:b/>
          <w:bCs/>
        </w:rPr>
      </w:pPr>
    </w:p>
    <w:p w14:paraId="5100AB43" w14:textId="4ACD9002" w:rsidR="006E1D8D" w:rsidRPr="006E1D8D" w:rsidRDefault="006E1D8D" w:rsidP="006E1D8D">
      <w:pPr>
        <w:jc w:val="both"/>
        <w:rPr>
          <w:rFonts w:ascii="Times New Roman" w:hAnsi="Times New Roman" w:cs="Times New Roman"/>
          <w:b/>
          <w:bCs/>
        </w:rPr>
      </w:pPr>
      <w:r w:rsidRPr="006E1D8D">
        <w:rPr>
          <w:rFonts w:ascii="Times New Roman" w:hAnsi="Times New Roman" w:cs="Times New Roman"/>
          <w:b/>
          <w:bCs/>
        </w:rPr>
        <w:lastRenderedPageBreak/>
        <w:t>10.3</w:t>
      </w:r>
    </w:p>
    <w:p w14:paraId="21B706C7"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Smluvní pokuta bude uhrazena na základě faktury vystavené příslušnou smluvní stranou. Splatnost smluvních pokut je 14 dní od doručení na podatelnu příkazce, resp. na adresu příkazníka, uvedenou v článku 1. této smlouvy.</w:t>
      </w:r>
    </w:p>
    <w:p w14:paraId="058BC72E" w14:textId="77777777" w:rsidR="006E1D8D" w:rsidRPr="006E1D8D" w:rsidRDefault="006E1D8D" w:rsidP="006E1D8D">
      <w:pPr>
        <w:tabs>
          <w:tab w:val="right" w:pos="5387"/>
        </w:tabs>
        <w:spacing w:after="120"/>
        <w:jc w:val="both"/>
        <w:rPr>
          <w:rFonts w:ascii="Times New Roman" w:hAnsi="Times New Roman" w:cs="Times New Roman"/>
        </w:rPr>
      </w:pPr>
    </w:p>
    <w:p w14:paraId="5E64DCBE" w14:textId="77777777" w:rsidR="006E1D8D" w:rsidRPr="006E1D8D" w:rsidRDefault="006E1D8D" w:rsidP="006E1D8D">
      <w:pPr>
        <w:spacing w:after="120"/>
        <w:rPr>
          <w:rFonts w:ascii="Times New Roman" w:hAnsi="Times New Roman" w:cs="Times New Roman"/>
          <w:b/>
        </w:rPr>
      </w:pPr>
      <w:r w:rsidRPr="006E1D8D">
        <w:rPr>
          <w:rFonts w:ascii="Times New Roman" w:hAnsi="Times New Roman" w:cs="Times New Roman"/>
          <w:b/>
        </w:rPr>
        <w:t>11. Řešení sporů</w:t>
      </w:r>
    </w:p>
    <w:p w14:paraId="5E75453B" w14:textId="77777777" w:rsidR="006E1D8D" w:rsidRPr="006E1D8D" w:rsidRDefault="006E1D8D" w:rsidP="006E1D8D">
      <w:pPr>
        <w:jc w:val="both"/>
        <w:rPr>
          <w:rFonts w:ascii="Times New Roman" w:hAnsi="Times New Roman" w:cs="Times New Roman"/>
          <w:b/>
        </w:rPr>
      </w:pPr>
      <w:r w:rsidRPr="006E1D8D">
        <w:rPr>
          <w:rFonts w:ascii="Times New Roman" w:hAnsi="Times New Roman" w:cs="Times New Roman"/>
          <w:b/>
        </w:rPr>
        <w:t>11.1</w:t>
      </w:r>
    </w:p>
    <w:p w14:paraId="53EDCAF7"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 xml:space="preserve">Obě smluvní strany se zavazují řešit veškeré spory, vyplývající ze závazků této příkazní smlouvy především dohodou. </w:t>
      </w:r>
    </w:p>
    <w:p w14:paraId="64903A19" w14:textId="77777777" w:rsidR="006E1D8D" w:rsidRPr="006E1D8D" w:rsidRDefault="006E1D8D" w:rsidP="006E1D8D">
      <w:pPr>
        <w:spacing w:after="120"/>
        <w:rPr>
          <w:rFonts w:ascii="Times New Roman" w:hAnsi="Times New Roman" w:cs="Times New Roman"/>
          <w:b/>
        </w:rPr>
      </w:pPr>
    </w:p>
    <w:p w14:paraId="0C11BF28" w14:textId="77777777" w:rsidR="006E1D8D" w:rsidRPr="006E1D8D" w:rsidRDefault="006E1D8D" w:rsidP="006E1D8D">
      <w:pPr>
        <w:spacing w:after="120"/>
        <w:rPr>
          <w:rFonts w:ascii="Times New Roman" w:hAnsi="Times New Roman" w:cs="Times New Roman"/>
          <w:b/>
        </w:rPr>
      </w:pPr>
      <w:r w:rsidRPr="006E1D8D">
        <w:rPr>
          <w:rFonts w:ascii="Times New Roman" w:hAnsi="Times New Roman" w:cs="Times New Roman"/>
          <w:b/>
        </w:rPr>
        <w:t>12. Závěrečná ustanovení</w:t>
      </w:r>
    </w:p>
    <w:p w14:paraId="1FDF0E7E" w14:textId="77777777" w:rsidR="006E1D8D" w:rsidRPr="006E1D8D" w:rsidRDefault="006E1D8D" w:rsidP="006E1D8D">
      <w:pPr>
        <w:jc w:val="both"/>
        <w:rPr>
          <w:rFonts w:ascii="Times New Roman" w:hAnsi="Times New Roman" w:cs="Times New Roman"/>
          <w:b/>
        </w:rPr>
      </w:pPr>
      <w:r w:rsidRPr="006E1D8D">
        <w:rPr>
          <w:rFonts w:ascii="Times New Roman" w:hAnsi="Times New Roman" w:cs="Times New Roman"/>
          <w:b/>
          <w:bCs/>
        </w:rPr>
        <w:t>12.1</w:t>
      </w:r>
    </w:p>
    <w:p w14:paraId="4B3BAAA6"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 xml:space="preserve">Příkazník se zavazuje, že jakékoliv obchodní a technické informace, které mu byly zpřístupněny v souvislosti s předmětem plnění této smlouvy, nezpřístupní třetím osobám bez písemného souhlasu příkazce a tyto informace nepoužije pro jiné účely než pro plnění této smlouvy. </w:t>
      </w:r>
    </w:p>
    <w:p w14:paraId="4B0E88F5" w14:textId="77777777" w:rsidR="006E1D8D" w:rsidRPr="006E1D8D" w:rsidRDefault="006E1D8D" w:rsidP="006E1D8D">
      <w:pPr>
        <w:jc w:val="both"/>
        <w:rPr>
          <w:rFonts w:ascii="Times New Roman" w:hAnsi="Times New Roman" w:cs="Times New Roman"/>
          <w:b/>
          <w:bCs/>
        </w:rPr>
      </w:pPr>
      <w:r w:rsidRPr="006E1D8D">
        <w:rPr>
          <w:rFonts w:ascii="Times New Roman" w:hAnsi="Times New Roman" w:cs="Times New Roman"/>
          <w:b/>
          <w:bCs/>
        </w:rPr>
        <w:t>12.2</w:t>
      </w:r>
    </w:p>
    <w:p w14:paraId="07A8F301"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Příkazník prohlašuje, že příkazce je oprávněn, pokud postupuje podle zákona č. 106/1999 Sb., o svobodném přístupu k informacím, v platném znění, poskytovat veškeré informace o této smlouvě a o jiných údajích tohoto závazkového právního vztahu, pokud nejsou v této smlouvě uvedeny (např. o daňových dokladech či jiných písemnostech).</w:t>
      </w:r>
    </w:p>
    <w:p w14:paraId="777F123A" w14:textId="77777777" w:rsidR="006E1D8D" w:rsidRPr="006E1D8D" w:rsidRDefault="006E1D8D" w:rsidP="006E1D8D">
      <w:pPr>
        <w:jc w:val="both"/>
        <w:rPr>
          <w:rFonts w:ascii="Times New Roman" w:hAnsi="Times New Roman" w:cs="Times New Roman"/>
          <w:b/>
          <w:bCs/>
        </w:rPr>
      </w:pPr>
      <w:r w:rsidRPr="006E1D8D">
        <w:rPr>
          <w:rFonts w:ascii="Times New Roman" w:hAnsi="Times New Roman" w:cs="Times New Roman"/>
          <w:b/>
          <w:bCs/>
        </w:rPr>
        <w:t>12.3</w:t>
      </w:r>
    </w:p>
    <w:p w14:paraId="60EB22FF"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 xml:space="preserve">Tato příkazní smlouva zavazuje příkazce i příkazníka ke splnění závazků z této smlouvy plynoucí. Ustanovení této příkazní smlouvy je možné měnit pouze písemnou formou odsouhlasenou oběma smluvními stranami. </w:t>
      </w:r>
    </w:p>
    <w:p w14:paraId="37AA6814" w14:textId="77777777" w:rsidR="006E1D8D" w:rsidRPr="006E1D8D" w:rsidRDefault="006E1D8D" w:rsidP="006E1D8D">
      <w:pPr>
        <w:jc w:val="both"/>
        <w:rPr>
          <w:rFonts w:ascii="Times New Roman" w:hAnsi="Times New Roman" w:cs="Times New Roman"/>
          <w:b/>
          <w:bCs/>
        </w:rPr>
      </w:pPr>
      <w:r w:rsidRPr="006E1D8D">
        <w:rPr>
          <w:rFonts w:ascii="Times New Roman" w:hAnsi="Times New Roman" w:cs="Times New Roman"/>
          <w:b/>
          <w:bCs/>
        </w:rPr>
        <w:t>12.4</w:t>
      </w:r>
    </w:p>
    <w:p w14:paraId="20B4997F" w14:textId="3CF96716" w:rsid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Pokud není v této příkazní smlouvě stanoveno jinak, řídí se vztahy založené na základě jejího oboustranného podpisu zák. č. 89/2012 Sb., občanským zákoníkem, v platném znění.</w:t>
      </w:r>
    </w:p>
    <w:p w14:paraId="7020295C" w14:textId="77777777" w:rsidR="006E1D8D" w:rsidRPr="006E1D8D" w:rsidRDefault="006E1D8D" w:rsidP="006E1D8D">
      <w:pPr>
        <w:tabs>
          <w:tab w:val="right" w:pos="5387"/>
        </w:tabs>
        <w:spacing w:after="120"/>
        <w:jc w:val="both"/>
        <w:rPr>
          <w:rFonts w:ascii="Times New Roman" w:hAnsi="Times New Roman" w:cs="Times New Roman"/>
        </w:rPr>
      </w:pPr>
    </w:p>
    <w:p w14:paraId="4B71667E" w14:textId="77777777" w:rsidR="006E1D8D" w:rsidRPr="006E1D8D" w:rsidRDefault="006E1D8D" w:rsidP="006E1D8D">
      <w:pPr>
        <w:tabs>
          <w:tab w:val="right" w:pos="5387"/>
        </w:tabs>
        <w:spacing w:after="120"/>
        <w:jc w:val="both"/>
        <w:rPr>
          <w:rFonts w:ascii="Times New Roman" w:hAnsi="Times New Roman" w:cs="Times New Roman"/>
          <w:b/>
          <w:bCs/>
        </w:rPr>
      </w:pPr>
      <w:r w:rsidRPr="006E1D8D">
        <w:rPr>
          <w:rFonts w:ascii="Times New Roman" w:hAnsi="Times New Roman" w:cs="Times New Roman"/>
          <w:b/>
          <w:bCs/>
        </w:rPr>
        <w:t>12.5</w:t>
      </w:r>
    </w:p>
    <w:p w14:paraId="5875C2F1"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38C48938"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6D0F1DF" w14:textId="77777777" w:rsidR="006E1D8D" w:rsidRPr="006E1D8D" w:rsidRDefault="006E1D8D" w:rsidP="006E1D8D">
      <w:pPr>
        <w:tabs>
          <w:tab w:val="right" w:pos="5387"/>
        </w:tabs>
        <w:spacing w:after="120"/>
        <w:jc w:val="both"/>
        <w:rPr>
          <w:rFonts w:ascii="Times New Roman" w:hAnsi="Times New Roman" w:cs="Times New Roman"/>
        </w:rPr>
      </w:pPr>
      <w:r w:rsidRPr="006E1D8D">
        <w:rPr>
          <w:rFonts w:ascii="Times New Roman" w:hAnsi="Times New Roman" w:cs="Times New Roman"/>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0CEB7098" w14:textId="77777777" w:rsidR="00861836" w:rsidRDefault="00861836" w:rsidP="006E1D8D">
      <w:pPr>
        <w:jc w:val="both"/>
        <w:rPr>
          <w:rFonts w:ascii="Times New Roman" w:hAnsi="Times New Roman" w:cs="Times New Roman"/>
          <w:b/>
          <w:bCs/>
        </w:rPr>
      </w:pPr>
    </w:p>
    <w:p w14:paraId="7C9FA4D3" w14:textId="4FBC7BEF" w:rsidR="006E1D8D" w:rsidRPr="006E1D8D" w:rsidRDefault="006E1D8D" w:rsidP="006E1D8D">
      <w:pPr>
        <w:jc w:val="both"/>
        <w:rPr>
          <w:rFonts w:ascii="Times New Roman" w:hAnsi="Times New Roman" w:cs="Times New Roman"/>
          <w:b/>
          <w:bCs/>
        </w:rPr>
      </w:pPr>
      <w:r w:rsidRPr="006E1D8D">
        <w:rPr>
          <w:rFonts w:ascii="Times New Roman" w:hAnsi="Times New Roman" w:cs="Times New Roman"/>
          <w:b/>
          <w:bCs/>
        </w:rPr>
        <w:lastRenderedPageBreak/>
        <w:t>12.6</w:t>
      </w:r>
    </w:p>
    <w:p w14:paraId="48196D04" w14:textId="77777777" w:rsidR="000E2A72" w:rsidRPr="00115DC2" w:rsidRDefault="006E1D8D" w:rsidP="000E2A72">
      <w:pPr>
        <w:autoSpaceDE w:val="0"/>
        <w:autoSpaceDN w:val="0"/>
        <w:adjustRightInd w:val="0"/>
        <w:spacing w:after="0" w:line="240" w:lineRule="auto"/>
        <w:jc w:val="both"/>
        <w:rPr>
          <w:rFonts w:ascii="Times New Roman" w:hAnsi="Times New Roman" w:cs="Times New Roman"/>
          <w:sz w:val="24"/>
          <w:szCs w:val="24"/>
        </w:rPr>
      </w:pPr>
      <w:r w:rsidRPr="006E1D8D">
        <w:rPr>
          <w:rFonts w:ascii="Times New Roman" w:hAnsi="Times New Roman" w:cs="Times New Roman"/>
        </w:rPr>
        <w:t xml:space="preserve">Tato příkazní smlouva je vyhotovena ve třech stejnopisech. Po potvrzení obou smluvních stran dva výtisky obdrží příkazce a jeden příkazník. </w:t>
      </w:r>
      <w:r w:rsidR="000E2A72" w:rsidRPr="000E2A72">
        <w:rPr>
          <w:rFonts w:ascii="Times New Roman" w:hAnsi="Times New Roman" w:cs="Times New Roman"/>
        </w:rPr>
        <w:t>To neplatí v případě, pokud je smlouva sepsána elektronicky a podepsána zaručenými elektronickými podpisy.</w:t>
      </w:r>
    </w:p>
    <w:p w14:paraId="13833A93" w14:textId="1278137D" w:rsidR="006E1D8D" w:rsidRDefault="006E1D8D" w:rsidP="006E1D8D">
      <w:pPr>
        <w:jc w:val="both"/>
        <w:rPr>
          <w:rFonts w:ascii="Times New Roman" w:hAnsi="Times New Roman" w:cs="Times New Roman"/>
        </w:rPr>
      </w:pPr>
    </w:p>
    <w:p w14:paraId="1B22844E" w14:textId="77777777" w:rsidR="006E1D8D" w:rsidRPr="006E1D8D" w:rsidRDefault="006E1D8D" w:rsidP="006E1D8D">
      <w:pPr>
        <w:tabs>
          <w:tab w:val="left" w:pos="5103"/>
        </w:tabs>
        <w:jc w:val="both"/>
        <w:rPr>
          <w:rFonts w:ascii="Times New Roman" w:hAnsi="Times New Roman" w:cs="Times New Roman"/>
          <w:bCs/>
          <w:kern w:val="1"/>
        </w:rPr>
      </w:pPr>
    </w:p>
    <w:p w14:paraId="163A6A8C" w14:textId="75E298C4" w:rsidR="006E1D8D" w:rsidRPr="006E1D8D" w:rsidRDefault="006E1D8D" w:rsidP="006E1D8D">
      <w:pPr>
        <w:tabs>
          <w:tab w:val="left" w:pos="5103"/>
        </w:tabs>
        <w:jc w:val="both"/>
        <w:rPr>
          <w:rFonts w:ascii="Times New Roman" w:hAnsi="Times New Roman" w:cs="Times New Roman"/>
          <w:bCs/>
          <w:kern w:val="1"/>
        </w:rPr>
      </w:pPr>
      <w:r w:rsidRPr="006E1D8D">
        <w:rPr>
          <w:rFonts w:ascii="Times New Roman" w:hAnsi="Times New Roman" w:cs="Times New Roman"/>
          <w:bCs/>
          <w:kern w:val="1"/>
        </w:rPr>
        <w:t xml:space="preserve">Jablonec nad Nisou, dne:  </w:t>
      </w:r>
      <w:r w:rsidR="00AF4B3E">
        <w:rPr>
          <w:rFonts w:ascii="Times New Roman" w:hAnsi="Times New Roman" w:cs="Times New Roman"/>
          <w:bCs/>
          <w:kern w:val="1"/>
        </w:rPr>
        <w:t>6.1.2025</w:t>
      </w:r>
      <w:r w:rsidRPr="006E1D8D">
        <w:rPr>
          <w:rFonts w:ascii="Times New Roman" w:hAnsi="Times New Roman" w:cs="Times New Roman"/>
          <w:bCs/>
          <w:kern w:val="1"/>
        </w:rPr>
        <w:tab/>
      </w:r>
      <w:r w:rsidR="000E2A72">
        <w:rPr>
          <w:rFonts w:ascii="Times New Roman" w:hAnsi="Times New Roman" w:cs="Times New Roman"/>
          <w:bCs/>
          <w:kern w:val="1"/>
        </w:rPr>
        <w:t>Praha</w:t>
      </w:r>
      <w:r w:rsidRPr="006E1D8D">
        <w:rPr>
          <w:rFonts w:ascii="Times New Roman" w:hAnsi="Times New Roman" w:cs="Times New Roman"/>
          <w:bCs/>
          <w:kern w:val="1"/>
        </w:rPr>
        <w:t xml:space="preserve">, dne:  </w:t>
      </w:r>
      <w:r w:rsidR="00AF4B3E">
        <w:rPr>
          <w:rFonts w:ascii="Times New Roman" w:hAnsi="Times New Roman" w:cs="Times New Roman"/>
          <w:bCs/>
          <w:kern w:val="1"/>
        </w:rPr>
        <w:t>31.10.2024</w:t>
      </w:r>
    </w:p>
    <w:p w14:paraId="5A1637E7" w14:textId="77777777" w:rsidR="006E1D8D" w:rsidRPr="006E1D8D" w:rsidRDefault="006E1D8D" w:rsidP="006E1D8D">
      <w:pPr>
        <w:tabs>
          <w:tab w:val="left" w:pos="5103"/>
        </w:tabs>
        <w:jc w:val="both"/>
        <w:rPr>
          <w:rFonts w:ascii="Times New Roman" w:hAnsi="Times New Roman" w:cs="Times New Roman"/>
          <w:bCs/>
          <w:kern w:val="1"/>
        </w:rPr>
      </w:pPr>
    </w:p>
    <w:p w14:paraId="216B77DB" w14:textId="77777777" w:rsidR="006E1D8D" w:rsidRPr="006E1D8D" w:rsidRDefault="006E1D8D" w:rsidP="006E1D8D">
      <w:pPr>
        <w:tabs>
          <w:tab w:val="left" w:pos="5103"/>
        </w:tabs>
        <w:jc w:val="both"/>
        <w:rPr>
          <w:rFonts w:ascii="Times New Roman" w:hAnsi="Times New Roman" w:cs="Times New Roman"/>
          <w:bCs/>
          <w:kern w:val="1"/>
        </w:rPr>
      </w:pPr>
      <w:r w:rsidRPr="006E1D8D">
        <w:rPr>
          <w:rFonts w:ascii="Times New Roman" w:hAnsi="Times New Roman" w:cs="Times New Roman"/>
          <w:bCs/>
          <w:kern w:val="1"/>
        </w:rPr>
        <w:t>Za příkazce:</w:t>
      </w:r>
      <w:r w:rsidRPr="006E1D8D">
        <w:rPr>
          <w:rFonts w:ascii="Times New Roman" w:hAnsi="Times New Roman" w:cs="Times New Roman"/>
          <w:bCs/>
          <w:kern w:val="1"/>
        </w:rPr>
        <w:tab/>
        <w:t>Za příkazníka:</w:t>
      </w:r>
    </w:p>
    <w:p w14:paraId="32E1C55B" w14:textId="77777777" w:rsidR="006E1D8D" w:rsidRPr="006E1D8D" w:rsidRDefault="006E1D8D" w:rsidP="006E1D8D">
      <w:pPr>
        <w:tabs>
          <w:tab w:val="left" w:pos="5103"/>
        </w:tabs>
        <w:jc w:val="both"/>
        <w:rPr>
          <w:rFonts w:ascii="Times New Roman" w:hAnsi="Times New Roman" w:cs="Times New Roman"/>
        </w:rPr>
      </w:pPr>
    </w:p>
    <w:p w14:paraId="1A5D01C3" w14:textId="77777777" w:rsidR="006E1D8D" w:rsidRPr="006E1D8D" w:rsidRDefault="006E1D8D" w:rsidP="006E1D8D">
      <w:pPr>
        <w:tabs>
          <w:tab w:val="left" w:pos="5103"/>
        </w:tabs>
        <w:jc w:val="both"/>
        <w:rPr>
          <w:rFonts w:ascii="Times New Roman" w:hAnsi="Times New Roman" w:cs="Times New Roman"/>
        </w:rPr>
      </w:pPr>
    </w:p>
    <w:p w14:paraId="7D19572D" w14:textId="77777777" w:rsidR="006E1D8D" w:rsidRPr="006E1D8D" w:rsidRDefault="006E1D8D" w:rsidP="006E1D8D">
      <w:pPr>
        <w:tabs>
          <w:tab w:val="left" w:pos="5103"/>
        </w:tabs>
        <w:jc w:val="both"/>
        <w:rPr>
          <w:rFonts w:ascii="Times New Roman" w:hAnsi="Times New Roman" w:cs="Times New Roman"/>
        </w:rPr>
      </w:pPr>
    </w:p>
    <w:p w14:paraId="5032422C" w14:textId="23955B28" w:rsidR="006E1D8D" w:rsidRPr="006E1D8D" w:rsidRDefault="006E1D8D" w:rsidP="006E1D8D">
      <w:pPr>
        <w:tabs>
          <w:tab w:val="left" w:pos="5103"/>
        </w:tabs>
        <w:jc w:val="both"/>
        <w:rPr>
          <w:rFonts w:ascii="Times New Roman" w:hAnsi="Times New Roman" w:cs="Times New Roman"/>
        </w:rPr>
      </w:pPr>
      <w:r w:rsidRPr="006E1D8D">
        <w:rPr>
          <w:rFonts w:ascii="Times New Roman" w:hAnsi="Times New Roman" w:cs="Times New Roman"/>
        </w:rPr>
        <w:t xml:space="preserve">.........................................................                        </w:t>
      </w:r>
      <w:r w:rsidRPr="006E1D8D">
        <w:rPr>
          <w:rFonts w:ascii="Times New Roman" w:hAnsi="Times New Roman" w:cs="Times New Roman"/>
        </w:rPr>
        <w:tab/>
        <w:t>.............................................................</w:t>
      </w:r>
      <w:r w:rsidR="000E2A72">
        <w:rPr>
          <w:rFonts w:ascii="Times New Roman" w:hAnsi="Times New Roman" w:cs="Times New Roman"/>
        </w:rPr>
        <w:t>.....</w:t>
      </w:r>
    </w:p>
    <w:p w14:paraId="1ED95277" w14:textId="717C3E16" w:rsidR="00324813" w:rsidRPr="00324813" w:rsidRDefault="006E1D8D" w:rsidP="00324813">
      <w:pPr>
        <w:rPr>
          <w:rFonts w:ascii="Times New Roman" w:hAnsi="Times New Roman" w:cs="Times New Roman"/>
          <w:b/>
          <w:bCs/>
        </w:rPr>
      </w:pPr>
      <w:r w:rsidRPr="006E1D8D">
        <w:rPr>
          <w:rFonts w:ascii="Times New Roman" w:hAnsi="Times New Roman" w:cs="Times New Roman"/>
          <w:b/>
        </w:rPr>
        <w:t xml:space="preserve"> </w:t>
      </w:r>
      <w:r w:rsidR="00682408">
        <w:rPr>
          <w:rFonts w:ascii="Times New Roman" w:hAnsi="Times New Roman" w:cs="Times New Roman"/>
          <w:b/>
        </w:rPr>
        <w:t xml:space="preserve">MgA. Jakub </w:t>
      </w:r>
      <w:proofErr w:type="spellStart"/>
      <w:r w:rsidR="00682408">
        <w:rPr>
          <w:rFonts w:ascii="Times New Roman" w:hAnsi="Times New Roman" w:cs="Times New Roman"/>
          <w:b/>
        </w:rPr>
        <w:t>Chuchlík</w:t>
      </w:r>
      <w:proofErr w:type="spellEnd"/>
      <w:r w:rsidR="00324813">
        <w:rPr>
          <w:rFonts w:ascii="Times New Roman" w:hAnsi="Times New Roman" w:cs="Times New Roman"/>
          <w:b/>
        </w:rPr>
        <w:t xml:space="preserve">                                                         </w:t>
      </w:r>
      <w:proofErr w:type="spellStart"/>
      <w:r w:rsidR="00324813" w:rsidRPr="00324813">
        <w:rPr>
          <w:rFonts w:ascii="Times New Roman" w:hAnsi="Times New Roman" w:cs="Times New Roman"/>
          <w:b/>
          <w:bCs/>
        </w:rPr>
        <w:t>doc.Ing.arch</w:t>
      </w:r>
      <w:proofErr w:type="spellEnd"/>
      <w:r w:rsidR="00324813" w:rsidRPr="00324813">
        <w:rPr>
          <w:rFonts w:ascii="Times New Roman" w:hAnsi="Times New Roman" w:cs="Times New Roman"/>
          <w:b/>
          <w:bCs/>
        </w:rPr>
        <w:t xml:space="preserve">., Ing. Petr Šikola, Ph.D. </w:t>
      </w:r>
    </w:p>
    <w:p w14:paraId="123D606C" w14:textId="5697766C" w:rsidR="00324813" w:rsidRPr="00350D7F" w:rsidRDefault="00682408" w:rsidP="00324813">
      <w:pPr>
        <w:rPr>
          <w:rFonts w:ascii="Calibri" w:hAnsi="Calibri" w:cs="Calibri"/>
        </w:rPr>
      </w:pPr>
      <w:r>
        <w:rPr>
          <w:rFonts w:ascii="Calibri" w:hAnsi="Calibri" w:cs="Calibri"/>
        </w:rPr>
        <w:t xml:space="preserve">náměstek primátora                                                                      </w:t>
      </w:r>
      <w:r w:rsidR="00324813" w:rsidRPr="00350D7F">
        <w:rPr>
          <w:rFonts w:ascii="Calibri" w:hAnsi="Calibri" w:cs="Calibri"/>
        </w:rPr>
        <w:t xml:space="preserve">jednatel společnosti </w:t>
      </w:r>
      <w:r w:rsidR="00324813">
        <w:rPr>
          <w:rFonts w:ascii="Calibri" w:hAnsi="Calibri" w:cs="Calibri"/>
        </w:rPr>
        <w:t>DMNK</w:t>
      </w:r>
      <w:r w:rsidR="00324813" w:rsidRPr="00350D7F">
        <w:rPr>
          <w:rFonts w:ascii="Calibri" w:hAnsi="Calibri" w:cs="Calibri"/>
        </w:rPr>
        <w:t xml:space="preserve"> s.r.o.</w:t>
      </w:r>
    </w:p>
    <w:p w14:paraId="33217052" w14:textId="57A8C3C2" w:rsidR="006E1D8D" w:rsidRPr="006E1D8D" w:rsidRDefault="006E1D8D" w:rsidP="006E1D8D">
      <w:pPr>
        <w:pStyle w:val="Zhlav"/>
        <w:tabs>
          <w:tab w:val="clear" w:pos="4536"/>
          <w:tab w:val="clear" w:pos="9072"/>
          <w:tab w:val="left" w:pos="5103"/>
        </w:tabs>
        <w:rPr>
          <w:rFonts w:ascii="Times New Roman" w:hAnsi="Times New Roman" w:cs="Times New Roman"/>
          <w:b/>
        </w:rPr>
      </w:pPr>
      <w:r w:rsidRPr="006E1D8D">
        <w:rPr>
          <w:rFonts w:ascii="Times New Roman" w:hAnsi="Times New Roman" w:cs="Times New Roman"/>
          <w:color w:val="000000"/>
        </w:rPr>
        <w:t>  </w:t>
      </w:r>
    </w:p>
    <w:p w14:paraId="7ADCFAE2" w14:textId="62EB9038" w:rsidR="006E1D8D" w:rsidRPr="006E1D8D" w:rsidRDefault="006E1D8D" w:rsidP="006E1D8D">
      <w:pPr>
        <w:pStyle w:val="Zhlav"/>
        <w:tabs>
          <w:tab w:val="clear" w:pos="4536"/>
          <w:tab w:val="clear" w:pos="9072"/>
          <w:tab w:val="left" w:pos="5103"/>
        </w:tabs>
        <w:rPr>
          <w:rFonts w:ascii="Times New Roman" w:hAnsi="Times New Roman" w:cs="Times New Roman"/>
          <w:b/>
        </w:rPr>
      </w:pPr>
      <w:r w:rsidRPr="006E1D8D">
        <w:rPr>
          <w:rFonts w:ascii="Times New Roman" w:hAnsi="Times New Roman" w:cs="Times New Roman"/>
        </w:rPr>
        <w:t xml:space="preserve"> </w:t>
      </w:r>
    </w:p>
    <w:p w14:paraId="658EC89D" w14:textId="77777777" w:rsidR="00324813" w:rsidRDefault="00324813" w:rsidP="006E1D8D">
      <w:pPr>
        <w:pStyle w:val="Zhlav"/>
        <w:tabs>
          <w:tab w:val="clear" w:pos="4536"/>
          <w:tab w:val="clear" w:pos="9072"/>
          <w:tab w:val="left" w:pos="5103"/>
        </w:tabs>
        <w:rPr>
          <w:rFonts w:ascii="Times New Roman" w:hAnsi="Times New Roman" w:cs="Times New Roman"/>
          <w:b/>
        </w:rPr>
      </w:pPr>
    </w:p>
    <w:p w14:paraId="434E8540" w14:textId="77777777" w:rsidR="00682408" w:rsidRDefault="00682408" w:rsidP="006E1D8D">
      <w:pPr>
        <w:pStyle w:val="Zhlav"/>
        <w:tabs>
          <w:tab w:val="clear" w:pos="4536"/>
          <w:tab w:val="clear" w:pos="9072"/>
          <w:tab w:val="left" w:pos="5103"/>
        </w:tabs>
        <w:rPr>
          <w:rFonts w:ascii="Times New Roman" w:hAnsi="Times New Roman" w:cs="Times New Roman"/>
          <w:b/>
        </w:rPr>
      </w:pPr>
    </w:p>
    <w:p w14:paraId="501FFD32" w14:textId="77777777" w:rsidR="00682408" w:rsidRDefault="00682408" w:rsidP="006E1D8D">
      <w:pPr>
        <w:pStyle w:val="Zhlav"/>
        <w:tabs>
          <w:tab w:val="clear" w:pos="4536"/>
          <w:tab w:val="clear" w:pos="9072"/>
          <w:tab w:val="left" w:pos="5103"/>
        </w:tabs>
        <w:rPr>
          <w:rFonts w:ascii="Times New Roman" w:hAnsi="Times New Roman" w:cs="Times New Roman"/>
          <w:b/>
        </w:rPr>
      </w:pPr>
    </w:p>
    <w:p w14:paraId="3FB27D2F" w14:textId="77777777" w:rsidR="00682408" w:rsidRDefault="00682408" w:rsidP="006E1D8D">
      <w:pPr>
        <w:pStyle w:val="Zhlav"/>
        <w:tabs>
          <w:tab w:val="clear" w:pos="4536"/>
          <w:tab w:val="clear" w:pos="9072"/>
          <w:tab w:val="left" w:pos="5103"/>
        </w:tabs>
        <w:rPr>
          <w:rFonts w:ascii="Times New Roman" w:hAnsi="Times New Roman" w:cs="Times New Roman"/>
          <w:b/>
        </w:rPr>
      </w:pPr>
    </w:p>
    <w:p w14:paraId="704A6BB7" w14:textId="5750CBFB" w:rsidR="00682408" w:rsidRPr="00682408" w:rsidRDefault="00682408" w:rsidP="006E1D8D">
      <w:pPr>
        <w:pStyle w:val="Zhlav"/>
        <w:tabs>
          <w:tab w:val="clear" w:pos="4536"/>
          <w:tab w:val="clear" w:pos="9072"/>
          <w:tab w:val="left" w:pos="5103"/>
        </w:tabs>
        <w:rPr>
          <w:rFonts w:ascii="Times New Roman" w:hAnsi="Times New Roman" w:cs="Times New Roman"/>
          <w:bCs/>
        </w:rPr>
      </w:pPr>
      <w:r w:rsidRPr="00682408">
        <w:rPr>
          <w:rFonts w:ascii="Times New Roman" w:hAnsi="Times New Roman" w:cs="Times New Roman"/>
          <w:bCs/>
        </w:rPr>
        <w:t>………………………………………..</w:t>
      </w:r>
    </w:p>
    <w:p w14:paraId="6551B81A" w14:textId="3643012A" w:rsidR="00682408" w:rsidRDefault="00682408" w:rsidP="006E1D8D">
      <w:pPr>
        <w:pStyle w:val="Zhlav"/>
        <w:tabs>
          <w:tab w:val="clear" w:pos="4536"/>
          <w:tab w:val="clear" w:pos="9072"/>
          <w:tab w:val="left" w:pos="5103"/>
        </w:tabs>
        <w:rPr>
          <w:rFonts w:ascii="Times New Roman" w:hAnsi="Times New Roman" w:cs="Times New Roman"/>
          <w:b/>
        </w:rPr>
      </w:pPr>
      <w:r>
        <w:rPr>
          <w:rFonts w:ascii="Times New Roman" w:hAnsi="Times New Roman" w:cs="Times New Roman"/>
          <w:b/>
        </w:rPr>
        <w:t>Jaroslav Bernat</w:t>
      </w:r>
    </w:p>
    <w:p w14:paraId="17ADD001" w14:textId="79112485" w:rsidR="00682408" w:rsidRPr="00682408" w:rsidRDefault="00682408" w:rsidP="006E1D8D">
      <w:pPr>
        <w:pStyle w:val="Zhlav"/>
        <w:tabs>
          <w:tab w:val="clear" w:pos="4536"/>
          <w:tab w:val="clear" w:pos="9072"/>
          <w:tab w:val="left" w:pos="5103"/>
        </w:tabs>
        <w:rPr>
          <w:rFonts w:ascii="Times New Roman" w:hAnsi="Times New Roman" w:cs="Times New Roman"/>
          <w:bCs/>
        </w:rPr>
      </w:pPr>
      <w:r>
        <w:rPr>
          <w:rFonts w:ascii="Times New Roman" w:hAnsi="Times New Roman" w:cs="Times New Roman"/>
          <w:bCs/>
        </w:rPr>
        <w:t>vedoucí odboru investic</w:t>
      </w:r>
    </w:p>
    <w:p w14:paraId="71442CB5" w14:textId="77777777" w:rsidR="00682408" w:rsidRDefault="00682408" w:rsidP="006E1D8D">
      <w:pPr>
        <w:pStyle w:val="Zhlav"/>
        <w:tabs>
          <w:tab w:val="clear" w:pos="4536"/>
          <w:tab w:val="clear" w:pos="9072"/>
          <w:tab w:val="left" w:pos="5103"/>
        </w:tabs>
        <w:rPr>
          <w:rFonts w:ascii="Times New Roman" w:hAnsi="Times New Roman" w:cs="Times New Roman"/>
          <w:b/>
        </w:rPr>
      </w:pPr>
    </w:p>
    <w:p w14:paraId="002E5F0D" w14:textId="77777777" w:rsidR="00682408" w:rsidRDefault="00682408" w:rsidP="006E1D8D">
      <w:pPr>
        <w:pStyle w:val="Zhlav"/>
        <w:tabs>
          <w:tab w:val="clear" w:pos="4536"/>
          <w:tab w:val="clear" w:pos="9072"/>
          <w:tab w:val="left" w:pos="5103"/>
        </w:tabs>
        <w:rPr>
          <w:rFonts w:ascii="Times New Roman" w:hAnsi="Times New Roman" w:cs="Times New Roman"/>
          <w:b/>
        </w:rPr>
      </w:pPr>
    </w:p>
    <w:p w14:paraId="6AF8DF8C" w14:textId="77777777" w:rsidR="00682408" w:rsidRDefault="00682408" w:rsidP="006E1D8D">
      <w:pPr>
        <w:pStyle w:val="Zhlav"/>
        <w:tabs>
          <w:tab w:val="clear" w:pos="4536"/>
          <w:tab w:val="clear" w:pos="9072"/>
          <w:tab w:val="left" w:pos="5103"/>
        </w:tabs>
        <w:rPr>
          <w:rFonts w:ascii="Times New Roman" w:hAnsi="Times New Roman" w:cs="Times New Roman"/>
          <w:b/>
        </w:rPr>
      </w:pPr>
    </w:p>
    <w:p w14:paraId="1A71B7A2" w14:textId="77777777" w:rsidR="00682408" w:rsidRDefault="00682408" w:rsidP="006E1D8D">
      <w:pPr>
        <w:pStyle w:val="Zhlav"/>
        <w:tabs>
          <w:tab w:val="clear" w:pos="4536"/>
          <w:tab w:val="clear" w:pos="9072"/>
          <w:tab w:val="left" w:pos="5103"/>
        </w:tabs>
        <w:rPr>
          <w:rFonts w:ascii="Times New Roman" w:hAnsi="Times New Roman" w:cs="Times New Roman"/>
          <w:b/>
        </w:rPr>
      </w:pPr>
    </w:p>
    <w:p w14:paraId="0A91B51A" w14:textId="5F73FFEF" w:rsidR="006E1D8D" w:rsidRPr="006E1D8D" w:rsidRDefault="006E1D8D" w:rsidP="006E1D8D">
      <w:pPr>
        <w:pStyle w:val="Zhlav"/>
        <w:tabs>
          <w:tab w:val="clear" w:pos="4536"/>
          <w:tab w:val="clear" w:pos="9072"/>
          <w:tab w:val="left" w:pos="5103"/>
        </w:tabs>
        <w:rPr>
          <w:rFonts w:ascii="Times New Roman" w:hAnsi="Times New Roman" w:cs="Times New Roman"/>
          <w:b/>
        </w:rPr>
      </w:pPr>
      <w:r w:rsidRPr="006E1D8D">
        <w:rPr>
          <w:rFonts w:ascii="Times New Roman" w:hAnsi="Times New Roman" w:cs="Times New Roman"/>
          <w:b/>
        </w:rPr>
        <w:tab/>
        <w:t xml:space="preserve"> </w:t>
      </w:r>
    </w:p>
    <w:p w14:paraId="12DD69CF" w14:textId="77777777" w:rsidR="006E1D8D" w:rsidRPr="006E1D8D" w:rsidRDefault="006E1D8D" w:rsidP="006E1D8D">
      <w:pPr>
        <w:tabs>
          <w:tab w:val="left" w:pos="5103"/>
        </w:tabs>
        <w:jc w:val="both"/>
        <w:rPr>
          <w:rFonts w:ascii="Times New Roman" w:hAnsi="Times New Roman" w:cs="Times New Roman"/>
        </w:rPr>
      </w:pPr>
      <w:r w:rsidRPr="006E1D8D">
        <w:rPr>
          <w:rFonts w:ascii="Times New Roman" w:hAnsi="Times New Roman" w:cs="Times New Roman"/>
        </w:rPr>
        <w:t xml:space="preserve">.........................................................                        </w:t>
      </w:r>
      <w:r w:rsidRPr="006E1D8D">
        <w:rPr>
          <w:rFonts w:ascii="Times New Roman" w:hAnsi="Times New Roman" w:cs="Times New Roman"/>
        </w:rPr>
        <w:tab/>
      </w:r>
    </w:p>
    <w:p w14:paraId="5330E8FD" w14:textId="77777777" w:rsidR="006E1D8D" w:rsidRPr="006E1D8D" w:rsidRDefault="006E1D8D" w:rsidP="006E1D8D">
      <w:pPr>
        <w:pStyle w:val="Zhlav"/>
        <w:tabs>
          <w:tab w:val="clear" w:pos="4536"/>
          <w:tab w:val="clear" w:pos="9072"/>
          <w:tab w:val="left" w:pos="5103"/>
        </w:tabs>
        <w:rPr>
          <w:rFonts w:ascii="Times New Roman" w:hAnsi="Times New Roman" w:cs="Times New Roman"/>
          <w:b/>
        </w:rPr>
      </w:pPr>
      <w:r w:rsidRPr="006E1D8D">
        <w:rPr>
          <w:rFonts w:ascii="Times New Roman" w:hAnsi="Times New Roman" w:cs="Times New Roman"/>
          <w:b/>
        </w:rPr>
        <w:t>Ing. Pavel Sluka</w:t>
      </w:r>
    </w:p>
    <w:p w14:paraId="166713FF" w14:textId="77777777" w:rsidR="006E1D8D" w:rsidRPr="006E1D8D" w:rsidRDefault="006E1D8D" w:rsidP="006E1D8D">
      <w:pPr>
        <w:pStyle w:val="Zhlav"/>
        <w:tabs>
          <w:tab w:val="clear" w:pos="4536"/>
          <w:tab w:val="clear" w:pos="9072"/>
          <w:tab w:val="left" w:pos="5103"/>
        </w:tabs>
        <w:rPr>
          <w:rFonts w:ascii="Times New Roman" w:hAnsi="Times New Roman" w:cs="Times New Roman"/>
          <w:color w:val="000000"/>
        </w:rPr>
      </w:pPr>
      <w:r w:rsidRPr="006E1D8D">
        <w:rPr>
          <w:rFonts w:ascii="Times New Roman" w:hAnsi="Times New Roman" w:cs="Times New Roman"/>
          <w:color w:val="000000"/>
        </w:rPr>
        <w:t>vedoucí OPRI,</w:t>
      </w:r>
    </w:p>
    <w:p w14:paraId="0B76C833" w14:textId="77777777" w:rsidR="006E1D8D" w:rsidRPr="006E1D8D" w:rsidRDefault="006E1D8D" w:rsidP="006E1D8D">
      <w:pPr>
        <w:tabs>
          <w:tab w:val="center" w:pos="1701"/>
          <w:tab w:val="center" w:pos="6379"/>
        </w:tabs>
        <w:rPr>
          <w:rFonts w:ascii="Times New Roman" w:hAnsi="Times New Roman" w:cs="Times New Roman"/>
        </w:rPr>
      </w:pPr>
      <w:r w:rsidRPr="006E1D8D">
        <w:rPr>
          <w:rFonts w:ascii="Times New Roman" w:hAnsi="Times New Roman" w:cs="Times New Roman"/>
          <w:color w:val="000000"/>
        </w:rPr>
        <w:t>za věcnou správnost</w:t>
      </w:r>
    </w:p>
    <w:p w14:paraId="66EB0698" w14:textId="0EB38A75" w:rsidR="006E1D8D" w:rsidRDefault="006E1D8D" w:rsidP="006E1D8D">
      <w:pPr>
        <w:pStyle w:val="Zhlav"/>
        <w:tabs>
          <w:tab w:val="clear" w:pos="4536"/>
          <w:tab w:val="clear" w:pos="9072"/>
          <w:tab w:val="left" w:pos="5103"/>
        </w:tabs>
        <w:rPr>
          <w:rFonts w:ascii="Arial" w:hAnsi="Arial" w:cs="Arial"/>
        </w:rPr>
      </w:pPr>
    </w:p>
    <w:p w14:paraId="40489DC6" w14:textId="6893F1E3" w:rsidR="00EF1E02" w:rsidRDefault="00EF1E02" w:rsidP="002641C5">
      <w:pPr>
        <w:autoSpaceDE w:val="0"/>
        <w:autoSpaceDN w:val="0"/>
        <w:adjustRightInd w:val="0"/>
        <w:spacing w:after="0" w:line="240" w:lineRule="auto"/>
        <w:rPr>
          <w:rFonts w:ascii="Times New Roman" w:hAnsi="Times New Roman" w:cs="Times New Roman"/>
        </w:rPr>
      </w:pPr>
    </w:p>
    <w:sectPr w:rsidR="00EF1E02" w:rsidSect="00D73EDB">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5AEF5" w14:textId="77777777" w:rsidR="00E970D6" w:rsidRDefault="00E970D6" w:rsidP="006754F8">
      <w:pPr>
        <w:spacing w:after="0" w:line="240" w:lineRule="auto"/>
      </w:pPr>
      <w:r>
        <w:separator/>
      </w:r>
    </w:p>
  </w:endnote>
  <w:endnote w:type="continuationSeparator" w:id="0">
    <w:p w14:paraId="0CD68BFB" w14:textId="77777777" w:rsidR="00E970D6" w:rsidRDefault="00E970D6" w:rsidP="0067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7AF1F" w14:textId="77777777" w:rsidR="00E970D6" w:rsidRDefault="00E970D6" w:rsidP="006754F8">
      <w:pPr>
        <w:spacing w:after="0" w:line="240" w:lineRule="auto"/>
      </w:pPr>
      <w:r>
        <w:separator/>
      </w:r>
    </w:p>
  </w:footnote>
  <w:footnote w:type="continuationSeparator" w:id="0">
    <w:p w14:paraId="6ED70D29" w14:textId="77777777" w:rsidR="00E970D6" w:rsidRDefault="00E970D6" w:rsidP="00675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B0E"/>
    <w:multiLevelType w:val="hybridMultilevel"/>
    <w:tmpl w:val="16DA26D6"/>
    <w:lvl w:ilvl="0" w:tplc="38ACAC0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633783"/>
    <w:multiLevelType w:val="hybridMultilevel"/>
    <w:tmpl w:val="899C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35291"/>
    <w:multiLevelType w:val="hybridMultilevel"/>
    <w:tmpl w:val="813C66DA"/>
    <w:lvl w:ilvl="0" w:tplc="2C92365A">
      <w:start w:val="1"/>
      <w:numFmt w:val="decimal"/>
      <w:lvlText w:val="%1)"/>
      <w:lvlJc w:val="left"/>
      <w:pPr>
        <w:ind w:left="7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E04DB56">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A0CA1B6">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FA2EA00">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3DEF438">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D6A0E8A">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0FEDBF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0785EF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2D6B10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D8444D1"/>
    <w:multiLevelType w:val="hybridMultilevel"/>
    <w:tmpl w:val="B7607F2A"/>
    <w:lvl w:ilvl="0" w:tplc="03A4EF26">
      <w:start w:val="1"/>
      <w:numFmt w:val="decimal"/>
      <w:lvlText w:val="%1)"/>
      <w:lvlJc w:val="left"/>
      <w:pPr>
        <w:ind w:left="7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1B2D7D4">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948404A">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91478F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8F279EE">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F260B6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E040040">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C9C700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5C44B34">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3D9273E"/>
    <w:multiLevelType w:val="hybridMultilevel"/>
    <w:tmpl w:val="4F168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C72A0E"/>
    <w:multiLevelType w:val="hybridMultilevel"/>
    <w:tmpl w:val="C596B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6632BA"/>
    <w:multiLevelType w:val="hybridMultilevel"/>
    <w:tmpl w:val="78E43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631C89"/>
    <w:multiLevelType w:val="hybridMultilevel"/>
    <w:tmpl w:val="CB364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36411A"/>
    <w:multiLevelType w:val="hybridMultilevel"/>
    <w:tmpl w:val="BD54F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E314BC"/>
    <w:multiLevelType w:val="hybridMultilevel"/>
    <w:tmpl w:val="8B7EC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8E06A1"/>
    <w:multiLevelType w:val="hybridMultilevel"/>
    <w:tmpl w:val="F47E1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555745"/>
    <w:multiLevelType w:val="multilevel"/>
    <w:tmpl w:val="6C9A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9F3889"/>
    <w:multiLevelType w:val="hybridMultilevel"/>
    <w:tmpl w:val="D7BCE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B20088"/>
    <w:multiLevelType w:val="hybridMultilevel"/>
    <w:tmpl w:val="AFD89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393224"/>
    <w:multiLevelType w:val="hybridMultilevel"/>
    <w:tmpl w:val="33580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E024BF"/>
    <w:multiLevelType w:val="hybridMultilevel"/>
    <w:tmpl w:val="D1B6ED9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0330021"/>
    <w:multiLevelType w:val="hybridMultilevel"/>
    <w:tmpl w:val="A9CA5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FD5F70"/>
    <w:multiLevelType w:val="hybridMultilevel"/>
    <w:tmpl w:val="9AECCD08"/>
    <w:lvl w:ilvl="0" w:tplc="3D8EC7E8">
      <w:start w:val="1"/>
      <w:numFmt w:val="lowerLetter"/>
      <w:lvlText w:val="%1)"/>
      <w:lvlJc w:val="left"/>
      <w:pPr>
        <w:tabs>
          <w:tab w:val="num" w:pos="720"/>
        </w:tabs>
        <w:ind w:left="720" w:hanging="360"/>
      </w:pPr>
      <w:rPr>
        <w:rFonts w:cs="Times New Roman" w:hint="default"/>
        <w:b w:val="0"/>
        <w:bCs/>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8EB7C4F"/>
    <w:multiLevelType w:val="hybridMultilevel"/>
    <w:tmpl w:val="21FC20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45042E"/>
    <w:multiLevelType w:val="hybridMultilevel"/>
    <w:tmpl w:val="03F09070"/>
    <w:lvl w:ilvl="0" w:tplc="980A2C28">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FEA316A">
      <w:start w:val="1"/>
      <w:numFmt w:val="lowerLetter"/>
      <w:lvlRestart w:val="0"/>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A907C82">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D34A7F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D32635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EC6EFCA">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8CA644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38AB3A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9E6E064">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615B3E9D"/>
    <w:multiLevelType w:val="hybridMultilevel"/>
    <w:tmpl w:val="D5AE11D2"/>
    <w:lvl w:ilvl="0" w:tplc="ADB6A78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66E406D0"/>
    <w:multiLevelType w:val="hybridMultilevel"/>
    <w:tmpl w:val="34CE1990"/>
    <w:lvl w:ilvl="0" w:tplc="FA46025C">
      <w:start w:val="1"/>
      <w:numFmt w:val="decimal"/>
      <w:lvlText w:val="%1)"/>
      <w:lvlJc w:val="left"/>
      <w:pPr>
        <w:ind w:left="7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30E5314">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6D024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2EC3488">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34613E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A08557E">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8F0ED5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136F83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E8E7E5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6B9E51DD"/>
    <w:multiLevelType w:val="hybridMultilevel"/>
    <w:tmpl w:val="7E528088"/>
    <w:lvl w:ilvl="0" w:tplc="4508BE80">
      <w:start w:val="1"/>
      <w:numFmt w:val="decimal"/>
      <w:lvlText w:val="%1)"/>
      <w:lvlJc w:val="left"/>
      <w:pPr>
        <w:ind w:left="7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9A086D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F18B3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A20262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7E822A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644C5B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78CA710">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C1239D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0B0D75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6E297829"/>
    <w:multiLevelType w:val="hybridMultilevel"/>
    <w:tmpl w:val="A4723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3961B5"/>
    <w:multiLevelType w:val="hybridMultilevel"/>
    <w:tmpl w:val="3216B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CF5315"/>
    <w:multiLevelType w:val="hybridMultilevel"/>
    <w:tmpl w:val="30127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4B5D6A"/>
    <w:multiLevelType w:val="multilevel"/>
    <w:tmpl w:val="F5E26566"/>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135"/>
        </w:tabs>
        <w:ind w:left="1135"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3"/>
      <w:numFmt w:val="bullet"/>
      <w:lvlText w:val="-"/>
      <w:lvlJc w:val="left"/>
      <w:pPr>
        <w:tabs>
          <w:tab w:val="num" w:pos="1419"/>
        </w:tabs>
        <w:ind w:left="1419" w:hanging="426"/>
      </w:pPr>
      <w:rPr>
        <w:rFonts w:ascii="Calibri" w:eastAsia="SimSun" w:hAnsi="Calibri" w:cs="Arial"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075190B"/>
    <w:multiLevelType w:val="hybridMultilevel"/>
    <w:tmpl w:val="9F6EF0C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15:restartNumberingAfterBreak="0">
    <w:nsid w:val="70D606CE"/>
    <w:multiLevelType w:val="hybridMultilevel"/>
    <w:tmpl w:val="AB426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2606D5"/>
    <w:multiLevelType w:val="hybridMultilevel"/>
    <w:tmpl w:val="AD3C86E2"/>
    <w:lvl w:ilvl="0" w:tplc="3208BBC4">
      <w:start w:val="1"/>
      <w:numFmt w:val="decimal"/>
      <w:lvlText w:val="%1)"/>
      <w:lvlJc w:val="left"/>
      <w:pPr>
        <w:ind w:left="7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4C63F06">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1304CD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FAE76B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5E47674">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D50424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53AAF28">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8CCD2D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5E24CA6">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71B87DDD"/>
    <w:multiLevelType w:val="hybridMultilevel"/>
    <w:tmpl w:val="C9B821C4"/>
    <w:lvl w:ilvl="0" w:tplc="01D496E2">
      <w:start w:val="8"/>
      <w:numFmt w:val="bullet"/>
      <w:lvlText w:val="-"/>
      <w:lvlJc w:val="left"/>
      <w:pPr>
        <w:ind w:left="1069" w:hanging="360"/>
      </w:pPr>
      <w:rPr>
        <w:rFonts w:ascii="Calibri" w:eastAsiaTheme="minorHAns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787025B0"/>
    <w:multiLevelType w:val="hybridMultilevel"/>
    <w:tmpl w:val="BFF6E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CDA11B4"/>
    <w:multiLevelType w:val="hybridMultilevel"/>
    <w:tmpl w:val="FA9AA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3C13CB"/>
    <w:multiLevelType w:val="hybridMultilevel"/>
    <w:tmpl w:val="08CA69B6"/>
    <w:lvl w:ilvl="0" w:tplc="D7F0A5C8">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26924171">
    <w:abstractNumId w:val="7"/>
  </w:num>
  <w:num w:numId="2" w16cid:durableId="1725836481">
    <w:abstractNumId w:val="0"/>
  </w:num>
  <w:num w:numId="3" w16cid:durableId="166601589">
    <w:abstractNumId w:val="28"/>
  </w:num>
  <w:num w:numId="4" w16cid:durableId="2099477328">
    <w:abstractNumId w:val="9"/>
  </w:num>
  <w:num w:numId="5" w16cid:durableId="1711494684">
    <w:abstractNumId w:val="16"/>
  </w:num>
  <w:num w:numId="6" w16cid:durableId="1942565771">
    <w:abstractNumId w:val="25"/>
  </w:num>
  <w:num w:numId="7" w16cid:durableId="42945697">
    <w:abstractNumId w:val="31"/>
  </w:num>
  <w:num w:numId="8" w16cid:durableId="1779528">
    <w:abstractNumId w:val="27"/>
  </w:num>
  <w:num w:numId="9" w16cid:durableId="1540773804">
    <w:abstractNumId w:val="12"/>
  </w:num>
  <w:num w:numId="10" w16cid:durableId="1929650158">
    <w:abstractNumId w:val="32"/>
  </w:num>
  <w:num w:numId="11" w16cid:durableId="1237127765">
    <w:abstractNumId w:val="23"/>
  </w:num>
  <w:num w:numId="12" w16cid:durableId="692531294">
    <w:abstractNumId w:val="4"/>
  </w:num>
  <w:num w:numId="13" w16cid:durableId="2037852581">
    <w:abstractNumId w:val="5"/>
  </w:num>
  <w:num w:numId="14" w16cid:durableId="1380669724">
    <w:abstractNumId w:val="1"/>
  </w:num>
  <w:num w:numId="15" w16cid:durableId="1903365095">
    <w:abstractNumId w:val="13"/>
  </w:num>
  <w:num w:numId="16" w16cid:durableId="121002014">
    <w:abstractNumId w:val="8"/>
  </w:num>
  <w:num w:numId="17" w16cid:durableId="2133359525">
    <w:abstractNumId w:val="6"/>
  </w:num>
  <w:num w:numId="18" w16cid:durableId="942764696">
    <w:abstractNumId w:val="15"/>
  </w:num>
  <w:num w:numId="19" w16cid:durableId="299849102">
    <w:abstractNumId w:val="30"/>
  </w:num>
  <w:num w:numId="20" w16cid:durableId="448089639">
    <w:abstractNumId w:val="10"/>
  </w:num>
  <w:num w:numId="21" w16cid:durableId="156775951">
    <w:abstractNumId w:val="24"/>
  </w:num>
  <w:num w:numId="22" w16cid:durableId="1967540482">
    <w:abstractNumId w:val="14"/>
  </w:num>
  <w:num w:numId="23" w16cid:durableId="1930381850">
    <w:abstractNumId w:val="11"/>
  </w:num>
  <w:num w:numId="24" w16cid:durableId="1072696077">
    <w:abstractNumId w:val="26"/>
  </w:num>
  <w:num w:numId="25" w16cid:durableId="1158420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09151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44120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6913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6098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00660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3505316">
    <w:abstractNumId w:val="18"/>
  </w:num>
  <w:num w:numId="32" w16cid:durableId="1452826090">
    <w:abstractNumId w:val="20"/>
  </w:num>
  <w:num w:numId="33" w16cid:durableId="657996860">
    <w:abstractNumId w:val="17"/>
  </w:num>
  <w:num w:numId="34" w16cid:durableId="1899826896">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FA"/>
    <w:rsid w:val="00000A52"/>
    <w:rsid w:val="000024DE"/>
    <w:rsid w:val="00002D54"/>
    <w:rsid w:val="00005690"/>
    <w:rsid w:val="000102C0"/>
    <w:rsid w:val="00011DA1"/>
    <w:rsid w:val="00014F35"/>
    <w:rsid w:val="00020192"/>
    <w:rsid w:val="000341C1"/>
    <w:rsid w:val="0004444F"/>
    <w:rsid w:val="000449C2"/>
    <w:rsid w:val="00044C39"/>
    <w:rsid w:val="000457F1"/>
    <w:rsid w:val="00046137"/>
    <w:rsid w:val="000506C6"/>
    <w:rsid w:val="00060F8F"/>
    <w:rsid w:val="0006673A"/>
    <w:rsid w:val="000673C6"/>
    <w:rsid w:val="00080C75"/>
    <w:rsid w:val="0008770E"/>
    <w:rsid w:val="00091BDD"/>
    <w:rsid w:val="00092E8D"/>
    <w:rsid w:val="000A6C67"/>
    <w:rsid w:val="000B4880"/>
    <w:rsid w:val="000C2C22"/>
    <w:rsid w:val="000C42E6"/>
    <w:rsid w:val="000D10D1"/>
    <w:rsid w:val="000D46FD"/>
    <w:rsid w:val="000D64BC"/>
    <w:rsid w:val="000D68B5"/>
    <w:rsid w:val="000D7678"/>
    <w:rsid w:val="000E1867"/>
    <w:rsid w:val="000E1F55"/>
    <w:rsid w:val="000E2A72"/>
    <w:rsid w:val="000E5491"/>
    <w:rsid w:val="000E692F"/>
    <w:rsid w:val="000F08C2"/>
    <w:rsid w:val="000F0A8C"/>
    <w:rsid w:val="000F3267"/>
    <w:rsid w:val="000F50E5"/>
    <w:rsid w:val="001014D0"/>
    <w:rsid w:val="00101663"/>
    <w:rsid w:val="00104793"/>
    <w:rsid w:val="001111EB"/>
    <w:rsid w:val="00115DC2"/>
    <w:rsid w:val="00120C8B"/>
    <w:rsid w:val="00124148"/>
    <w:rsid w:val="001258DF"/>
    <w:rsid w:val="00127A22"/>
    <w:rsid w:val="001317C3"/>
    <w:rsid w:val="001342E5"/>
    <w:rsid w:val="00135402"/>
    <w:rsid w:val="00135BA9"/>
    <w:rsid w:val="00136E7C"/>
    <w:rsid w:val="0014456F"/>
    <w:rsid w:val="0014762D"/>
    <w:rsid w:val="00154282"/>
    <w:rsid w:val="001569DA"/>
    <w:rsid w:val="001574F4"/>
    <w:rsid w:val="001615D5"/>
    <w:rsid w:val="00171B3C"/>
    <w:rsid w:val="00173426"/>
    <w:rsid w:val="00173C3B"/>
    <w:rsid w:val="00176A22"/>
    <w:rsid w:val="001856DB"/>
    <w:rsid w:val="0018794A"/>
    <w:rsid w:val="0019022F"/>
    <w:rsid w:val="0019090B"/>
    <w:rsid w:val="001931E8"/>
    <w:rsid w:val="001A4861"/>
    <w:rsid w:val="001A4E83"/>
    <w:rsid w:val="001A6DCA"/>
    <w:rsid w:val="001A76E5"/>
    <w:rsid w:val="001B06E5"/>
    <w:rsid w:val="001B14C0"/>
    <w:rsid w:val="001B357D"/>
    <w:rsid w:val="001B64C2"/>
    <w:rsid w:val="001B6567"/>
    <w:rsid w:val="001B65B1"/>
    <w:rsid w:val="001C21F2"/>
    <w:rsid w:val="001C5E51"/>
    <w:rsid w:val="001C773C"/>
    <w:rsid w:val="001D0A06"/>
    <w:rsid w:val="001D0F85"/>
    <w:rsid w:val="001D34A9"/>
    <w:rsid w:val="001D48A1"/>
    <w:rsid w:val="001D7419"/>
    <w:rsid w:val="001E31A5"/>
    <w:rsid w:val="001F0468"/>
    <w:rsid w:val="001F1751"/>
    <w:rsid w:val="001F2D39"/>
    <w:rsid w:val="00200793"/>
    <w:rsid w:val="00201E74"/>
    <w:rsid w:val="00210126"/>
    <w:rsid w:val="002205D8"/>
    <w:rsid w:val="00222F8A"/>
    <w:rsid w:val="00226DCD"/>
    <w:rsid w:val="00227AD4"/>
    <w:rsid w:val="002379A7"/>
    <w:rsid w:val="00242B34"/>
    <w:rsid w:val="00246A8F"/>
    <w:rsid w:val="00247D63"/>
    <w:rsid w:val="00251741"/>
    <w:rsid w:val="00252CF4"/>
    <w:rsid w:val="00256CAF"/>
    <w:rsid w:val="002619BE"/>
    <w:rsid w:val="002641C5"/>
    <w:rsid w:val="002672C2"/>
    <w:rsid w:val="00267D2C"/>
    <w:rsid w:val="00270F98"/>
    <w:rsid w:val="002756DB"/>
    <w:rsid w:val="0027669A"/>
    <w:rsid w:val="00284A4C"/>
    <w:rsid w:val="002868C5"/>
    <w:rsid w:val="00292064"/>
    <w:rsid w:val="0029240F"/>
    <w:rsid w:val="00294449"/>
    <w:rsid w:val="002A62D5"/>
    <w:rsid w:val="002B4210"/>
    <w:rsid w:val="002B7AAD"/>
    <w:rsid w:val="002C350B"/>
    <w:rsid w:val="002C4F71"/>
    <w:rsid w:val="002C64AD"/>
    <w:rsid w:val="002C6C7A"/>
    <w:rsid w:val="002D1209"/>
    <w:rsid w:val="002D3846"/>
    <w:rsid w:val="002D4DC6"/>
    <w:rsid w:val="002D5B8E"/>
    <w:rsid w:val="002D6FC2"/>
    <w:rsid w:val="002E63AE"/>
    <w:rsid w:val="002F0401"/>
    <w:rsid w:val="002F6378"/>
    <w:rsid w:val="002F75D7"/>
    <w:rsid w:val="002F7C1A"/>
    <w:rsid w:val="0030075E"/>
    <w:rsid w:val="00302085"/>
    <w:rsid w:val="003024D2"/>
    <w:rsid w:val="00303811"/>
    <w:rsid w:val="00303E93"/>
    <w:rsid w:val="003060AB"/>
    <w:rsid w:val="00306BC3"/>
    <w:rsid w:val="00320A72"/>
    <w:rsid w:val="00320CFA"/>
    <w:rsid w:val="003213E4"/>
    <w:rsid w:val="0032184D"/>
    <w:rsid w:val="00323A33"/>
    <w:rsid w:val="00323F68"/>
    <w:rsid w:val="00324813"/>
    <w:rsid w:val="003358F6"/>
    <w:rsid w:val="00342D56"/>
    <w:rsid w:val="00344D05"/>
    <w:rsid w:val="00355E01"/>
    <w:rsid w:val="00356AB0"/>
    <w:rsid w:val="0036016E"/>
    <w:rsid w:val="0036330B"/>
    <w:rsid w:val="0036580E"/>
    <w:rsid w:val="003738DA"/>
    <w:rsid w:val="003743A6"/>
    <w:rsid w:val="003820FD"/>
    <w:rsid w:val="00382DC5"/>
    <w:rsid w:val="0038467C"/>
    <w:rsid w:val="00385FA6"/>
    <w:rsid w:val="00391ADA"/>
    <w:rsid w:val="00394C80"/>
    <w:rsid w:val="003959F6"/>
    <w:rsid w:val="003B019B"/>
    <w:rsid w:val="003C0A4D"/>
    <w:rsid w:val="003C0D63"/>
    <w:rsid w:val="003C7B68"/>
    <w:rsid w:val="003F507F"/>
    <w:rsid w:val="003F6521"/>
    <w:rsid w:val="004062C3"/>
    <w:rsid w:val="00406E7C"/>
    <w:rsid w:val="00412DA0"/>
    <w:rsid w:val="0041511B"/>
    <w:rsid w:val="004178A6"/>
    <w:rsid w:val="00417A5B"/>
    <w:rsid w:val="00417CCA"/>
    <w:rsid w:val="004234B5"/>
    <w:rsid w:val="00426908"/>
    <w:rsid w:val="00427D1D"/>
    <w:rsid w:val="004304A7"/>
    <w:rsid w:val="00441583"/>
    <w:rsid w:val="004512A7"/>
    <w:rsid w:val="00452F7C"/>
    <w:rsid w:val="00456C82"/>
    <w:rsid w:val="00457CB2"/>
    <w:rsid w:val="004621F2"/>
    <w:rsid w:val="00464CB7"/>
    <w:rsid w:val="00465D3D"/>
    <w:rsid w:val="00467751"/>
    <w:rsid w:val="00472F9A"/>
    <w:rsid w:val="0047367F"/>
    <w:rsid w:val="0047606A"/>
    <w:rsid w:val="004825A7"/>
    <w:rsid w:val="00486930"/>
    <w:rsid w:val="00491412"/>
    <w:rsid w:val="00494F34"/>
    <w:rsid w:val="00495C4D"/>
    <w:rsid w:val="004A3E07"/>
    <w:rsid w:val="004A6E7C"/>
    <w:rsid w:val="004B0ECE"/>
    <w:rsid w:val="004B3137"/>
    <w:rsid w:val="004B37C0"/>
    <w:rsid w:val="004B3E9A"/>
    <w:rsid w:val="004C6F66"/>
    <w:rsid w:val="004C7140"/>
    <w:rsid w:val="004D066D"/>
    <w:rsid w:val="004D1A23"/>
    <w:rsid w:val="004D5163"/>
    <w:rsid w:val="004D699D"/>
    <w:rsid w:val="004E269C"/>
    <w:rsid w:val="004F1C86"/>
    <w:rsid w:val="004F24A3"/>
    <w:rsid w:val="00505508"/>
    <w:rsid w:val="00507995"/>
    <w:rsid w:val="00511735"/>
    <w:rsid w:val="00517231"/>
    <w:rsid w:val="005204A4"/>
    <w:rsid w:val="0052107F"/>
    <w:rsid w:val="00521E14"/>
    <w:rsid w:val="00524031"/>
    <w:rsid w:val="005252E9"/>
    <w:rsid w:val="0053466E"/>
    <w:rsid w:val="0053587D"/>
    <w:rsid w:val="00535F6C"/>
    <w:rsid w:val="00540E33"/>
    <w:rsid w:val="005414B5"/>
    <w:rsid w:val="00541A3F"/>
    <w:rsid w:val="0055235D"/>
    <w:rsid w:val="0056715C"/>
    <w:rsid w:val="005750F9"/>
    <w:rsid w:val="00576F1C"/>
    <w:rsid w:val="0057794F"/>
    <w:rsid w:val="0058081D"/>
    <w:rsid w:val="00584B74"/>
    <w:rsid w:val="005873A5"/>
    <w:rsid w:val="00592D5F"/>
    <w:rsid w:val="005A1419"/>
    <w:rsid w:val="005A5C6C"/>
    <w:rsid w:val="005A5D89"/>
    <w:rsid w:val="005B2E82"/>
    <w:rsid w:val="005B30A7"/>
    <w:rsid w:val="005B6DC8"/>
    <w:rsid w:val="005C02B2"/>
    <w:rsid w:val="005C36B8"/>
    <w:rsid w:val="005C4D52"/>
    <w:rsid w:val="005C57DF"/>
    <w:rsid w:val="005D1228"/>
    <w:rsid w:val="005D1AB7"/>
    <w:rsid w:val="005D3882"/>
    <w:rsid w:val="005D598F"/>
    <w:rsid w:val="005D6A0F"/>
    <w:rsid w:val="005F3040"/>
    <w:rsid w:val="005F4045"/>
    <w:rsid w:val="005F47DF"/>
    <w:rsid w:val="005F7A57"/>
    <w:rsid w:val="00602CC2"/>
    <w:rsid w:val="00604A5C"/>
    <w:rsid w:val="00612859"/>
    <w:rsid w:val="00613C15"/>
    <w:rsid w:val="0061468C"/>
    <w:rsid w:val="00614DC8"/>
    <w:rsid w:val="006153C2"/>
    <w:rsid w:val="00620252"/>
    <w:rsid w:val="00620AE2"/>
    <w:rsid w:val="00623AC5"/>
    <w:rsid w:val="00640CB8"/>
    <w:rsid w:val="00642508"/>
    <w:rsid w:val="00644F1B"/>
    <w:rsid w:val="00647BB7"/>
    <w:rsid w:val="00652A27"/>
    <w:rsid w:val="00656D9D"/>
    <w:rsid w:val="006600FD"/>
    <w:rsid w:val="00660D9D"/>
    <w:rsid w:val="006652CA"/>
    <w:rsid w:val="0066604C"/>
    <w:rsid w:val="00666E57"/>
    <w:rsid w:val="00673489"/>
    <w:rsid w:val="00673A50"/>
    <w:rsid w:val="006754F8"/>
    <w:rsid w:val="00682408"/>
    <w:rsid w:val="00684992"/>
    <w:rsid w:val="00685E28"/>
    <w:rsid w:val="006867C0"/>
    <w:rsid w:val="00686924"/>
    <w:rsid w:val="00696B3D"/>
    <w:rsid w:val="00696E67"/>
    <w:rsid w:val="006A1244"/>
    <w:rsid w:val="006A22A9"/>
    <w:rsid w:val="006A2DB0"/>
    <w:rsid w:val="006A3AA9"/>
    <w:rsid w:val="006B0FEB"/>
    <w:rsid w:val="006C0CCB"/>
    <w:rsid w:val="006C0DD6"/>
    <w:rsid w:val="006C485B"/>
    <w:rsid w:val="006C775E"/>
    <w:rsid w:val="006D21D0"/>
    <w:rsid w:val="006D4989"/>
    <w:rsid w:val="006E1299"/>
    <w:rsid w:val="006E1D8D"/>
    <w:rsid w:val="006E2178"/>
    <w:rsid w:val="006F0D80"/>
    <w:rsid w:val="006F4FA4"/>
    <w:rsid w:val="006F7BAF"/>
    <w:rsid w:val="007025D3"/>
    <w:rsid w:val="007043B3"/>
    <w:rsid w:val="00706E4F"/>
    <w:rsid w:val="00707874"/>
    <w:rsid w:val="0071501F"/>
    <w:rsid w:val="00715796"/>
    <w:rsid w:val="0072160E"/>
    <w:rsid w:val="00721A7C"/>
    <w:rsid w:val="00726C3E"/>
    <w:rsid w:val="00733293"/>
    <w:rsid w:val="007338F8"/>
    <w:rsid w:val="00733B92"/>
    <w:rsid w:val="00737D33"/>
    <w:rsid w:val="007404CE"/>
    <w:rsid w:val="0074200E"/>
    <w:rsid w:val="00742323"/>
    <w:rsid w:val="00753D93"/>
    <w:rsid w:val="00757A28"/>
    <w:rsid w:val="00760FEE"/>
    <w:rsid w:val="007614A6"/>
    <w:rsid w:val="0076655F"/>
    <w:rsid w:val="007677F8"/>
    <w:rsid w:val="007716FB"/>
    <w:rsid w:val="00774423"/>
    <w:rsid w:val="00775568"/>
    <w:rsid w:val="007803BF"/>
    <w:rsid w:val="00793472"/>
    <w:rsid w:val="007A07DA"/>
    <w:rsid w:val="007A2835"/>
    <w:rsid w:val="007A4603"/>
    <w:rsid w:val="007A571F"/>
    <w:rsid w:val="007C1BAD"/>
    <w:rsid w:val="007C69E1"/>
    <w:rsid w:val="007D0645"/>
    <w:rsid w:val="007D0C80"/>
    <w:rsid w:val="007D277F"/>
    <w:rsid w:val="007D2885"/>
    <w:rsid w:val="007D3F76"/>
    <w:rsid w:val="007D7131"/>
    <w:rsid w:val="007F145C"/>
    <w:rsid w:val="007F5E5B"/>
    <w:rsid w:val="00804765"/>
    <w:rsid w:val="00821C98"/>
    <w:rsid w:val="00822DEA"/>
    <w:rsid w:val="008321E1"/>
    <w:rsid w:val="00833166"/>
    <w:rsid w:val="00837CB5"/>
    <w:rsid w:val="00843838"/>
    <w:rsid w:val="00850D2F"/>
    <w:rsid w:val="00851059"/>
    <w:rsid w:val="00852E25"/>
    <w:rsid w:val="0085471D"/>
    <w:rsid w:val="008564FE"/>
    <w:rsid w:val="008574AB"/>
    <w:rsid w:val="00857F4A"/>
    <w:rsid w:val="00860CE5"/>
    <w:rsid w:val="00861836"/>
    <w:rsid w:val="008717AD"/>
    <w:rsid w:val="00875BCB"/>
    <w:rsid w:val="0087625B"/>
    <w:rsid w:val="00884CD2"/>
    <w:rsid w:val="008856DD"/>
    <w:rsid w:val="0089128A"/>
    <w:rsid w:val="0089245B"/>
    <w:rsid w:val="00893479"/>
    <w:rsid w:val="00895D0E"/>
    <w:rsid w:val="008A326D"/>
    <w:rsid w:val="008A4B1E"/>
    <w:rsid w:val="008B085D"/>
    <w:rsid w:val="008B2B98"/>
    <w:rsid w:val="008B331F"/>
    <w:rsid w:val="008B3EE4"/>
    <w:rsid w:val="008C242B"/>
    <w:rsid w:val="008C28BA"/>
    <w:rsid w:val="008C29AB"/>
    <w:rsid w:val="008C72F3"/>
    <w:rsid w:val="008E0634"/>
    <w:rsid w:val="008E1011"/>
    <w:rsid w:val="008E236C"/>
    <w:rsid w:val="008E70CC"/>
    <w:rsid w:val="008F2EE0"/>
    <w:rsid w:val="008F58BF"/>
    <w:rsid w:val="00905FDD"/>
    <w:rsid w:val="00906352"/>
    <w:rsid w:val="00907CE4"/>
    <w:rsid w:val="009104AE"/>
    <w:rsid w:val="009105CD"/>
    <w:rsid w:val="009226A1"/>
    <w:rsid w:val="009261B2"/>
    <w:rsid w:val="009269FB"/>
    <w:rsid w:val="00932509"/>
    <w:rsid w:val="00943394"/>
    <w:rsid w:val="00943B98"/>
    <w:rsid w:val="009441DF"/>
    <w:rsid w:val="0095231E"/>
    <w:rsid w:val="00954C77"/>
    <w:rsid w:val="0095781C"/>
    <w:rsid w:val="00976BC5"/>
    <w:rsid w:val="00981850"/>
    <w:rsid w:val="00981F2F"/>
    <w:rsid w:val="00994327"/>
    <w:rsid w:val="0099710B"/>
    <w:rsid w:val="009A2065"/>
    <w:rsid w:val="009A2FDC"/>
    <w:rsid w:val="009A5470"/>
    <w:rsid w:val="009A6A48"/>
    <w:rsid w:val="009A74D4"/>
    <w:rsid w:val="009B184A"/>
    <w:rsid w:val="009C198B"/>
    <w:rsid w:val="009C7E5C"/>
    <w:rsid w:val="009D4766"/>
    <w:rsid w:val="009E2D38"/>
    <w:rsid w:val="009E528A"/>
    <w:rsid w:val="009F1585"/>
    <w:rsid w:val="009F4E13"/>
    <w:rsid w:val="00A01633"/>
    <w:rsid w:val="00A05577"/>
    <w:rsid w:val="00A0697A"/>
    <w:rsid w:val="00A1050B"/>
    <w:rsid w:val="00A11CD5"/>
    <w:rsid w:val="00A22824"/>
    <w:rsid w:val="00A27E43"/>
    <w:rsid w:val="00A40EA6"/>
    <w:rsid w:val="00A45209"/>
    <w:rsid w:val="00A56EAE"/>
    <w:rsid w:val="00A572BA"/>
    <w:rsid w:val="00A60F3E"/>
    <w:rsid w:val="00A61C3B"/>
    <w:rsid w:val="00A63D14"/>
    <w:rsid w:val="00A64E28"/>
    <w:rsid w:val="00A66BC8"/>
    <w:rsid w:val="00A8019B"/>
    <w:rsid w:val="00A9685E"/>
    <w:rsid w:val="00AA177C"/>
    <w:rsid w:val="00AA2AAD"/>
    <w:rsid w:val="00AB64FA"/>
    <w:rsid w:val="00AB7DDE"/>
    <w:rsid w:val="00AC058F"/>
    <w:rsid w:val="00AC0C30"/>
    <w:rsid w:val="00AC56FF"/>
    <w:rsid w:val="00AD0793"/>
    <w:rsid w:val="00AD3786"/>
    <w:rsid w:val="00AE039C"/>
    <w:rsid w:val="00AE12BC"/>
    <w:rsid w:val="00AE4A62"/>
    <w:rsid w:val="00AE52B5"/>
    <w:rsid w:val="00AF0753"/>
    <w:rsid w:val="00AF1B2F"/>
    <w:rsid w:val="00AF4B3E"/>
    <w:rsid w:val="00B02C5A"/>
    <w:rsid w:val="00B06494"/>
    <w:rsid w:val="00B066A4"/>
    <w:rsid w:val="00B13675"/>
    <w:rsid w:val="00B1407E"/>
    <w:rsid w:val="00B154D4"/>
    <w:rsid w:val="00B22873"/>
    <w:rsid w:val="00B27249"/>
    <w:rsid w:val="00B27425"/>
    <w:rsid w:val="00B27641"/>
    <w:rsid w:val="00B32AED"/>
    <w:rsid w:val="00B3448D"/>
    <w:rsid w:val="00B41458"/>
    <w:rsid w:val="00B42CC0"/>
    <w:rsid w:val="00B42CCE"/>
    <w:rsid w:val="00B442C9"/>
    <w:rsid w:val="00B4651C"/>
    <w:rsid w:val="00B551C8"/>
    <w:rsid w:val="00B56119"/>
    <w:rsid w:val="00B6136A"/>
    <w:rsid w:val="00B625CB"/>
    <w:rsid w:val="00B672A8"/>
    <w:rsid w:val="00B75579"/>
    <w:rsid w:val="00B75CA3"/>
    <w:rsid w:val="00B761B9"/>
    <w:rsid w:val="00B81CEE"/>
    <w:rsid w:val="00B83DDE"/>
    <w:rsid w:val="00B863FE"/>
    <w:rsid w:val="00B90316"/>
    <w:rsid w:val="00B91226"/>
    <w:rsid w:val="00B9489E"/>
    <w:rsid w:val="00B97E4D"/>
    <w:rsid w:val="00BA3C1A"/>
    <w:rsid w:val="00BA3C99"/>
    <w:rsid w:val="00BA5D1C"/>
    <w:rsid w:val="00BA5D78"/>
    <w:rsid w:val="00BA5E9C"/>
    <w:rsid w:val="00BB1A0D"/>
    <w:rsid w:val="00BB1EF5"/>
    <w:rsid w:val="00BB533D"/>
    <w:rsid w:val="00BC4039"/>
    <w:rsid w:val="00BC4D22"/>
    <w:rsid w:val="00BC7E9F"/>
    <w:rsid w:val="00BD1EBE"/>
    <w:rsid w:val="00BD77F0"/>
    <w:rsid w:val="00BE25FF"/>
    <w:rsid w:val="00BE67DF"/>
    <w:rsid w:val="00BF16E5"/>
    <w:rsid w:val="00BF321A"/>
    <w:rsid w:val="00BF473D"/>
    <w:rsid w:val="00C01B38"/>
    <w:rsid w:val="00C03B2E"/>
    <w:rsid w:val="00C06BA1"/>
    <w:rsid w:val="00C126CD"/>
    <w:rsid w:val="00C13B61"/>
    <w:rsid w:val="00C22B00"/>
    <w:rsid w:val="00C22F5D"/>
    <w:rsid w:val="00C2309C"/>
    <w:rsid w:val="00C250E1"/>
    <w:rsid w:val="00C30C2C"/>
    <w:rsid w:val="00C31822"/>
    <w:rsid w:val="00C323EB"/>
    <w:rsid w:val="00C36500"/>
    <w:rsid w:val="00C4040F"/>
    <w:rsid w:val="00C4106A"/>
    <w:rsid w:val="00C41690"/>
    <w:rsid w:val="00C42981"/>
    <w:rsid w:val="00C46D94"/>
    <w:rsid w:val="00C57236"/>
    <w:rsid w:val="00C721F1"/>
    <w:rsid w:val="00C758AD"/>
    <w:rsid w:val="00C75FE1"/>
    <w:rsid w:val="00C76CA3"/>
    <w:rsid w:val="00C90563"/>
    <w:rsid w:val="00C91D1B"/>
    <w:rsid w:val="00C94145"/>
    <w:rsid w:val="00CA1B93"/>
    <w:rsid w:val="00CA2F19"/>
    <w:rsid w:val="00CB0E2A"/>
    <w:rsid w:val="00CB2D17"/>
    <w:rsid w:val="00CB4EF6"/>
    <w:rsid w:val="00CB5EFE"/>
    <w:rsid w:val="00CB759E"/>
    <w:rsid w:val="00CC00E7"/>
    <w:rsid w:val="00CC0DF7"/>
    <w:rsid w:val="00CC0F60"/>
    <w:rsid w:val="00CC1CF5"/>
    <w:rsid w:val="00CC5869"/>
    <w:rsid w:val="00CD2D0C"/>
    <w:rsid w:val="00CD4B3F"/>
    <w:rsid w:val="00CD6399"/>
    <w:rsid w:val="00CE4D47"/>
    <w:rsid w:val="00CE4DDA"/>
    <w:rsid w:val="00CF5315"/>
    <w:rsid w:val="00CF66F1"/>
    <w:rsid w:val="00CF6D48"/>
    <w:rsid w:val="00D00226"/>
    <w:rsid w:val="00D0197F"/>
    <w:rsid w:val="00D02361"/>
    <w:rsid w:val="00D02DEB"/>
    <w:rsid w:val="00D06775"/>
    <w:rsid w:val="00D06F42"/>
    <w:rsid w:val="00D073FF"/>
    <w:rsid w:val="00D15B75"/>
    <w:rsid w:val="00D2376D"/>
    <w:rsid w:val="00D23B8B"/>
    <w:rsid w:val="00D271C5"/>
    <w:rsid w:val="00D31C24"/>
    <w:rsid w:val="00D33164"/>
    <w:rsid w:val="00D43D25"/>
    <w:rsid w:val="00D46F26"/>
    <w:rsid w:val="00D500FC"/>
    <w:rsid w:val="00D52383"/>
    <w:rsid w:val="00D538CE"/>
    <w:rsid w:val="00D56A85"/>
    <w:rsid w:val="00D620CF"/>
    <w:rsid w:val="00D62F6A"/>
    <w:rsid w:val="00D64BC6"/>
    <w:rsid w:val="00D70679"/>
    <w:rsid w:val="00D7138F"/>
    <w:rsid w:val="00D714E2"/>
    <w:rsid w:val="00D73EDB"/>
    <w:rsid w:val="00D76593"/>
    <w:rsid w:val="00D87A49"/>
    <w:rsid w:val="00D91417"/>
    <w:rsid w:val="00D937AF"/>
    <w:rsid w:val="00DA567D"/>
    <w:rsid w:val="00DA5C88"/>
    <w:rsid w:val="00DB4D13"/>
    <w:rsid w:val="00DC3FBD"/>
    <w:rsid w:val="00DC44D7"/>
    <w:rsid w:val="00DE13BC"/>
    <w:rsid w:val="00DE3194"/>
    <w:rsid w:val="00DE406B"/>
    <w:rsid w:val="00DE633F"/>
    <w:rsid w:val="00DF0266"/>
    <w:rsid w:val="00E04107"/>
    <w:rsid w:val="00E064B5"/>
    <w:rsid w:val="00E06671"/>
    <w:rsid w:val="00E10F19"/>
    <w:rsid w:val="00E14B26"/>
    <w:rsid w:val="00E205DD"/>
    <w:rsid w:val="00E207CA"/>
    <w:rsid w:val="00E20BAB"/>
    <w:rsid w:val="00E2102C"/>
    <w:rsid w:val="00E21187"/>
    <w:rsid w:val="00E224BF"/>
    <w:rsid w:val="00E247E8"/>
    <w:rsid w:val="00E26D4C"/>
    <w:rsid w:val="00E33102"/>
    <w:rsid w:val="00E35733"/>
    <w:rsid w:val="00E44DD3"/>
    <w:rsid w:val="00E53C58"/>
    <w:rsid w:val="00E60079"/>
    <w:rsid w:val="00E63489"/>
    <w:rsid w:val="00E6474E"/>
    <w:rsid w:val="00E65278"/>
    <w:rsid w:val="00E6667B"/>
    <w:rsid w:val="00E70904"/>
    <w:rsid w:val="00E722C5"/>
    <w:rsid w:val="00E752EA"/>
    <w:rsid w:val="00E7734C"/>
    <w:rsid w:val="00E77E40"/>
    <w:rsid w:val="00E811C1"/>
    <w:rsid w:val="00E821B9"/>
    <w:rsid w:val="00E83BF1"/>
    <w:rsid w:val="00E877A1"/>
    <w:rsid w:val="00E9356B"/>
    <w:rsid w:val="00E944BC"/>
    <w:rsid w:val="00E970D6"/>
    <w:rsid w:val="00E97D8A"/>
    <w:rsid w:val="00EA0947"/>
    <w:rsid w:val="00EA38BD"/>
    <w:rsid w:val="00EA59E8"/>
    <w:rsid w:val="00EA6015"/>
    <w:rsid w:val="00EA6FCF"/>
    <w:rsid w:val="00EC5819"/>
    <w:rsid w:val="00ED5BBC"/>
    <w:rsid w:val="00EE22CE"/>
    <w:rsid w:val="00EE5D28"/>
    <w:rsid w:val="00EE7885"/>
    <w:rsid w:val="00EF11FF"/>
    <w:rsid w:val="00EF1E02"/>
    <w:rsid w:val="00EF7DF8"/>
    <w:rsid w:val="00F03832"/>
    <w:rsid w:val="00F04C6F"/>
    <w:rsid w:val="00F07EC7"/>
    <w:rsid w:val="00F07FAB"/>
    <w:rsid w:val="00F11399"/>
    <w:rsid w:val="00F115A0"/>
    <w:rsid w:val="00F153C4"/>
    <w:rsid w:val="00F22B89"/>
    <w:rsid w:val="00F23604"/>
    <w:rsid w:val="00F41F59"/>
    <w:rsid w:val="00F42173"/>
    <w:rsid w:val="00F435B9"/>
    <w:rsid w:val="00F45972"/>
    <w:rsid w:val="00F57DD9"/>
    <w:rsid w:val="00F60078"/>
    <w:rsid w:val="00F6462A"/>
    <w:rsid w:val="00F65327"/>
    <w:rsid w:val="00F65DCB"/>
    <w:rsid w:val="00F77F5D"/>
    <w:rsid w:val="00F81D12"/>
    <w:rsid w:val="00F83FEA"/>
    <w:rsid w:val="00F92FB8"/>
    <w:rsid w:val="00F9569D"/>
    <w:rsid w:val="00F95881"/>
    <w:rsid w:val="00F97579"/>
    <w:rsid w:val="00FA1F5C"/>
    <w:rsid w:val="00FA571A"/>
    <w:rsid w:val="00FA6E00"/>
    <w:rsid w:val="00FA6F5A"/>
    <w:rsid w:val="00FB00DA"/>
    <w:rsid w:val="00FB24DD"/>
    <w:rsid w:val="00FC61D1"/>
    <w:rsid w:val="00FD52CC"/>
    <w:rsid w:val="00FD7A5A"/>
    <w:rsid w:val="00FE07A1"/>
    <w:rsid w:val="00FE5E8B"/>
    <w:rsid w:val="00FE7F9B"/>
    <w:rsid w:val="00FF18A9"/>
    <w:rsid w:val="00FF1C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ED83"/>
  <w15:docId w15:val="{937CB818-DB09-4C9A-95C5-A83F2396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
    <w:basedOn w:val="Normln"/>
    <w:next w:val="Clanek11"/>
    <w:link w:val="Nadpis1Char"/>
    <w:qFormat/>
    <w:rsid w:val="00620AE2"/>
    <w:pPr>
      <w:keepNext/>
      <w:numPr>
        <w:numId w:val="24"/>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semiHidden/>
    <w:unhideWhenUsed/>
    <w:qFormat/>
    <w:rsid w:val="00620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3060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cíl se seznamem,Bullet Number,Odstavec_muj,A-Odrážky1,Nad,List Paragraph"/>
    <w:basedOn w:val="Normln"/>
    <w:link w:val="OdstavecseseznamemChar"/>
    <w:uiPriority w:val="99"/>
    <w:qFormat/>
    <w:rsid w:val="001F1751"/>
    <w:pPr>
      <w:ind w:left="720"/>
      <w:contextualSpacing/>
    </w:pPr>
  </w:style>
  <w:style w:type="paragraph" w:styleId="Zhlav">
    <w:name w:val="header"/>
    <w:basedOn w:val="Normln"/>
    <w:link w:val="ZhlavChar"/>
    <w:uiPriority w:val="99"/>
    <w:unhideWhenUsed/>
    <w:rsid w:val="006754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4F8"/>
  </w:style>
  <w:style w:type="paragraph" w:styleId="Zpat">
    <w:name w:val="footer"/>
    <w:basedOn w:val="Normln"/>
    <w:link w:val="ZpatChar"/>
    <w:uiPriority w:val="99"/>
    <w:unhideWhenUsed/>
    <w:rsid w:val="006754F8"/>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4F8"/>
  </w:style>
  <w:style w:type="paragraph" w:customStyle="1" w:styleId="Default">
    <w:name w:val="Default"/>
    <w:rsid w:val="002B7AAD"/>
    <w:pPr>
      <w:autoSpaceDE w:val="0"/>
      <w:autoSpaceDN w:val="0"/>
      <w:adjustRightInd w:val="0"/>
      <w:spacing w:after="0" w:line="240" w:lineRule="auto"/>
    </w:pPr>
    <w:rPr>
      <w:rFonts w:ascii="Arial" w:hAnsi="Arial" w:cs="Arial"/>
      <w:color w:val="000000"/>
      <w:sz w:val="24"/>
      <w:szCs w:val="24"/>
    </w:rPr>
  </w:style>
  <w:style w:type="character" w:customStyle="1" w:styleId="aktual">
    <w:name w:val="aktual"/>
    <w:basedOn w:val="Standardnpsmoodstavce"/>
    <w:rsid w:val="001D0A06"/>
  </w:style>
  <w:style w:type="paragraph" w:styleId="Revize">
    <w:name w:val="Revision"/>
    <w:hidden/>
    <w:uiPriority w:val="99"/>
    <w:semiHidden/>
    <w:rsid w:val="00DC3FBD"/>
    <w:pPr>
      <w:spacing w:after="0" w:line="240" w:lineRule="auto"/>
    </w:pPr>
  </w:style>
  <w:style w:type="paragraph" w:styleId="Textbubliny">
    <w:name w:val="Balloon Text"/>
    <w:basedOn w:val="Normln"/>
    <w:link w:val="TextbublinyChar"/>
    <w:uiPriority w:val="99"/>
    <w:semiHidden/>
    <w:unhideWhenUsed/>
    <w:rsid w:val="008C72F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8C72F3"/>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8C28BA"/>
    <w:rPr>
      <w:sz w:val="16"/>
      <w:szCs w:val="16"/>
    </w:rPr>
  </w:style>
  <w:style w:type="paragraph" w:styleId="Textkomente">
    <w:name w:val="annotation text"/>
    <w:basedOn w:val="Normln"/>
    <w:link w:val="TextkomenteChar"/>
    <w:uiPriority w:val="99"/>
    <w:unhideWhenUsed/>
    <w:rsid w:val="008C28BA"/>
    <w:pPr>
      <w:spacing w:line="240" w:lineRule="auto"/>
    </w:pPr>
    <w:rPr>
      <w:sz w:val="20"/>
      <w:szCs w:val="20"/>
    </w:rPr>
  </w:style>
  <w:style w:type="character" w:customStyle="1" w:styleId="TextkomenteChar">
    <w:name w:val="Text komentáře Char"/>
    <w:basedOn w:val="Standardnpsmoodstavce"/>
    <w:link w:val="Textkomente"/>
    <w:uiPriority w:val="99"/>
    <w:rsid w:val="008C28BA"/>
    <w:rPr>
      <w:sz w:val="20"/>
      <w:szCs w:val="20"/>
    </w:rPr>
  </w:style>
  <w:style w:type="paragraph" w:styleId="Pedmtkomente">
    <w:name w:val="annotation subject"/>
    <w:basedOn w:val="Textkomente"/>
    <w:next w:val="Textkomente"/>
    <w:link w:val="PedmtkomenteChar"/>
    <w:uiPriority w:val="99"/>
    <w:semiHidden/>
    <w:unhideWhenUsed/>
    <w:rsid w:val="008C28BA"/>
    <w:rPr>
      <w:b/>
      <w:bCs/>
    </w:rPr>
  </w:style>
  <w:style w:type="character" w:customStyle="1" w:styleId="PedmtkomenteChar">
    <w:name w:val="Předmět komentáře Char"/>
    <w:basedOn w:val="TextkomenteChar"/>
    <w:link w:val="Pedmtkomente"/>
    <w:uiPriority w:val="99"/>
    <w:semiHidden/>
    <w:rsid w:val="008C28BA"/>
    <w:rPr>
      <w:b/>
      <w:bCs/>
      <w:sz w:val="20"/>
      <w:szCs w:val="20"/>
    </w:rPr>
  </w:style>
  <w:style w:type="character" w:styleId="Hypertextovodkaz">
    <w:name w:val="Hyperlink"/>
    <w:basedOn w:val="Standardnpsmoodstavce"/>
    <w:uiPriority w:val="99"/>
    <w:unhideWhenUsed/>
    <w:rsid w:val="00D33164"/>
    <w:rPr>
      <w:color w:val="0563C1" w:themeColor="hyperlink"/>
      <w:u w:val="single"/>
    </w:rPr>
  </w:style>
  <w:style w:type="character" w:customStyle="1" w:styleId="Nevyeenzmnka1">
    <w:name w:val="Nevyřešená zmínka1"/>
    <w:basedOn w:val="Standardnpsmoodstavce"/>
    <w:uiPriority w:val="99"/>
    <w:semiHidden/>
    <w:unhideWhenUsed/>
    <w:rsid w:val="00D33164"/>
    <w:rPr>
      <w:color w:val="605E5C"/>
      <w:shd w:val="clear" w:color="auto" w:fill="E1DFDD"/>
    </w:rPr>
  </w:style>
  <w:style w:type="character" w:customStyle="1" w:styleId="Nevyeenzmnka2">
    <w:name w:val="Nevyřešená zmínka2"/>
    <w:basedOn w:val="Standardnpsmoodstavce"/>
    <w:uiPriority w:val="99"/>
    <w:semiHidden/>
    <w:unhideWhenUsed/>
    <w:rsid w:val="003F6521"/>
    <w:rPr>
      <w:color w:val="605E5C"/>
      <w:shd w:val="clear" w:color="auto" w:fill="E1DFDD"/>
    </w:rPr>
  </w:style>
  <w:style w:type="character" w:customStyle="1" w:styleId="Nadpis1Char">
    <w:name w:val="Nadpis 1 Char"/>
    <w:aliases w:val="_Nadpis 1 Char"/>
    <w:basedOn w:val="Standardnpsmoodstavce"/>
    <w:link w:val="Nadpis1"/>
    <w:rsid w:val="00620AE2"/>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620AE2"/>
    <w:pPr>
      <w:keepNext w:val="0"/>
      <w:keepLines w:val="0"/>
      <w:numPr>
        <w:ilvl w:val="1"/>
        <w:numId w:val="24"/>
      </w:numPr>
      <w:spacing w:before="120" w:after="120" w:line="240" w:lineRule="auto"/>
      <w:jc w:val="both"/>
    </w:pPr>
    <w:rPr>
      <w:rFonts w:ascii="Times New Roman" w:eastAsia="Times New Roman" w:hAnsi="Times New Roman" w:cs="Arial"/>
      <w:bCs/>
      <w:iCs/>
      <w:color w:val="auto"/>
      <w:sz w:val="22"/>
      <w:szCs w:val="28"/>
    </w:rPr>
  </w:style>
  <w:style w:type="paragraph" w:customStyle="1" w:styleId="Claneka">
    <w:name w:val="Clanek (a)"/>
    <w:basedOn w:val="Normln"/>
    <w:qFormat/>
    <w:rsid w:val="00620AE2"/>
    <w:pPr>
      <w:keepLines/>
      <w:widowControl w:val="0"/>
      <w:numPr>
        <w:ilvl w:val="2"/>
        <w:numId w:val="24"/>
      </w:numPr>
      <w:spacing w:before="120" w:after="120" w:line="240" w:lineRule="auto"/>
      <w:jc w:val="both"/>
    </w:pPr>
    <w:rPr>
      <w:rFonts w:ascii="Times New Roman" w:eastAsia="Times New Roman" w:hAnsi="Times New Roman" w:cs="Times New Roman"/>
      <w:szCs w:val="24"/>
    </w:rPr>
  </w:style>
  <w:style w:type="table" w:styleId="Mkatabulky">
    <w:name w:val="Table Grid"/>
    <w:basedOn w:val="Normlntabulka"/>
    <w:uiPriority w:val="59"/>
    <w:rsid w:val="00620AE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620AE2"/>
    <w:rPr>
      <w:rFonts w:ascii="Times New Roman" w:eastAsia="Times New Roman" w:hAnsi="Times New Roman" w:cs="Arial"/>
      <w:bCs/>
      <w:iCs/>
      <w:szCs w:val="28"/>
    </w:rPr>
  </w:style>
  <w:style w:type="paragraph" w:customStyle="1" w:styleId="TableParagraph">
    <w:name w:val="Table Paragraph"/>
    <w:basedOn w:val="Normln"/>
    <w:uiPriority w:val="1"/>
    <w:qFormat/>
    <w:rsid w:val="00620AE2"/>
    <w:pPr>
      <w:widowControl w:val="0"/>
      <w:autoSpaceDE w:val="0"/>
      <w:autoSpaceDN w:val="0"/>
      <w:spacing w:after="0" w:line="240" w:lineRule="auto"/>
    </w:pPr>
    <w:rPr>
      <w:rFonts w:ascii="Times New Roman" w:eastAsia="Times New Roman" w:hAnsi="Times New Roman" w:cs="Times New Roman"/>
      <w:lang w:eastAsia="cs-CZ" w:bidi="cs-CZ"/>
    </w:rPr>
  </w:style>
  <w:style w:type="character" w:customStyle="1" w:styleId="Nadpis2Char">
    <w:name w:val="Nadpis 2 Char"/>
    <w:basedOn w:val="Standardnpsmoodstavce"/>
    <w:link w:val="Nadpis2"/>
    <w:uiPriority w:val="9"/>
    <w:semiHidden/>
    <w:rsid w:val="00620AE2"/>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semiHidden/>
    <w:unhideWhenUsed/>
    <w:rsid w:val="00E65278"/>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E65278"/>
    <w:rPr>
      <w:rFonts w:eastAsiaTheme="minorEastAsia"/>
      <w:sz w:val="20"/>
      <w:szCs w:val="20"/>
      <w:lang w:eastAsia="cs-CZ"/>
    </w:rPr>
  </w:style>
  <w:style w:type="character" w:styleId="Znakapoznpodarou">
    <w:name w:val="footnote reference"/>
    <w:basedOn w:val="Standardnpsmoodstavce"/>
    <w:uiPriority w:val="99"/>
    <w:semiHidden/>
    <w:unhideWhenUsed/>
    <w:rsid w:val="00E65278"/>
    <w:rPr>
      <w:vertAlign w:val="superscript"/>
    </w:rPr>
  </w:style>
  <w:style w:type="paragraph" w:styleId="Zkladntext">
    <w:name w:val="Body Text"/>
    <w:basedOn w:val="Normln"/>
    <w:link w:val="ZkladntextChar"/>
    <w:rsid w:val="001F2D39"/>
    <w:pPr>
      <w:autoSpaceDE w:val="0"/>
      <w:autoSpaceDN w:val="0"/>
      <w:spacing w:before="120" w:after="120" w:line="240" w:lineRule="auto"/>
      <w:jc w:val="center"/>
    </w:pPr>
    <w:rPr>
      <w:rFonts w:ascii="Arial" w:eastAsia="Calibri" w:hAnsi="Arial" w:cs="Times New Roman"/>
      <w:b/>
      <w:bCs/>
      <w:sz w:val="56"/>
      <w:szCs w:val="56"/>
      <w:lang w:eastAsia="cs-CZ"/>
    </w:rPr>
  </w:style>
  <w:style w:type="character" w:customStyle="1" w:styleId="ZkladntextChar">
    <w:name w:val="Základní text Char"/>
    <w:basedOn w:val="Standardnpsmoodstavce"/>
    <w:link w:val="Zkladntext"/>
    <w:rsid w:val="001F2D39"/>
    <w:rPr>
      <w:rFonts w:ascii="Arial" w:eastAsia="Calibri" w:hAnsi="Arial" w:cs="Times New Roman"/>
      <w:b/>
      <w:bCs/>
      <w:sz w:val="56"/>
      <w:szCs w:val="56"/>
      <w:lang w:eastAsia="cs-CZ"/>
    </w:rPr>
  </w:style>
  <w:style w:type="paragraph" w:customStyle="1" w:styleId="Normal2">
    <w:name w:val="Normal 2"/>
    <w:basedOn w:val="Normln"/>
    <w:rsid w:val="00A63D14"/>
    <w:pPr>
      <w:tabs>
        <w:tab w:val="left" w:pos="709"/>
      </w:tabs>
      <w:autoSpaceDE w:val="0"/>
      <w:autoSpaceDN w:val="0"/>
      <w:spacing w:before="60" w:after="120" w:line="240" w:lineRule="auto"/>
      <w:ind w:left="1418"/>
      <w:jc w:val="both"/>
    </w:pPr>
    <w:rPr>
      <w:rFonts w:ascii="Arial" w:eastAsia="Calibri" w:hAnsi="Arial" w:cs="Times New Roman"/>
      <w:bCs/>
      <w:lang w:eastAsia="cs-CZ"/>
    </w:rPr>
  </w:style>
  <w:style w:type="character" w:customStyle="1" w:styleId="Nadpis3Char">
    <w:name w:val="Nadpis 3 Char"/>
    <w:basedOn w:val="Standardnpsmoodstavce"/>
    <w:link w:val="Nadpis3"/>
    <w:uiPriority w:val="9"/>
    <w:semiHidden/>
    <w:rsid w:val="003060AB"/>
    <w:rPr>
      <w:rFonts w:asciiTheme="majorHAnsi" w:eastAsiaTheme="majorEastAsia" w:hAnsiTheme="majorHAnsi" w:cstheme="majorBidi"/>
      <w:color w:val="1F3763" w:themeColor="accent1" w:themeShade="7F"/>
      <w:sz w:val="24"/>
      <w:szCs w:val="24"/>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rsid w:val="003060AB"/>
  </w:style>
  <w:style w:type="character" w:styleId="Nevyeenzmnka">
    <w:name w:val="Unresolved Mention"/>
    <w:basedOn w:val="Standardnpsmoodstavce"/>
    <w:uiPriority w:val="99"/>
    <w:semiHidden/>
    <w:unhideWhenUsed/>
    <w:rsid w:val="00CC0F60"/>
    <w:rPr>
      <w:color w:val="605E5C"/>
      <w:shd w:val="clear" w:color="auto" w:fill="E1DFDD"/>
    </w:rPr>
  </w:style>
  <w:style w:type="paragraph" w:styleId="Normlnweb">
    <w:name w:val="Normal (Web)"/>
    <w:basedOn w:val="Normln"/>
    <w:uiPriority w:val="99"/>
    <w:unhideWhenUsed/>
    <w:rsid w:val="00C46D94"/>
    <w:pPr>
      <w:spacing w:before="100" w:beforeAutospacing="1" w:after="100" w:afterAutospacing="1" w:line="240" w:lineRule="auto"/>
    </w:pPr>
    <w:rPr>
      <w:rFonts w:ascii="Calibri" w:hAnsi="Calibri" w:cs="Calibri"/>
      <w14:ligatures w14:val="standardContextual"/>
    </w:rPr>
  </w:style>
  <w:style w:type="character" w:customStyle="1" w:styleId="nounderline">
    <w:name w:val="nounderline"/>
    <w:basedOn w:val="Standardnpsmoodstavce"/>
    <w:rsid w:val="0026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56961">
      <w:bodyDiv w:val="1"/>
      <w:marLeft w:val="0"/>
      <w:marRight w:val="0"/>
      <w:marTop w:val="0"/>
      <w:marBottom w:val="0"/>
      <w:divBdr>
        <w:top w:val="none" w:sz="0" w:space="0" w:color="auto"/>
        <w:left w:val="none" w:sz="0" w:space="0" w:color="auto"/>
        <w:bottom w:val="none" w:sz="0" w:space="0" w:color="auto"/>
        <w:right w:val="none" w:sz="0" w:space="0" w:color="auto"/>
      </w:divBdr>
      <w:divsChild>
        <w:div w:id="161970984">
          <w:marLeft w:val="0"/>
          <w:marRight w:val="0"/>
          <w:marTop w:val="0"/>
          <w:marBottom w:val="0"/>
          <w:divBdr>
            <w:top w:val="none" w:sz="0" w:space="0" w:color="auto"/>
            <w:left w:val="none" w:sz="0" w:space="0" w:color="auto"/>
            <w:bottom w:val="none" w:sz="0" w:space="0" w:color="auto"/>
            <w:right w:val="none" w:sz="0" w:space="0" w:color="auto"/>
          </w:divBdr>
          <w:divsChild>
            <w:div w:id="688263126">
              <w:marLeft w:val="0"/>
              <w:marRight w:val="0"/>
              <w:marTop w:val="0"/>
              <w:marBottom w:val="0"/>
              <w:divBdr>
                <w:top w:val="none" w:sz="0" w:space="0" w:color="auto"/>
                <w:left w:val="none" w:sz="0" w:space="0" w:color="auto"/>
                <w:bottom w:val="none" w:sz="0" w:space="0" w:color="auto"/>
                <w:right w:val="none" w:sz="0" w:space="0" w:color="auto"/>
              </w:divBdr>
            </w:div>
          </w:divsChild>
        </w:div>
        <w:div w:id="812218784">
          <w:marLeft w:val="0"/>
          <w:marRight w:val="0"/>
          <w:marTop w:val="0"/>
          <w:marBottom w:val="0"/>
          <w:divBdr>
            <w:top w:val="none" w:sz="0" w:space="0" w:color="auto"/>
            <w:left w:val="none" w:sz="0" w:space="0" w:color="auto"/>
            <w:bottom w:val="none" w:sz="0" w:space="0" w:color="auto"/>
            <w:right w:val="none" w:sz="0" w:space="0" w:color="auto"/>
          </w:divBdr>
          <w:divsChild>
            <w:div w:id="17066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7542">
      <w:bodyDiv w:val="1"/>
      <w:marLeft w:val="0"/>
      <w:marRight w:val="0"/>
      <w:marTop w:val="0"/>
      <w:marBottom w:val="0"/>
      <w:divBdr>
        <w:top w:val="none" w:sz="0" w:space="0" w:color="auto"/>
        <w:left w:val="none" w:sz="0" w:space="0" w:color="auto"/>
        <w:bottom w:val="none" w:sz="0" w:space="0" w:color="auto"/>
        <w:right w:val="none" w:sz="0" w:space="0" w:color="auto"/>
      </w:divBdr>
    </w:div>
    <w:div w:id="545917659">
      <w:bodyDiv w:val="1"/>
      <w:marLeft w:val="0"/>
      <w:marRight w:val="0"/>
      <w:marTop w:val="0"/>
      <w:marBottom w:val="0"/>
      <w:divBdr>
        <w:top w:val="none" w:sz="0" w:space="0" w:color="auto"/>
        <w:left w:val="none" w:sz="0" w:space="0" w:color="auto"/>
        <w:bottom w:val="none" w:sz="0" w:space="0" w:color="auto"/>
        <w:right w:val="none" w:sz="0" w:space="0" w:color="auto"/>
      </w:divBdr>
      <w:divsChild>
        <w:div w:id="1083142780">
          <w:marLeft w:val="0"/>
          <w:marRight w:val="0"/>
          <w:marTop w:val="0"/>
          <w:marBottom w:val="0"/>
          <w:divBdr>
            <w:top w:val="none" w:sz="0" w:space="0" w:color="auto"/>
            <w:left w:val="none" w:sz="0" w:space="0" w:color="auto"/>
            <w:bottom w:val="none" w:sz="0" w:space="0" w:color="auto"/>
            <w:right w:val="none" w:sz="0" w:space="0" w:color="auto"/>
          </w:divBdr>
          <w:divsChild>
            <w:div w:id="1367560066">
              <w:marLeft w:val="0"/>
              <w:marRight w:val="0"/>
              <w:marTop w:val="0"/>
              <w:marBottom w:val="0"/>
              <w:divBdr>
                <w:top w:val="none" w:sz="0" w:space="0" w:color="auto"/>
                <w:left w:val="none" w:sz="0" w:space="0" w:color="auto"/>
                <w:bottom w:val="none" w:sz="0" w:space="0" w:color="auto"/>
                <w:right w:val="none" w:sz="0" w:space="0" w:color="auto"/>
              </w:divBdr>
              <w:divsChild>
                <w:div w:id="4158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12618">
      <w:bodyDiv w:val="1"/>
      <w:marLeft w:val="0"/>
      <w:marRight w:val="0"/>
      <w:marTop w:val="0"/>
      <w:marBottom w:val="0"/>
      <w:divBdr>
        <w:top w:val="none" w:sz="0" w:space="0" w:color="auto"/>
        <w:left w:val="none" w:sz="0" w:space="0" w:color="auto"/>
        <w:bottom w:val="none" w:sz="0" w:space="0" w:color="auto"/>
        <w:right w:val="none" w:sz="0" w:space="0" w:color="auto"/>
      </w:divBdr>
    </w:div>
    <w:div w:id="794562031">
      <w:bodyDiv w:val="1"/>
      <w:marLeft w:val="0"/>
      <w:marRight w:val="0"/>
      <w:marTop w:val="0"/>
      <w:marBottom w:val="0"/>
      <w:divBdr>
        <w:top w:val="none" w:sz="0" w:space="0" w:color="auto"/>
        <w:left w:val="none" w:sz="0" w:space="0" w:color="auto"/>
        <w:bottom w:val="none" w:sz="0" w:space="0" w:color="auto"/>
        <w:right w:val="none" w:sz="0" w:space="0" w:color="auto"/>
      </w:divBdr>
    </w:div>
    <w:div w:id="912086168">
      <w:bodyDiv w:val="1"/>
      <w:marLeft w:val="0"/>
      <w:marRight w:val="0"/>
      <w:marTop w:val="0"/>
      <w:marBottom w:val="0"/>
      <w:divBdr>
        <w:top w:val="none" w:sz="0" w:space="0" w:color="auto"/>
        <w:left w:val="none" w:sz="0" w:space="0" w:color="auto"/>
        <w:bottom w:val="none" w:sz="0" w:space="0" w:color="auto"/>
        <w:right w:val="none" w:sz="0" w:space="0" w:color="auto"/>
      </w:divBdr>
    </w:div>
    <w:div w:id="1024137793">
      <w:bodyDiv w:val="1"/>
      <w:marLeft w:val="0"/>
      <w:marRight w:val="0"/>
      <w:marTop w:val="0"/>
      <w:marBottom w:val="0"/>
      <w:divBdr>
        <w:top w:val="none" w:sz="0" w:space="0" w:color="auto"/>
        <w:left w:val="none" w:sz="0" w:space="0" w:color="auto"/>
        <w:bottom w:val="none" w:sz="0" w:space="0" w:color="auto"/>
        <w:right w:val="none" w:sz="0" w:space="0" w:color="auto"/>
      </w:divBdr>
    </w:div>
    <w:div w:id="1074552791">
      <w:bodyDiv w:val="1"/>
      <w:marLeft w:val="0"/>
      <w:marRight w:val="0"/>
      <w:marTop w:val="0"/>
      <w:marBottom w:val="0"/>
      <w:divBdr>
        <w:top w:val="none" w:sz="0" w:space="0" w:color="auto"/>
        <w:left w:val="none" w:sz="0" w:space="0" w:color="auto"/>
        <w:bottom w:val="none" w:sz="0" w:space="0" w:color="auto"/>
        <w:right w:val="none" w:sz="0" w:space="0" w:color="auto"/>
      </w:divBdr>
    </w:div>
    <w:div w:id="1206521679">
      <w:bodyDiv w:val="1"/>
      <w:marLeft w:val="0"/>
      <w:marRight w:val="0"/>
      <w:marTop w:val="0"/>
      <w:marBottom w:val="0"/>
      <w:divBdr>
        <w:top w:val="none" w:sz="0" w:space="0" w:color="auto"/>
        <w:left w:val="none" w:sz="0" w:space="0" w:color="auto"/>
        <w:bottom w:val="none" w:sz="0" w:space="0" w:color="auto"/>
        <w:right w:val="none" w:sz="0" w:space="0" w:color="auto"/>
      </w:divBdr>
    </w:div>
    <w:div w:id="1207914694">
      <w:bodyDiv w:val="1"/>
      <w:marLeft w:val="0"/>
      <w:marRight w:val="0"/>
      <w:marTop w:val="0"/>
      <w:marBottom w:val="0"/>
      <w:divBdr>
        <w:top w:val="none" w:sz="0" w:space="0" w:color="auto"/>
        <w:left w:val="none" w:sz="0" w:space="0" w:color="auto"/>
        <w:bottom w:val="none" w:sz="0" w:space="0" w:color="auto"/>
        <w:right w:val="none" w:sz="0" w:space="0" w:color="auto"/>
      </w:divBdr>
    </w:div>
    <w:div w:id="1301576968">
      <w:bodyDiv w:val="1"/>
      <w:marLeft w:val="0"/>
      <w:marRight w:val="0"/>
      <w:marTop w:val="0"/>
      <w:marBottom w:val="0"/>
      <w:divBdr>
        <w:top w:val="none" w:sz="0" w:space="0" w:color="auto"/>
        <w:left w:val="none" w:sz="0" w:space="0" w:color="auto"/>
        <w:bottom w:val="none" w:sz="0" w:space="0" w:color="auto"/>
        <w:right w:val="none" w:sz="0" w:space="0" w:color="auto"/>
      </w:divBdr>
    </w:div>
    <w:div w:id="1472870674">
      <w:bodyDiv w:val="1"/>
      <w:marLeft w:val="0"/>
      <w:marRight w:val="0"/>
      <w:marTop w:val="0"/>
      <w:marBottom w:val="0"/>
      <w:divBdr>
        <w:top w:val="none" w:sz="0" w:space="0" w:color="auto"/>
        <w:left w:val="none" w:sz="0" w:space="0" w:color="auto"/>
        <w:bottom w:val="none" w:sz="0" w:space="0" w:color="auto"/>
        <w:right w:val="none" w:sz="0" w:space="0" w:color="auto"/>
      </w:divBdr>
    </w:div>
    <w:div w:id="1515536396">
      <w:bodyDiv w:val="1"/>
      <w:marLeft w:val="0"/>
      <w:marRight w:val="0"/>
      <w:marTop w:val="0"/>
      <w:marBottom w:val="0"/>
      <w:divBdr>
        <w:top w:val="none" w:sz="0" w:space="0" w:color="auto"/>
        <w:left w:val="none" w:sz="0" w:space="0" w:color="auto"/>
        <w:bottom w:val="none" w:sz="0" w:space="0" w:color="auto"/>
        <w:right w:val="none" w:sz="0" w:space="0" w:color="auto"/>
      </w:divBdr>
    </w:div>
    <w:div w:id="1590849691">
      <w:bodyDiv w:val="1"/>
      <w:marLeft w:val="0"/>
      <w:marRight w:val="0"/>
      <w:marTop w:val="0"/>
      <w:marBottom w:val="0"/>
      <w:divBdr>
        <w:top w:val="none" w:sz="0" w:space="0" w:color="auto"/>
        <w:left w:val="none" w:sz="0" w:space="0" w:color="auto"/>
        <w:bottom w:val="none" w:sz="0" w:space="0" w:color="auto"/>
        <w:right w:val="none" w:sz="0" w:space="0" w:color="auto"/>
      </w:divBdr>
    </w:div>
    <w:div w:id="1619022921">
      <w:bodyDiv w:val="1"/>
      <w:marLeft w:val="0"/>
      <w:marRight w:val="0"/>
      <w:marTop w:val="0"/>
      <w:marBottom w:val="0"/>
      <w:divBdr>
        <w:top w:val="none" w:sz="0" w:space="0" w:color="auto"/>
        <w:left w:val="none" w:sz="0" w:space="0" w:color="auto"/>
        <w:bottom w:val="none" w:sz="0" w:space="0" w:color="auto"/>
        <w:right w:val="none" w:sz="0" w:space="0" w:color="auto"/>
      </w:divBdr>
    </w:div>
    <w:div w:id="1662613733">
      <w:bodyDiv w:val="1"/>
      <w:marLeft w:val="0"/>
      <w:marRight w:val="0"/>
      <w:marTop w:val="0"/>
      <w:marBottom w:val="0"/>
      <w:divBdr>
        <w:top w:val="none" w:sz="0" w:space="0" w:color="auto"/>
        <w:left w:val="none" w:sz="0" w:space="0" w:color="auto"/>
        <w:bottom w:val="none" w:sz="0" w:space="0" w:color="auto"/>
        <w:right w:val="none" w:sz="0" w:space="0" w:color="auto"/>
      </w:divBdr>
    </w:div>
    <w:div w:id="1704359504">
      <w:bodyDiv w:val="1"/>
      <w:marLeft w:val="0"/>
      <w:marRight w:val="0"/>
      <w:marTop w:val="0"/>
      <w:marBottom w:val="0"/>
      <w:divBdr>
        <w:top w:val="none" w:sz="0" w:space="0" w:color="auto"/>
        <w:left w:val="none" w:sz="0" w:space="0" w:color="auto"/>
        <w:bottom w:val="none" w:sz="0" w:space="0" w:color="auto"/>
        <w:right w:val="none" w:sz="0" w:space="0" w:color="auto"/>
      </w:divBdr>
    </w:div>
    <w:div w:id="2024815284">
      <w:bodyDiv w:val="1"/>
      <w:marLeft w:val="0"/>
      <w:marRight w:val="0"/>
      <w:marTop w:val="0"/>
      <w:marBottom w:val="0"/>
      <w:divBdr>
        <w:top w:val="none" w:sz="0" w:space="0" w:color="auto"/>
        <w:left w:val="none" w:sz="0" w:space="0" w:color="auto"/>
        <w:bottom w:val="none" w:sz="0" w:space="0" w:color="auto"/>
        <w:right w:val="none" w:sz="0" w:space="0" w:color="auto"/>
      </w:divBdr>
      <w:divsChild>
        <w:div w:id="313224446">
          <w:marLeft w:val="0"/>
          <w:marRight w:val="0"/>
          <w:marTop w:val="0"/>
          <w:marBottom w:val="0"/>
          <w:divBdr>
            <w:top w:val="none" w:sz="0" w:space="0" w:color="auto"/>
            <w:left w:val="none" w:sz="0" w:space="0" w:color="auto"/>
            <w:bottom w:val="none" w:sz="0" w:space="0" w:color="auto"/>
            <w:right w:val="none" w:sz="0" w:space="0" w:color="auto"/>
          </w:divBdr>
          <w:divsChild>
            <w:div w:id="857698546">
              <w:marLeft w:val="0"/>
              <w:marRight w:val="0"/>
              <w:marTop w:val="0"/>
              <w:marBottom w:val="0"/>
              <w:divBdr>
                <w:top w:val="none" w:sz="0" w:space="0" w:color="auto"/>
                <w:left w:val="none" w:sz="0" w:space="0" w:color="auto"/>
                <w:bottom w:val="none" w:sz="0" w:space="0" w:color="auto"/>
                <w:right w:val="none" w:sz="0" w:space="0" w:color="auto"/>
              </w:divBdr>
              <w:divsChild>
                <w:div w:id="14934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dmnk.cz" TargetMode="External"/><Relationship Id="rId13" Type="http://schemas.openxmlformats.org/officeDocument/2006/relationships/hyperlink" Target="mailto:kousal@mestojablone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uka@mestojablonec.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usal@mestojablone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humil.podrapsky@seznam.cz"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9BBC-D0AC-49AE-BB07-AD9946C2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1943</Words>
  <Characters>11466</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Bencová, Zuzana</dc:creator>
  <cp:keywords/>
  <dc:description/>
  <cp:lastModifiedBy>Rulcová Šárka</cp:lastModifiedBy>
  <cp:revision>4</cp:revision>
  <cp:lastPrinted>2024-02-23T11:10:00Z</cp:lastPrinted>
  <dcterms:created xsi:type="dcterms:W3CDTF">2025-01-07T08:10:00Z</dcterms:created>
  <dcterms:modified xsi:type="dcterms:W3CDTF">2025-01-07T08:15:00Z</dcterms:modified>
</cp:coreProperties>
</file>