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Smlouvy o poskytování služeb (Služby údržby komunikací) PODJEZDY, PODCHODY - zabezpečení ročního provozu</w:t>
      </w:r>
      <w:bookmarkEnd w:id="0"/>
    </w:p>
    <w:tbl>
      <w:tblPr>
        <w:tblOverlap w:val="never"/>
        <w:jc w:val="center"/>
        <w:tblLayout w:type="fixed"/>
      </w:tblPr>
      <w:tblGrid>
        <w:gridCol w:w="2832"/>
        <w:gridCol w:w="1190"/>
        <w:gridCol w:w="1162"/>
        <w:gridCol w:w="1450"/>
        <w:gridCol w:w="1210"/>
        <w:gridCol w:w="1354"/>
        <w:gridCol w:w="1382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lokalita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běžná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běžná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revize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technol. a el.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Dolíčku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11 536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11 536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76 426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107 429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Dašická k Pardubičkám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17 098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59 225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84 254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Dašická u přejezdu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14 729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97 850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146 260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Sladkovského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78 589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Svítkov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21 733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14 935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117 832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162 431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17. listopadu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31 312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97 850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175 203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Sv. Anna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17 922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75 808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132 561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Rosické nádraží I/37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12 875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12 875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89 301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M112 Karla IV.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64 890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15 141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67 568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2 781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155 530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pos="9197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částky jsou uvedeny bez DPH</w:t>
        <w:tab/>
        <w:t>1 131 558,000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zde neuvedené práce, dodávky a služby budou účtovány podle vzájemně odsouhlasené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148" w:right="5257" w:bottom="1148" w:left="1004" w:header="720" w:footer="720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cenové nabídky. Materiál bude fakturován dle skutečnosti.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MOSTY</w:t>
      </w:r>
    </w:p>
    <w:tbl>
      <w:tblPr>
        <w:tblOverlap w:val="never"/>
        <w:jc w:val="center"/>
        <w:tblLayout w:type="fixed"/>
      </w:tblPr>
      <w:tblGrid>
        <w:gridCol w:w="5827"/>
        <w:gridCol w:w="1032"/>
        <w:gridCol w:w="1046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 / m.j.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 M103 - U Mlýnů přes Chrudimku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zásah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2 606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 M117 - estakáda u nemocnice, ul. Kyjevská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zásah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15 296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 M104 - Kpt. Bartoše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zásah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2 606</w:t>
            </w:r>
          </w:p>
        </w:tc>
      </w:tr>
    </w:tbl>
    <w:p>
      <w:pPr>
        <w:widowControl w:val="0"/>
        <w:spacing w:after="5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částky jsou uvedeny bez DPH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Smlouvy o poskytování služeb (Služby údržby komunikací) Ceník prací a služeb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SDZ - materiál</w:t>
      </w:r>
    </w:p>
    <w:tbl>
      <w:tblPr>
        <w:tblOverlap w:val="never"/>
        <w:jc w:val="center"/>
        <w:tblLayout w:type="fixed"/>
      </w:tblPr>
      <w:tblGrid>
        <w:gridCol w:w="5645"/>
        <w:gridCol w:w="1032"/>
        <w:gridCol w:w="1022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 / m.j.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Sloupek pozink.pr. 60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194,60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Sloupek - nástavec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194,60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Al patka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412,00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materiál k AL patce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66,90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Sloupek pozink."jekl" pr. 40 mm Č/B pro přech. zn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454,20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Podstavec pryž. pro přechodné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566,50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Úchyt 40x40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Držák hliníkový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Víčko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Výložník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611,80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Patka výložníku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154,50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1a - Zatáčka vpravo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1b - Zatáčka vlevo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2a - Dvojitá zatáčka, první vpravo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2b - Dvojitá zatáčka, první vlevo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3 - Křižovatka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4 - Pozor, kruhový objezd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5a - Nebezpečné klesání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5b - Nebezpečné stoupání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6a - Zúžená vozovka (z obou stran)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6b - Zúžená vozovka (z jedné strany)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7a - Nerovnost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7b - Pozor, zpomalovací práh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8 - Nebezpečí smyku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9 - Provoz v obou směrech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10 - Světelné signály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11 - Pozor, přechod pro chodce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12 - Děti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13 - Zvířata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14 - Zvěř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15 -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16 - Boční vítr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17 - Odlétávající štěrk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18 - Padající kamení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19 - Cyklisté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20 - Letadla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21 - Pozor, tunel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22 - Jiné nebezpečí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23 - Kolona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24 - Náledí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25 - Tramvaj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26 - Mlha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27 - Nehoda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28 - Nebezpečná krajnice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29 - Železniční přejezd se závorami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635"/>
        <w:gridCol w:w="1032"/>
        <w:gridCol w:w="1013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 30 -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Železniční přejezd bez závor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31a - Návěstní deska (240m)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1 112,40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31b - Návěstní deska (160m)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1 112,40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31c - Návěstní deska (80m)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1 112,40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32a - Výstražný kříž pro přejezd jednok.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32b - Výstražný kříž pro přejezd vícekol.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 1 - Křiž. s vedl. poz. komunikací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 2 - Hlavní poz. 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 2 - Hlavní poz. Komunikace - zvýrazněná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2 420,40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P3 - Konec hlavní poz. 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772,50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 4 - Dej přednost v jízdě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 4 - Dej přednost v jízdě - zvýrazněná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2 895,30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 6 - Stůj, dej přednost v jízdě!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P7 - Přednost protijedoucích vozidel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1 071,20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 8 - Přednost před protijedoucími vozidly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1 - Zákaz vj. všech voz. (v ob. směrech)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2 - Zákaz vjezdu všech vozidel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3 - Zákaz vjedu vš. motor. vozidel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3b - Zákaz vjezdu os. Automobilů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4 - Zákaz vjezdu nákl. automobilů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5 - Zákaz vjezdu autobusů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6 - Zákaz vjezdu traktorů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7 - Zákaz vjezdu motocyklů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8 - Zákaz vjezdu jízdních kol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9 - Zákaz vjezdu potahových vozidel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10 - Zákaz vjezdu ručních vozíků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11 - Zákaz vjezdu všech mot. vozidel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12 - Zákaz vjezdu všech vyzn. voz.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13 - Zákaz vj.vozidel těžších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14 - Zák.vj.voz.s vyš.hm.na nápravu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15 - Zákaz vj.vozidel širších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16 - Zákaz vj.vozidel vyšších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17 - Zákaz vj.vozidel delších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18 - Zákaz vj.vozidel s nebez.nákladem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19 - Zákaz vj.voz.přep.nákl.znečiš.vody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20a - Nejvyšší dovolená rychlost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20b - Konec nejvyšší dovolené rychlosti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21a - Zákaz předjíždění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21b - Konec zákazu předjíždění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22a - Zákaz předjíždění pro nákl.auta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22b - Konec zák.předjíždění pro 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23a - Zákaz zvuk.výstr.znamení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23b - Konec zák.zvuk.výstr.znamení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24a - Zákaz odbočování vpravo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24b - Zákaz odbočování vlevo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25 - Zákaz otáčení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26 - Konec všech zákazů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27 - Povinnost zastavit vozidlo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28 - Zákaz zastavení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29 - Zákaz stání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635"/>
        <w:gridCol w:w="1032"/>
        <w:gridCol w:w="1013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30 - Zákaz vstupu chodců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31 - Zákaz vjezdu pro jezdce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32 - Jiný zákaz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33 - Zákaz vjezdu mot.voz.s přívěsem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 34 - Nejmenší vzdálenost mezi vozidly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1 - Kruhový objezd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2a - Přikázaný směr jízdy přímo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C2b - Přikázaný směr jízdy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2c - Přikázaný směr jízdy vlevo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2d - Přikázaný směr jízdy přímo a vpravo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2e - Přikázaný směr jízdy přímo a vlevo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2f - Přikázaný směr jízdy vpravo a vlevo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3a - Přikázaný směr jízdy zde vpravo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3b - Přikázaný směr jízdy zde vlevo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4a - Přikázaný směr objíždění vpravo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4a - Přikázaný směr objíždění vpravo - zvýrazněná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3 585,60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4b - Přikázaný směr objíždění vlevo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4c - Přikázaný směr objíž.vpravo a vlevo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5a - Sněhové řetězy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5b - Sněhové řetězy - konec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6a - Nejnižší dovolená rychlost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6b - Konec nejnižší dovolené rychlosti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7a - Stezka pro chodce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7b - Konec stezky pro chodce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8a - Stezka pro cykllisty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8b - Konec stezky pro cykllisty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9a - Stezka pro chodce a cyklisty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9b - Konec stezky pro chodce a cyklisty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10a - Stezka pro chodce a cyklisty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10b - Konec stezky pro chodce a cyklis.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11a - Stezka pro jezdce na zvířeti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11b - Konec stezky pro jezdce na zvířeti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12a - Přikázaný jízdní pruh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12b - Konec přikázaného jízdního pruhu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13a - Rozsviť světla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13b - Rozsviť světla - konec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14a - Jiný příkaz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14b - Konec jiného příkazu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1 124,70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1a - Okruh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1b - Změna směru okruhu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2 - Zpomalovací práh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3 - Podchod nebo nadchod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4a - Jednosměrný provoz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4b - Jednosměrný provoz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5 - Doporučená rychlost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6 - Přechod pro chodce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6 - Přechod pro chodce - zvýrazněná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2 527,60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7 - Přejezd pro cyklisty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9 - Nouzové stání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1 002,50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10a - Slepá pozemní komunikace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835,40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635"/>
        <w:gridCol w:w="1032"/>
        <w:gridCol w:w="1013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IP 10b -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Návěst před slepou pozem.kom.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11a - Parkoviště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IP 11b - Parkoviště (kolmé nebo šikmé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11c - Parkoviště (podélné stání)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11d - Parkoviště (st.na chod.kol.,šik.)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11e - Parkoviště (st.na chod.podélné)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11f - Parkoviště (část.st.na ch.kol.,šik.)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11g - Parkoviště (část.st.na ch.podél.)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12 - Vyhrazené parkoviště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13a - Kryté parkoviště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13b - Parkoviště s park.kotoučem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13c - Parkoviště s park.automatem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13d - Parkoviště P+R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16 - Uspořádání jízdních pruhů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17 - Uspořádání jízdních pruhů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18a - Zvýšení počtu jízdních pruhů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18b - Snížení počtu jízdních pruhů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18c - Jízdní pruh pro pomalá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19 - Řadicí pruhy 1000x1500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19 - Řadicí pruhy 1500x1500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20a - Vyhrazený jízdní pruh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20b - Konec vyhrazeného jízdního pruhu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21 - Omezení v jízdním pruhu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22 - Změna místní úpravy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24 - Únikový pruh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 8a - Zóna s dopravním omezením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 8b - Konec zóny s dopr.omezením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 4a - Obec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1 838,50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IZ4b - Konec obce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1 751,00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 5a - Obytná zóna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2 054,80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IZ5b - Konec obytné zóny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1 957,00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IZ6a - Pěší zóna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3 811,00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IZ6b - Konec pěší zóny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3 811,00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IZ6a - Pěší zóna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2 054,80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IZ6b - Konec pěší zóny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2 054,80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IP 28 - Nejvyšší dovolené rychlosti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5 768,00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4c - Směr.tab.(s jedn.místním cílem)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1 470,80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5 - Směrová tabule k jinému cíli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1 470,80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9b - Návěst před křižovatkou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5 623,80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10a - Návěst změny směru jízdy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11a - Návěst před objížďkou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4 001,50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12a - Obec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1 751,00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12b - Konec obce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1 751,00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15a - Jiný 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648,90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22a - Označení názvu ulice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1 135,50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22b - Označení názvu ulice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1 135,50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22c - Označení názvu ulice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1 135,50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22d - Označení názvu ulice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1 135,50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22e - Označení názvu ulice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1 135,50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22f - Označení názvu ulice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1 135,50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635"/>
        <w:gridCol w:w="1032"/>
        <w:gridCol w:w="1013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1 - Policie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2 - Nemocnice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3 - První pomoc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4a - Zastávka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772,50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4b - Zastávka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1 071,20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4c - Zastávka autobusu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4e - Zastávka trolejbusu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5 - Informace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6 - Telefon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7 - Čerpací stanice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10 - Hotel nebo motel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11a - Restaurace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11b - Občerstvení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IJ 12 - WC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927,00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1 - Počet 500x500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2a-d - Tvar křižovatky 500x500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3a-b - Vzdálenost 150x500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356,90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4 - Délka úseku 150x500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356,90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5 - Celková hmotnost 150x500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356,90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8a-c - Začátek, průběh, konec úseku 150x500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356,90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8d-e - Úsek platnosti 150x500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356,90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9 - Druh vozidla 500x500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E13 - 500 x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339,90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E13 - 300 x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226,60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13 - 500 x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811,10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13 - 500 x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551,50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13 - 500 x 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13 - 700 x 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1 027,40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1 - Dopravní kužel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607,70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2 - Zábrana pro označení uzavírky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494,40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3 - Vodicí tabule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1 236,00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3 - Vodicí tabule - 150 x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1 730,40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4a - Směrovací deska levá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1 236,00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4b - Směrovací deska pravá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1 236,00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4c - Směrovací deska středová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1 236,00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5a - Vodicí deska levá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525,30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5b - Vodicí deska pravá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525,30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5c - Vodicí deska středová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525,30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9 - Žluté a černé pruhy SDZ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824,00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11g - směrový sloupek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343,90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částky jsou uvedeny bez DPH</w:t>
      </w:r>
    </w:p>
    <w:p>
      <w:pPr>
        <w:widowControl w:val="0"/>
        <w:spacing w:after="27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 dopravní značení a dopravní značení neuvedeno v ceníku bude dodáno dle aktuálního ceníku dodavatele.</w:t>
      </w:r>
      <w:bookmarkEnd w:id="2"/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5035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Dopravní zrcadlo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Plastový obrubník - červený nebo bílý - dl.cca 58 cm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80" w:line="257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34" w:right="3071" w:bottom="948" w:left="924" w:header="706" w:footer="520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Plastový obrubník - červený nebo bílý-dl.cca 50 cm střed Spojovací materiál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219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Příčné prahy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219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Zpomalovací polštář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219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Malý zpomalovací polštář barevný Dopravní majáček se symbolem C4a Parkovací doraz plastový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219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Parkovací doraz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219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Flexi sloupek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Baliseta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SDZ - práce</w:t>
      </w:r>
    </w:p>
    <w:tbl>
      <w:tblPr>
        <w:tblOverlap w:val="never"/>
        <w:jc w:val="center"/>
        <w:tblLayout w:type="fixed"/>
      </w:tblPr>
      <w:tblGrid>
        <w:gridCol w:w="734"/>
        <w:gridCol w:w="7589"/>
        <w:gridCol w:w="485"/>
        <w:gridCol w:w="979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 / m.j.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základu SDZ v komunikaci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1 422,00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vyhloubení, vybourání otvoru pro zaklad značky, odvozu výkopku, skládkovné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zabetonování, včetně beton do 0,2m3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základu SDZ v zeleni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1 133,00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vyhloubení otvoru pro zaklad značky, odvozu výkopku, skládkovné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zabetonování, včetně beton do 0,2m3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stavajícího poškozeného základu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535,60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stávajícího zakladu, naložení, odvoz a skládkovné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doplnění zeminy, urovnání povrchu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Zřizování sloupku, stojanu, patky do základu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844,60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navrtání do základu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na šroub a hmoždinku nebo závit. tyč a chem. kotvu (vč. spoj.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sloupku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339,90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sloupku do bet. základu, nebo pouzdra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Zřizování zvýrazňující prvku (flexi sloupek, baliseta, pružný maják)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875,50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navrtání do základu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na šroub a hmoždinku nebo zavit. tyč a chem. kotvu (vč. spoj.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Odstranění, demontáž značky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412,00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značky ze sloupku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Zřizování SDZ na sloupek, stojan, na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VO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apod.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545,90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nové značky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Zřizování SDZ velkorozměrové na sloupek, stojan, na VO apod.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999,10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nové značky velkorozměrové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Výměna SDZ na původním stojanu (sloupku)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628,30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původní značky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nové značky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- výměna sloupku SDZ s výměnou patky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782,80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34"/>
        <w:gridCol w:w="7589"/>
        <w:gridCol w:w="485"/>
        <w:gridCol w:w="979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značky ze sloupku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poškozené AL patky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nové patky, sloupku, značky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Vyrovnání sloupku SDZ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576,80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vyrovnání stavajícího sloupku značky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SDZ mytím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naplnění a dopňov. nádrže vodou, dodávka vody a odjezd na pracoviště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čišt. SDZ-znečištěné sprejerstvím, lepkami za použití speciální chem. prostř.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k další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 textu na dodatkovou tabuly 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339,90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výroba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5-ti řádkové textace rozměr 50x50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 textu na dodatkovou tabuly 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453,20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výroba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7-ti řádkové textace rozměr 50x70 cm, symbol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 polepu speciálních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2 266,00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velikost 1000x500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Odstranění, demontáž SDZ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885,80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štítu značky a uložení do dílny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obnažení patky, vytažení patky, případné úpálení sloupku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urovnání terénu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Dopravní zrcadlo - zřízení (dodávka práce)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3 914,00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materiálu na místo určení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určení místa pro osazení zrcadla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vyhloubení otvoru pro stojan zrcadla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a vyrovnání stojanu, zához kamenem a zabetonování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zrcadla na stojan, seřízení a nastavení zrcadla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upravení a urovnání terénu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Dopravní zrcadlo - odstranění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875,50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odkopání zeminy a uvolnění stojanu se zrcadlem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uvázání stojanu se zrcadlem na rameno nakladače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vytažení se země a naložení na dopr. prostředek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zaházení jámy po stojanu zrcadla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Instalace příčného prahu (jeden díl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420x500mm)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kotevních prvků, instalace příčných prvků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Demontáž příčného prahu (jeden díl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420x500mm)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298,70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kotevních prvků, demontáž příčných prvků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 pracoviště, odvoz demontovaného materiálu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34"/>
        <w:gridCol w:w="7589"/>
        <w:gridCol w:w="485"/>
        <w:gridCol w:w="979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a poplatek za skládkování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772,50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Jízdní výkon do 3,5t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Jízdní výkon od 3,5t do7,5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Jízdní výkon nad 7,5t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Předláždění kostek, dlažby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648,90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Zámečnické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566,50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Instalace zpomalovací polštáře (jeden díl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900x1500mm)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2 575,00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pracoviště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kotevních prvků, instalace příčných prvků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zrušení dopravního značení vč. naložení DZ a odvozu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částky jsou uvedeny bez DPH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76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Tyto práce a práce neuvedené v ceníku budou provedeny na základě cenové kalkulace, materiál bude dodán dle aktuálního ceníku dodavatele.</w:t>
      </w:r>
      <w:bookmarkEnd w:id="4"/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5620" w:val="left"/>
        </w:tabs>
        <w:bidi w:val="0"/>
        <w:spacing w:before="0" w:after="0"/>
        <w:ind w:left="76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Příčný práh 0,5 m a kotevní šrouby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5620" w:val="left"/>
        </w:tabs>
        <w:bidi w:val="0"/>
        <w:spacing w:before="0" w:after="0"/>
        <w:ind w:left="76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Zpomalovací polštáře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1800x3000mm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a kotevní šrouby Dopravní zrcadlo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76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41" w:right="1110" w:bottom="951" w:left="1004" w:header="713" w:footer="52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Inženýrská činnost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VDZ</w:t>
      </w:r>
    </w:p>
    <w:tbl>
      <w:tblPr>
        <w:tblOverlap w:val="never"/>
        <w:jc w:val="center"/>
        <w:tblLayout w:type="fixed"/>
      </w:tblPr>
      <w:tblGrid>
        <w:gridCol w:w="6422"/>
        <w:gridCol w:w="470"/>
        <w:gridCol w:w="1061"/>
      </w:tblGrid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 /m.j.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dopravní značení stálé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- dělící čáry 12,5 cm - obnova s balotinou - V1a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Via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25m, počítáno s příplatkem za zřízení 1000,00kč za výjezd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V1a do 250m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Via od 250m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 bm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22,60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27,70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18,50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- dělící čáry 12,5 cm - obnova s balotinou - Vib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- dělící čáry 12,5 cm - obnova s balotinou - V2a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25,70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- dělící čáry 12,5 cm - obnova s balotinou - V2b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25,70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- dělící čáry 12,5 cm - obnova s balotinou - V3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25,70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vodící proužky 25 cm obova s balotinou - V4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- dělící čáry 12,5 cm - obnova s balotinou - V5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25,70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- vodící proužky - obnova s balotinou - V6a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- dělící čáry 12,5 cm - obnova s balotinou - V10a,b,c,e,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25,70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- dělící čáry 12,5 cm - obnova s balotinou - V12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V12 do 25m, počítáno s příplatkem za zřízení 1000,00kč za výjezd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V12 do 250m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V12 od 250m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 bm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26,70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32,90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22,60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- dělící čáry 12,5 cm - obnova s balotinou - V13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25,70</w:t>
            </w: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- obnova s balotinou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226,60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- obnova s balotinou - V5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226,60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- obnova s balotinou - V6a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226,60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- obnova s balotinou - V7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226,60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- obnova s balotinou - V8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226,60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- obnova s balotinou - V13a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226,60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- obnova s balotinou - V10a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226,60</w:t>
            </w: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(O1,V9a-c, V14-19,20) stříkané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V9a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V14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V15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V20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V10f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- V11a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V7b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1 236,00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čárové (V1b, V2a-c, V3-4, V10d) stříkané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malé písmeno + malá číslici (do 50 cm)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128,70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V6a - nápis dej přednost v jízdě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1 236,00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V6b (nápis stop)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1 236,00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nápis BUS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1 081,50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nápis ZAS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1 081,50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V15 - B20a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2 008,50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VDZ plošné - A12b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968,20</w:t>
            </w: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Brzdící pruh optický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988,80</w:t>
            </w: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vodorovných dopravních značek zatíráním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267,80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vodorovných dopravních značek frézováním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Vysoušení plynem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597,40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Řízení provozu při přechodných uzavírkách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535,60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Inženýrská činnost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700,40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29" w:right="2943" w:bottom="769" w:left="1004" w:header="701" w:footer="341" w:gutter="0"/>
          <w:pgNumType w:start="13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22"/>
        <w:gridCol w:w="470"/>
        <w:gridCol w:w="1061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Předznačení VDZ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25m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20,60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250m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 250m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7,20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Předznačení VDZ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17,50</w:t>
            </w: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Jízdní výkon do 3,5t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24,30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Jízdní výkon od 3,5t do7,5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37,60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Jízdní výkon od 7,5t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47,30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částky jsou uvedeny bez DPH</w:t>
      </w:r>
    </w:p>
    <w:p>
      <w:pPr>
        <w:widowControl w:val="0"/>
        <w:spacing w:after="23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popsané práce a práce neuvedeny v ceníku budou provedeny na základě cenové kalkulace, materiál bude dodán dle aktuálního ceníku dodavatele.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8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Instalace značkovacích knoflíků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8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Značící knoflík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8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Žluté pásky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Štěrkovaný červený pás cykllistické stezky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8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VDZ plošné z plastů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8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VDZ slepecký pás trojitý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8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VDZ slepecký pás dvojitý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Inženýrská činnost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VDZ - jiná než bílá barva - navýšení 10%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29" w:right="1057" w:bottom="1129" w:left="1004" w:header="701" w:footer="701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po dohodě s objednatelem může upravit ceny VDZ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Přechodné DZ</w:t>
      </w:r>
    </w:p>
    <w:tbl>
      <w:tblPr>
        <w:tblOverlap w:val="never"/>
        <w:jc w:val="center"/>
        <w:tblLayout w:type="fixed"/>
      </w:tblPr>
      <w:tblGrid>
        <w:gridCol w:w="8069"/>
        <w:gridCol w:w="773"/>
        <w:gridCol w:w="998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 / m.j.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Svislé dopravní značení přechodné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Pronájem DZ (1 až 10 dní) značka, sloupek, GS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Pronájem DZ (více než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Pronájem DZ velkorozměrové (1 až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32,90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Pronájem DZ velkorozměrové (více než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22,60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Světelná souprava 5 (1 až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329,60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Světelná souprava 5 (více než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Světelná souprava 3 (1 až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Světelná souprava 3 (více než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169,90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Semaforová souprava (1 až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824,00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Semaforová souprava (více než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494,40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Zábrana Z 2- PLOT (1 až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49,40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Zábrana Z 2- PLOT (více než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22,60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Dopravní kužel Z 1 (1 až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Dopravní kužel Z 1 (více než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Signální svítilna vč. baterie (1 až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22,60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Signální svítilna vč. baterie (více než 10 dní)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17,50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Podstavec gumový + sloupek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ks/den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10,30</w:t>
            </w:r>
          </w:p>
        </w:tc>
      </w:tr>
    </w:tbl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služby</w:t>
      </w:r>
    </w:p>
    <w:tbl>
      <w:tblPr>
        <w:tblOverlap w:val="never"/>
        <w:jc w:val="center"/>
        <w:tblLayout w:type="fixed"/>
      </w:tblPr>
      <w:tblGrid>
        <w:gridCol w:w="8069"/>
        <w:gridCol w:w="773"/>
        <w:gridCol w:w="998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DZ (MTŽ na sloupky, polep, apod.)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Výroba textu na dodatkovou tabuly 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1-ti řádkové textace rozměr 15x50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123,60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Výroba textu na dodatkovou tabuly 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5-ti řádkové textace rozměr 50x50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309,00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Výroba textu na dodat. tabuly 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7-ti řád. textace rozměr 50x70 cm, symbol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412,00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Ustavení DZ na místě (1 až 10 ks)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Ustavení DZ na místě (více než 10 ks)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77,20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Snesení DZ na místě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56,60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56,60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Zakrytí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123,60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zakrytí DZ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Nespecifikované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391,40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Plný servis (náhrada DZ, rovnání DZ apod. za každý ujetý km)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27,70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Škrtací páska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844,60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Červenobílá páska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463,50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Jízdní výkon do 3,5t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24,30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Jízdní výkon od 3,5t do7,5t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Jízdní výkon nad 7,5t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47,30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částky jsou uvedeny bez DPH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054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DIO - dopravně inženýrská činnost</w:t>
        <w:tab/>
        <w:t>20% z celk. částky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054" w:val="left"/>
        </w:tabs>
        <w:bidi w:val="0"/>
        <w:spacing w:before="0" w:after="2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Záznam z ustavení DZ</w:t>
        <w:tab/>
        <w:t>10% z celk. částky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delší zápůjční době je po dohodě zhotovitele a objednatele cena smluvní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CN je platná pro práci ve všední dny, v případě ustavování DZ o víkendech a svátcích je nutné k CN připočítat 40%.</w:t>
      </w: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3 Smlouvy o poskytování služeb (Služby údržby komunikací)</w:t>
      </w:r>
      <w:bookmarkEnd w:id="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Opravy komunikací</w:t>
      </w:r>
    </w:p>
    <w:tbl>
      <w:tblPr>
        <w:tblOverlap w:val="never"/>
        <w:jc w:val="left"/>
        <w:tblLayout w:type="fixed"/>
      </w:tblPr>
      <w:tblGrid>
        <w:gridCol w:w="5971"/>
        <w:gridCol w:w="499"/>
        <w:gridCol w:w="2770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 /m.j.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stávajících žulových kostek včetně očištění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spáry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asfaltu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betonu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žulové dvojlinky "10"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Nakládka a odvoz materiálu na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asflatový povrch bez příměsí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beton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beton C20/25 vč.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dvojlinky "10"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žulových kostek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Předláždění zámkové dlažby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živičného krytu v tl. 10 mm vč. dopravy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Proříznutí spáry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Zalití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spar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modifikovanou zálivkou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do 3,5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24,30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3,5 t do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47,50</w:t>
            </w: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Přechodné dopravní značení vč. zajištění 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1000,00 (cena se mohou lišit dle velikosti zakázky)</w:t>
            </w:r>
          </w:p>
        </w:tc>
      </w:tr>
      <w:tr>
        <w:trPr>
          <w:trHeight w:val="9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1000,00 (cena se mohou lišit dle velikosti zakázky)</w:t>
            </w: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Inženýrská činnost (koordinační a kompletační činnost, zhotovení fotodokumentace před, během a po realizaci, zhotovení cenových nabídek, předávacích protokolů včetně tisku,....)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1000,00 (cena se mohou lišit dle velikosti zakázky)</w:t>
            </w:r>
          </w:p>
        </w:tc>
      </w:tr>
    </w:tbl>
    <w:p>
      <w:pPr>
        <w:widowControl w:val="0"/>
        <w:spacing w:after="5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0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12700</wp:posOffset>
                </wp:positionV>
                <wp:extent cx="1447800" cy="147193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7800" cy="147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Pardubicích dne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Bc. Jan Nadrchal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primátor města Pardubic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.700000000000003pt;margin-top:1.pt;width:114.pt;height:115.9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Pardubicích dne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Bc. Jan Nadrchal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primátor města Pardubic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Pardubicích dne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poskytovatele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5821680</wp:posOffset>
                </wp:positionH>
                <wp:positionV relativeFrom="paragraph">
                  <wp:posOffset>12700</wp:posOffset>
                </wp:positionV>
                <wp:extent cx="1136650" cy="44196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6650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Digitálně podepsal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Ondřej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Hlaváč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 2024.12.17 09:57:08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58.40000000000003pt;margin-top:1.pt;width:89.5pt;height:34.800000000000004pt;z-index:-125829373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Digitálně podepsal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Ing.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Ondřej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Hlaváč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2024.12.17 09:57:08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+01'00'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Ondřej</w:t>
      </w:r>
      <w:bookmarkEnd w:id="9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Hlaváč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Ing. Ondřej Hlaváč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představenstva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7904" w:val="left"/>
        </w:tabs>
        <w:bidi w:val="0"/>
        <w:spacing w:before="0" w:after="0" w:line="240" w:lineRule="auto"/>
        <w:ind w:left="702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1/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1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Digitálně podepsal Mgr.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7904" w:val="left"/>
        </w:tabs>
        <w:bidi w:val="0"/>
        <w:spacing w:before="0" w:after="0" w:line="180" w:lineRule="auto"/>
        <w:ind w:left="6480" w:right="0" w:firstLine="2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IVlgl. Klára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Klára Sýkorová</w:t>
      </w:r>
    </w:p>
    <w:p>
      <w:pPr>
        <w:pStyle w:val="Style25"/>
        <w:keepNext/>
        <w:keepLines/>
        <w:widowControl w:val="0"/>
        <w:shd w:val="clear" w:color="auto" w:fill="auto"/>
        <w:tabs>
          <w:tab w:pos="7904" w:val="left"/>
        </w:tabs>
        <w:bidi w:val="0"/>
        <w:spacing w:before="0" w:line="240" w:lineRule="auto"/>
        <w:ind w:right="0"/>
        <w:jc w:val="left"/>
      </w:pPr>
      <w:bookmarkStart w:id="12" w:name="bookmark12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Sýkorová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DX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20241117</w:t>
      </w:r>
      <w:bookmarkEnd w:id="1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/>
        <w:ind w:left="6480" w:right="0" w:firstLine="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53" w:right="941" w:bottom="1246" w:left="965" w:header="725" w:footer="818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Klára Sýkorová místopředsedkyně představen</w:t>
      </w:r>
    </w:p>
    <w:p>
      <w:pPr>
        <w:pStyle w:val="Style7"/>
        <w:keepNext w:val="0"/>
        <w:keepLines w:val="0"/>
        <w:framePr w:w="403" w:h="288" w:wrap="none" w:hAnchor="page" w:x="100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stva</w:t>
      </w:r>
    </w:p>
    <w:p>
      <w:pPr>
        <w:widowControl w:val="0"/>
        <w:spacing w:after="28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4694" w:right="10494" w:bottom="1659" w:left="1004" w:header="14266" w:footer="123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3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Jiné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Základní text (2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9">
    <w:name w:val="Nadpis #2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Základní text (3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6">
    <w:name w:val="Nadpis #1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">
    <w:name w:val="Nadpis #3"/>
    <w:basedOn w:val="Normal"/>
    <w:link w:val="CharStyle3"/>
    <w:pPr>
      <w:widowControl w:val="0"/>
      <w:shd w:val="clear" w:color="auto" w:fill="auto"/>
      <w:spacing w:after="280" w:line="254" w:lineRule="auto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spacing w:line="254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Základní text (2)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auto"/>
      <w:spacing w:after="50"/>
      <w:ind w:left="376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Základní text (3)"/>
    <w:basedOn w:val="Normal"/>
    <w:link w:val="CharStyle21"/>
    <w:pPr>
      <w:widowControl w:val="0"/>
      <w:shd w:val="clear" w:color="auto" w:fill="auto"/>
      <w:spacing w:line="209" w:lineRule="auto"/>
      <w:ind w:left="6750" w:firstLine="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25">
    <w:name w:val="Nadpis #1"/>
    <w:basedOn w:val="Normal"/>
    <w:link w:val="CharStyle26"/>
    <w:pPr>
      <w:widowControl w:val="0"/>
      <w:shd w:val="clear" w:color="auto" w:fill="auto"/>
      <w:spacing w:after="100"/>
      <w:ind w:left="6480" w:firstLine="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Příloha - opravy komunikací</dc:title>
  <dc:subject/>
  <dc:creator>buresp</dc:creator>
  <cp:keywords/>
</cp:coreProperties>
</file>