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226C163C" w:rsidR="00A04040" w:rsidRDefault="00942AA4" w:rsidP="00C35499">
      <w:pPr>
        <w:pStyle w:val="Nzevdokumentu"/>
        <w:spacing w:line="240" w:lineRule="auto"/>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3BDD4FCF" w:rsidR="00A06B3E" w:rsidRPr="00A06B3E" w:rsidRDefault="006E64E9" w:rsidP="004E3A81">
            <w:pPr>
              <w:pStyle w:val="Tab"/>
            </w:pPr>
            <w:r w:rsidRPr="006E64E9">
              <w:rPr>
                <w:rFonts w:eastAsia="Arial"/>
              </w:rPr>
              <w:t>Veletržní 1623/24, 170 00 Praha 7</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F52858" w:rsidRPr="00A06B3E" w14:paraId="4B014F13" w14:textId="77777777" w:rsidTr="00912E00">
        <w:trPr>
          <w:trHeight w:val="20"/>
        </w:trPr>
        <w:tc>
          <w:tcPr>
            <w:tcW w:w="2551" w:type="dxa"/>
            <w:gridSpan w:val="2"/>
            <w:tcBorders>
              <w:top w:val="single" w:sz="4" w:space="0" w:color="C26161"/>
              <w:bottom w:val="nil"/>
            </w:tcBorders>
            <w:tcMar>
              <w:right w:w="113" w:type="dxa"/>
            </w:tcMar>
          </w:tcPr>
          <w:p w14:paraId="409597CF" w14:textId="4CA523B8" w:rsidR="00F52858" w:rsidRPr="00F440D4" w:rsidRDefault="00F52858" w:rsidP="00726A37">
            <w:pPr>
              <w:pStyle w:val="Tab"/>
            </w:pPr>
            <w:r>
              <w:t>Zastoupen</w:t>
            </w:r>
          </w:p>
        </w:tc>
        <w:tc>
          <w:tcPr>
            <w:tcW w:w="6520" w:type="dxa"/>
            <w:tcBorders>
              <w:top w:val="single" w:sz="4" w:space="0" w:color="C26161"/>
              <w:bottom w:val="nil"/>
            </w:tcBorders>
            <w:tcMar>
              <w:left w:w="113" w:type="dxa"/>
            </w:tcMar>
          </w:tcPr>
          <w:p w14:paraId="794D5E8A" w14:textId="77777777" w:rsidR="00F52858" w:rsidRPr="00F52858" w:rsidRDefault="00F52858" w:rsidP="00F52858">
            <w:pPr>
              <w:pStyle w:val="Tab"/>
            </w:pPr>
            <w:r w:rsidRPr="00F52858">
              <w:t>PhDr. Filip Hájek, předseda představenstva</w:t>
            </w:r>
          </w:p>
          <w:p w14:paraId="45EDB338" w14:textId="68FF1588" w:rsidR="00F52858" w:rsidRPr="00F440D4" w:rsidRDefault="00F52858" w:rsidP="00F52858">
            <w:pPr>
              <w:pStyle w:val="Tab"/>
            </w:pPr>
            <w:r w:rsidRPr="00F52858">
              <w:t xml:space="preserve">Ing. </w:t>
            </w:r>
            <w:r w:rsidR="00412060">
              <w:t>Martin Pípa</w:t>
            </w:r>
            <w:r w:rsidRPr="00F52858">
              <w:t xml:space="preserve">, </w:t>
            </w:r>
            <w:r w:rsidR="00412060">
              <w:t>člen</w:t>
            </w:r>
            <w:r w:rsidRPr="00F52858">
              <w:t xml:space="preserve">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53F42838" w:rsidR="00A06B3E" w:rsidRPr="00A06B3E" w:rsidRDefault="00942AA4" w:rsidP="004E3A81">
            <w:pPr>
              <w:pStyle w:val="Tab"/>
              <w:rPr>
                <w:b/>
                <w:bCs/>
              </w:rPr>
            </w:pPr>
            <w:r>
              <w:rPr>
                <w:b/>
                <w:bCs/>
              </w:rPr>
              <w:t>Konzultant</w:t>
            </w:r>
          </w:p>
        </w:tc>
        <w:tc>
          <w:tcPr>
            <w:tcW w:w="6520" w:type="dxa"/>
            <w:tcBorders>
              <w:top w:val="nil"/>
            </w:tcBorders>
            <w:tcMar>
              <w:left w:w="113" w:type="dxa"/>
            </w:tcMar>
          </w:tcPr>
          <w:p w14:paraId="7FCDBAD8" w14:textId="07FF6D3B" w:rsidR="00A06B3E" w:rsidRPr="00A06B3E" w:rsidRDefault="00C70A1A" w:rsidP="004E3A81">
            <w:pPr>
              <w:pStyle w:val="Tab"/>
              <w:rPr>
                <w:b/>
                <w:bCs/>
              </w:rPr>
            </w:pPr>
            <w:r w:rsidRPr="00C70A1A">
              <w:rPr>
                <w:b/>
                <w:bCs/>
              </w:rPr>
              <w:t>SATRA-SUDOP – Spořilovská PD</w:t>
            </w:r>
          </w:p>
        </w:tc>
      </w:tr>
      <w:tr w:rsidR="00C70A1A" w:rsidRPr="00A06B3E" w14:paraId="2DAEC0ED" w14:textId="77777777" w:rsidTr="00FD33AB">
        <w:trPr>
          <w:trHeight w:val="20"/>
        </w:trPr>
        <w:tc>
          <w:tcPr>
            <w:tcW w:w="2551" w:type="dxa"/>
            <w:gridSpan w:val="2"/>
            <w:tcMar>
              <w:right w:w="113" w:type="dxa"/>
            </w:tcMar>
          </w:tcPr>
          <w:p w14:paraId="361B977E" w14:textId="19C01979" w:rsidR="00C70A1A" w:rsidRPr="00A06B3E" w:rsidRDefault="00C70A1A" w:rsidP="00C70A1A">
            <w:pPr>
              <w:pStyle w:val="Tab"/>
            </w:pPr>
            <w:r>
              <w:rPr>
                <w:b/>
                <w:bCs/>
              </w:rPr>
              <w:t>Společník 1 (vedoucí</w:t>
            </w:r>
            <w:r w:rsidR="007556EA">
              <w:rPr>
                <w:b/>
                <w:bCs/>
              </w:rPr>
              <w:t> </w:t>
            </w:r>
            <w:r>
              <w:rPr>
                <w:b/>
                <w:bCs/>
              </w:rPr>
              <w:t>společník)</w:t>
            </w:r>
          </w:p>
        </w:tc>
        <w:tc>
          <w:tcPr>
            <w:tcW w:w="6520" w:type="dxa"/>
            <w:tcMar>
              <w:left w:w="113" w:type="dxa"/>
            </w:tcMar>
            <w:vAlign w:val="center"/>
          </w:tcPr>
          <w:p w14:paraId="5B8F90B1" w14:textId="40DA4BB7" w:rsidR="00C70A1A" w:rsidRPr="0006357F" w:rsidRDefault="00C70A1A" w:rsidP="00C70A1A">
            <w:pPr>
              <w:pStyle w:val="Tab"/>
              <w:rPr>
                <w:rFonts w:cs="Tahoma"/>
              </w:rPr>
            </w:pPr>
            <w:r w:rsidRPr="0006357F">
              <w:rPr>
                <w:rFonts w:cs="Tahoma"/>
                <w:b/>
                <w:bCs/>
                <w:color w:val="000000"/>
                <w:szCs w:val="20"/>
              </w:rPr>
              <w:t>SATRA,spol.</w:t>
            </w:r>
            <w:r w:rsidR="0034635C" w:rsidRPr="0006357F">
              <w:rPr>
                <w:rFonts w:cs="Tahoma"/>
                <w:b/>
                <w:bCs/>
                <w:color w:val="000000"/>
                <w:szCs w:val="20"/>
              </w:rPr>
              <w:t>s</w:t>
            </w:r>
            <w:r w:rsidRPr="0006357F">
              <w:rPr>
                <w:rFonts w:cs="Tahoma"/>
                <w:b/>
                <w:bCs/>
                <w:color w:val="000000"/>
                <w:szCs w:val="20"/>
              </w:rPr>
              <w:t xml:space="preserve"> r.o.</w:t>
            </w:r>
          </w:p>
        </w:tc>
      </w:tr>
      <w:tr w:rsidR="00C70A1A" w:rsidRPr="00A06B3E" w14:paraId="74A4F9B8" w14:textId="77777777" w:rsidTr="00FD33AB">
        <w:trPr>
          <w:trHeight w:val="20"/>
        </w:trPr>
        <w:tc>
          <w:tcPr>
            <w:tcW w:w="2551" w:type="dxa"/>
            <w:gridSpan w:val="2"/>
            <w:tcMar>
              <w:right w:w="113" w:type="dxa"/>
            </w:tcMar>
          </w:tcPr>
          <w:p w14:paraId="242C09C8" w14:textId="1B2B407D" w:rsidR="00C70A1A" w:rsidRPr="00A06B3E" w:rsidRDefault="00C70A1A" w:rsidP="00C70A1A">
            <w:pPr>
              <w:pStyle w:val="Tab"/>
            </w:pPr>
            <w:r>
              <w:t>Sídlo</w:t>
            </w:r>
          </w:p>
        </w:tc>
        <w:tc>
          <w:tcPr>
            <w:tcW w:w="6520" w:type="dxa"/>
            <w:tcMar>
              <w:left w:w="113" w:type="dxa"/>
            </w:tcMar>
            <w:vAlign w:val="center"/>
          </w:tcPr>
          <w:p w14:paraId="488014A6" w14:textId="266D463F" w:rsidR="00C70A1A" w:rsidRPr="0006357F" w:rsidRDefault="00C70A1A" w:rsidP="00C70A1A">
            <w:pPr>
              <w:pStyle w:val="Tab"/>
              <w:rPr>
                <w:rFonts w:cs="Tahoma"/>
              </w:rPr>
            </w:pPr>
            <w:r w:rsidRPr="0006357F">
              <w:rPr>
                <w:rFonts w:cs="Tahoma"/>
                <w:color w:val="000000"/>
                <w:szCs w:val="20"/>
              </w:rPr>
              <w:t>Pod pekárnami 878/2, 190 00 Praha 9</w:t>
            </w:r>
          </w:p>
        </w:tc>
      </w:tr>
      <w:tr w:rsidR="00C70A1A" w:rsidRPr="00A06B3E" w14:paraId="75DE7E4D" w14:textId="77777777" w:rsidTr="00FD33AB">
        <w:trPr>
          <w:trHeight w:val="20"/>
        </w:trPr>
        <w:tc>
          <w:tcPr>
            <w:tcW w:w="2551" w:type="dxa"/>
            <w:gridSpan w:val="2"/>
            <w:tcMar>
              <w:right w:w="113" w:type="dxa"/>
            </w:tcMar>
          </w:tcPr>
          <w:p w14:paraId="780D0ABE" w14:textId="50EBC972" w:rsidR="00C70A1A" w:rsidRPr="00A06B3E" w:rsidRDefault="00C70A1A" w:rsidP="00C70A1A">
            <w:pPr>
              <w:pStyle w:val="Tab"/>
            </w:pPr>
            <w:r>
              <w:t>IČO</w:t>
            </w:r>
          </w:p>
        </w:tc>
        <w:tc>
          <w:tcPr>
            <w:tcW w:w="6520" w:type="dxa"/>
            <w:tcMar>
              <w:left w:w="113" w:type="dxa"/>
            </w:tcMar>
            <w:vAlign w:val="center"/>
          </w:tcPr>
          <w:p w14:paraId="27620174" w14:textId="787224BE" w:rsidR="00C70A1A" w:rsidRPr="0006357F" w:rsidRDefault="00C70A1A" w:rsidP="00C70A1A">
            <w:pPr>
              <w:pStyle w:val="Tab"/>
              <w:rPr>
                <w:rFonts w:cs="Tahoma"/>
              </w:rPr>
            </w:pPr>
            <w:r w:rsidRPr="0006357F">
              <w:rPr>
                <w:rFonts w:cs="Tahoma"/>
                <w:color w:val="000000"/>
                <w:szCs w:val="20"/>
              </w:rPr>
              <w:t>18584209</w:t>
            </w:r>
          </w:p>
        </w:tc>
      </w:tr>
      <w:tr w:rsidR="00F52858" w:rsidRPr="00A06B3E" w14:paraId="681E9124" w14:textId="77777777" w:rsidTr="00FD33AB">
        <w:trPr>
          <w:trHeight w:val="20"/>
        </w:trPr>
        <w:tc>
          <w:tcPr>
            <w:tcW w:w="2551" w:type="dxa"/>
            <w:gridSpan w:val="2"/>
            <w:tcMar>
              <w:right w:w="113" w:type="dxa"/>
            </w:tcMar>
          </w:tcPr>
          <w:p w14:paraId="02994634" w14:textId="286F145B" w:rsidR="00F52858" w:rsidRDefault="00F52858" w:rsidP="00C70A1A">
            <w:pPr>
              <w:pStyle w:val="Tab"/>
            </w:pPr>
            <w:r>
              <w:t>DIČ</w:t>
            </w:r>
          </w:p>
        </w:tc>
        <w:tc>
          <w:tcPr>
            <w:tcW w:w="6520" w:type="dxa"/>
            <w:tcMar>
              <w:left w:w="113" w:type="dxa"/>
            </w:tcMar>
            <w:vAlign w:val="center"/>
          </w:tcPr>
          <w:p w14:paraId="4D26E4A6" w14:textId="404B6BCC" w:rsidR="00F52858" w:rsidRPr="0006357F" w:rsidRDefault="00F52858" w:rsidP="00C70A1A">
            <w:pPr>
              <w:pStyle w:val="Tab"/>
              <w:rPr>
                <w:rFonts w:cs="Tahoma"/>
                <w:color w:val="000000"/>
                <w:szCs w:val="20"/>
              </w:rPr>
            </w:pPr>
            <w:r w:rsidRPr="0006357F">
              <w:rPr>
                <w:rFonts w:cs="Tahoma"/>
                <w:color w:val="000000"/>
                <w:szCs w:val="20"/>
              </w:rPr>
              <w:t>CZ18584209</w:t>
            </w:r>
          </w:p>
        </w:tc>
      </w:tr>
      <w:tr w:rsidR="00F52858" w:rsidRPr="00A06B3E" w14:paraId="42C6E7E9" w14:textId="77777777" w:rsidTr="00FD33AB">
        <w:trPr>
          <w:trHeight w:val="20"/>
        </w:trPr>
        <w:tc>
          <w:tcPr>
            <w:tcW w:w="2551" w:type="dxa"/>
            <w:gridSpan w:val="2"/>
            <w:tcMar>
              <w:right w:w="113" w:type="dxa"/>
            </w:tcMar>
          </w:tcPr>
          <w:p w14:paraId="21FFE12B" w14:textId="41340988" w:rsidR="00F52858" w:rsidRDefault="00F52858" w:rsidP="00F52858">
            <w:pPr>
              <w:pStyle w:val="Tab"/>
            </w:pPr>
            <w:r w:rsidRPr="00343718">
              <w:t>Zápis v obchodním rejstříku</w:t>
            </w:r>
          </w:p>
        </w:tc>
        <w:tc>
          <w:tcPr>
            <w:tcW w:w="6520" w:type="dxa"/>
            <w:tcMar>
              <w:left w:w="113" w:type="dxa"/>
            </w:tcMar>
            <w:vAlign w:val="center"/>
          </w:tcPr>
          <w:p w14:paraId="706DE3BE" w14:textId="1336189B" w:rsidR="00F52858" w:rsidRPr="0006357F" w:rsidRDefault="00CF4D42" w:rsidP="00F52858">
            <w:pPr>
              <w:pStyle w:val="Tab"/>
              <w:rPr>
                <w:rFonts w:cs="Tahoma"/>
                <w:color w:val="000000"/>
                <w:szCs w:val="20"/>
              </w:rPr>
            </w:pPr>
            <w:r w:rsidRPr="0006357F">
              <w:rPr>
                <w:rFonts w:cs="Tahoma"/>
              </w:rPr>
              <w:t>C 3014 vedená u Městského soudu v Praze</w:t>
            </w:r>
          </w:p>
        </w:tc>
      </w:tr>
      <w:tr w:rsidR="00F52858" w:rsidRPr="00A06B3E" w14:paraId="02DED73A" w14:textId="77777777" w:rsidTr="00FD33AB">
        <w:trPr>
          <w:trHeight w:val="20"/>
        </w:trPr>
        <w:tc>
          <w:tcPr>
            <w:tcW w:w="2551" w:type="dxa"/>
            <w:gridSpan w:val="2"/>
            <w:tcMar>
              <w:right w:w="113" w:type="dxa"/>
            </w:tcMar>
          </w:tcPr>
          <w:p w14:paraId="399BBD14" w14:textId="045E8DE3" w:rsidR="00F52858" w:rsidRDefault="00F52858" w:rsidP="00F52858">
            <w:pPr>
              <w:pStyle w:val="Tab"/>
            </w:pPr>
            <w:r w:rsidRPr="00F440D4">
              <w:t>Číslo účtu</w:t>
            </w:r>
          </w:p>
        </w:tc>
        <w:tc>
          <w:tcPr>
            <w:tcW w:w="6520" w:type="dxa"/>
            <w:tcMar>
              <w:left w:w="113" w:type="dxa"/>
            </w:tcMar>
            <w:vAlign w:val="center"/>
          </w:tcPr>
          <w:p w14:paraId="26B18242" w14:textId="11978D0A" w:rsidR="00F52858" w:rsidRPr="0006357F" w:rsidRDefault="0034635C" w:rsidP="00F52858">
            <w:pPr>
              <w:pStyle w:val="Tab"/>
              <w:rPr>
                <w:rFonts w:cs="Tahoma"/>
                <w:color w:val="000000"/>
                <w:szCs w:val="20"/>
              </w:rPr>
            </w:pPr>
            <w:r w:rsidRPr="0006357F">
              <w:rPr>
                <w:rFonts w:cs="Tahoma"/>
                <w:color w:val="000000"/>
                <w:szCs w:val="20"/>
              </w:rPr>
              <w:t>Komerční banka a.s., č.ú.: 835949011/0100</w:t>
            </w:r>
          </w:p>
        </w:tc>
      </w:tr>
      <w:tr w:rsidR="00F52858" w:rsidRPr="00A06B3E" w14:paraId="57CC869F" w14:textId="77777777" w:rsidTr="00FD33AB">
        <w:trPr>
          <w:trHeight w:val="20"/>
        </w:trPr>
        <w:tc>
          <w:tcPr>
            <w:tcW w:w="2551" w:type="dxa"/>
            <w:gridSpan w:val="2"/>
            <w:tcMar>
              <w:right w:w="113" w:type="dxa"/>
            </w:tcMar>
          </w:tcPr>
          <w:p w14:paraId="09E532E9" w14:textId="3A75EB06" w:rsidR="00F52858" w:rsidRDefault="00F52858" w:rsidP="00F52858">
            <w:pPr>
              <w:pStyle w:val="Tab"/>
            </w:pPr>
            <w:r>
              <w:t>Zastoupen</w:t>
            </w:r>
          </w:p>
        </w:tc>
        <w:tc>
          <w:tcPr>
            <w:tcW w:w="6520" w:type="dxa"/>
            <w:tcMar>
              <w:left w:w="113" w:type="dxa"/>
            </w:tcMar>
            <w:vAlign w:val="center"/>
          </w:tcPr>
          <w:p w14:paraId="38DED635" w14:textId="28667980" w:rsidR="00F52858" w:rsidRPr="0006357F" w:rsidRDefault="00077B47" w:rsidP="00F52858">
            <w:pPr>
              <w:pStyle w:val="Tab"/>
              <w:rPr>
                <w:rFonts w:cs="Tahoma"/>
                <w:color w:val="000000"/>
                <w:szCs w:val="20"/>
              </w:rPr>
            </w:pPr>
            <w:r w:rsidRPr="0006357F">
              <w:rPr>
                <w:rFonts w:cs="Tahoma"/>
              </w:rPr>
              <w:t>Ing. Ludvík Šajtar, jednatel</w:t>
            </w:r>
          </w:p>
        </w:tc>
      </w:tr>
      <w:tr w:rsidR="00F52858" w:rsidRPr="00A06B3E" w14:paraId="4D747971" w14:textId="77777777" w:rsidTr="00FD33AB">
        <w:trPr>
          <w:trHeight w:val="20"/>
        </w:trPr>
        <w:tc>
          <w:tcPr>
            <w:tcW w:w="2551" w:type="dxa"/>
            <w:gridSpan w:val="2"/>
            <w:tcMar>
              <w:right w:w="113" w:type="dxa"/>
            </w:tcMar>
          </w:tcPr>
          <w:p w14:paraId="7D580E9F" w14:textId="50608909" w:rsidR="00F52858" w:rsidRPr="00A06B3E" w:rsidRDefault="00F52858" w:rsidP="00F52858">
            <w:pPr>
              <w:pStyle w:val="Tab"/>
            </w:pPr>
            <w:r>
              <w:rPr>
                <w:b/>
                <w:bCs/>
              </w:rPr>
              <w:t>Společník 2</w:t>
            </w:r>
          </w:p>
        </w:tc>
        <w:tc>
          <w:tcPr>
            <w:tcW w:w="6520" w:type="dxa"/>
            <w:tcMar>
              <w:left w:w="113" w:type="dxa"/>
            </w:tcMar>
            <w:vAlign w:val="center"/>
          </w:tcPr>
          <w:p w14:paraId="3635EA90" w14:textId="22B93BFA" w:rsidR="00F52858" w:rsidRPr="0006357F" w:rsidRDefault="00F52858" w:rsidP="00F52858">
            <w:pPr>
              <w:pStyle w:val="Tab"/>
              <w:rPr>
                <w:rFonts w:cs="Tahoma"/>
                <w:highlight w:val="lightGray"/>
              </w:rPr>
            </w:pPr>
            <w:r w:rsidRPr="0006357F">
              <w:rPr>
                <w:rFonts w:cs="Tahoma"/>
                <w:b/>
                <w:bCs/>
                <w:color w:val="000000"/>
                <w:szCs w:val="20"/>
              </w:rPr>
              <w:t>SUDOP PRAHA a.s.</w:t>
            </w:r>
          </w:p>
        </w:tc>
      </w:tr>
      <w:tr w:rsidR="00F52858" w:rsidRPr="00A06B3E" w14:paraId="57E0BE36" w14:textId="77777777" w:rsidTr="00FD33AB">
        <w:trPr>
          <w:trHeight w:val="20"/>
        </w:trPr>
        <w:tc>
          <w:tcPr>
            <w:tcW w:w="2551" w:type="dxa"/>
            <w:gridSpan w:val="2"/>
            <w:tcMar>
              <w:right w:w="113" w:type="dxa"/>
            </w:tcMar>
          </w:tcPr>
          <w:p w14:paraId="44EB8FA9" w14:textId="7818A3F1" w:rsidR="00F52858" w:rsidRPr="00313997" w:rsidRDefault="00F52858" w:rsidP="00F52858">
            <w:pPr>
              <w:pStyle w:val="Tab"/>
            </w:pPr>
            <w:r>
              <w:t>Sídlo</w:t>
            </w:r>
          </w:p>
        </w:tc>
        <w:tc>
          <w:tcPr>
            <w:tcW w:w="6520" w:type="dxa"/>
            <w:tcMar>
              <w:left w:w="113" w:type="dxa"/>
            </w:tcMar>
            <w:vAlign w:val="center"/>
          </w:tcPr>
          <w:p w14:paraId="1BF317B2" w14:textId="5D68F42B" w:rsidR="00F52858" w:rsidRPr="0006357F" w:rsidRDefault="00F52858" w:rsidP="00F52858">
            <w:pPr>
              <w:pStyle w:val="Tab"/>
              <w:rPr>
                <w:rFonts w:cs="Tahoma"/>
                <w:highlight w:val="lightGray"/>
              </w:rPr>
            </w:pPr>
            <w:r w:rsidRPr="0006357F">
              <w:rPr>
                <w:rFonts w:cs="Tahoma"/>
                <w:color w:val="000000"/>
                <w:szCs w:val="20"/>
              </w:rPr>
              <w:t>Olšanská 2643/1a, 130 80 Praha 3</w:t>
            </w:r>
          </w:p>
        </w:tc>
      </w:tr>
      <w:tr w:rsidR="00F52858" w:rsidRPr="00A06B3E" w14:paraId="33568B9E" w14:textId="77777777" w:rsidTr="00FD33AB">
        <w:trPr>
          <w:trHeight w:val="20"/>
        </w:trPr>
        <w:tc>
          <w:tcPr>
            <w:tcW w:w="2551" w:type="dxa"/>
            <w:gridSpan w:val="2"/>
            <w:tcMar>
              <w:right w:w="113" w:type="dxa"/>
            </w:tcMar>
          </w:tcPr>
          <w:p w14:paraId="1B69954D" w14:textId="1E6C0292" w:rsidR="00F52858" w:rsidRPr="007C3278" w:rsidRDefault="00F52858" w:rsidP="00F52858">
            <w:pPr>
              <w:pStyle w:val="Tab"/>
            </w:pPr>
            <w:r>
              <w:t>IČO</w:t>
            </w:r>
          </w:p>
        </w:tc>
        <w:tc>
          <w:tcPr>
            <w:tcW w:w="6520" w:type="dxa"/>
            <w:tcMar>
              <w:left w:w="113" w:type="dxa"/>
            </w:tcMar>
            <w:vAlign w:val="center"/>
          </w:tcPr>
          <w:p w14:paraId="3C917587" w14:textId="30AB5290" w:rsidR="00F52858" w:rsidRPr="0006357F" w:rsidRDefault="00F52858" w:rsidP="00F52858">
            <w:pPr>
              <w:pStyle w:val="Tab"/>
              <w:rPr>
                <w:rFonts w:cs="Tahoma"/>
                <w:highlight w:val="lightGray"/>
              </w:rPr>
            </w:pPr>
            <w:r w:rsidRPr="0006357F">
              <w:rPr>
                <w:rFonts w:cs="Tahoma"/>
                <w:color w:val="000000"/>
                <w:szCs w:val="20"/>
              </w:rPr>
              <w:t>25793349</w:t>
            </w:r>
          </w:p>
        </w:tc>
      </w:tr>
      <w:tr w:rsidR="00F52858" w:rsidRPr="00A06B3E" w14:paraId="6DDF2C18" w14:textId="77777777" w:rsidTr="00FD33AB">
        <w:trPr>
          <w:trHeight w:val="20"/>
        </w:trPr>
        <w:tc>
          <w:tcPr>
            <w:tcW w:w="2551" w:type="dxa"/>
            <w:gridSpan w:val="2"/>
            <w:tcMar>
              <w:right w:w="113" w:type="dxa"/>
            </w:tcMar>
          </w:tcPr>
          <w:p w14:paraId="26A6CA3F" w14:textId="10C0B7DA" w:rsidR="00F52858" w:rsidRDefault="00F52858" w:rsidP="00F52858">
            <w:pPr>
              <w:pStyle w:val="Tab"/>
            </w:pPr>
            <w:r>
              <w:t>DIČ</w:t>
            </w:r>
          </w:p>
        </w:tc>
        <w:tc>
          <w:tcPr>
            <w:tcW w:w="6520" w:type="dxa"/>
            <w:tcMar>
              <w:left w:w="113" w:type="dxa"/>
            </w:tcMar>
            <w:vAlign w:val="center"/>
          </w:tcPr>
          <w:p w14:paraId="67A9884F" w14:textId="65E2FB8D" w:rsidR="00F52858" w:rsidRPr="0006357F" w:rsidRDefault="00F52858" w:rsidP="00F52858">
            <w:pPr>
              <w:pStyle w:val="Tab"/>
              <w:rPr>
                <w:rFonts w:cs="Tahoma"/>
                <w:color w:val="000000"/>
                <w:szCs w:val="20"/>
              </w:rPr>
            </w:pPr>
            <w:r w:rsidRPr="0006357F">
              <w:rPr>
                <w:rFonts w:cs="Tahoma"/>
                <w:color w:val="000000"/>
                <w:szCs w:val="20"/>
              </w:rPr>
              <w:t>CZ25793349</w:t>
            </w:r>
          </w:p>
        </w:tc>
      </w:tr>
      <w:tr w:rsidR="00F52858" w:rsidRPr="00A06B3E" w14:paraId="0B9FC027" w14:textId="77777777" w:rsidTr="00FD33AB">
        <w:trPr>
          <w:trHeight w:val="20"/>
        </w:trPr>
        <w:tc>
          <w:tcPr>
            <w:tcW w:w="2551" w:type="dxa"/>
            <w:gridSpan w:val="2"/>
            <w:tcMar>
              <w:right w:w="113" w:type="dxa"/>
            </w:tcMar>
          </w:tcPr>
          <w:p w14:paraId="4D410E03" w14:textId="4EC72492" w:rsidR="00F52858" w:rsidRDefault="00F52858" w:rsidP="00F52858">
            <w:pPr>
              <w:pStyle w:val="Tab"/>
            </w:pPr>
            <w:r w:rsidRPr="00343718">
              <w:t>Zápis v obchodním rejstříku</w:t>
            </w:r>
          </w:p>
        </w:tc>
        <w:tc>
          <w:tcPr>
            <w:tcW w:w="6520" w:type="dxa"/>
            <w:tcMar>
              <w:left w:w="113" w:type="dxa"/>
            </w:tcMar>
            <w:vAlign w:val="center"/>
          </w:tcPr>
          <w:p w14:paraId="53C36FAA" w14:textId="360DF81B" w:rsidR="00F52858" w:rsidRDefault="00C35499" w:rsidP="00F52858">
            <w:pPr>
              <w:pStyle w:val="Tab"/>
              <w:rPr>
                <w:rFonts w:ascii="Arial" w:hAnsi="Arial" w:cs="Arial"/>
                <w:color w:val="000000"/>
                <w:szCs w:val="20"/>
              </w:rPr>
            </w:pPr>
            <w:r w:rsidRPr="00A5154A">
              <w:t>B 6088 vedená u Městského soudu v Praze</w:t>
            </w:r>
          </w:p>
        </w:tc>
      </w:tr>
    </w:tbl>
    <w:p w14:paraId="2BD23347" w14:textId="53177A33" w:rsidR="00F52858" w:rsidRDefault="0050171E" w:rsidP="007556EA">
      <w:pPr>
        <w:pStyle w:val="Text"/>
      </w:pPr>
      <w:r>
        <w:lastRenderedPageBreak/>
        <w:t>Společníci jsou sdružení na základě Smlouvy o společnosti ze dne 31.7.2024 ve společnosti s</w:t>
      </w:r>
      <w:r w:rsidR="007556EA">
        <w:t> </w:t>
      </w:r>
      <w:r>
        <w:t>názvem</w:t>
      </w:r>
      <w:r w:rsidR="007556EA">
        <w:t xml:space="preserve"> </w:t>
      </w:r>
      <w:r w:rsidRPr="0050171E">
        <w:t>„</w:t>
      </w:r>
      <w:r w:rsidRPr="0050171E">
        <w:rPr>
          <w:b/>
          <w:bCs/>
        </w:rPr>
        <w:t>SATRA-SUDOP - Spořilovská PD</w:t>
      </w:r>
      <w:r w:rsidRPr="0050171E">
        <w:t>“</w:t>
      </w:r>
      <w:r>
        <w:t xml:space="preserve"> a jsou zastoupeni společníkem 1 (vedoucím</w:t>
      </w:r>
      <w:r w:rsidR="007556EA">
        <w:t xml:space="preserve"> </w:t>
      </w:r>
      <w:r>
        <w:t>společníkem)</w:t>
      </w:r>
      <w:r w:rsidR="007556EA">
        <w:t xml:space="preserve"> </w:t>
      </w:r>
      <w:r w:rsidRPr="0050171E">
        <w:rPr>
          <w:rFonts w:ascii="Tahoma-Bold" w:hAnsi="Tahoma-Bold" w:cs="Tahoma-Bold"/>
          <w:b/>
          <w:bCs/>
        </w:rPr>
        <w:t>SATRA, spol. s r.o.</w:t>
      </w:r>
      <w:r>
        <w:rPr>
          <w:rFonts w:ascii="Tahoma-Bold" w:hAnsi="Tahoma-Bold" w:cs="Tahoma-Bold"/>
          <w:b/>
          <w:bCs/>
        </w:rPr>
        <w:t xml:space="preserve">, </w:t>
      </w:r>
      <w:r>
        <w:t>který je oprávněn za společníka 2 k podpisu Smlouvy.</w:t>
      </w:r>
    </w:p>
    <w:p w14:paraId="38B26FCA" w14:textId="19A2FCDB" w:rsidR="00657280" w:rsidRDefault="00F66735" w:rsidP="007556EA">
      <w:pPr>
        <w:pStyle w:val="Text"/>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2427C9" w:rsidRPr="00AE193E">
        <w:rPr>
          <w:b/>
          <w:bCs/>
        </w:rPr>
        <w:t>Spořilovská – zakrytí, P4, č. akce 999438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73715D">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6D198F9E"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007556EA">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183603AF" w:rsidR="00942AA4" w:rsidRPr="00AD0890" w:rsidRDefault="00942AA4" w:rsidP="0008336E">
      <w:pPr>
        <w:pStyle w:val="FSSeznam2"/>
      </w:pPr>
      <w:r w:rsidRPr="00AD0890">
        <w:rPr>
          <w:b/>
          <w:bCs/>
        </w:rPr>
        <w:t>Zvláštní podmínky</w:t>
      </w:r>
      <w:r w:rsidR="007556EA">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532E4B15" w:rsidR="00942AA4" w:rsidRPr="00AD0890" w:rsidRDefault="00942AA4" w:rsidP="2ECBBCA6">
      <w:pPr>
        <w:pStyle w:val="FSSeznam2"/>
      </w:pPr>
      <w:r w:rsidRPr="00AD0890">
        <w:rPr>
          <w:b/>
          <w:bCs/>
        </w:rPr>
        <w:t>Obecné podmínky</w:t>
      </w:r>
      <w:r w:rsidR="007556EA">
        <w:t>;</w:t>
      </w:r>
    </w:p>
    <w:p w14:paraId="1491FAC8" w14:textId="2E393AA6"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7E324F42" w:rsidR="00942AA4" w:rsidRPr="00AD0890" w:rsidRDefault="009C7748" w:rsidP="2ECBBCA6">
      <w:pPr>
        <w:pStyle w:val="FSSeznam"/>
      </w:pPr>
      <w:r>
        <w:rPr>
          <w:b/>
          <w:bCs/>
        </w:rPr>
        <w:t>D</w:t>
      </w:r>
      <w:r w:rsidR="00942AA4" w:rsidRPr="00AD0890">
        <w:rPr>
          <w:b/>
          <w:bCs/>
        </w:rPr>
        <w:t>opis nabídky</w:t>
      </w:r>
      <w:r w:rsidR="007556EA">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008F5622" w:rsidR="00E50640" w:rsidRPr="00AD0890" w:rsidRDefault="00942AA4" w:rsidP="2ECBBCA6">
      <w:pPr>
        <w:pStyle w:val="FSOdst"/>
      </w:pPr>
      <w:r w:rsidRPr="00AD0890">
        <w:t>Nabídková cena</w:t>
      </w:r>
      <w:r w:rsidR="00E50640" w:rsidRPr="00AD0890">
        <w:t xml:space="preserve"> je </w:t>
      </w:r>
      <w:r w:rsidR="002427C9">
        <w:rPr>
          <w:b/>
          <w:bCs/>
        </w:rPr>
        <w:t>56 000 000,-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lastRenderedPageBreak/>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284FDC05" w:rsidR="00E42E59" w:rsidRDefault="00E42E59" w:rsidP="00A73CBB">
            <w:pPr>
              <w:pStyle w:val="Tab"/>
              <w:keepNext/>
            </w:pPr>
            <w:r>
              <w:t>Praha</w:t>
            </w:r>
            <w:r w:rsidRPr="00A06B3E">
              <w:t xml:space="preserve">, </w:t>
            </w:r>
            <w:r w:rsidR="00602A1B">
              <w:t>6.1.2025</w:t>
            </w:r>
          </w:p>
        </w:tc>
        <w:tc>
          <w:tcPr>
            <w:tcW w:w="4535" w:type="dxa"/>
            <w:tcMar>
              <w:left w:w="113" w:type="dxa"/>
            </w:tcMar>
          </w:tcPr>
          <w:p w14:paraId="2CFF0170" w14:textId="4C1BF24B" w:rsidR="00E42E59" w:rsidRPr="00A06B3E" w:rsidRDefault="00B862B6"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51436FC3" w:rsidR="00E42E59" w:rsidRPr="00A06B3E" w:rsidRDefault="00B862B6" w:rsidP="00A73CBB">
            <w:pPr>
              <w:pStyle w:val="Tab"/>
              <w:keepNext/>
            </w:pPr>
            <w:r>
              <w:t>PhDr. Filip Hájek</w:t>
            </w:r>
          </w:p>
        </w:tc>
        <w:tc>
          <w:tcPr>
            <w:tcW w:w="4535" w:type="dxa"/>
            <w:tcMar>
              <w:left w:w="113" w:type="dxa"/>
            </w:tcMar>
          </w:tcPr>
          <w:p w14:paraId="679F1D76" w14:textId="190012AF" w:rsidR="00E42E59" w:rsidRPr="00A06B3E" w:rsidRDefault="00B862B6" w:rsidP="00A73CBB">
            <w:pPr>
              <w:pStyle w:val="Tab"/>
              <w:keepNext/>
            </w:pPr>
            <w:r w:rsidRPr="00227F86">
              <w:t>Ing. Ludvík Šajtar</w:t>
            </w:r>
          </w:p>
        </w:tc>
      </w:tr>
      <w:tr w:rsidR="00E42E59" w:rsidRPr="00A06B3E" w14:paraId="58058790" w14:textId="77777777" w:rsidTr="00E56149">
        <w:trPr>
          <w:trHeight w:val="20"/>
        </w:trPr>
        <w:tc>
          <w:tcPr>
            <w:tcW w:w="4535" w:type="dxa"/>
            <w:tcMar>
              <w:right w:w="113" w:type="dxa"/>
            </w:tcMar>
          </w:tcPr>
          <w:p w14:paraId="7567172E" w14:textId="39F97356" w:rsidR="00E42E59" w:rsidRPr="00A06B3E" w:rsidRDefault="00B862B6" w:rsidP="00A73CBB">
            <w:pPr>
              <w:pStyle w:val="Tab"/>
              <w:keepNext/>
            </w:pPr>
            <w:r>
              <w:t>předseda představenstva</w:t>
            </w:r>
          </w:p>
        </w:tc>
        <w:tc>
          <w:tcPr>
            <w:tcW w:w="4535" w:type="dxa"/>
            <w:tcBorders>
              <w:bottom w:val="single" w:sz="4" w:space="0" w:color="C26161"/>
            </w:tcBorders>
            <w:tcMar>
              <w:left w:w="113" w:type="dxa"/>
            </w:tcMar>
          </w:tcPr>
          <w:p w14:paraId="0EF13EDE" w14:textId="42098CAB" w:rsidR="00E42E59" w:rsidRPr="00A06B3E" w:rsidRDefault="00B862B6" w:rsidP="00A73CBB">
            <w:pPr>
              <w:pStyle w:val="Tab"/>
              <w:keepNext/>
            </w:pPr>
            <w:r>
              <w:t>jednatel</w:t>
            </w:r>
          </w:p>
        </w:tc>
      </w:tr>
      <w:tr w:rsidR="00024143" w:rsidRPr="00A06B3E" w14:paraId="3D89639F" w14:textId="77777777" w:rsidTr="00E56149">
        <w:trPr>
          <w:trHeight w:val="170"/>
        </w:trPr>
        <w:tc>
          <w:tcPr>
            <w:tcW w:w="4535" w:type="dxa"/>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48B95850" w14:textId="4971836F" w:rsidR="00B862B6" w:rsidRDefault="00B862B6" w:rsidP="00B862B6">
            <w:pPr>
              <w:pStyle w:val="Tab"/>
              <w:keepNext/>
              <w:rPr>
                <w:b/>
                <w:bCs/>
              </w:rPr>
            </w:pPr>
            <w:r w:rsidRPr="00227F86">
              <w:rPr>
                <w:b/>
                <w:bCs/>
              </w:rPr>
              <w:t>SATRA,spol.s r.o.</w:t>
            </w:r>
          </w:p>
          <w:p w14:paraId="18DE1425" w14:textId="77777777" w:rsidR="00024143" w:rsidRDefault="00024143" w:rsidP="00024143">
            <w:pPr>
              <w:pStyle w:val="Tab"/>
              <w:keepNext/>
              <w:rPr>
                <w:b/>
                <w:bCs/>
              </w:rPr>
            </w:pPr>
          </w:p>
          <w:p w14:paraId="7BDF388D" w14:textId="5CE376DA" w:rsidR="007556EA" w:rsidRPr="007556EA" w:rsidRDefault="007556EA" w:rsidP="00024143">
            <w:pPr>
              <w:pStyle w:val="Tab"/>
              <w:keepNext/>
              <w:rPr>
                <w:b/>
                <w:bCs/>
              </w:rPr>
            </w:pPr>
            <w:r>
              <w:rPr>
                <w:b/>
                <w:bCs/>
              </w:rPr>
              <w:t>za „</w:t>
            </w:r>
            <w:r w:rsidRPr="0050171E">
              <w:rPr>
                <w:b/>
                <w:bCs/>
              </w:rPr>
              <w:t>SATRA-SUDOP - Spořilovská PD</w:t>
            </w:r>
            <w:r>
              <w:rPr>
                <w:b/>
                <w:bCs/>
              </w:rPr>
              <w:t>“</w:t>
            </w:r>
          </w:p>
        </w:tc>
      </w:tr>
      <w:tr w:rsidR="00024143" w:rsidRPr="00A06B3E" w14:paraId="61D197B9" w14:textId="77777777" w:rsidTr="00E56149">
        <w:trPr>
          <w:trHeight w:val="20"/>
        </w:trPr>
        <w:tc>
          <w:tcPr>
            <w:tcW w:w="4535" w:type="dxa"/>
            <w:tcMar>
              <w:right w:w="113" w:type="dxa"/>
            </w:tcMar>
          </w:tcPr>
          <w:p w14:paraId="5ABFA1E7" w14:textId="6CA97F05" w:rsidR="00024143" w:rsidRPr="00A06B3E" w:rsidRDefault="00B862B6" w:rsidP="00024143">
            <w:pPr>
              <w:pStyle w:val="Tab"/>
              <w:keepNext/>
            </w:pPr>
            <w:r>
              <w:t xml:space="preserve">Ing. </w:t>
            </w:r>
            <w:r w:rsidR="00412060">
              <w:t>Martin Pípa</w:t>
            </w:r>
          </w:p>
        </w:tc>
        <w:tc>
          <w:tcPr>
            <w:tcW w:w="4535" w:type="dxa"/>
            <w:tcBorders>
              <w:top w:val="nil"/>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E56149">
        <w:trPr>
          <w:trHeight w:val="20"/>
        </w:trPr>
        <w:tc>
          <w:tcPr>
            <w:tcW w:w="4535" w:type="dxa"/>
            <w:tcMar>
              <w:right w:w="113" w:type="dxa"/>
            </w:tcMar>
          </w:tcPr>
          <w:p w14:paraId="40B67B4F" w14:textId="48CB4A4B" w:rsidR="00024143" w:rsidRPr="00A06B3E" w:rsidRDefault="00B93320" w:rsidP="00024143">
            <w:pPr>
              <w:pStyle w:val="Tab"/>
              <w:keepNext/>
            </w:pPr>
            <w:r>
              <w:t>člen</w:t>
            </w:r>
            <w:r w:rsidR="00B862B6">
              <w:t xml:space="preserve"> představenstva</w:t>
            </w:r>
          </w:p>
        </w:tc>
        <w:tc>
          <w:tcPr>
            <w:tcW w:w="4535" w:type="dxa"/>
            <w:tcBorders>
              <w:top w:val="nil"/>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2082" w14:textId="77777777" w:rsidR="00774F6A" w:rsidRDefault="00774F6A" w:rsidP="00677FBA">
      <w:pPr>
        <w:spacing w:after="0" w:line="240" w:lineRule="auto"/>
      </w:pPr>
      <w:r>
        <w:separator/>
      </w:r>
    </w:p>
  </w:endnote>
  <w:endnote w:type="continuationSeparator" w:id="0">
    <w:p w14:paraId="3D1F09C9" w14:textId="77777777" w:rsidR="00774F6A" w:rsidRDefault="00774F6A" w:rsidP="00677FBA">
      <w:pPr>
        <w:spacing w:after="0" w:line="240" w:lineRule="auto"/>
      </w:pPr>
      <w:r>
        <w:continuationSeparator/>
      </w:r>
    </w:p>
  </w:endnote>
  <w:endnote w:type="continuationNotice" w:id="1">
    <w:p w14:paraId="76A3095A" w14:textId="77777777" w:rsidR="00774F6A" w:rsidRDefault="00774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00"/>
    <w:family w:val="swiss"/>
    <w:notTrueType/>
    <w:pitch w:val="default"/>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7C4FF23F"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602A1B">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DDD8A7F"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602A1B">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DF13" w14:textId="77777777" w:rsidR="00774F6A" w:rsidRDefault="00774F6A" w:rsidP="00677FBA">
      <w:pPr>
        <w:spacing w:after="0" w:line="240" w:lineRule="auto"/>
      </w:pPr>
      <w:r>
        <w:separator/>
      </w:r>
    </w:p>
  </w:footnote>
  <w:footnote w:type="continuationSeparator" w:id="0">
    <w:p w14:paraId="3557A308" w14:textId="77777777" w:rsidR="00774F6A" w:rsidRDefault="00774F6A" w:rsidP="00677FBA">
      <w:pPr>
        <w:spacing w:after="0" w:line="240" w:lineRule="auto"/>
      </w:pPr>
      <w:r>
        <w:continuationSeparator/>
      </w:r>
    </w:p>
  </w:footnote>
  <w:footnote w:type="continuationNotice" w:id="1">
    <w:p w14:paraId="35FE35E6" w14:textId="77777777" w:rsidR="00774F6A" w:rsidRDefault="00774F6A">
      <w:pPr>
        <w:spacing w:after="0" w:line="240" w:lineRule="auto"/>
      </w:pPr>
    </w:p>
  </w:footnote>
  <w:footnote w:id="2">
    <w:p w14:paraId="0E333E5C" w14:textId="6FA00934"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3C3B1496"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BA5815">
      <w:rPr>
        <w:b/>
        <w:bCs/>
        <w:sz w:val="16"/>
      </w:rPr>
      <w:t>3</w:t>
    </w:r>
    <w:r w:rsidR="00145020">
      <w:rPr>
        <w:b/>
        <w:bCs/>
        <w:sz w:val="16"/>
      </w:rPr>
      <w:t>/24/4271/003</w:t>
    </w:r>
  </w:p>
  <w:p w14:paraId="56C16236" w14:textId="0810FA91"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34635C">
      <w:rPr>
        <w:b/>
        <w:bCs/>
        <w:sz w:val="16"/>
      </w:rPr>
      <w:t>2131/24-100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2F91"/>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57F"/>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77B47"/>
    <w:rsid w:val="0008173D"/>
    <w:rsid w:val="0008186E"/>
    <w:rsid w:val="00081B5E"/>
    <w:rsid w:val="00081C89"/>
    <w:rsid w:val="00081CA8"/>
    <w:rsid w:val="0008336E"/>
    <w:rsid w:val="0008352B"/>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11"/>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020"/>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14B"/>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27C9"/>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B748B"/>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0D1"/>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35C"/>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5FE"/>
    <w:rsid w:val="00410C2F"/>
    <w:rsid w:val="00410F59"/>
    <w:rsid w:val="00412060"/>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71E"/>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A1B"/>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B5F"/>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2A2"/>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18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56EA"/>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4F6A"/>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252"/>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47B7"/>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4526"/>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0404"/>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1420"/>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0CB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3C8A"/>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0283"/>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3E"/>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D4E"/>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803"/>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B94"/>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2B6"/>
    <w:rsid w:val="00B86433"/>
    <w:rsid w:val="00B86671"/>
    <w:rsid w:val="00B8681B"/>
    <w:rsid w:val="00B9079A"/>
    <w:rsid w:val="00B91BA7"/>
    <w:rsid w:val="00B92577"/>
    <w:rsid w:val="00B925E9"/>
    <w:rsid w:val="00B93320"/>
    <w:rsid w:val="00B94377"/>
    <w:rsid w:val="00B94D77"/>
    <w:rsid w:val="00B95C9B"/>
    <w:rsid w:val="00B963A8"/>
    <w:rsid w:val="00B96830"/>
    <w:rsid w:val="00BA136C"/>
    <w:rsid w:val="00BA1D68"/>
    <w:rsid w:val="00BA1DEF"/>
    <w:rsid w:val="00BA2106"/>
    <w:rsid w:val="00BA27CD"/>
    <w:rsid w:val="00BA2D47"/>
    <w:rsid w:val="00BA4694"/>
    <w:rsid w:val="00BA49EB"/>
    <w:rsid w:val="00BA5815"/>
    <w:rsid w:val="00BA5A1E"/>
    <w:rsid w:val="00BA61F5"/>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499"/>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5739"/>
    <w:rsid w:val="00C66CA0"/>
    <w:rsid w:val="00C676AC"/>
    <w:rsid w:val="00C67A8E"/>
    <w:rsid w:val="00C70A1A"/>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AFD"/>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4D42"/>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3A5"/>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B01"/>
    <w:rsid w:val="00E44C49"/>
    <w:rsid w:val="00E453D0"/>
    <w:rsid w:val="00E467C1"/>
    <w:rsid w:val="00E4682F"/>
    <w:rsid w:val="00E46D8E"/>
    <w:rsid w:val="00E47706"/>
    <w:rsid w:val="00E50640"/>
    <w:rsid w:val="00E50C8C"/>
    <w:rsid w:val="00E5104F"/>
    <w:rsid w:val="00E525A8"/>
    <w:rsid w:val="00E52A12"/>
    <w:rsid w:val="00E52FA5"/>
    <w:rsid w:val="00E555BC"/>
    <w:rsid w:val="00E5576E"/>
    <w:rsid w:val="00E56149"/>
    <w:rsid w:val="00E56555"/>
    <w:rsid w:val="00E565CD"/>
    <w:rsid w:val="00E570AB"/>
    <w:rsid w:val="00E572F8"/>
    <w:rsid w:val="00E573C7"/>
    <w:rsid w:val="00E579E1"/>
    <w:rsid w:val="00E6014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2858"/>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072115638">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584c5-dc88-4b5e-b086-db056b0d3880">
      <Terms xmlns="http://schemas.microsoft.com/office/infopath/2007/PartnerControls"/>
    </lcf76f155ced4ddcb4097134ff3c332f>
    <TaxCatchAll xmlns="91b3a472-6a46-40d8-8af3-36c1d74f8688" xsi:nil="true"/>
    <IDObchodniPrilezitost xmlns="91b3a472-6a46-40d8-8af3-36c1d74f8688" xsi:nil="true"/>
    <CestaPrilezitosti xmlns="91b3a472-6a46-40d8-8af3-36c1d74f86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bchodní příležitosti dokument" ma:contentTypeID="0x0101007F4FFBE5EB720C43A4EAA87F5D5CEF2F0068318901D40FB7488731E2D3F909D479" ma:contentTypeVersion="16" ma:contentTypeDescription="Vytvoří nový dokument" ma:contentTypeScope="" ma:versionID="eee4ca7d581fabb97520f1c5ce1431a9">
  <xsd:schema xmlns:xsd="http://www.w3.org/2001/XMLSchema" xmlns:xs="http://www.w3.org/2001/XMLSchema" xmlns:p="http://schemas.microsoft.com/office/2006/metadata/properties" xmlns:ns2="91b3a472-6a46-40d8-8af3-36c1d74f8688" xmlns:ns3="ba8584c5-dc88-4b5e-b086-db056b0d3880" targetNamespace="http://schemas.microsoft.com/office/2006/metadata/properties" ma:root="true" ma:fieldsID="fe7b485c99fcace56f31eef5d8e3e419" ns2:_="" ns3:_="">
    <xsd:import namespace="91b3a472-6a46-40d8-8af3-36c1d74f8688"/>
    <xsd:import namespace="ba8584c5-dc88-4b5e-b086-db056b0d3880"/>
    <xsd:element name="properties">
      <xsd:complexType>
        <xsd:sequence>
          <xsd:element name="documentManagement">
            <xsd:complexType>
              <xsd:all>
                <xsd:element ref="ns2:IDObchodniPrilezitost" minOccurs="0"/>
                <xsd:element ref="ns3:MediaServiceMetadata" minOccurs="0"/>
                <xsd:element ref="ns3:MediaServiceFastMetadata" minOccurs="0"/>
                <xsd:element ref="ns3:MediaServiceObjectDetectorVersions" minOccurs="0"/>
                <xsd:element ref="ns2:CestaPrilezitosti"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3a472-6a46-40d8-8af3-36c1d74f8688" elementFormDefault="qualified">
    <xsd:import namespace="http://schemas.microsoft.com/office/2006/documentManagement/types"/>
    <xsd:import namespace="http://schemas.microsoft.com/office/infopath/2007/PartnerControls"/>
    <xsd:element name="IDObchodniPrilezitost" ma:index="8" nillable="true" ma:displayName="IDObchodniPrilezitost" ma:internalName="IDObchodniPrilezitost">
      <xsd:simpleType>
        <xsd:restriction base="dms:Text">
          <xsd:maxLength value="255"/>
        </xsd:restriction>
      </xsd:simpleType>
    </xsd:element>
    <xsd:element name="CestaPrilezitosti" ma:index="12" nillable="true" ma:displayName="CestaPrilezitosti" ma:internalName="CestaPrilezitosti">
      <xsd:simpleType>
        <xsd:restriction base="dms:Text">
          <xsd:maxLength value="255"/>
        </xsd:restriction>
      </xsd:simpleType>
    </xsd:element>
    <xsd:element name="TaxCatchAll" ma:index="15" nillable="true" ma:displayName="Sloupec zachycení celé taxonomie" ma:hidden="true" ma:list="{d08b6661-c11a-4417-b4d2-9f0d598427af}" ma:internalName="TaxCatchAll" ma:showField="CatchAllData" ma:web="91b3a472-6a46-40d8-8af3-36c1d74f868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584c5-dc88-4b5e-b086-db056b0d38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2ce7bea3-1e75-4a82-a3ae-6b1a25ee153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ba8584c5-dc88-4b5e-b086-db056b0d3880"/>
    <ds:schemaRef ds:uri="91b3a472-6a46-40d8-8af3-36c1d74f8688"/>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E2D3D736-896B-4B6A-B4F2-F8D0AC5D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3a472-6a46-40d8-8af3-36c1d74f8688"/>
    <ds:schemaRef ds:uri="ba8584c5-dc88-4b5e-b086-db056b0d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3662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Honzátková Kateřina</dc:creator>
  <cp:keywords/>
  <dc:description/>
  <cp:lastModifiedBy>Všetečková Tereza</cp:lastModifiedBy>
  <cp:revision>2</cp:revision>
  <dcterms:created xsi:type="dcterms:W3CDTF">2025-01-06T08:55:00Z</dcterms:created>
  <dcterms:modified xsi:type="dcterms:W3CDTF">2025-01-06T08:55:00Z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0x0101007F4FFBE5EB720C43A4EAA87F5D5CEF2F0068318901D40FB7488731E2D3F909D479</vt:lpwstr>
  </property>
  <property fmtid="{D5CDD505-2E9C-101B-9397-08002B2CF9AE}" pid="3" name="MediaServiceImageTags">
    <vt:lpwstr/>
  </property>
</Properties>
</file>