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D11B0" w14:textId="6C3F318B" w:rsidR="001A1831" w:rsidRPr="00BB5F6D" w:rsidRDefault="00B90EDB" w:rsidP="00B90EDB">
      <w:pPr>
        <w:pStyle w:val="Nzev"/>
        <w:rPr>
          <w:rFonts w:ascii="Arial" w:hAnsi="Arial" w:cs="Arial"/>
        </w:rPr>
      </w:pPr>
      <w:bookmarkStart w:id="0" w:name="_Toc409173320"/>
      <w:bookmarkStart w:id="1" w:name="_Ref409173095"/>
      <w:r w:rsidRPr="00BB5F6D">
        <w:rPr>
          <w:rFonts w:ascii="Arial" w:hAnsi="Arial" w:cs="Arial"/>
        </w:rPr>
        <w:t>smlouva</w:t>
      </w:r>
      <w:r w:rsidR="0032442A">
        <w:rPr>
          <w:rFonts w:ascii="Arial" w:hAnsi="Arial" w:cs="Arial"/>
        </w:rPr>
        <w:t xml:space="preserve"> o </w:t>
      </w:r>
      <w:r w:rsidR="00524AF5">
        <w:rPr>
          <w:rFonts w:ascii="Arial" w:hAnsi="Arial" w:cs="Arial"/>
        </w:rPr>
        <w:t>dodání licence k užití softwaru</w:t>
      </w:r>
    </w:p>
    <w:p w14:paraId="2D4C3AB8" w14:textId="47D8E631" w:rsidR="00B90EDB" w:rsidRPr="00BB5F6D" w:rsidRDefault="00B90EDB" w:rsidP="00B90EDB">
      <w:pPr>
        <w:pStyle w:val="Nzev"/>
        <w:rPr>
          <w:rFonts w:ascii="Arial" w:hAnsi="Arial" w:cs="Arial"/>
        </w:rPr>
      </w:pPr>
      <w:r w:rsidRPr="00BB5F6D">
        <w:rPr>
          <w:rFonts w:ascii="Arial" w:hAnsi="Arial" w:cs="Arial"/>
        </w:rPr>
        <w:t xml:space="preserve">č. </w:t>
      </w:r>
      <w:r w:rsidR="00FB170A" w:rsidRPr="00FB170A">
        <w:rPr>
          <w:rFonts w:ascii="Arial" w:hAnsi="Arial" w:cs="Arial"/>
        </w:rPr>
        <w:t>SML/0</w:t>
      </w:r>
      <w:r w:rsidR="00AA1F19">
        <w:rPr>
          <w:rFonts w:ascii="Arial" w:hAnsi="Arial" w:cs="Arial"/>
        </w:rPr>
        <w:t>6</w:t>
      </w:r>
      <w:r w:rsidR="00F902A9">
        <w:rPr>
          <w:rFonts w:ascii="Arial" w:hAnsi="Arial" w:cs="Arial"/>
        </w:rPr>
        <w:t>12</w:t>
      </w:r>
      <w:r w:rsidR="00FB170A" w:rsidRPr="00FB170A">
        <w:rPr>
          <w:rFonts w:ascii="Arial" w:hAnsi="Arial" w:cs="Arial"/>
        </w:rPr>
        <w:t>/24</w:t>
      </w:r>
    </w:p>
    <w:p w14:paraId="1670096A" w14:textId="6DDD4076" w:rsidR="00F81D4D" w:rsidRPr="00D56570" w:rsidRDefault="00B90EDB" w:rsidP="00D72435">
      <w:pPr>
        <w:pStyle w:val="Zarovnnnasted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uzavřená dle</w:t>
      </w:r>
      <w:r w:rsidR="008D1FC0" w:rsidRPr="00D56570">
        <w:rPr>
          <w:rFonts w:ascii="Arial" w:hAnsi="Arial" w:cs="Arial"/>
          <w:sz w:val="22"/>
          <w:szCs w:val="22"/>
        </w:rPr>
        <w:t xml:space="preserve"> </w:t>
      </w:r>
      <w:r w:rsidRPr="00D56570">
        <w:rPr>
          <w:rFonts w:ascii="Arial" w:hAnsi="Arial" w:cs="Arial"/>
          <w:sz w:val="22"/>
          <w:szCs w:val="22"/>
        </w:rPr>
        <w:t xml:space="preserve">§ </w:t>
      </w:r>
      <w:r w:rsidR="00AC5D5F" w:rsidRPr="00D56570">
        <w:rPr>
          <w:rFonts w:ascii="Arial" w:hAnsi="Arial" w:cs="Arial"/>
          <w:sz w:val="22"/>
          <w:szCs w:val="22"/>
        </w:rPr>
        <w:t xml:space="preserve">1746 </w:t>
      </w:r>
      <w:r w:rsidR="00B72565" w:rsidRPr="00D56570">
        <w:rPr>
          <w:rFonts w:ascii="Arial" w:hAnsi="Arial" w:cs="Arial"/>
          <w:sz w:val="22"/>
          <w:szCs w:val="22"/>
        </w:rPr>
        <w:t>odst. 2</w:t>
      </w:r>
      <w:r w:rsidRPr="00D56570">
        <w:rPr>
          <w:rFonts w:ascii="Arial" w:hAnsi="Arial" w:cs="Arial"/>
          <w:sz w:val="22"/>
          <w:szCs w:val="22"/>
        </w:rPr>
        <w:t xml:space="preserve"> zákona č. 89/2012 Sb., občanského zákoníku</w:t>
      </w:r>
      <w:r w:rsidR="0075107B" w:rsidRPr="00D56570">
        <w:rPr>
          <w:rFonts w:ascii="Arial" w:hAnsi="Arial" w:cs="Arial"/>
          <w:sz w:val="22"/>
          <w:szCs w:val="22"/>
        </w:rPr>
        <w:t>, ve znění pozdějších předpisů</w:t>
      </w:r>
    </w:p>
    <w:p w14:paraId="6325F68E" w14:textId="77777777" w:rsidR="00B90EDB" w:rsidRPr="00BB5F6D" w:rsidRDefault="00B90EDB" w:rsidP="00B01EF9">
      <w:pPr>
        <w:pStyle w:val="Nadpis1"/>
        <w:numPr>
          <w:ilvl w:val="0"/>
          <w:numId w:val="0"/>
        </w:numPr>
        <w:ind w:left="142"/>
        <w:rPr>
          <w:rFonts w:ascii="Arial" w:hAnsi="Arial" w:cs="Arial"/>
        </w:rPr>
      </w:pPr>
      <w:r w:rsidRPr="00BB5F6D">
        <w:rPr>
          <w:rFonts w:ascii="Arial" w:hAnsi="Arial" w:cs="Arial"/>
        </w:rPr>
        <w:t>Smluvní strany</w:t>
      </w:r>
      <w:bookmarkEnd w:id="0"/>
      <w:bookmarkEnd w:id="1"/>
    </w:p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411"/>
        <w:gridCol w:w="8228"/>
      </w:tblGrid>
      <w:tr w:rsidR="00E54AC8" w:rsidRPr="00BB5F6D" w14:paraId="6466AD23" w14:textId="77777777" w:rsidTr="00AA1F19">
        <w:tc>
          <w:tcPr>
            <w:tcW w:w="9355" w:type="dxa"/>
            <w:gridSpan w:val="2"/>
            <w:shd w:val="clear" w:color="auto" w:fill="auto"/>
            <w:vAlign w:val="center"/>
          </w:tcPr>
          <w:p w14:paraId="7475C07F" w14:textId="69319170" w:rsidR="00E8034D" w:rsidRPr="00BB5F6D" w:rsidRDefault="00AA1F19" w:rsidP="000251D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AA1F19">
              <w:rPr>
                <w:rFonts w:ascii="Arial" w:hAnsi="Arial" w:cs="Arial"/>
                <w:b/>
                <w:sz w:val="22"/>
                <w:szCs w:val="22"/>
              </w:rPr>
              <w:t>Aricoma Systems a.s.</w:t>
            </w:r>
          </w:p>
        </w:tc>
      </w:tr>
      <w:tr w:rsidR="00E54AC8" w:rsidRPr="00BB5F6D" w14:paraId="5A80EDDF" w14:textId="77777777" w:rsidTr="00AA1F19">
        <w:tc>
          <w:tcPr>
            <w:tcW w:w="9355" w:type="dxa"/>
            <w:gridSpan w:val="2"/>
            <w:shd w:val="clear" w:color="auto" w:fill="auto"/>
            <w:vAlign w:val="center"/>
          </w:tcPr>
          <w:p w14:paraId="520D1239" w14:textId="1DA8E4CE" w:rsidR="00E8034D" w:rsidRPr="00BB5F6D" w:rsidRDefault="00AA1F19" w:rsidP="007E5A01">
            <w:pPr>
              <w:spacing w:after="0"/>
              <w:jc w:val="left"/>
              <w:rPr>
                <w:rFonts w:ascii="Arial" w:hAnsi="Arial" w:cs="Arial"/>
              </w:rPr>
            </w:pPr>
            <w:r w:rsidRPr="00AA1F19">
              <w:rPr>
                <w:rFonts w:ascii="Arial" w:hAnsi="Arial" w:cs="Arial"/>
              </w:rPr>
              <w:t>Hornopolní 3322/34, Moravská Ostrava, 702 00 Ostrava</w:t>
            </w:r>
          </w:p>
        </w:tc>
      </w:tr>
      <w:tr w:rsidR="00E54AC8" w:rsidRPr="00BB5F6D" w14:paraId="6B277BC7" w14:textId="77777777" w:rsidTr="00AA1F19">
        <w:tc>
          <w:tcPr>
            <w:tcW w:w="9355" w:type="dxa"/>
            <w:gridSpan w:val="2"/>
            <w:shd w:val="clear" w:color="auto" w:fill="auto"/>
            <w:vAlign w:val="center"/>
          </w:tcPr>
          <w:p w14:paraId="1F3263B3" w14:textId="2AAAB610" w:rsidR="00E8034D" w:rsidRPr="00BB5F6D" w:rsidRDefault="002F3DF3" w:rsidP="00DC471C">
            <w:pPr>
              <w:spacing w:after="0"/>
              <w:jc w:val="left"/>
              <w:rPr>
                <w:rFonts w:ascii="Arial" w:hAnsi="Arial" w:cs="Arial"/>
              </w:rPr>
            </w:pPr>
            <w:r w:rsidRPr="002F3DF3">
              <w:rPr>
                <w:rFonts w:ascii="Arial" w:hAnsi="Arial" w:cs="Arial"/>
              </w:rPr>
              <w:t xml:space="preserve">Společnost je zapsána </w:t>
            </w:r>
            <w:r w:rsidR="00AA1F19" w:rsidRPr="00AA1F19">
              <w:rPr>
                <w:rFonts w:ascii="Arial" w:hAnsi="Arial" w:cs="Arial"/>
              </w:rPr>
              <w:t>u rejstříkového soudu v</w:t>
            </w:r>
            <w:r w:rsidR="00AA1F19">
              <w:rPr>
                <w:rFonts w:ascii="Arial" w:hAnsi="Arial" w:cs="Arial"/>
              </w:rPr>
              <w:t xml:space="preserve"> Ostravě pod spisovou značkou B </w:t>
            </w:r>
            <w:r w:rsidR="00AA1F19" w:rsidRPr="00AA1F19">
              <w:rPr>
                <w:rFonts w:ascii="Arial" w:hAnsi="Arial" w:cs="Arial"/>
              </w:rPr>
              <w:t>11012</w:t>
            </w:r>
          </w:p>
        </w:tc>
      </w:tr>
      <w:tr w:rsidR="00E54AC8" w:rsidRPr="00BB5F6D" w14:paraId="797A2253" w14:textId="77777777" w:rsidTr="00AA1F19">
        <w:tc>
          <w:tcPr>
            <w:tcW w:w="1369" w:type="dxa"/>
            <w:shd w:val="clear" w:color="auto" w:fill="auto"/>
            <w:vAlign w:val="center"/>
          </w:tcPr>
          <w:p w14:paraId="64C47282" w14:textId="77777777" w:rsidR="00E8034D" w:rsidRPr="00BB5F6D" w:rsidRDefault="00E8034D" w:rsidP="007E5A01">
            <w:pPr>
              <w:spacing w:after="0"/>
              <w:jc w:val="left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IČ</w:t>
            </w:r>
            <w:r w:rsidR="00934DE5" w:rsidRPr="00BB5F6D">
              <w:rPr>
                <w:rFonts w:ascii="Arial" w:hAnsi="Arial" w:cs="Arial"/>
              </w:rPr>
              <w:t>O</w:t>
            </w:r>
            <w:r w:rsidRPr="00BB5F6D">
              <w:rPr>
                <w:rFonts w:ascii="Arial" w:hAnsi="Arial" w:cs="Arial"/>
              </w:rPr>
              <w:t>:</w:t>
            </w:r>
          </w:p>
        </w:tc>
        <w:tc>
          <w:tcPr>
            <w:tcW w:w="7986" w:type="dxa"/>
            <w:shd w:val="clear" w:color="auto" w:fill="auto"/>
            <w:vAlign w:val="center"/>
          </w:tcPr>
          <w:p w14:paraId="5F69D0BF" w14:textId="6DD3814D" w:rsidR="00E8034D" w:rsidRPr="00BB5F6D" w:rsidRDefault="00AA1F19" w:rsidP="007E5A01">
            <w:pPr>
              <w:spacing w:after="0"/>
              <w:jc w:val="left"/>
              <w:rPr>
                <w:rFonts w:ascii="Arial" w:hAnsi="Arial" w:cs="Arial"/>
              </w:rPr>
            </w:pPr>
            <w:r w:rsidRPr="00AA1F19">
              <w:rPr>
                <w:rFonts w:ascii="Arial" w:hAnsi="Arial" w:cs="Arial"/>
              </w:rPr>
              <w:t>04308697</w:t>
            </w:r>
          </w:p>
        </w:tc>
      </w:tr>
      <w:tr w:rsidR="00E54AC8" w:rsidRPr="00BB5F6D" w14:paraId="30728D88" w14:textId="77777777" w:rsidTr="00AA1F19">
        <w:tc>
          <w:tcPr>
            <w:tcW w:w="1369" w:type="dxa"/>
            <w:shd w:val="clear" w:color="auto" w:fill="auto"/>
            <w:vAlign w:val="center"/>
          </w:tcPr>
          <w:p w14:paraId="5D83BC6B" w14:textId="77777777" w:rsidR="00E8034D" w:rsidRPr="00BB5F6D" w:rsidRDefault="00E8034D" w:rsidP="007E5A01">
            <w:pPr>
              <w:spacing w:after="0"/>
              <w:jc w:val="left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DIČ:</w:t>
            </w:r>
          </w:p>
        </w:tc>
        <w:tc>
          <w:tcPr>
            <w:tcW w:w="7986" w:type="dxa"/>
            <w:shd w:val="clear" w:color="auto" w:fill="auto"/>
            <w:vAlign w:val="center"/>
          </w:tcPr>
          <w:p w14:paraId="21E02EDD" w14:textId="33E7E64E" w:rsidR="00E8034D" w:rsidRPr="00BB5F6D" w:rsidRDefault="00AA1F19" w:rsidP="007E5A01">
            <w:pPr>
              <w:spacing w:after="0"/>
              <w:jc w:val="left"/>
              <w:rPr>
                <w:rFonts w:ascii="Arial" w:hAnsi="Arial" w:cs="Arial"/>
              </w:rPr>
            </w:pPr>
            <w:r w:rsidRPr="00AA1F19">
              <w:rPr>
                <w:rFonts w:ascii="Arial" w:hAnsi="Arial" w:cs="Arial"/>
              </w:rPr>
              <w:t>CZ04308697</w:t>
            </w:r>
          </w:p>
        </w:tc>
      </w:tr>
      <w:tr w:rsidR="00E54AC8" w:rsidRPr="00BB5F6D" w14:paraId="32A6F590" w14:textId="77777777" w:rsidTr="00AA1F19">
        <w:tc>
          <w:tcPr>
            <w:tcW w:w="9355" w:type="dxa"/>
            <w:gridSpan w:val="2"/>
            <w:shd w:val="clear" w:color="auto" w:fill="auto"/>
            <w:vAlign w:val="center"/>
          </w:tcPr>
          <w:p w14:paraId="35AC6B8E" w14:textId="0FBE127B" w:rsidR="00E8034D" w:rsidRPr="00BB5F6D" w:rsidRDefault="002F3DF3" w:rsidP="00AD728B">
            <w:pPr>
              <w:spacing w:after="0"/>
              <w:jc w:val="left"/>
              <w:rPr>
                <w:rFonts w:ascii="Arial" w:hAnsi="Arial" w:cs="Arial"/>
              </w:rPr>
            </w:pPr>
            <w:r w:rsidRPr="002F3DF3">
              <w:rPr>
                <w:rFonts w:ascii="Arial" w:hAnsi="Arial" w:cs="Arial"/>
              </w:rPr>
              <w:t xml:space="preserve">zastoupený: </w:t>
            </w:r>
            <w:r w:rsidR="00AD728B">
              <w:rPr>
                <w:rFonts w:ascii="Arial" w:hAnsi="Arial" w:cs="Arial"/>
              </w:rPr>
              <w:t>XXX</w:t>
            </w:r>
            <w:r w:rsidR="00BE3F9D" w:rsidRPr="00BE3F9D">
              <w:rPr>
                <w:rFonts w:ascii="Arial" w:hAnsi="Arial" w:cs="Arial"/>
              </w:rPr>
              <w:t>, na základě plné moci</w:t>
            </w:r>
          </w:p>
        </w:tc>
      </w:tr>
      <w:tr w:rsidR="00E54AC8" w:rsidRPr="00BB5F6D" w14:paraId="62B5614F" w14:textId="77777777" w:rsidTr="00AA1F19">
        <w:tc>
          <w:tcPr>
            <w:tcW w:w="9355" w:type="dxa"/>
            <w:gridSpan w:val="2"/>
            <w:shd w:val="clear" w:color="auto" w:fill="auto"/>
            <w:vAlign w:val="center"/>
          </w:tcPr>
          <w:p w14:paraId="4A275A05" w14:textId="77777777" w:rsidR="00B72565" w:rsidRPr="00BB5F6D" w:rsidRDefault="00B72565" w:rsidP="0027603B">
            <w:pPr>
              <w:spacing w:after="0"/>
              <w:jc w:val="left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dále jen</w:t>
            </w:r>
            <w:r w:rsidR="001A1831" w:rsidRPr="00BB5F6D">
              <w:rPr>
                <w:rFonts w:ascii="Arial" w:hAnsi="Arial" w:cs="Arial"/>
              </w:rPr>
              <w:t xml:space="preserve"> </w:t>
            </w:r>
            <w:r w:rsidRPr="00BB5F6D">
              <w:rPr>
                <w:rFonts w:ascii="Arial" w:hAnsi="Arial" w:cs="Arial"/>
              </w:rPr>
              <w:t>„</w:t>
            </w:r>
            <w:r w:rsidR="0027603B" w:rsidRPr="00BB5F6D">
              <w:rPr>
                <w:rFonts w:ascii="Arial" w:hAnsi="Arial" w:cs="Arial"/>
              </w:rPr>
              <w:t>Distributor SW</w:t>
            </w:r>
            <w:r w:rsidRPr="00BB5F6D">
              <w:rPr>
                <w:rFonts w:ascii="Arial" w:hAnsi="Arial" w:cs="Arial"/>
              </w:rPr>
              <w:t>“</w:t>
            </w:r>
          </w:p>
        </w:tc>
      </w:tr>
    </w:tbl>
    <w:p w14:paraId="6362F853" w14:textId="6CA5A677" w:rsidR="00B90EDB" w:rsidRDefault="00B90EDB" w:rsidP="00B01EF9">
      <w:pPr>
        <w:spacing w:after="0"/>
        <w:rPr>
          <w:rFonts w:ascii="Arial" w:hAnsi="Arial" w:cs="Arial"/>
        </w:rPr>
      </w:pPr>
    </w:p>
    <w:p w14:paraId="29F00E3B" w14:textId="66D310A4" w:rsidR="006304D4" w:rsidRPr="00BB5F6D" w:rsidRDefault="006304D4" w:rsidP="00B01EF9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6DD862E" w14:textId="7D1760DC" w:rsidR="00B90EDB" w:rsidRPr="00BB5F6D" w:rsidRDefault="00B90EDB" w:rsidP="00B01EF9">
      <w:pPr>
        <w:pStyle w:val="Nadpis2"/>
        <w:keepNext/>
        <w:keepLines/>
        <w:numPr>
          <w:ilvl w:val="0"/>
          <w:numId w:val="0"/>
        </w:numPr>
        <w:spacing w:after="0"/>
        <w:ind w:left="576"/>
        <w:rPr>
          <w:rFonts w:ascii="Arial" w:hAnsi="Arial" w:cs="Arial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384"/>
        <w:gridCol w:w="7618"/>
      </w:tblGrid>
      <w:tr w:rsidR="00E54AC8" w:rsidRPr="00BB5F6D" w14:paraId="2C5ACC7F" w14:textId="77777777" w:rsidTr="00AA1F19">
        <w:tc>
          <w:tcPr>
            <w:tcW w:w="9002" w:type="dxa"/>
            <w:gridSpan w:val="2"/>
            <w:shd w:val="clear" w:color="auto" w:fill="auto"/>
          </w:tcPr>
          <w:p w14:paraId="5B71807B" w14:textId="77777777" w:rsidR="00E8034D" w:rsidRPr="00BB5F6D" w:rsidRDefault="00E8034D" w:rsidP="00BB5F6D">
            <w:pPr>
              <w:pStyle w:val="Texttabulky"/>
              <w:keepLines/>
              <w:spacing w:before="0" w:after="0"/>
              <w:rPr>
                <w:rFonts w:ascii="Arial" w:hAnsi="Arial" w:cs="Arial"/>
                <w:b/>
              </w:rPr>
            </w:pPr>
            <w:r w:rsidRPr="00BB5F6D">
              <w:rPr>
                <w:rFonts w:ascii="Arial" w:hAnsi="Arial" w:cs="Arial"/>
                <w:b/>
              </w:rPr>
              <w:t>Brněnské vodárny a kanalizace, a.s.</w:t>
            </w:r>
          </w:p>
        </w:tc>
      </w:tr>
      <w:tr w:rsidR="00E54AC8" w:rsidRPr="00BB5F6D" w14:paraId="3DB4D84A" w14:textId="77777777" w:rsidTr="00AA1F19">
        <w:tc>
          <w:tcPr>
            <w:tcW w:w="9002" w:type="dxa"/>
            <w:gridSpan w:val="2"/>
            <w:shd w:val="clear" w:color="auto" w:fill="auto"/>
          </w:tcPr>
          <w:p w14:paraId="3263E780" w14:textId="77777777" w:rsidR="00E8034D" w:rsidRPr="00BB5F6D" w:rsidRDefault="008F3FBC" w:rsidP="007E5A01">
            <w:pPr>
              <w:pStyle w:val="Texttabulky"/>
              <w:spacing w:before="0" w:after="0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Pisárecká 555/1a, Pisárky</w:t>
            </w:r>
            <w:r w:rsidR="000B250D" w:rsidRPr="00BB5F6D">
              <w:rPr>
                <w:rFonts w:ascii="Arial" w:hAnsi="Arial" w:cs="Arial"/>
              </w:rPr>
              <w:t>, 603 00 Brno</w:t>
            </w:r>
          </w:p>
        </w:tc>
      </w:tr>
      <w:tr w:rsidR="00E54AC8" w:rsidRPr="00BB5F6D" w14:paraId="202C84A8" w14:textId="77777777" w:rsidTr="00AA1F19">
        <w:tc>
          <w:tcPr>
            <w:tcW w:w="9002" w:type="dxa"/>
            <w:gridSpan w:val="2"/>
            <w:shd w:val="clear" w:color="auto" w:fill="auto"/>
          </w:tcPr>
          <w:p w14:paraId="5DDA70F6" w14:textId="77777777" w:rsidR="00E8034D" w:rsidRPr="00BB5F6D" w:rsidRDefault="00E8034D" w:rsidP="007E5A01">
            <w:pPr>
              <w:pStyle w:val="Texttabulky"/>
              <w:spacing w:before="0" w:after="0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Subjekt je zapsán v OR u Krajského soudu v Brně, oddíl B, vložka 783</w:t>
            </w:r>
          </w:p>
        </w:tc>
      </w:tr>
      <w:tr w:rsidR="00E54AC8" w:rsidRPr="00BB5F6D" w14:paraId="4482C753" w14:textId="77777777" w:rsidTr="00AA1F19">
        <w:tc>
          <w:tcPr>
            <w:tcW w:w="1384" w:type="dxa"/>
            <w:shd w:val="clear" w:color="auto" w:fill="auto"/>
          </w:tcPr>
          <w:p w14:paraId="66E9DB19" w14:textId="77777777" w:rsidR="00E8034D" w:rsidRPr="00BB5F6D" w:rsidRDefault="00E8034D" w:rsidP="007E5A01">
            <w:pPr>
              <w:pStyle w:val="Texttabulky"/>
              <w:spacing w:before="0" w:after="0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IČ</w:t>
            </w:r>
            <w:r w:rsidR="00934DE5" w:rsidRPr="00BB5F6D">
              <w:rPr>
                <w:rFonts w:ascii="Arial" w:hAnsi="Arial" w:cs="Arial"/>
              </w:rPr>
              <w:t>O</w:t>
            </w:r>
            <w:r w:rsidRPr="00BB5F6D">
              <w:rPr>
                <w:rFonts w:ascii="Arial" w:hAnsi="Arial" w:cs="Arial"/>
              </w:rPr>
              <w:t>:</w:t>
            </w:r>
          </w:p>
        </w:tc>
        <w:tc>
          <w:tcPr>
            <w:tcW w:w="7618" w:type="dxa"/>
            <w:shd w:val="clear" w:color="auto" w:fill="auto"/>
          </w:tcPr>
          <w:p w14:paraId="34874585" w14:textId="77777777" w:rsidR="00E8034D" w:rsidRPr="00BB5F6D" w:rsidRDefault="00E8034D" w:rsidP="007E5A01">
            <w:pPr>
              <w:pStyle w:val="Texttabulky"/>
              <w:spacing w:before="0" w:after="0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46347275</w:t>
            </w:r>
          </w:p>
        </w:tc>
      </w:tr>
      <w:tr w:rsidR="00E54AC8" w:rsidRPr="00BB5F6D" w14:paraId="31682920" w14:textId="77777777" w:rsidTr="00AA1F19">
        <w:tc>
          <w:tcPr>
            <w:tcW w:w="1384" w:type="dxa"/>
            <w:shd w:val="clear" w:color="auto" w:fill="auto"/>
          </w:tcPr>
          <w:p w14:paraId="682583FB" w14:textId="77777777" w:rsidR="00E8034D" w:rsidRPr="00BB5F6D" w:rsidRDefault="00E8034D" w:rsidP="007E5A01">
            <w:pPr>
              <w:pStyle w:val="Texttabulky"/>
              <w:spacing w:before="0" w:after="0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DIČ:</w:t>
            </w:r>
          </w:p>
        </w:tc>
        <w:tc>
          <w:tcPr>
            <w:tcW w:w="7618" w:type="dxa"/>
            <w:shd w:val="clear" w:color="auto" w:fill="auto"/>
          </w:tcPr>
          <w:p w14:paraId="0245234E" w14:textId="77777777" w:rsidR="00E8034D" w:rsidRPr="00BB5F6D" w:rsidRDefault="00E8034D" w:rsidP="007E5A01">
            <w:pPr>
              <w:pStyle w:val="Texttabulky"/>
              <w:spacing w:before="0" w:after="0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CZ46347275</w:t>
            </w:r>
          </w:p>
        </w:tc>
      </w:tr>
      <w:tr w:rsidR="00E54AC8" w:rsidRPr="00BB5F6D" w14:paraId="5416424E" w14:textId="77777777" w:rsidTr="00AA1F19">
        <w:tc>
          <w:tcPr>
            <w:tcW w:w="9002" w:type="dxa"/>
            <w:gridSpan w:val="2"/>
            <w:shd w:val="clear" w:color="auto" w:fill="auto"/>
          </w:tcPr>
          <w:p w14:paraId="03FE768A" w14:textId="2074CA78" w:rsidR="00F81D4D" w:rsidRPr="00BB5F6D" w:rsidRDefault="002F3DF3" w:rsidP="00AD728B">
            <w:pPr>
              <w:pStyle w:val="Texttabulky"/>
              <w:spacing w:before="0" w:after="0"/>
              <w:rPr>
                <w:rFonts w:ascii="Arial" w:hAnsi="Arial" w:cs="Arial"/>
              </w:rPr>
            </w:pPr>
            <w:r w:rsidRPr="002F3DF3">
              <w:rPr>
                <w:rFonts w:ascii="Arial" w:hAnsi="Arial" w:cs="Arial"/>
              </w:rPr>
              <w:t xml:space="preserve">K podpisu smlouvy je oprávněn </w:t>
            </w:r>
            <w:r w:rsidR="00AD728B">
              <w:rPr>
                <w:rFonts w:ascii="Arial" w:hAnsi="Arial" w:cs="Arial"/>
              </w:rPr>
              <w:t>XXX</w:t>
            </w:r>
            <w:r w:rsidRPr="002F3DF3">
              <w:rPr>
                <w:rFonts w:ascii="Arial" w:hAnsi="Arial" w:cs="Arial"/>
              </w:rPr>
              <w:t xml:space="preserve"> na základě zmocnění ze dne 16. 12. 2022</w:t>
            </w:r>
          </w:p>
        </w:tc>
      </w:tr>
      <w:tr w:rsidR="00E54AC8" w:rsidRPr="00BB5F6D" w14:paraId="4B8D8E6C" w14:textId="77777777" w:rsidTr="00AA1F19">
        <w:tc>
          <w:tcPr>
            <w:tcW w:w="9002" w:type="dxa"/>
            <w:gridSpan w:val="2"/>
            <w:shd w:val="clear" w:color="auto" w:fill="auto"/>
          </w:tcPr>
          <w:p w14:paraId="74FA90AF" w14:textId="77777777" w:rsidR="00B72565" w:rsidRPr="00BB5F6D" w:rsidRDefault="00B72565" w:rsidP="00BB5F6D">
            <w:pPr>
              <w:pStyle w:val="Texttabulky"/>
              <w:keepNext w:val="0"/>
              <w:spacing w:before="0" w:after="0"/>
              <w:rPr>
                <w:rFonts w:ascii="Arial" w:hAnsi="Arial" w:cs="Arial"/>
              </w:rPr>
            </w:pPr>
            <w:r w:rsidRPr="00BB5F6D">
              <w:rPr>
                <w:rFonts w:ascii="Arial" w:hAnsi="Arial" w:cs="Arial"/>
              </w:rPr>
              <w:t>dále jen „</w:t>
            </w:r>
            <w:r w:rsidR="003E266E" w:rsidRPr="00BB5F6D">
              <w:rPr>
                <w:rFonts w:ascii="Arial" w:hAnsi="Arial" w:cs="Arial"/>
              </w:rPr>
              <w:t>Zákazník</w:t>
            </w:r>
            <w:r w:rsidRPr="00BB5F6D">
              <w:rPr>
                <w:rFonts w:ascii="Arial" w:hAnsi="Arial" w:cs="Arial"/>
              </w:rPr>
              <w:t>“</w:t>
            </w:r>
          </w:p>
        </w:tc>
      </w:tr>
    </w:tbl>
    <w:p w14:paraId="109DA106" w14:textId="77777777" w:rsidR="00B90EDB" w:rsidRPr="00BB5F6D" w:rsidRDefault="00B90EDB" w:rsidP="00BB5F6D">
      <w:pPr>
        <w:pStyle w:val="Nadpis1"/>
        <w:keepNext w:val="0"/>
        <w:spacing w:after="120"/>
        <w:rPr>
          <w:rFonts w:ascii="Arial" w:hAnsi="Arial" w:cs="Arial"/>
        </w:rPr>
      </w:pPr>
      <w:r w:rsidRPr="00BB5F6D">
        <w:rPr>
          <w:rFonts w:ascii="Arial" w:hAnsi="Arial" w:cs="Arial"/>
        </w:rPr>
        <w:t>Předmět smlouvy</w:t>
      </w:r>
    </w:p>
    <w:p w14:paraId="0A372A37" w14:textId="5EAC6CD6" w:rsidR="00262B3D" w:rsidRPr="0055317D" w:rsidRDefault="008D1FC0" w:rsidP="00F902A9">
      <w:pPr>
        <w:pStyle w:val="Nadpis2"/>
        <w:rPr>
          <w:rFonts w:ascii="Arial" w:hAnsi="Arial" w:cs="Arial"/>
          <w:sz w:val="22"/>
          <w:szCs w:val="22"/>
        </w:rPr>
      </w:pPr>
      <w:r w:rsidRPr="0055317D">
        <w:rPr>
          <w:rFonts w:ascii="Arial" w:hAnsi="Arial" w:cs="Arial"/>
          <w:sz w:val="22"/>
          <w:szCs w:val="22"/>
        </w:rPr>
        <w:t xml:space="preserve">Touto smlouvou se </w:t>
      </w:r>
      <w:r w:rsidR="0027603B" w:rsidRPr="0055317D">
        <w:rPr>
          <w:rFonts w:ascii="Arial" w:hAnsi="Arial" w:cs="Arial"/>
          <w:sz w:val="22"/>
          <w:szCs w:val="22"/>
        </w:rPr>
        <w:t>Distributor SW</w:t>
      </w:r>
      <w:r w:rsidR="00B90EDB" w:rsidRPr="0055317D">
        <w:rPr>
          <w:rFonts w:ascii="Arial" w:hAnsi="Arial" w:cs="Arial"/>
          <w:sz w:val="22"/>
          <w:szCs w:val="22"/>
        </w:rPr>
        <w:t xml:space="preserve"> zavazuje </w:t>
      </w:r>
      <w:r w:rsidR="004F7E83" w:rsidRPr="0055317D">
        <w:rPr>
          <w:rFonts w:ascii="Arial" w:hAnsi="Arial" w:cs="Arial"/>
          <w:sz w:val="22"/>
          <w:szCs w:val="22"/>
        </w:rPr>
        <w:t xml:space="preserve">dodat </w:t>
      </w:r>
      <w:r w:rsidR="003E266E" w:rsidRPr="0055317D">
        <w:rPr>
          <w:rFonts w:ascii="Arial" w:hAnsi="Arial" w:cs="Arial"/>
          <w:sz w:val="22"/>
          <w:szCs w:val="22"/>
        </w:rPr>
        <w:t>Zákazníkovi</w:t>
      </w:r>
      <w:r w:rsidR="0027603B" w:rsidRPr="0055317D">
        <w:rPr>
          <w:rFonts w:ascii="Arial" w:hAnsi="Arial" w:cs="Arial"/>
          <w:sz w:val="22"/>
          <w:szCs w:val="22"/>
        </w:rPr>
        <w:t xml:space="preserve"> </w:t>
      </w:r>
      <w:r w:rsidR="00F902A9" w:rsidRPr="0055317D">
        <w:rPr>
          <w:rFonts w:ascii="Arial" w:hAnsi="Arial" w:cs="Arial"/>
          <w:b/>
          <w:sz w:val="22"/>
          <w:szCs w:val="22"/>
        </w:rPr>
        <w:t>50</w:t>
      </w:r>
      <w:r w:rsidR="00DC471C" w:rsidRPr="0055317D">
        <w:rPr>
          <w:rFonts w:ascii="Arial" w:hAnsi="Arial" w:cs="Arial"/>
          <w:b/>
          <w:sz w:val="22"/>
          <w:szCs w:val="22"/>
        </w:rPr>
        <w:t xml:space="preserve"> </w:t>
      </w:r>
      <w:r w:rsidR="0070431F">
        <w:rPr>
          <w:rFonts w:ascii="Arial" w:hAnsi="Arial" w:cs="Arial"/>
          <w:b/>
          <w:sz w:val="22"/>
          <w:szCs w:val="22"/>
        </w:rPr>
        <w:t xml:space="preserve">trvalých </w:t>
      </w:r>
      <w:r w:rsidR="00DC471C" w:rsidRPr="0055317D">
        <w:rPr>
          <w:rFonts w:ascii="Arial" w:hAnsi="Arial" w:cs="Arial"/>
          <w:b/>
          <w:sz w:val="22"/>
          <w:szCs w:val="22"/>
        </w:rPr>
        <w:t>licenc</w:t>
      </w:r>
      <w:r w:rsidR="00F902A9" w:rsidRPr="0055317D">
        <w:rPr>
          <w:rFonts w:ascii="Arial" w:hAnsi="Arial" w:cs="Arial"/>
          <w:b/>
          <w:sz w:val="22"/>
          <w:szCs w:val="22"/>
        </w:rPr>
        <w:t>í</w:t>
      </w:r>
      <w:r w:rsidR="00DC471C" w:rsidRPr="0055317D">
        <w:rPr>
          <w:rFonts w:ascii="Arial" w:hAnsi="Arial" w:cs="Arial"/>
          <w:sz w:val="22"/>
          <w:szCs w:val="22"/>
        </w:rPr>
        <w:t xml:space="preserve"> </w:t>
      </w:r>
      <w:r w:rsidR="004F7E83" w:rsidRPr="0055317D">
        <w:rPr>
          <w:rFonts w:ascii="Arial" w:hAnsi="Arial" w:cs="Arial"/>
          <w:sz w:val="22"/>
          <w:szCs w:val="22"/>
        </w:rPr>
        <w:t xml:space="preserve">k užití </w:t>
      </w:r>
      <w:r w:rsidR="002F3DF3" w:rsidRPr="0055317D">
        <w:rPr>
          <w:rFonts w:ascii="Arial" w:hAnsi="Arial" w:cs="Arial"/>
          <w:sz w:val="22"/>
          <w:szCs w:val="22"/>
        </w:rPr>
        <w:t>SW</w:t>
      </w:r>
      <w:r w:rsidR="00A548BD" w:rsidRPr="0055317D">
        <w:rPr>
          <w:rFonts w:ascii="Arial" w:hAnsi="Arial" w:cs="Arial"/>
          <w:sz w:val="22"/>
          <w:szCs w:val="22"/>
        </w:rPr>
        <w:t xml:space="preserve"> </w:t>
      </w:r>
      <w:r w:rsidR="00F902A9" w:rsidRPr="0055317D">
        <w:rPr>
          <w:rFonts w:ascii="Arial" w:hAnsi="Arial" w:cs="Arial"/>
          <w:sz w:val="22"/>
          <w:szCs w:val="22"/>
        </w:rPr>
        <w:t>kancelářského balíku</w:t>
      </w:r>
      <w:r w:rsidR="00FC51EC" w:rsidRPr="0055317D">
        <w:rPr>
          <w:rFonts w:ascii="Arial" w:hAnsi="Arial" w:cs="Arial"/>
          <w:sz w:val="22"/>
          <w:szCs w:val="22"/>
        </w:rPr>
        <w:t xml:space="preserve"> </w:t>
      </w:r>
      <w:r w:rsidR="00F902A9" w:rsidRPr="0055317D">
        <w:rPr>
          <w:rFonts w:ascii="Arial" w:hAnsi="Arial" w:cs="Arial"/>
          <w:sz w:val="22"/>
          <w:szCs w:val="22"/>
        </w:rPr>
        <w:t>Microsoft Office Standard 2024</w:t>
      </w:r>
      <w:r w:rsidR="008117E9" w:rsidRPr="0055317D">
        <w:rPr>
          <w:rFonts w:ascii="Arial" w:hAnsi="Arial" w:cs="Arial"/>
          <w:sz w:val="22"/>
          <w:szCs w:val="22"/>
        </w:rPr>
        <w:t xml:space="preserve"> </w:t>
      </w:r>
      <w:r w:rsidR="00F028B1" w:rsidRPr="0055317D">
        <w:rPr>
          <w:rFonts w:ascii="Arial" w:hAnsi="Arial" w:cs="Arial"/>
          <w:sz w:val="22"/>
          <w:szCs w:val="22"/>
        </w:rPr>
        <w:t xml:space="preserve">od výrobce </w:t>
      </w:r>
      <w:r w:rsidR="0070431F">
        <w:rPr>
          <w:rFonts w:ascii="Arial" w:hAnsi="Arial" w:cs="Arial"/>
          <w:sz w:val="22"/>
          <w:szCs w:val="22"/>
        </w:rPr>
        <w:t xml:space="preserve">Microsoft s.r.o. </w:t>
      </w:r>
      <w:r w:rsidR="00643CD0" w:rsidRPr="0055317D">
        <w:rPr>
          <w:rFonts w:ascii="Arial" w:hAnsi="Arial" w:cs="Arial"/>
          <w:sz w:val="22"/>
          <w:szCs w:val="22"/>
        </w:rPr>
        <w:t>(dále jen „výrobce softwaru“)</w:t>
      </w:r>
      <w:r w:rsidR="00766B03" w:rsidRPr="0055317D">
        <w:rPr>
          <w:rFonts w:ascii="Arial" w:hAnsi="Arial" w:cs="Arial"/>
          <w:sz w:val="22"/>
          <w:szCs w:val="22"/>
        </w:rPr>
        <w:t xml:space="preserve"> </w:t>
      </w:r>
      <w:r w:rsidR="00F028B1" w:rsidRPr="0055317D">
        <w:rPr>
          <w:rFonts w:ascii="Arial" w:hAnsi="Arial" w:cs="Arial"/>
          <w:sz w:val="22"/>
          <w:szCs w:val="22"/>
        </w:rPr>
        <w:t xml:space="preserve">následujícího produktového </w:t>
      </w:r>
      <w:r w:rsidR="00CD538F" w:rsidRPr="0055317D">
        <w:rPr>
          <w:rFonts w:ascii="Arial" w:hAnsi="Arial" w:cs="Arial"/>
          <w:sz w:val="22"/>
          <w:szCs w:val="22"/>
        </w:rPr>
        <w:t>označení</w:t>
      </w:r>
      <w:r w:rsidR="00F028B1" w:rsidRPr="0055317D">
        <w:rPr>
          <w:rFonts w:ascii="Arial" w:hAnsi="Arial" w:cs="Arial"/>
          <w:sz w:val="22"/>
          <w:szCs w:val="22"/>
        </w:rPr>
        <w:t>:</w:t>
      </w:r>
    </w:p>
    <w:p w14:paraId="13EBC8C0" w14:textId="582F4B32" w:rsidR="00524AF5" w:rsidRPr="0055317D" w:rsidRDefault="009615B2" w:rsidP="0055317D">
      <w:pPr>
        <w:pStyle w:val="Nadpis3"/>
        <w:keepNext w:val="0"/>
        <w:numPr>
          <w:ilvl w:val="0"/>
          <w:numId w:val="19"/>
        </w:numPr>
        <w:tabs>
          <w:tab w:val="left" w:pos="851"/>
        </w:tabs>
        <w:spacing w:after="0"/>
        <w:jc w:val="left"/>
        <w:rPr>
          <w:rFonts w:ascii="Arial" w:hAnsi="Arial" w:cs="Arial"/>
          <w:szCs w:val="22"/>
        </w:rPr>
      </w:pPr>
      <w:r w:rsidRPr="009615B2">
        <w:rPr>
          <w:rFonts w:ascii="Arial" w:hAnsi="Arial" w:cs="Arial"/>
          <w:szCs w:val="22"/>
        </w:rPr>
        <w:t>DG7GMGF0PN5D</w:t>
      </w:r>
      <w:r>
        <w:rPr>
          <w:rFonts w:ascii="Arial" w:hAnsi="Arial" w:cs="Arial"/>
          <w:szCs w:val="22"/>
        </w:rPr>
        <w:t xml:space="preserve"> </w:t>
      </w:r>
      <w:r w:rsidRPr="0055317D">
        <w:rPr>
          <w:rFonts w:ascii="Arial" w:hAnsi="Arial" w:cs="Arial"/>
          <w:szCs w:val="22"/>
        </w:rPr>
        <w:t>– CSP</w:t>
      </w:r>
      <w:r w:rsidR="0055317D" w:rsidRPr="0055317D">
        <w:rPr>
          <w:rFonts w:ascii="Arial" w:hAnsi="Arial" w:cs="Arial"/>
          <w:szCs w:val="22"/>
        </w:rPr>
        <w:t xml:space="preserve"> Office LTSC Standard 2024</w:t>
      </w:r>
    </w:p>
    <w:p w14:paraId="5958FD77" w14:textId="1FED55FD" w:rsidR="005E53CD" w:rsidRPr="0055317D" w:rsidRDefault="005E53CD" w:rsidP="0055317D">
      <w:pPr>
        <w:ind w:firstLine="576"/>
        <w:rPr>
          <w:rFonts w:ascii="Arial" w:hAnsi="Arial" w:cs="Arial"/>
          <w:sz w:val="22"/>
          <w:szCs w:val="22"/>
        </w:rPr>
      </w:pPr>
      <w:r w:rsidRPr="0055317D">
        <w:rPr>
          <w:rFonts w:ascii="Arial" w:hAnsi="Arial" w:cs="Arial"/>
          <w:sz w:val="22"/>
          <w:szCs w:val="22"/>
        </w:rPr>
        <w:t>(dále jen „software“).</w:t>
      </w:r>
    </w:p>
    <w:p w14:paraId="4C6704AA" w14:textId="137B03B6" w:rsidR="00B90EDB" w:rsidRPr="00D56570" w:rsidRDefault="003E266E" w:rsidP="003558B0">
      <w:pPr>
        <w:pStyle w:val="Nadpis2"/>
        <w:spacing w:before="120"/>
        <w:rPr>
          <w:rFonts w:ascii="Arial" w:hAnsi="Arial" w:cs="Arial"/>
          <w:sz w:val="22"/>
          <w:szCs w:val="22"/>
        </w:rPr>
      </w:pPr>
      <w:r w:rsidRPr="0055317D">
        <w:rPr>
          <w:rFonts w:ascii="Arial" w:hAnsi="Arial" w:cs="Arial"/>
          <w:sz w:val="22"/>
          <w:szCs w:val="22"/>
        </w:rPr>
        <w:t>Zákazník</w:t>
      </w:r>
      <w:r w:rsidR="00B90EDB" w:rsidRPr="0055317D">
        <w:rPr>
          <w:rFonts w:ascii="Arial" w:hAnsi="Arial" w:cs="Arial"/>
          <w:sz w:val="22"/>
          <w:szCs w:val="22"/>
        </w:rPr>
        <w:t xml:space="preserve"> se zavazuje, že zaplatí</w:t>
      </w:r>
      <w:r w:rsidR="001A1831" w:rsidRPr="00D56570">
        <w:rPr>
          <w:rFonts w:ascii="Arial" w:hAnsi="Arial" w:cs="Arial"/>
          <w:sz w:val="22"/>
          <w:szCs w:val="22"/>
        </w:rPr>
        <w:t xml:space="preserve"> </w:t>
      </w:r>
      <w:r w:rsidRPr="00D56570">
        <w:rPr>
          <w:rFonts w:ascii="Arial" w:hAnsi="Arial" w:cs="Arial"/>
          <w:sz w:val="22"/>
          <w:szCs w:val="22"/>
        </w:rPr>
        <w:t>Distributorovi SW</w:t>
      </w:r>
      <w:r w:rsidR="00B67858" w:rsidRPr="00D56570">
        <w:rPr>
          <w:rFonts w:ascii="Arial" w:hAnsi="Arial" w:cs="Arial"/>
          <w:sz w:val="22"/>
          <w:szCs w:val="22"/>
        </w:rPr>
        <w:t xml:space="preserve"> dohodnutou</w:t>
      </w:r>
      <w:r w:rsidR="00B90EDB" w:rsidRPr="00D56570">
        <w:rPr>
          <w:rFonts w:ascii="Arial" w:hAnsi="Arial" w:cs="Arial"/>
          <w:sz w:val="22"/>
          <w:szCs w:val="22"/>
        </w:rPr>
        <w:t xml:space="preserve"> </w:t>
      </w:r>
      <w:r w:rsidR="001A1831" w:rsidRPr="00D56570">
        <w:rPr>
          <w:rFonts w:ascii="Arial" w:hAnsi="Arial" w:cs="Arial"/>
          <w:sz w:val="22"/>
          <w:szCs w:val="22"/>
        </w:rPr>
        <w:t>cenu.</w:t>
      </w:r>
    </w:p>
    <w:p w14:paraId="554101A4" w14:textId="08DA1500" w:rsidR="00C65E42" w:rsidRPr="00BB5F6D" w:rsidRDefault="00C65E42" w:rsidP="00C65E42">
      <w:pPr>
        <w:pStyle w:val="Nadpis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Licence</w:t>
      </w:r>
      <w:r w:rsidR="000A79F7">
        <w:rPr>
          <w:rFonts w:ascii="Arial" w:hAnsi="Arial" w:cs="Arial"/>
        </w:rPr>
        <w:t xml:space="preserve"> k softwaru</w:t>
      </w:r>
    </w:p>
    <w:p w14:paraId="39E8DE6C" w14:textId="0CBD1DE6" w:rsidR="00C65E42" w:rsidRPr="0070431F" w:rsidRDefault="000A78B0" w:rsidP="0070431F">
      <w:pPr>
        <w:jc w:val="left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Podmínky užívání </w:t>
      </w:r>
      <w:r w:rsidR="00611C84" w:rsidRPr="00D56570">
        <w:rPr>
          <w:rFonts w:ascii="Arial" w:hAnsi="Arial" w:cs="Arial"/>
          <w:sz w:val="22"/>
          <w:szCs w:val="22"/>
        </w:rPr>
        <w:t>softwar</w:t>
      </w:r>
      <w:r w:rsidR="004F7E83" w:rsidRPr="00D56570">
        <w:rPr>
          <w:rFonts w:ascii="Arial" w:hAnsi="Arial" w:cs="Arial"/>
          <w:sz w:val="22"/>
          <w:szCs w:val="22"/>
        </w:rPr>
        <w:t>u</w:t>
      </w:r>
      <w:r w:rsidR="00611C84" w:rsidRPr="00D56570">
        <w:rPr>
          <w:rFonts w:ascii="Arial" w:hAnsi="Arial" w:cs="Arial"/>
          <w:sz w:val="22"/>
          <w:szCs w:val="22"/>
        </w:rPr>
        <w:t xml:space="preserve"> včetně případné aktualizace </w:t>
      </w:r>
      <w:r w:rsidRPr="00D56570">
        <w:rPr>
          <w:rFonts w:ascii="Arial" w:hAnsi="Arial" w:cs="Arial"/>
          <w:sz w:val="22"/>
          <w:szCs w:val="22"/>
        </w:rPr>
        <w:t>se řídí licenčními podmínkami výrobce softwar</w:t>
      </w:r>
      <w:r w:rsidR="004F7E83" w:rsidRPr="00D56570">
        <w:rPr>
          <w:rFonts w:ascii="Arial" w:hAnsi="Arial" w:cs="Arial"/>
          <w:sz w:val="22"/>
          <w:szCs w:val="22"/>
        </w:rPr>
        <w:t>u</w:t>
      </w:r>
      <w:r w:rsidR="00A66EE8" w:rsidRPr="00D56570">
        <w:rPr>
          <w:rFonts w:ascii="Arial" w:hAnsi="Arial" w:cs="Arial"/>
          <w:sz w:val="22"/>
          <w:szCs w:val="22"/>
        </w:rPr>
        <w:t>.</w:t>
      </w:r>
      <w:r w:rsidR="00611C84" w:rsidRPr="00D56570">
        <w:rPr>
          <w:rFonts w:ascii="Arial" w:hAnsi="Arial" w:cs="Arial"/>
          <w:sz w:val="22"/>
          <w:szCs w:val="22"/>
        </w:rPr>
        <w:t xml:space="preserve"> </w:t>
      </w:r>
      <w:r w:rsidR="00A66EE8" w:rsidRPr="00D56570">
        <w:rPr>
          <w:rFonts w:ascii="Arial" w:hAnsi="Arial" w:cs="Arial"/>
          <w:sz w:val="22"/>
          <w:szCs w:val="22"/>
        </w:rPr>
        <w:t>Z</w:t>
      </w:r>
      <w:r w:rsidRPr="00D56570">
        <w:rPr>
          <w:rFonts w:ascii="Arial" w:hAnsi="Arial" w:cs="Arial"/>
          <w:sz w:val="22"/>
          <w:szCs w:val="22"/>
        </w:rPr>
        <w:t>nění licenčních podmínek je součástí softwaru (instalačních médií)</w:t>
      </w:r>
      <w:r w:rsidR="006611CF" w:rsidRPr="00D56570">
        <w:rPr>
          <w:sz w:val="22"/>
          <w:szCs w:val="22"/>
        </w:rPr>
        <w:t xml:space="preserve"> </w:t>
      </w:r>
      <w:r w:rsidR="006611CF" w:rsidRPr="00D56570">
        <w:rPr>
          <w:rFonts w:ascii="Arial" w:hAnsi="Arial" w:cs="Arial"/>
          <w:sz w:val="22"/>
          <w:szCs w:val="22"/>
        </w:rPr>
        <w:t xml:space="preserve">a ke dni uzavření této </w:t>
      </w:r>
      <w:r w:rsidR="006611CF" w:rsidRPr="0070431F">
        <w:rPr>
          <w:rFonts w:ascii="Arial" w:hAnsi="Arial" w:cs="Arial"/>
          <w:sz w:val="22"/>
          <w:szCs w:val="22"/>
        </w:rPr>
        <w:t>smlouvy jsou dostupné na internetové stránce</w:t>
      </w:r>
      <w:r w:rsidR="0070431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0431F" w:rsidRPr="007309BE">
          <w:rPr>
            <w:rStyle w:val="Hypertextovodkaz"/>
            <w:rFonts w:ascii="Arial" w:hAnsi="Arial" w:cs="Arial"/>
            <w:sz w:val="22"/>
            <w:szCs w:val="22"/>
          </w:rPr>
          <w:t>https://www.microsoft.com/licensing/docs/documents/download/Licensing_Microsoft_Office_Software.pdf</w:t>
        </w:r>
      </w:hyperlink>
      <w:r w:rsidR="0070431F">
        <w:rPr>
          <w:rFonts w:ascii="Arial" w:hAnsi="Arial" w:cs="Arial"/>
          <w:sz w:val="22"/>
          <w:szCs w:val="22"/>
        </w:rPr>
        <w:t xml:space="preserve"> </w:t>
      </w:r>
      <w:r w:rsidR="00C65E42" w:rsidRPr="0070431F">
        <w:rPr>
          <w:rFonts w:ascii="Arial" w:hAnsi="Arial" w:cs="Arial"/>
          <w:sz w:val="22"/>
          <w:szCs w:val="22"/>
        </w:rPr>
        <w:t>.</w:t>
      </w:r>
    </w:p>
    <w:p w14:paraId="272AC14E" w14:textId="067CE462" w:rsidR="00B90EDB" w:rsidRPr="00BB5F6D" w:rsidRDefault="00B90EDB" w:rsidP="00DF6B99">
      <w:pPr>
        <w:pStyle w:val="Nadpis1"/>
        <w:spacing w:after="120"/>
        <w:rPr>
          <w:rFonts w:ascii="Arial" w:hAnsi="Arial" w:cs="Arial"/>
        </w:rPr>
      </w:pPr>
      <w:r w:rsidRPr="00BB5F6D">
        <w:rPr>
          <w:rFonts w:ascii="Arial" w:hAnsi="Arial" w:cs="Arial"/>
        </w:rPr>
        <w:t xml:space="preserve">Doba </w:t>
      </w:r>
      <w:r w:rsidR="000A79F7">
        <w:rPr>
          <w:rFonts w:ascii="Arial" w:hAnsi="Arial" w:cs="Arial"/>
        </w:rPr>
        <w:t>dodání</w:t>
      </w:r>
    </w:p>
    <w:p w14:paraId="2E46951E" w14:textId="56591D92" w:rsidR="00B90EDB" w:rsidRPr="00D56570" w:rsidRDefault="003E266E" w:rsidP="00B90EDB">
      <w:pPr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Distributor SW poskytne Zákazníkovi klíč k softwaru a zajistí</w:t>
      </w:r>
      <w:r w:rsidR="00AA442E" w:rsidRPr="00D56570">
        <w:rPr>
          <w:rFonts w:ascii="Arial" w:hAnsi="Arial" w:cs="Arial"/>
          <w:sz w:val="22"/>
          <w:szCs w:val="22"/>
        </w:rPr>
        <w:t xml:space="preserve"> mu</w:t>
      </w:r>
      <w:r w:rsidR="004F7E83" w:rsidRPr="00D56570">
        <w:rPr>
          <w:rFonts w:ascii="Arial" w:hAnsi="Arial" w:cs="Arial"/>
          <w:sz w:val="22"/>
          <w:szCs w:val="22"/>
        </w:rPr>
        <w:t xml:space="preserve"> dodání</w:t>
      </w:r>
      <w:r w:rsidR="00AA442E" w:rsidRPr="00D56570">
        <w:rPr>
          <w:rFonts w:ascii="Arial" w:hAnsi="Arial" w:cs="Arial"/>
          <w:sz w:val="22"/>
          <w:szCs w:val="22"/>
        </w:rPr>
        <w:t xml:space="preserve"> licenc</w:t>
      </w:r>
      <w:r w:rsidR="004F7E83" w:rsidRPr="00D56570">
        <w:rPr>
          <w:rFonts w:ascii="Arial" w:hAnsi="Arial" w:cs="Arial"/>
          <w:sz w:val="22"/>
          <w:szCs w:val="22"/>
        </w:rPr>
        <w:t>e k softwar</w:t>
      </w:r>
      <w:r w:rsidR="000A79F7" w:rsidRPr="00D56570">
        <w:rPr>
          <w:rFonts w:ascii="Arial" w:hAnsi="Arial" w:cs="Arial"/>
          <w:sz w:val="22"/>
          <w:szCs w:val="22"/>
        </w:rPr>
        <w:t>u</w:t>
      </w:r>
      <w:r w:rsidRPr="00D56570">
        <w:rPr>
          <w:rFonts w:ascii="Arial" w:hAnsi="Arial" w:cs="Arial"/>
          <w:sz w:val="22"/>
          <w:szCs w:val="22"/>
        </w:rPr>
        <w:t xml:space="preserve"> dle bodu </w:t>
      </w:r>
      <w:r w:rsidR="004F7E83" w:rsidRPr="00D56570">
        <w:rPr>
          <w:rFonts w:ascii="Arial" w:hAnsi="Arial" w:cs="Arial"/>
          <w:sz w:val="22"/>
          <w:szCs w:val="22"/>
        </w:rPr>
        <w:t>1</w:t>
      </w:r>
      <w:r w:rsidRPr="00D56570">
        <w:rPr>
          <w:rFonts w:ascii="Arial" w:hAnsi="Arial" w:cs="Arial"/>
          <w:sz w:val="22"/>
          <w:szCs w:val="22"/>
        </w:rPr>
        <w:t>.</w:t>
      </w:r>
      <w:r w:rsidR="00A548BD" w:rsidRPr="00D56570">
        <w:rPr>
          <w:rFonts w:ascii="Arial" w:hAnsi="Arial" w:cs="Arial"/>
          <w:sz w:val="22"/>
          <w:szCs w:val="22"/>
        </w:rPr>
        <w:t xml:space="preserve">1 </w:t>
      </w:r>
      <w:r w:rsidRPr="00D56570">
        <w:rPr>
          <w:rFonts w:ascii="Arial" w:hAnsi="Arial" w:cs="Arial"/>
          <w:sz w:val="22"/>
          <w:szCs w:val="22"/>
        </w:rPr>
        <w:t>této smlouvy</w:t>
      </w:r>
      <w:r w:rsidR="004F7E83" w:rsidRPr="00D56570">
        <w:rPr>
          <w:rFonts w:ascii="Arial" w:hAnsi="Arial" w:cs="Arial"/>
          <w:sz w:val="22"/>
          <w:szCs w:val="22"/>
        </w:rPr>
        <w:t xml:space="preserve"> </w:t>
      </w:r>
      <w:r w:rsidR="0070431F" w:rsidRPr="0070431F">
        <w:rPr>
          <w:rFonts w:ascii="Arial" w:hAnsi="Arial" w:cs="Arial"/>
          <w:sz w:val="22"/>
          <w:szCs w:val="22"/>
        </w:rPr>
        <w:t xml:space="preserve">nejpozději do </w:t>
      </w:r>
      <w:r w:rsidR="0070431F">
        <w:rPr>
          <w:rFonts w:ascii="Arial" w:hAnsi="Arial" w:cs="Arial"/>
          <w:sz w:val="22"/>
          <w:szCs w:val="22"/>
        </w:rPr>
        <w:t>3</w:t>
      </w:r>
      <w:r w:rsidR="0070431F" w:rsidRPr="0070431F">
        <w:rPr>
          <w:rFonts w:ascii="Arial" w:hAnsi="Arial" w:cs="Arial"/>
          <w:sz w:val="22"/>
          <w:szCs w:val="22"/>
        </w:rPr>
        <w:t>0 kalendářních dnů od podepsání této smlouvy oběma smluvními stranami</w:t>
      </w:r>
      <w:r w:rsidR="00383A4D" w:rsidRPr="00D56570">
        <w:rPr>
          <w:rFonts w:ascii="Arial" w:hAnsi="Arial" w:cs="Arial"/>
          <w:sz w:val="22"/>
          <w:szCs w:val="22"/>
        </w:rPr>
        <w:t>.</w:t>
      </w:r>
    </w:p>
    <w:p w14:paraId="64D37A2F" w14:textId="77777777" w:rsidR="00B90EDB" w:rsidRPr="00BB5F6D" w:rsidRDefault="00B90EDB" w:rsidP="00DF6B99">
      <w:pPr>
        <w:pStyle w:val="Nadpis1"/>
        <w:spacing w:after="120"/>
        <w:rPr>
          <w:rFonts w:ascii="Arial" w:hAnsi="Arial" w:cs="Arial"/>
        </w:rPr>
      </w:pPr>
      <w:r w:rsidRPr="00BB5F6D">
        <w:rPr>
          <w:rFonts w:ascii="Arial" w:hAnsi="Arial" w:cs="Arial"/>
        </w:rPr>
        <w:lastRenderedPageBreak/>
        <w:t>Místo plnění</w:t>
      </w:r>
    </w:p>
    <w:p w14:paraId="2003588F" w14:textId="77777777" w:rsidR="00B90EDB" w:rsidRPr="00D56570" w:rsidRDefault="00B90EDB" w:rsidP="00834FA2">
      <w:pPr>
        <w:spacing w:after="60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Místo plnění: Brněnské vodárny a kanalizace, a.s.</w:t>
      </w:r>
      <w:r w:rsidR="00383A4D" w:rsidRPr="00D56570">
        <w:rPr>
          <w:rFonts w:ascii="Arial" w:hAnsi="Arial" w:cs="Arial"/>
          <w:sz w:val="22"/>
          <w:szCs w:val="22"/>
        </w:rPr>
        <w:t>,</w:t>
      </w:r>
      <w:r w:rsidRPr="00D56570">
        <w:rPr>
          <w:rFonts w:ascii="Arial" w:hAnsi="Arial" w:cs="Arial"/>
          <w:sz w:val="22"/>
          <w:szCs w:val="22"/>
        </w:rPr>
        <w:t xml:space="preserve"> </w:t>
      </w:r>
      <w:r w:rsidR="00383A4D" w:rsidRPr="00D56570">
        <w:rPr>
          <w:rFonts w:ascii="Arial" w:hAnsi="Arial" w:cs="Arial"/>
          <w:sz w:val="22"/>
          <w:szCs w:val="22"/>
        </w:rPr>
        <w:t>Pisárecká 555/1a, Brno – Pisárky, 603 00</w:t>
      </w:r>
      <w:r w:rsidR="00834FA2" w:rsidRPr="00D56570">
        <w:rPr>
          <w:rFonts w:ascii="Arial" w:hAnsi="Arial" w:cs="Arial"/>
          <w:sz w:val="22"/>
          <w:szCs w:val="22"/>
        </w:rPr>
        <w:t>.</w:t>
      </w:r>
    </w:p>
    <w:p w14:paraId="3B69269D" w14:textId="1F161139" w:rsidR="00B90EDB" w:rsidRPr="00D56570" w:rsidRDefault="00B90EDB" w:rsidP="00B90EDB">
      <w:pPr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Kontaktní osoba: </w:t>
      </w:r>
      <w:r w:rsidR="00AD728B">
        <w:rPr>
          <w:rFonts w:ascii="Arial" w:hAnsi="Arial" w:cs="Arial"/>
          <w:sz w:val="22"/>
          <w:szCs w:val="22"/>
        </w:rPr>
        <w:t>XXX</w:t>
      </w:r>
      <w:r w:rsidR="003558B0" w:rsidRPr="00D56570">
        <w:rPr>
          <w:rFonts w:ascii="Arial" w:hAnsi="Arial" w:cs="Arial"/>
          <w:sz w:val="22"/>
          <w:szCs w:val="22"/>
        </w:rPr>
        <w:t xml:space="preserve">, tel. </w:t>
      </w:r>
      <w:r w:rsidR="00AD728B">
        <w:rPr>
          <w:rFonts w:ascii="Arial" w:hAnsi="Arial" w:cs="Arial"/>
          <w:sz w:val="22"/>
          <w:szCs w:val="22"/>
        </w:rPr>
        <w:t>XXX</w:t>
      </w:r>
      <w:r w:rsidR="003558B0" w:rsidRPr="00D56570">
        <w:rPr>
          <w:rFonts w:ascii="Arial" w:hAnsi="Arial" w:cs="Arial"/>
          <w:sz w:val="22"/>
          <w:szCs w:val="22"/>
        </w:rPr>
        <w:t>.</w:t>
      </w:r>
    </w:p>
    <w:p w14:paraId="4BFB2582" w14:textId="036BB738" w:rsidR="00B90EDB" w:rsidRPr="00BB5F6D" w:rsidRDefault="00B90EDB" w:rsidP="00DF6B99">
      <w:pPr>
        <w:pStyle w:val="Nadpis1"/>
        <w:spacing w:after="120"/>
        <w:rPr>
          <w:rFonts w:ascii="Arial" w:hAnsi="Arial" w:cs="Arial"/>
        </w:rPr>
      </w:pPr>
      <w:r w:rsidRPr="00BB5F6D">
        <w:rPr>
          <w:rFonts w:ascii="Arial" w:hAnsi="Arial" w:cs="Arial"/>
        </w:rPr>
        <w:t xml:space="preserve"> </w:t>
      </w:r>
      <w:r w:rsidR="001A1831" w:rsidRPr="00BB5F6D">
        <w:rPr>
          <w:rFonts w:ascii="Arial" w:hAnsi="Arial" w:cs="Arial"/>
        </w:rPr>
        <w:t xml:space="preserve"> </w:t>
      </w:r>
      <w:r w:rsidR="00B77B75">
        <w:rPr>
          <w:rFonts w:ascii="Arial" w:hAnsi="Arial" w:cs="Arial"/>
        </w:rPr>
        <w:t>Cena plnění</w:t>
      </w:r>
    </w:p>
    <w:p w14:paraId="7CDAC936" w14:textId="13FCB8A2" w:rsidR="00B90EDB" w:rsidRPr="00D56570" w:rsidRDefault="00B90EDB" w:rsidP="006872CB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Smluvní strany se dohodly na následující </w:t>
      </w:r>
      <w:r w:rsidR="0071579C" w:rsidRPr="00D56570">
        <w:rPr>
          <w:rFonts w:ascii="Arial" w:hAnsi="Arial" w:cs="Arial"/>
          <w:sz w:val="22"/>
          <w:szCs w:val="22"/>
        </w:rPr>
        <w:t xml:space="preserve">celkové </w:t>
      </w:r>
      <w:r w:rsidR="00B77B75" w:rsidRPr="00D56570">
        <w:rPr>
          <w:rFonts w:ascii="Arial" w:hAnsi="Arial" w:cs="Arial"/>
          <w:sz w:val="22"/>
          <w:szCs w:val="22"/>
        </w:rPr>
        <w:t>ceně</w:t>
      </w:r>
      <w:r w:rsidR="00A35DE7" w:rsidRPr="00D56570">
        <w:rPr>
          <w:rFonts w:ascii="Arial" w:hAnsi="Arial" w:cs="Arial"/>
          <w:sz w:val="22"/>
          <w:szCs w:val="22"/>
        </w:rPr>
        <w:t>:</w:t>
      </w:r>
      <w:r w:rsidRPr="00D56570">
        <w:rPr>
          <w:rFonts w:ascii="Arial" w:hAnsi="Arial" w:cs="Arial"/>
          <w:sz w:val="22"/>
          <w:szCs w:val="22"/>
        </w:rPr>
        <w:t xml:space="preserve"> </w:t>
      </w:r>
      <w:r w:rsidR="0070431F">
        <w:rPr>
          <w:rFonts w:ascii="Arial" w:hAnsi="Arial" w:cs="Arial"/>
          <w:sz w:val="22"/>
          <w:szCs w:val="22"/>
        </w:rPr>
        <w:t>6</w:t>
      </w:r>
      <w:r w:rsidR="00D56570" w:rsidRPr="00D56570">
        <w:rPr>
          <w:rFonts w:ascii="Arial" w:hAnsi="Arial" w:cs="Arial"/>
          <w:sz w:val="22"/>
          <w:szCs w:val="22"/>
        </w:rPr>
        <w:t>40</w:t>
      </w:r>
      <w:r w:rsidR="00DC471C" w:rsidRPr="00D56570">
        <w:rPr>
          <w:rFonts w:ascii="Arial" w:hAnsi="Arial" w:cs="Arial"/>
          <w:sz w:val="22"/>
          <w:szCs w:val="22"/>
        </w:rPr>
        <w:t>.</w:t>
      </w:r>
      <w:r w:rsidR="0070431F">
        <w:rPr>
          <w:rFonts w:ascii="Arial" w:hAnsi="Arial" w:cs="Arial"/>
          <w:sz w:val="22"/>
          <w:szCs w:val="22"/>
        </w:rPr>
        <w:t>50</w:t>
      </w:r>
      <w:r w:rsidR="00D56570" w:rsidRPr="00D56570">
        <w:rPr>
          <w:rFonts w:ascii="Arial" w:hAnsi="Arial" w:cs="Arial"/>
          <w:sz w:val="22"/>
          <w:szCs w:val="22"/>
        </w:rPr>
        <w:t>0</w:t>
      </w:r>
      <w:r w:rsidR="00383A4D" w:rsidRPr="00D56570">
        <w:rPr>
          <w:rFonts w:ascii="Arial" w:hAnsi="Arial" w:cs="Arial"/>
          <w:sz w:val="22"/>
          <w:szCs w:val="22"/>
        </w:rPr>
        <w:t>,</w:t>
      </w:r>
      <w:r w:rsidR="00F63C1E" w:rsidRPr="00D56570">
        <w:rPr>
          <w:rFonts w:ascii="Arial" w:hAnsi="Arial" w:cs="Arial"/>
          <w:sz w:val="22"/>
          <w:szCs w:val="22"/>
        </w:rPr>
        <w:t>0</w:t>
      </w:r>
      <w:r w:rsidR="00383A4D" w:rsidRPr="00D56570">
        <w:rPr>
          <w:rFonts w:ascii="Arial" w:hAnsi="Arial" w:cs="Arial"/>
          <w:sz w:val="22"/>
          <w:szCs w:val="22"/>
        </w:rPr>
        <w:t xml:space="preserve">0 </w:t>
      </w:r>
      <w:r w:rsidR="003558B0" w:rsidRPr="00D56570">
        <w:rPr>
          <w:rFonts w:ascii="Arial" w:hAnsi="Arial" w:cs="Arial"/>
          <w:sz w:val="22"/>
          <w:szCs w:val="22"/>
        </w:rPr>
        <w:t>Kč</w:t>
      </w:r>
      <w:r w:rsidR="00D56570" w:rsidRPr="00D56570">
        <w:rPr>
          <w:rFonts w:ascii="Arial" w:hAnsi="Arial" w:cs="Arial"/>
          <w:sz w:val="22"/>
          <w:szCs w:val="22"/>
        </w:rPr>
        <w:t>.</w:t>
      </w:r>
    </w:p>
    <w:p w14:paraId="1510FCA2" w14:textId="77F31161" w:rsidR="00B90EDB" w:rsidRPr="00D56570" w:rsidRDefault="00B90EDB" w:rsidP="00AE03FA">
      <w:pPr>
        <w:pStyle w:val="Nadpis2"/>
        <w:spacing w:before="60"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K</w:t>
      </w:r>
      <w:r w:rsidR="001A1831" w:rsidRPr="00D56570">
        <w:rPr>
          <w:rFonts w:ascii="Arial" w:hAnsi="Arial" w:cs="Arial"/>
          <w:sz w:val="22"/>
          <w:szCs w:val="22"/>
        </w:rPr>
        <w:t xml:space="preserve"> </w:t>
      </w:r>
      <w:r w:rsidR="00202FF3" w:rsidRPr="00D56570">
        <w:rPr>
          <w:rFonts w:ascii="Arial" w:hAnsi="Arial" w:cs="Arial"/>
          <w:sz w:val="22"/>
          <w:szCs w:val="22"/>
        </w:rPr>
        <w:t xml:space="preserve">ceně </w:t>
      </w:r>
      <w:r w:rsidRPr="00D56570">
        <w:rPr>
          <w:rFonts w:ascii="Arial" w:hAnsi="Arial" w:cs="Arial"/>
          <w:sz w:val="22"/>
          <w:szCs w:val="22"/>
        </w:rPr>
        <w:t>bude připočítána DPH v platné výši.</w:t>
      </w:r>
    </w:p>
    <w:p w14:paraId="47B88A86" w14:textId="77777777" w:rsidR="00B90EDB" w:rsidRPr="00BB5F6D" w:rsidRDefault="00B90EDB" w:rsidP="00DF6B99">
      <w:pPr>
        <w:pStyle w:val="Nadpis1"/>
        <w:spacing w:after="120"/>
        <w:rPr>
          <w:rFonts w:ascii="Arial" w:hAnsi="Arial" w:cs="Arial"/>
        </w:rPr>
      </w:pPr>
      <w:r w:rsidRPr="00BB5F6D">
        <w:rPr>
          <w:rFonts w:ascii="Arial" w:hAnsi="Arial" w:cs="Arial"/>
        </w:rPr>
        <w:t>Platební podmínky</w:t>
      </w:r>
    </w:p>
    <w:p w14:paraId="0DA70EF3" w14:textId="763FA369" w:rsidR="00B90EDB" w:rsidRPr="00D56570" w:rsidRDefault="00B90EDB" w:rsidP="00834FA2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Datem zdanitelného plnění se rozumí den </w:t>
      </w:r>
      <w:r w:rsidR="00AA442E" w:rsidRPr="00D56570">
        <w:rPr>
          <w:rFonts w:ascii="Arial" w:hAnsi="Arial" w:cs="Arial"/>
          <w:sz w:val="22"/>
          <w:szCs w:val="22"/>
        </w:rPr>
        <w:t xml:space="preserve">poskytnutí </w:t>
      </w:r>
      <w:r w:rsidR="0070431F">
        <w:rPr>
          <w:rFonts w:ascii="Arial" w:hAnsi="Arial" w:cs="Arial"/>
          <w:sz w:val="22"/>
          <w:szCs w:val="22"/>
        </w:rPr>
        <w:t>licence</w:t>
      </w:r>
      <w:r w:rsidR="00AA442E" w:rsidRPr="00D56570">
        <w:rPr>
          <w:rFonts w:ascii="Arial" w:hAnsi="Arial" w:cs="Arial"/>
          <w:sz w:val="22"/>
          <w:szCs w:val="22"/>
        </w:rPr>
        <w:t xml:space="preserve"> dle bodů </w:t>
      </w:r>
      <w:r w:rsidR="000A79F7" w:rsidRPr="00D56570">
        <w:rPr>
          <w:rFonts w:ascii="Arial" w:hAnsi="Arial" w:cs="Arial"/>
          <w:sz w:val="22"/>
          <w:szCs w:val="22"/>
        </w:rPr>
        <w:t>1</w:t>
      </w:r>
      <w:r w:rsidR="00AA442E" w:rsidRPr="00D56570">
        <w:rPr>
          <w:rFonts w:ascii="Arial" w:hAnsi="Arial" w:cs="Arial"/>
          <w:sz w:val="22"/>
          <w:szCs w:val="22"/>
        </w:rPr>
        <w:t>.1 této smlouvy</w:t>
      </w:r>
      <w:r w:rsidR="001955F6" w:rsidRPr="00D56570">
        <w:rPr>
          <w:rFonts w:ascii="Arial" w:hAnsi="Arial" w:cs="Arial"/>
          <w:sz w:val="22"/>
          <w:szCs w:val="22"/>
        </w:rPr>
        <w:t>.</w:t>
      </w:r>
    </w:p>
    <w:p w14:paraId="5CF532B4" w14:textId="5AF482D6" w:rsidR="00B90EDB" w:rsidRPr="00D56570" w:rsidRDefault="00202FF3" w:rsidP="00834FA2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Cena </w:t>
      </w:r>
      <w:r w:rsidR="00B90EDB" w:rsidRPr="00D56570">
        <w:rPr>
          <w:rFonts w:ascii="Arial" w:hAnsi="Arial" w:cs="Arial"/>
          <w:sz w:val="22"/>
          <w:szCs w:val="22"/>
        </w:rPr>
        <w:t xml:space="preserve">bude uhrazena na základě faktury </w:t>
      </w:r>
      <w:r w:rsidR="00AA442E" w:rsidRPr="00D56570">
        <w:rPr>
          <w:rFonts w:ascii="Arial" w:hAnsi="Arial" w:cs="Arial"/>
          <w:sz w:val="22"/>
          <w:szCs w:val="22"/>
        </w:rPr>
        <w:t>vystavené Distributorem SW</w:t>
      </w:r>
      <w:r w:rsidR="00B90EDB" w:rsidRPr="00D56570">
        <w:rPr>
          <w:rFonts w:ascii="Arial" w:hAnsi="Arial" w:cs="Arial"/>
          <w:sz w:val="22"/>
          <w:szCs w:val="22"/>
        </w:rPr>
        <w:t xml:space="preserve"> se splatností </w:t>
      </w:r>
      <w:r w:rsidR="007D2C39" w:rsidRPr="00D56570">
        <w:rPr>
          <w:rFonts w:ascii="Arial" w:hAnsi="Arial" w:cs="Arial"/>
          <w:sz w:val="22"/>
          <w:szCs w:val="22"/>
        </w:rPr>
        <w:t>45</w:t>
      </w:r>
      <w:r w:rsidR="00B90EDB" w:rsidRPr="00D56570">
        <w:rPr>
          <w:rFonts w:ascii="Arial" w:hAnsi="Arial" w:cs="Arial"/>
          <w:sz w:val="22"/>
          <w:szCs w:val="22"/>
        </w:rPr>
        <w:t xml:space="preserve"> dní od doručení faktury</w:t>
      </w:r>
      <w:r w:rsidR="000D742A" w:rsidRPr="00D56570">
        <w:rPr>
          <w:rFonts w:ascii="Arial" w:hAnsi="Arial" w:cs="Arial"/>
          <w:sz w:val="22"/>
          <w:szCs w:val="22"/>
        </w:rPr>
        <w:t xml:space="preserve"> </w:t>
      </w:r>
      <w:r w:rsidR="00AA442E" w:rsidRPr="00D56570">
        <w:rPr>
          <w:rFonts w:ascii="Arial" w:hAnsi="Arial" w:cs="Arial"/>
          <w:sz w:val="22"/>
          <w:szCs w:val="22"/>
        </w:rPr>
        <w:t>Zákazníkovi</w:t>
      </w:r>
      <w:r w:rsidR="00B90EDB" w:rsidRPr="00D56570">
        <w:rPr>
          <w:rFonts w:ascii="Arial" w:hAnsi="Arial" w:cs="Arial"/>
          <w:sz w:val="22"/>
          <w:szCs w:val="22"/>
        </w:rPr>
        <w:t xml:space="preserve">. V případě prodlení s platbou je </w:t>
      </w:r>
      <w:r w:rsidR="00AA442E" w:rsidRPr="00D56570">
        <w:rPr>
          <w:rFonts w:ascii="Arial" w:hAnsi="Arial" w:cs="Arial"/>
          <w:sz w:val="22"/>
          <w:szCs w:val="22"/>
        </w:rPr>
        <w:t>Zákazník</w:t>
      </w:r>
      <w:r w:rsidR="00B90EDB" w:rsidRPr="00D56570">
        <w:rPr>
          <w:rFonts w:ascii="Arial" w:hAnsi="Arial" w:cs="Arial"/>
          <w:sz w:val="22"/>
          <w:szCs w:val="22"/>
        </w:rPr>
        <w:t xml:space="preserve"> povinen uhradit </w:t>
      </w:r>
      <w:r w:rsidR="00AA442E" w:rsidRPr="00D56570">
        <w:rPr>
          <w:rFonts w:ascii="Arial" w:hAnsi="Arial" w:cs="Arial"/>
          <w:sz w:val="22"/>
          <w:szCs w:val="22"/>
        </w:rPr>
        <w:t>Distributorovi SW</w:t>
      </w:r>
      <w:r w:rsidR="00B90EDB" w:rsidRPr="00D56570">
        <w:rPr>
          <w:rFonts w:ascii="Arial" w:hAnsi="Arial" w:cs="Arial"/>
          <w:sz w:val="22"/>
          <w:szCs w:val="22"/>
        </w:rPr>
        <w:t xml:space="preserve"> úrok ve výši stanovené právním předpisem.</w:t>
      </w:r>
    </w:p>
    <w:p w14:paraId="45A70698" w14:textId="00800499" w:rsidR="00B90EDB" w:rsidRPr="00D56570" w:rsidRDefault="00B90EDB" w:rsidP="00834FA2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V případě nedodržení termínu </w:t>
      </w:r>
      <w:r w:rsidR="00DF2884" w:rsidRPr="00D56570">
        <w:rPr>
          <w:rFonts w:ascii="Arial" w:hAnsi="Arial" w:cs="Arial"/>
          <w:sz w:val="22"/>
          <w:szCs w:val="22"/>
        </w:rPr>
        <w:t xml:space="preserve">plnění </w:t>
      </w:r>
      <w:r w:rsidR="00B00CB9" w:rsidRPr="00D56570">
        <w:rPr>
          <w:rFonts w:ascii="Arial" w:hAnsi="Arial" w:cs="Arial"/>
          <w:sz w:val="22"/>
          <w:szCs w:val="22"/>
        </w:rPr>
        <w:t>Distributorem SW</w:t>
      </w:r>
      <w:r w:rsidR="001A1831" w:rsidRPr="00D56570">
        <w:rPr>
          <w:rFonts w:ascii="Arial" w:hAnsi="Arial" w:cs="Arial"/>
          <w:sz w:val="22"/>
          <w:szCs w:val="22"/>
        </w:rPr>
        <w:t xml:space="preserve"> </w:t>
      </w:r>
      <w:r w:rsidRPr="00D56570">
        <w:rPr>
          <w:rFonts w:ascii="Arial" w:hAnsi="Arial" w:cs="Arial"/>
          <w:sz w:val="22"/>
          <w:szCs w:val="22"/>
        </w:rPr>
        <w:t>se stanoví smluvní pokuta ve výši 0,03</w:t>
      </w:r>
      <w:r w:rsidR="001F3D4E" w:rsidRPr="00D56570">
        <w:rPr>
          <w:rFonts w:ascii="Arial" w:hAnsi="Arial" w:cs="Arial"/>
          <w:sz w:val="22"/>
          <w:szCs w:val="22"/>
        </w:rPr>
        <w:t xml:space="preserve"> </w:t>
      </w:r>
      <w:r w:rsidRPr="00D56570">
        <w:rPr>
          <w:rFonts w:ascii="Arial" w:hAnsi="Arial" w:cs="Arial"/>
          <w:sz w:val="22"/>
          <w:szCs w:val="22"/>
        </w:rPr>
        <w:t xml:space="preserve">% </w:t>
      </w:r>
      <w:r w:rsidR="001A1831" w:rsidRPr="00D56570">
        <w:rPr>
          <w:rFonts w:ascii="Arial" w:hAnsi="Arial" w:cs="Arial"/>
          <w:sz w:val="22"/>
          <w:szCs w:val="22"/>
        </w:rPr>
        <w:t>z</w:t>
      </w:r>
      <w:r w:rsidR="000D742A" w:rsidRPr="00D56570">
        <w:rPr>
          <w:rFonts w:ascii="Arial" w:hAnsi="Arial" w:cs="Arial"/>
          <w:sz w:val="22"/>
          <w:szCs w:val="22"/>
        </w:rPr>
        <w:t xml:space="preserve"> dohodnuté </w:t>
      </w:r>
      <w:r w:rsidR="00202FF3" w:rsidRPr="00D56570">
        <w:rPr>
          <w:rFonts w:ascii="Arial" w:hAnsi="Arial" w:cs="Arial"/>
          <w:sz w:val="22"/>
          <w:szCs w:val="22"/>
        </w:rPr>
        <w:t xml:space="preserve">ceny </w:t>
      </w:r>
      <w:r w:rsidRPr="00D56570">
        <w:rPr>
          <w:rFonts w:ascii="Arial" w:hAnsi="Arial" w:cs="Arial"/>
          <w:sz w:val="22"/>
          <w:szCs w:val="22"/>
        </w:rPr>
        <w:t>za každý den prodlení.</w:t>
      </w:r>
    </w:p>
    <w:p w14:paraId="33B4E1F1" w14:textId="5CBDA1D2" w:rsidR="00B90EDB" w:rsidRPr="00D56570" w:rsidRDefault="00B90EDB" w:rsidP="00834FA2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V případě, že </w:t>
      </w:r>
      <w:r w:rsidR="00B00CB9" w:rsidRPr="00D56570">
        <w:rPr>
          <w:rFonts w:ascii="Arial" w:hAnsi="Arial" w:cs="Arial"/>
          <w:sz w:val="22"/>
          <w:szCs w:val="22"/>
        </w:rPr>
        <w:t>Distributor SW</w:t>
      </w:r>
      <w:r w:rsidR="001A1831" w:rsidRPr="00D56570">
        <w:rPr>
          <w:rFonts w:ascii="Arial" w:hAnsi="Arial" w:cs="Arial"/>
          <w:sz w:val="22"/>
          <w:szCs w:val="22"/>
        </w:rPr>
        <w:t xml:space="preserve"> </w:t>
      </w:r>
      <w:r w:rsidRPr="00D56570">
        <w:rPr>
          <w:rFonts w:ascii="Arial" w:hAnsi="Arial" w:cs="Arial"/>
          <w:sz w:val="22"/>
          <w:szCs w:val="22"/>
        </w:rPr>
        <w:t xml:space="preserve">získá v době průběhu zdanitelného plnění, rozhodnutím správce daně, status nespolehlivého plátce, v souladu s ustanovením § 106a zákona č. 235/2004 Sb., o dani z přidané hodnoty, ve znění pozdějších předpisů, uhradí </w:t>
      </w:r>
      <w:r w:rsidR="00B00CB9" w:rsidRPr="00D56570">
        <w:rPr>
          <w:rFonts w:ascii="Arial" w:hAnsi="Arial" w:cs="Arial"/>
          <w:sz w:val="22"/>
          <w:szCs w:val="22"/>
        </w:rPr>
        <w:t>Zákazník</w:t>
      </w:r>
      <w:r w:rsidRPr="00D56570">
        <w:rPr>
          <w:rFonts w:ascii="Arial" w:hAnsi="Arial" w:cs="Arial"/>
          <w:sz w:val="22"/>
          <w:szCs w:val="22"/>
        </w:rPr>
        <w:t xml:space="preserve"> DPH z poskytnutého plnění dle § 109a téhož zákona přímo příslušnému správci daně namísto </w:t>
      </w:r>
      <w:r w:rsidR="00B00CB9" w:rsidRPr="00D56570">
        <w:rPr>
          <w:rFonts w:ascii="Arial" w:hAnsi="Arial" w:cs="Arial"/>
          <w:sz w:val="22"/>
          <w:szCs w:val="22"/>
        </w:rPr>
        <w:t>Distributora SW</w:t>
      </w:r>
      <w:r w:rsidRPr="00D56570">
        <w:rPr>
          <w:rFonts w:ascii="Arial" w:hAnsi="Arial" w:cs="Arial"/>
          <w:sz w:val="22"/>
          <w:szCs w:val="22"/>
        </w:rPr>
        <w:t xml:space="preserve"> a následně uhradí </w:t>
      </w:r>
      <w:r w:rsidR="00B00CB9" w:rsidRPr="00D56570">
        <w:rPr>
          <w:rFonts w:ascii="Arial" w:hAnsi="Arial" w:cs="Arial"/>
          <w:sz w:val="22"/>
          <w:szCs w:val="22"/>
        </w:rPr>
        <w:t xml:space="preserve">Distributorovi SW </w:t>
      </w:r>
      <w:r w:rsidRPr="00D56570">
        <w:rPr>
          <w:rFonts w:ascii="Arial" w:hAnsi="Arial" w:cs="Arial"/>
          <w:sz w:val="22"/>
          <w:szCs w:val="22"/>
        </w:rPr>
        <w:t xml:space="preserve">sjednanou </w:t>
      </w:r>
      <w:r w:rsidR="00202FF3" w:rsidRPr="00D56570">
        <w:rPr>
          <w:rFonts w:ascii="Arial" w:hAnsi="Arial" w:cs="Arial"/>
          <w:sz w:val="22"/>
          <w:szCs w:val="22"/>
        </w:rPr>
        <w:t xml:space="preserve">cenu </w:t>
      </w:r>
      <w:r w:rsidRPr="00D56570">
        <w:rPr>
          <w:rFonts w:ascii="Arial" w:hAnsi="Arial" w:cs="Arial"/>
          <w:sz w:val="22"/>
          <w:szCs w:val="22"/>
        </w:rPr>
        <w:t>za poskytnuté plnění, poníženou o takto zaplacenou daň.</w:t>
      </w:r>
    </w:p>
    <w:p w14:paraId="3D4CA388" w14:textId="773E82F1" w:rsidR="00B90EDB" w:rsidRPr="00D56570" w:rsidRDefault="00B00CB9" w:rsidP="00834FA2">
      <w:pPr>
        <w:pStyle w:val="pododstavec-nadpis2"/>
        <w:spacing w:after="60"/>
        <w:ind w:left="578" w:hanging="11"/>
        <w:outlineLvl w:val="1"/>
        <w:rPr>
          <w:rFonts w:ascii="Arial" w:hAnsi="Arial" w:cs="Arial"/>
          <w:color w:val="auto"/>
          <w:sz w:val="22"/>
        </w:rPr>
      </w:pPr>
      <w:r w:rsidRPr="00D56570">
        <w:rPr>
          <w:rFonts w:ascii="Arial" w:hAnsi="Arial" w:cs="Arial"/>
          <w:color w:val="auto"/>
          <w:sz w:val="22"/>
        </w:rPr>
        <w:t>Zákazník</w:t>
      </w:r>
      <w:r w:rsidR="00B90EDB" w:rsidRPr="00D56570">
        <w:rPr>
          <w:rFonts w:ascii="Arial" w:hAnsi="Arial" w:cs="Arial"/>
          <w:color w:val="auto"/>
          <w:sz w:val="22"/>
        </w:rPr>
        <w:t xml:space="preserve"> tuto skutečnost využití „zvláštního způsobu zajištění daně“ písemně oznámí </w:t>
      </w:r>
      <w:r w:rsidRPr="00D56570">
        <w:rPr>
          <w:rFonts w:ascii="Arial" w:hAnsi="Arial" w:cs="Arial"/>
          <w:color w:val="auto"/>
          <w:sz w:val="22"/>
        </w:rPr>
        <w:t>Distributorovi SW</w:t>
      </w:r>
      <w:r w:rsidR="00B90EDB" w:rsidRPr="00D56570">
        <w:rPr>
          <w:rFonts w:ascii="Arial" w:hAnsi="Arial" w:cs="Arial"/>
          <w:color w:val="auto"/>
          <w:sz w:val="22"/>
        </w:rPr>
        <w:t xml:space="preserve"> do 5ti</w:t>
      </w:r>
      <w:r w:rsidR="00067846" w:rsidRPr="00D56570">
        <w:rPr>
          <w:rFonts w:ascii="Arial" w:hAnsi="Arial" w:cs="Arial"/>
          <w:color w:val="auto"/>
          <w:sz w:val="22"/>
        </w:rPr>
        <w:t xml:space="preserve"> </w:t>
      </w:r>
      <w:r w:rsidR="00B90EDB" w:rsidRPr="00D56570">
        <w:rPr>
          <w:rFonts w:ascii="Arial" w:hAnsi="Arial" w:cs="Arial"/>
          <w:color w:val="auto"/>
          <w:sz w:val="22"/>
        </w:rPr>
        <w:t>dnů od úhrady a zároveň připojí kopii dokladu o uhrazení DPH včetně identifikace úhrady podle § 109a.</w:t>
      </w:r>
    </w:p>
    <w:p w14:paraId="402A6F19" w14:textId="77777777" w:rsidR="00B90EDB" w:rsidRPr="00D56570" w:rsidRDefault="00B00CB9" w:rsidP="00B90EDB">
      <w:pPr>
        <w:pStyle w:val="pododstavec-nadpis2"/>
        <w:rPr>
          <w:rFonts w:ascii="Arial" w:hAnsi="Arial" w:cs="Arial"/>
          <w:color w:val="auto"/>
          <w:sz w:val="22"/>
        </w:rPr>
      </w:pPr>
      <w:r w:rsidRPr="00D56570">
        <w:rPr>
          <w:rFonts w:ascii="Arial" w:hAnsi="Arial" w:cs="Arial"/>
          <w:color w:val="auto"/>
          <w:sz w:val="22"/>
        </w:rPr>
        <w:t>Distributor SW</w:t>
      </w:r>
      <w:r w:rsidR="00B90EDB" w:rsidRPr="00D56570">
        <w:rPr>
          <w:rFonts w:ascii="Arial" w:hAnsi="Arial" w:cs="Arial"/>
          <w:color w:val="auto"/>
          <w:sz w:val="22"/>
        </w:rPr>
        <w:t xml:space="preserve"> se zavazuje uvést na faktuře účet zveřejněný správcem daně způsobem, umožňujícím dálkový přístup. Je-li na faktuře vystavené </w:t>
      </w:r>
      <w:r w:rsidRPr="00D56570">
        <w:rPr>
          <w:rFonts w:ascii="Arial" w:hAnsi="Arial" w:cs="Arial"/>
          <w:color w:val="auto"/>
          <w:sz w:val="22"/>
        </w:rPr>
        <w:t xml:space="preserve">Distributorem SW </w:t>
      </w:r>
      <w:r w:rsidR="00B90EDB" w:rsidRPr="00D56570">
        <w:rPr>
          <w:rFonts w:ascii="Arial" w:hAnsi="Arial" w:cs="Arial"/>
          <w:color w:val="auto"/>
          <w:sz w:val="22"/>
        </w:rPr>
        <w:t xml:space="preserve">uvedený jiný účet, než je účet uvedený v předchozí větě, je </w:t>
      </w:r>
      <w:r w:rsidRPr="00D56570">
        <w:rPr>
          <w:rFonts w:ascii="Arial" w:hAnsi="Arial" w:cs="Arial"/>
          <w:color w:val="auto"/>
          <w:sz w:val="22"/>
        </w:rPr>
        <w:t>Zákazník</w:t>
      </w:r>
      <w:r w:rsidR="00B90EDB" w:rsidRPr="00D56570">
        <w:rPr>
          <w:rFonts w:ascii="Arial" w:hAnsi="Arial" w:cs="Arial"/>
          <w:color w:val="auto"/>
          <w:sz w:val="22"/>
        </w:rPr>
        <w:t xml:space="preserve"> oprávněn zaslat fakturu </w:t>
      </w:r>
      <w:r w:rsidR="000D33B8" w:rsidRPr="00D56570">
        <w:rPr>
          <w:rFonts w:ascii="Arial" w:hAnsi="Arial" w:cs="Arial"/>
          <w:color w:val="auto"/>
          <w:sz w:val="22"/>
        </w:rPr>
        <w:t>zpět</w:t>
      </w:r>
      <w:r w:rsidR="000D742A" w:rsidRPr="00D56570">
        <w:rPr>
          <w:rFonts w:ascii="Arial" w:hAnsi="Arial" w:cs="Arial"/>
          <w:color w:val="auto"/>
          <w:sz w:val="22"/>
        </w:rPr>
        <w:t xml:space="preserve"> </w:t>
      </w:r>
      <w:r w:rsidRPr="00D56570">
        <w:rPr>
          <w:rFonts w:ascii="Arial" w:hAnsi="Arial" w:cs="Arial"/>
          <w:color w:val="auto"/>
          <w:sz w:val="22"/>
        </w:rPr>
        <w:t>Distributorovi SW</w:t>
      </w:r>
      <w:r w:rsidR="001A1831" w:rsidRPr="00D56570">
        <w:rPr>
          <w:rFonts w:ascii="Arial" w:hAnsi="Arial" w:cs="Arial"/>
          <w:color w:val="auto"/>
          <w:sz w:val="22"/>
        </w:rPr>
        <w:t xml:space="preserve"> </w:t>
      </w:r>
      <w:r w:rsidR="00B90EDB" w:rsidRPr="00D56570">
        <w:rPr>
          <w:rFonts w:ascii="Arial" w:hAnsi="Arial" w:cs="Arial"/>
          <w:color w:val="auto"/>
          <w:sz w:val="22"/>
        </w:rPr>
        <w:t xml:space="preserve">k opravě. V takovém případě se lhůta splatnosti zastavuje a nová lhůta splatnosti počíná běžet dnem doručení opravené faktury s uvedením správného účtu </w:t>
      </w:r>
      <w:r w:rsidRPr="00D56570">
        <w:rPr>
          <w:rFonts w:ascii="Arial" w:hAnsi="Arial" w:cs="Arial"/>
          <w:color w:val="auto"/>
          <w:sz w:val="22"/>
        </w:rPr>
        <w:t>Distributora SW</w:t>
      </w:r>
      <w:r w:rsidR="00B90EDB" w:rsidRPr="00D56570">
        <w:rPr>
          <w:rFonts w:ascii="Arial" w:hAnsi="Arial" w:cs="Arial"/>
          <w:color w:val="auto"/>
          <w:sz w:val="22"/>
        </w:rPr>
        <w:t>, tj. účtu zveřejněného správcem daně.</w:t>
      </w:r>
    </w:p>
    <w:p w14:paraId="36F4F1FE" w14:textId="77777777" w:rsidR="00B90EDB" w:rsidRPr="00BB5F6D" w:rsidRDefault="00B90EDB" w:rsidP="00DF6B99">
      <w:pPr>
        <w:pStyle w:val="Nadpis1"/>
        <w:spacing w:after="120"/>
        <w:rPr>
          <w:rFonts w:ascii="Arial" w:hAnsi="Arial" w:cs="Arial"/>
        </w:rPr>
      </w:pPr>
      <w:r w:rsidRPr="00BB5F6D">
        <w:rPr>
          <w:rFonts w:ascii="Arial" w:hAnsi="Arial" w:cs="Arial"/>
        </w:rPr>
        <w:t>Záruka za jakost</w:t>
      </w:r>
    </w:p>
    <w:p w14:paraId="53AA8650" w14:textId="1531F7BA" w:rsidR="00B90EDB" w:rsidRPr="00D56570" w:rsidRDefault="00B00CB9" w:rsidP="00BB5F6D">
      <w:pPr>
        <w:pStyle w:val="Nadpis2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Distributor SW</w:t>
      </w:r>
      <w:r w:rsidRPr="00D56570" w:rsidDel="00B00CB9">
        <w:rPr>
          <w:rFonts w:ascii="Arial" w:hAnsi="Arial" w:cs="Arial"/>
          <w:sz w:val="22"/>
          <w:szCs w:val="22"/>
        </w:rPr>
        <w:t xml:space="preserve"> </w:t>
      </w:r>
      <w:r w:rsidR="00B90EDB" w:rsidRPr="00D56570">
        <w:rPr>
          <w:rFonts w:ascii="Arial" w:hAnsi="Arial" w:cs="Arial"/>
          <w:sz w:val="22"/>
          <w:szCs w:val="22"/>
        </w:rPr>
        <w:t xml:space="preserve">se zavazuje, že </w:t>
      </w:r>
      <w:r w:rsidR="000D742A" w:rsidRPr="00D56570">
        <w:rPr>
          <w:rFonts w:ascii="Arial" w:hAnsi="Arial" w:cs="Arial"/>
          <w:sz w:val="22"/>
          <w:szCs w:val="22"/>
        </w:rPr>
        <w:t>software</w:t>
      </w:r>
      <w:r w:rsidR="00B90EDB" w:rsidRPr="00D56570">
        <w:rPr>
          <w:rFonts w:ascii="Arial" w:hAnsi="Arial" w:cs="Arial"/>
          <w:sz w:val="22"/>
          <w:szCs w:val="22"/>
        </w:rPr>
        <w:t xml:space="preserve"> bude po dobu </w:t>
      </w:r>
      <w:r w:rsidR="009B48D5">
        <w:rPr>
          <w:rFonts w:ascii="Arial" w:hAnsi="Arial" w:cs="Arial"/>
          <w:sz w:val="22"/>
          <w:szCs w:val="22"/>
        </w:rPr>
        <w:t>24</w:t>
      </w:r>
      <w:r w:rsidR="003558B0" w:rsidRPr="00D56570">
        <w:rPr>
          <w:rFonts w:ascii="Arial" w:hAnsi="Arial" w:cs="Arial"/>
          <w:sz w:val="22"/>
          <w:szCs w:val="22"/>
        </w:rPr>
        <w:t xml:space="preserve"> měsíců</w:t>
      </w:r>
      <w:r w:rsidR="00B90EDB" w:rsidRPr="00D56570">
        <w:rPr>
          <w:rFonts w:ascii="Arial" w:hAnsi="Arial" w:cs="Arial"/>
          <w:sz w:val="22"/>
          <w:szCs w:val="22"/>
        </w:rPr>
        <w:t xml:space="preserve"> způsobil</w:t>
      </w:r>
      <w:r w:rsidR="000D742A" w:rsidRPr="00D56570">
        <w:rPr>
          <w:rFonts w:ascii="Arial" w:hAnsi="Arial" w:cs="Arial"/>
          <w:sz w:val="22"/>
          <w:szCs w:val="22"/>
        </w:rPr>
        <w:t>ý</w:t>
      </w:r>
      <w:r w:rsidR="00B90EDB" w:rsidRPr="00D56570">
        <w:rPr>
          <w:rFonts w:ascii="Arial" w:hAnsi="Arial" w:cs="Arial"/>
          <w:sz w:val="22"/>
          <w:szCs w:val="22"/>
        </w:rPr>
        <w:t xml:space="preserve"> k použití pro obvyklý účel nebo že si zachová obvyklé vlastnosti. </w:t>
      </w:r>
    </w:p>
    <w:p w14:paraId="4FEF97C8" w14:textId="77777777" w:rsidR="00B90EDB" w:rsidRPr="00BB5F6D" w:rsidRDefault="00B90EDB" w:rsidP="00B01EF9">
      <w:pPr>
        <w:pStyle w:val="Nadpis1"/>
        <w:keepNext w:val="0"/>
        <w:spacing w:after="120"/>
        <w:rPr>
          <w:rFonts w:ascii="Arial" w:hAnsi="Arial" w:cs="Arial"/>
        </w:rPr>
      </w:pPr>
      <w:r w:rsidRPr="00BB5F6D">
        <w:rPr>
          <w:rFonts w:ascii="Arial" w:hAnsi="Arial" w:cs="Arial"/>
        </w:rPr>
        <w:t>Ostatní ujednání</w:t>
      </w:r>
    </w:p>
    <w:p w14:paraId="359EC300" w14:textId="77777777" w:rsidR="00B90EDB" w:rsidRPr="00D56570" w:rsidRDefault="00B00CB9" w:rsidP="00B01EF9">
      <w:pPr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Distributor SW</w:t>
      </w:r>
      <w:r w:rsidR="000D742A" w:rsidRPr="00D56570">
        <w:rPr>
          <w:rFonts w:ascii="Arial" w:hAnsi="Arial" w:cs="Arial"/>
          <w:sz w:val="22"/>
          <w:szCs w:val="22"/>
        </w:rPr>
        <w:t xml:space="preserve"> </w:t>
      </w:r>
      <w:r w:rsidR="00B90EDB" w:rsidRPr="00D56570">
        <w:rPr>
          <w:rFonts w:ascii="Arial" w:hAnsi="Arial" w:cs="Arial"/>
          <w:sz w:val="22"/>
          <w:szCs w:val="22"/>
        </w:rPr>
        <w:t>se zavazuje, že:</w:t>
      </w:r>
    </w:p>
    <w:p w14:paraId="26ABADB2" w14:textId="1E7926A7" w:rsidR="00B90EDB" w:rsidRPr="00D56570" w:rsidRDefault="00B90EDB" w:rsidP="00B01EF9">
      <w:pPr>
        <w:pStyle w:val="odrka"/>
        <w:keepLines w:val="0"/>
        <w:rPr>
          <w:rFonts w:ascii="Arial" w:hAnsi="Arial" w:cs="Arial"/>
          <w:sz w:val="22"/>
        </w:rPr>
      </w:pPr>
      <w:r w:rsidRPr="00D56570">
        <w:rPr>
          <w:rFonts w:ascii="Arial" w:hAnsi="Arial" w:cs="Arial"/>
          <w:sz w:val="22"/>
        </w:rPr>
        <w:t xml:space="preserve">zajistí </w:t>
      </w:r>
      <w:r w:rsidR="00B00CB9" w:rsidRPr="00D56570">
        <w:rPr>
          <w:rFonts w:ascii="Arial" w:hAnsi="Arial" w:cs="Arial"/>
          <w:sz w:val="22"/>
        </w:rPr>
        <w:t>plnění dle této smlouvy</w:t>
      </w:r>
      <w:r w:rsidRPr="00D56570">
        <w:rPr>
          <w:rFonts w:ascii="Arial" w:hAnsi="Arial" w:cs="Arial"/>
          <w:sz w:val="22"/>
        </w:rPr>
        <w:t xml:space="preserve"> v souladu s obecně závaznými právními předpisy v oblasti bezpečnosti a ochrany zdraví při práci (BOZP), požární ochrany (PO) a životního prostředí </w:t>
      </w:r>
      <w:r w:rsidR="000D33B8" w:rsidRPr="00D56570">
        <w:rPr>
          <w:rFonts w:ascii="Arial" w:hAnsi="Arial" w:cs="Arial"/>
          <w:sz w:val="22"/>
        </w:rPr>
        <w:t>(ŽP)</w:t>
      </w:r>
      <w:r w:rsidR="00D56570">
        <w:rPr>
          <w:rFonts w:ascii="Arial" w:hAnsi="Arial" w:cs="Arial"/>
          <w:sz w:val="22"/>
        </w:rPr>
        <w:t>.</w:t>
      </w:r>
    </w:p>
    <w:p w14:paraId="23333F36" w14:textId="77777777" w:rsidR="00B90EDB" w:rsidRPr="00BB5F6D" w:rsidRDefault="00B90EDB" w:rsidP="00B01EF9">
      <w:pPr>
        <w:pStyle w:val="Nadpis1"/>
        <w:keepLines/>
        <w:spacing w:after="120"/>
        <w:rPr>
          <w:rFonts w:ascii="Arial" w:hAnsi="Arial" w:cs="Arial"/>
        </w:rPr>
      </w:pPr>
      <w:r w:rsidRPr="00BB5F6D">
        <w:rPr>
          <w:rFonts w:ascii="Arial" w:hAnsi="Arial" w:cs="Arial"/>
        </w:rPr>
        <w:lastRenderedPageBreak/>
        <w:t>Závěrečná ujednání</w:t>
      </w:r>
    </w:p>
    <w:p w14:paraId="3E0D9507" w14:textId="787478E5" w:rsidR="00262EF5" w:rsidRPr="00D56570" w:rsidRDefault="00B90EDB" w:rsidP="00B01EF9">
      <w:pPr>
        <w:pStyle w:val="Nadpis2"/>
        <w:keepNext/>
        <w:keepLines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Společnost Brněnské vodárny a kanalizace, a.s. podporuje rovný přístup, spravedlnost, legálnost, slušnost a etické chování ve všech obchodních vztazích v souladu s Etickou chartou a Etikou ve vztazích s dodavateli, kterou vydal S</w:t>
      </w:r>
      <w:r w:rsidR="000B250D" w:rsidRPr="00D56570">
        <w:rPr>
          <w:rFonts w:ascii="Arial" w:hAnsi="Arial" w:cs="Arial"/>
          <w:sz w:val="22"/>
          <w:szCs w:val="22"/>
        </w:rPr>
        <w:t>UEZ</w:t>
      </w:r>
      <w:r w:rsidRPr="00D56570">
        <w:rPr>
          <w:rFonts w:ascii="Arial" w:hAnsi="Arial" w:cs="Arial"/>
          <w:sz w:val="22"/>
          <w:szCs w:val="22"/>
        </w:rPr>
        <w:t xml:space="preserve">, a která je umístěna na internetových stránkách společnosti www.bvk.cz. Pro oznámení nelegálního a neetického chování je možné použít emailovou adresu: </w:t>
      </w:r>
      <w:hyperlink r:id="rId9" w:history="1">
        <w:r w:rsidR="00262EF5" w:rsidRPr="00D56570">
          <w:rPr>
            <w:rStyle w:val="Hypertextovodkaz"/>
            <w:rFonts w:ascii="Arial" w:hAnsi="Arial" w:cs="Arial"/>
            <w:sz w:val="22"/>
            <w:szCs w:val="22"/>
          </w:rPr>
          <w:t>ethics@suez.com</w:t>
        </w:r>
      </w:hyperlink>
      <w:r w:rsidRPr="00D56570">
        <w:rPr>
          <w:rFonts w:ascii="Arial" w:hAnsi="Arial" w:cs="Arial"/>
          <w:sz w:val="22"/>
          <w:szCs w:val="22"/>
        </w:rPr>
        <w:t>.</w:t>
      </w:r>
    </w:p>
    <w:p w14:paraId="0BC6D77D" w14:textId="5E26F435" w:rsidR="00262EF5" w:rsidRPr="00D56570" w:rsidRDefault="00262EF5" w:rsidP="0067470F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Distributor SW bere na vědomí, že společnost Brněnské vodárny a kanalizace, a.s. je povinným subjektem dle zákona č. 106/99 Sb., o svobodném přístupu k informacím, ve znění pozdějších předpisů.</w:t>
      </w:r>
    </w:p>
    <w:p w14:paraId="045F7F4A" w14:textId="77777777" w:rsidR="00B90EDB" w:rsidRPr="00D56570" w:rsidRDefault="00B90EDB" w:rsidP="000B0CB4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Tuto smlouvu lze měnit, doplnit nebo zrušit pouze písemnými průběžně číslovanými smluvními dodatky, jež musí být jako takové označeny a právoplatně potvrzeny oběma účastníky smlouvy. Tyto dodatky podléhají témuž smluvnímu režimu jako tato smlouva a stanou se její integrální součástí. Smluvní strany neakceptují právní jednání protistrany učiněné elektronicky nebo jinými technickými prostředky. Smluvní strany vylučují přijetí nabídky s dodatkem nebo odchylkou.</w:t>
      </w:r>
    </w:p>
    <w:p w14:paraId="5EA2D9BA" w14:textId="77777777" w:rsidR="00B90EDB" w:rsidRPr="00D56570" w:rsidRDefault="00B90EDB" w:rsidP="000B0CB4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Smlouva je vyhotovena ve 2 stejnopisech, z nichž 1 obdrží </w:t>
      </w:r>
      <w:r w:rsidR="00B00CB9" w:rsidRPr="00D56570">
        <w:rPr>
          <w:rFonts w:ascii="Arial" w:hAnsi="Arial" w:cs="Arial"/>
          <w:sz w:val="22"/>
          <w:szCs w:val="22"/>
        </w:rPr>
        <w:t>Distributor SW</w:t>
      </w:r>
      <w:r w:rsidRPr="00D56570">
        <w:rPr>
          <w:rFonts w:ascii="Arial" w:hAnsi="Arial" w:cs="Arial"/>
          <w:sz w:val="22"/>
          <w:szCs w:val="22"/>
        </w:rPr>
        <w:t xml:space="preserve"> a 1</w:t>
      </w:r>
      <w:r w:rsidR="00DF2884" w:rsidRPr="00D56570">
        <w:rPr>
          <w:rFonts w:ascii="Arial" w:hAnsi="Arial" w:cs="Arial"/>
          <w:sz w:val="22"/>
          <w:szCs w:val="22"/>
        </w:rPr>
        <w:t xml:space="preserve"> </w:t>
      </w:r>
      <w:r w:rsidR="00B00CB9" w:rsidRPr="00D56570">
        <w:rPr>
          <w:rFonts w:ascii="Arial" w:hAnsi="Arial" w:cs="Arial"/>
          <w:sz w:val="22"/>
          <w:szCs w:val="22"/>
        </w:rPr>
        <w:t>Zákazník</w:t>
      </w:r>
      <w:r w:rsidRPr="00D56570">
        <w:rPr>
          <w:rFonts w:ascii="Arial" w:hAnsi="Arial" w:cs="Arial"/>
          <w:sz w:val="22"/>
          <w:szCs w:val="22"/>
        </w:rPr>
        <w:t>.</w:t>
      </w:r>
    </w:p>
    <w:p w14:paraId="502A87A4" w14:textId="382D6F9C" w:rsidR="00A548BD" w:rsidRPr="00D56570" w:rsidRDefault="00067846" w:rsidP="00A548BD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Nedodá-li </w:t>
      </w:r>
      <w:r w:rsidR="00262EF5" w:rsidRPr="00D56570">
        <w:rPr>
          <w:rFonts w:ascii="Arial" w:hAnsi="Arial" w:cs="Arial"/>
          <w:sz w:val="22"/>
          <w:szCs w:val="22"/>
        </w:rPr>
        <w:t>Distributor SW plnění dle této smlouvy řádně a ve lhůtě</w:t>
      </w:r>
      <w:r w:rsidR="00A548BD" w:rsidRPr="00D56570">
        <w:rPr>
          <w:rFonts w:ascii="Arial" w:hAnsi="Arial" w:cs="Arial"/>
          <w:sz w:val="22"/>
          <w:szCs w:val="22"/>
        </w:rPr>
        <w:t xml:space="preserve"> dle článku 3 </w:t>
      </w:r>
      <w:r w:rsidR="00262EF5" w:rsidRPr="00D56570">
        <w:rPr>
          <w:rFonts w:ascii="Arial" w:hAnsi="Arial" w:cs="Arial"/>
          <w:sz w:val="22"/>
          <w:szCs w:val="22"/>
        </w:rPr>
        <w:t xml:space="preserve">této smlouvy, </w:t>
      </w:r>
      <w:r w:rsidR="00A548BD" w:rsidRPr="00D56570">
        <w:rPr>
          <w:rFonts w:ascii="Arial" w:hAnsi="Arial" w:cs="Arial"/>
          <w:sz w:val="22"/>
          <w:szCs w:val="22"/>
        </w:rPr>
        <w:t xml:space="preserve">má </w:t>
      </w:r>
      <w:r w:rsidR="00DC299B" w:rsidRPr="00D56570">
        <w:rPr>
          <w:rFonts w:ascii="Arial" w:hAnsi="Arial" w:cs="Arial"/>
          <w:sz w:val="22"/>
          <w:szCs w:val="22"/>
        </w:rPr>
        <w:t>Zákazník právo na jednostranné odstoupení od této smlouvy</w:t>
      </w:r>
      <w:r w:rsidR="00A548BD" w:rsidRPr="00D56570">
        <w:rPr>
          <w:rFonts w:ascii="Arial" w:hAnsi="Arial" w:cs="Arial"/>
          <w:sz w:val="22"/>
          <w:szCs w:val="22"/>
        </w:rPr>
        <w:t>.</w:t>
      </w:r>
    </w:p>
    <w:p w14:paraId="7BF33A63" w14:textId="5D157A8D" w:rsidR="00DA4B60" w:rsidRPr="00D56570" w:rsidRDefault="00DA4B60" w:rsidP="00DA4B60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 xml:space="preserve">Zákazník má právo licenci </w:t>
      </w:r>
      <w:r w:rsidR="00262EF5" w:rsidRPr="00D56570">
        <w:rPr>
          <w:rFonts w:ascii="Arial" w:hAnsi="Arial" w:cs="Arial"/>
          <w:sz w:val="22"/>
          <w:szCs w:val="22"/>
        </w:rPr>
        <w:t>k softwar</w:t>
      </w:r>
      <w:r w:rsidR="0067470F" w:rsidRPr="00D56570">
        <w:rPr>
          <w:rFonts w:ascii="Arial" w:hAnsi="Arial" w:cs="Arial"/>
          <w:sz w:val="22"/>
          <w:szCs w:val="22"/>
        </w:rPr>
        <w:t>u</w:t>
      </w:r>
      <w:r w:rsidR="00262EF5" w:rsidRPr="00D56570">
        <w:rPr>
          <w:rFonts w:ascii="Arial" w:hAnsi="Arial" w:cs="Arial"/>
          <w:sz w:val="22"/>
          <w:szCs w:val="22"/>
        </w:rPr>
        <w:t xml:space="preserve"> </w:t>
      </w:r>
      <w:r w:rsidRPr="00D56570">
        <w:rPr>
          <w:rFonts w:ascii="Arial" w:hAnsi="Arial" w:cs="Arial"/>
          <w:sz w:val="22"/>
          <w:szCs w:val="22"/>
        </w:rPr>
        <w:t>nevyužít.</w:t>
      </w:r>
    </w:p>
    <w:p w14:paraId="2887A3A2" w14:textId="77777777" w:rsidR="00B90EDB" w:rsidRPr="00D56570" w:rsidRDefault="00B90EDB" w:rsidP="000B0CB4">
      <w:pPr>
        <w:pStyle w:val="Nadpis2"/>
        <w:spacing w:after="60"/>
        <w:ind w:left="578" w:hanging="578"/>
        <w:rPr>
          <w:rFonts w:ascii="Arial" w:hAnsi="Arial" w:cs="Arial"/>
          <w:sz w:val="22"/>
          <w:szCs w:val="22"/>
        </w:rPr>
      </w:pPr>
      <w:r w:rsidRPr="00D56570">
        <w:rPr>
          <w:rFonts w:ascii="Arial" w:hAnsi="Arial" w:cs="Arial"/>
          <w:sz w:val="22"/>
          <w:szCs w:val="22"/>
        </w:rPr>
        <w:t>Tato smlouva je uzavřena a nabývá účinnosti podpisem obou smluvních stran.</w:t>
      </w:r>
    </w:p>
    <w:p w14:paraId="1EC4B3D9" w14:textId="7F68C9F1" w:rsidR="00D47B09" w:rsidRDefault="003C5EEF" w:rsidP="009B48D5">
      <w:pPr>
        <w:pStyle w:val="Nadpis2"/>
      </w:pPr>
      <w:r w:rsidRPr="001533A0">
        <w:rPr>
          <w:rFonts w:ascii="Arial" w:hAnsi="Arial" w:cs="Arial"/>
          <w:sz w:val="22"/>
          <w:szCs w:val="22"/>
        </w:rPr>
        <w:t>Tato smlouva byla uzavřena v běžném obchodním styku právnickou osobou, která byla založena za účelem uspokojování potřeb majících průmyslovou nebo obchodní povahu. Smlouva nepodléhá uveřejnění v registru smluv dle zákona č. 340/2015 Sb., o zvláštních podmínkách účinnosti některých smluv, uveřejňování těchto smluv a o registru smluv (zákon o registru smluv) ve znění pozdějších předpisů.</w:t>
      </w:r>
      <w:r w:rsidR="001533A0" w:rsidRPr="001533A0">
        <w:rPr>
          <w:rFonts w:ascii="Arial" w:hAnsi="Arial" w:cs="Arial"/>
          <w:sz w:val="22"/>
          <w:szCs w:val="22"/>
        </w:rPr>
        <w:t xml:space="preserve"> Smluvní strany se dohodly, že pro naplnění zásady transparentnosti při uzavření smlouvy Objednatel zajistí zveřejnění t</w:t>
      </w:r>
      <w:r w:rsidR="001533A0">
        <w:rPr>
          <w:rFonts w:ascii="Arial" w:hAnsi="Arial" w:cs="Arial"/>
          <w:sz w:val="22"/>
          <w:szCs w:val="22"/>
        </w:rPr>
        <w:t>éto smlouvy</w:t>
      </w:r>
      <w:r w:rsidR="001533A0" w:rsidRPr="001533A0">
        <w:rPr>
          <w:rFonts w:ascii="Arial" w:hAnsi="Arial" w:cs="Arial"/>
          <w:sz w:val="22"/>
          <w:szCs w:val="22"/>
        </w:rPr>
        <w:t xml:space="preserve"> v registru smluv. Smluvní strany prohlašují, že skutečnosti uvedené v</w:t>
      </w:r>
      <w:r w:rsidR="001533A0">
        <w:rPr>
          <w:rFonts w:ascii="Arial" w:hAnsi="Arial" w:cs="Arial"/>
          <w:sz w:val="22"/>
          <w:szCs w:val="22"/>
        </w:rPr>
        <w:t> </w:t>
      </w:r>
      <w:r w:rsidR="001533A0" w:rsidRPr="001533A0">
        <w:rPr>
          <w:rFonts w:ascii="Arial" w:hAnsi="Arial" w:cs="Arial"/>
          <w:sz w:val="22"/>
          <w:szCs w:val="22"/>
        </w:rPr>
        <w:t>t</w:t>
      </w:r>
      <w:r w:rsidR="001533A0">
        <w:rPr>
          <w:rFonts w:ascii="Arial" w:hAnsi="Arial" w:cs="Arial"/>
          <w:sz w:val="22"/>
          <w:szCs w:val="22"/>
        </w:rPr>
        <w:t>éto smlouvě</w:t>
      </w:r>
      <w:r w:rsidR="001533A0" w:rsidRPr="001533A0">
        <w:rPr>
          <w:rFonts w:ascii="Arial" w:hAnsi="Arial" w:cs="Arial"/>
          <w:sz w:val="22"/>
          <w:szCs w:val="22"/>
        </w:rPr>
        <w:t xml:space="preserve"> nepovažují za obchodní tajemství ve smyslu ustanovení § 504 zákona č. 89/2012 Sb. a udělují svolení k jejich užití a zveřejnění bez stanovení jakýchkoliv dalších podmínek.</w:t>
      </w:r>
    </w:p>
    <w:p w14:paraId="721824C6" w14:textId="77777777" w:rsidR="009B48D5" w:rsidRPr="009B48D5" w:rsidRDefault="009B48D5" w:rsidP="009B48D5"/>
    <w:p w14:paraId="7F3E2EAF" w14:textId="3567FE91" w:rsidR="000B0CB4" w:rsidRPr="00D56570" w:rsidRDefault="000B0CB4" w:rsidP="000B0CB4">
      <w:pPr>
        <w:rPr>
          <w:rFonts w:ascii="Arial" w:hAnsi="Arial" w:cs="Arial"/>
          <w:sz w:val="22"/>
          <w:szCs w:val="22"/>
        </w:rPr>
      </w:pPr>
    </w:p>
    <w:p w14:paraId="719DCBAD" w14:textId="77777777" w:rsidR="00BF28E9" w:rsidRPr="00D56570" w:rsidRDefault="00BF28E9" w:rsidP="000B0C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01"/>
        <w:gridCol w:w="1782"/>
        <w:gridCol w:w="548"/>
        <w:gridCol w:w="2160"/>
        <w:gridCol w:w="733"/>
        <w:gridCol w:w="1428"/>
      </w:tblGrid>
      <w:tr w:rsidR="00E54AC8" w:rsidRPr="00D56570" w14:paraId="7EE1EB3B" w14:textId="77777777" w:rsidTr="00834FA2">
        <w:trPr>
          <w:cantSplit/>
        </w:trPr>
        <w:tc>
          <w:tcPr>
            <w:tcW w:w="1858" w:type="dxa"/>
            <w:hideMark/>
          </w:tcPr>
          <w:p w14:paraId="0F91E883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  <w:r w:rsidRPr="00D56570">
              <w:rPr>
                <w:rFonts w:ascii="Arial" w:hAnsi="Arial" w:cs="Arial"/>
                <w:sz w:val="22"/>
                <w:szCs w:val="22"/>
              </w:rPr>
              <w:t>V </w:t>
            </w:r>
          </w:p>
        </w:tc>
        <w:tc>
          <w:tcPr>
            <w:tcW w:w="701" w:type="dxa"/>
            <w:hideMark/>
          </w:tcPr>
          <w:p w14:paraId="6B91A3A8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  <w:r w:rsidRPr="00D56570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1782" w:type="dxa"/>
          </w:tcPr>
          <w:p w14:paraId="4D405B77" w14:textId="3A384BB9" w:rsidR="00B90EDB" w:rsidRPr="00D56570" w:rsidRDefault="00AD72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12.12.2024</w:t>
            </w:r>
          </w:p>
        </w:tc>
        <w:tc>
          <w:tcPr>
            <w:tcW w:w="548" w:type="dxa"/>
          </w:tcPr>
          <w:p w14:paraId="3901D2C0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hideMark/>
          </w:tcPr>
          <w:p w14:paraId="15FEE685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  <w:r w:rsidRPr="00D56570">
              <w:rPr>
                <w:rFonts w:ascii="Arial" w:hAnsi="Arial" w:cs="Arial"/>
                <w:sz w:val="22"/>
                <w:szCs w:val="22"/>
              </w:rPr>
              <w:t>V Brně</w:t>
            </w:r>
          </w:p>
        </w:tc>
        <w:tc>
          <w:tcPr>
            <w:tcW w:w="733" w:type="dxa"/>
            <w:hideMark/>
          </w:tcPr>
          <w:p w14:paraId="6EDE3CD4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  <w:r w:rsidRPr="00D56570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1428" w:type="dxa"/>
          </w:tcPr>
          <w:p w14:paraId="5ED079EA" w14:textId="3DFDB421" w:rsidR="00B90EDB" w:rsidRPr="00D56570" w:rsidRDefault="00AD72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12.12.2024</w:t>
            </w:r>
          </w:p>
        </w:tc>
      </w:tr>
      <w:tr w:rsidR="00E54AC8" w:rsidRPr="00D56570" w14:paraId="237911E1" w14:textId="77777777" w:rsidTr="00834FA2">
        <w:trPr>
          <w:cantSplit/>
        </w:trPr>
        <w:tc>
          <w:tcPr>
            <w:tcW w:w="4341" w:type="dxa"/>
            <w:gridSpan w:val="3"/>
            <w:hideMark/>
          </w:tcPr>
          <w:p w14:paraId="3C0A45D9" w14:textId="77777777" w:rsidR="00B90EDB" w:rsidRPr="00D56570" w:rsidRDefault="00B90EDB" w:rsidP="00B00CB9">
            <w:pPr>
              <w:rPr>
                <w:rFonts w:ascii="Arial" w:hAnsi="Arial" w:cs="Arial"/>
                <w:sz w:val="22"/>
                <w:szCs w:val="22"/>
              </w:rPr>
            </w:pPr>
            <w:r w:rsidRPr="00D5657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B00CB9" w:rsidRPr="00D56570">
              <w:rPr>
                <w:rFonts w:ascii="Arial" w:hAnsi="Arial" w:cs="Arial"/>
                <w:sz w:val="22"/>
                <w:szCs w:val="22"/>
              </w:rPr>
              <w:t>Distributora SW</w:t>
            </w:r>
          </w:p>
        </w:tc>
        <w:tc>
          <w:tcPr>
            <w:tcW w:w="548" w:type="dxa"/>
          </w:tcPr>
          <w:p w14:paraId="712662C8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  <w:gridSpan w:val="3"/>
            <w:hideMark/>
          </w:tcPr>
          <w:p w14:paraId="68A88166" w14:textId="77777777" w:rsidR="00B90EDB" w:rsidRPr="00D56570" w:rsidRDefault="00B90EDB" w:rsidP="00B00CB9">
            <w:pPr>
              <w:rPr>
                <w:rFonts w:ascii="Arial" w:hAnsi="Arial" w:cs="Arial"/>
                <w:sz w:val="22"/>
                <w:szCs w:val="22"/>
              </w:rPr>
            </w:pPr>
            <w:r w:rsidRPr="00D5657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B00CB9" w:rsidRPr="00D56570">
              <w:rPr>
                <w:rFonts w:ascii="Arial" w:hAnsi="Arial" w:cs="Arial"/>
                <w:sz w:val="22"/>
                <w:szCs w:val="22"/>
              </w:rPr>
              <w:t>Zákazníka</w:t>
            </w:r>
          </w:p>
        </w:tc>
      </w:tr>
      <w:tr w:rsidR="00E54AC8" w:rsidRPr="00D56570" w14:paraId="1EA7CB42" w14:textId="77777777" w:rsidTr="00834FA2">
        <w:trPr>
          <w:cantSplit/>
          <w:trHeight w:val="715"/>
        </w:trPr>
        <w:tc>
          <w:tcPr>
            <w:tcW w:w="4341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AFA6D2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FCE6F" w14:textId="77777777" w:rsidR="002E4ED0" w:rsidRPr="00D56570" w:rsidRDefault="002E4E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F53D0" w14:textId="77777777" w:rsidR="003558B0" w:rsidRPr="00D56570" w:rsidRDefault="003558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F2415" w14:textId="77777777" w:rsidR="003558B0" w:rsidRPr="00D56570" w:rsidRDefault="003558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dxa"/>
          </w:tcPr>
          <w:p w14:paraId="71182B71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7478AE2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AC8" w:rsidRPr="00D56570" w14:paraId="13B9F6B6" w14:textId="77777777" w:rsidTr="00834FA2">
        <w:trPr>
          <w:cantSplit/>
        </w:trPr>
        <w:tc>
          <w:tcPr>
            <w:tcW w:w="4341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62D5D93" w14:textId="635B6477" w:rsidR="0045412E" w:rsidRPr="00D56570" w:rsidRDefault="00D56570" w:rsidP="0045412E">
            <w:pPr>
              <w:pStyle w:val="zarovnannasted"/>
              <w:rPr>
                <w:rFonts w:ascii="Arial" w:hAnsi="Arial" w:cs="Arial"/>
                <w:sz w:val="22"/>
                <w:szCs w:val="22"/>
              </w:rPr>
            </w:pPr>
            <w:r w:rsidRPr="00D56570">
              <w:rPr>
                <w:rFonts w:ascii="Arial" w:hAnsi="Arial" w:cs="Arial"/>
                <w:b/>
                <w:sz w:val="22"/>
                <w:szCs w:val="22"/>
              </w:rPr>
              <w:t>Aricoma Systems a.s.</w:t>
            </w:r>
          </w:p>
          <w:p w14:paraId="78EE5D90" w14:textId="5FFA785D" w:rsidR="00B90EDB" w:rsidRPr="00D56570" w:rsidRDefault="00AD728B" w:rsidP="000D33B8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XXX</w:t>
            </w:r>
            <w:r w:rsidR="00BE3F9D" w:rsidRPr="00BE3F9D">
              <w:rPr>
                <w:rFonts w:ascii="Arial" w:hAnsi="Arial" w:cs="Arial"/>
              </w:rPr>
              <w:t>, na základě plné moci</w:t>
            </w:r>
          </w:p>
        </w:tc>
        <w:tc>
          <w:tcPr>
            <w:tcW w:w="548" w:type="dxa"/>
          </w:tcPr>
          <w:p w14:paraId="6B884F20" w14:textId="77777777" w:rsidR="00B90EDB" w:rsidRPr="00D56570" w:rsidRDefault="00B9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7507B87" w14:textId="77777777" w:rsidR="00B90EDB" w:rsidRPr="00D56570" w:rsidRDefault="00B90EDB">
            <w:pPr>
              <w:pStyle w:val="Zarovnnnasted"/>
              <w:rPr>
                <w:rFonts w:ascii="Arial" w:hAnsi="Arial" w:cs="Arial"/>
                <w:b/>
                <w:sz w:val="22"/>
                <w:szCs w:val="22"/>
              </w:rPr>
            </w:pPr>
            <w:r w:rsidRPr="00D56570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  <w:p w14:paraId="159FE275" w14:textId="29C9F481" w:rsidR="002E4ED0" w:rsidRPr="00D56570" w:rsidRDefault="00AD728B" w:rsidP="002E4ED0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2" w:name="_GoBack"/>
            <w:bookmarkEnd w:id="2"/>
          </w:p>
          <w:p w14:paraId="31BF5202" w14:textId="5DDCDB12" w:rsidR="00B90EDB" w:rsidRPr="00D56570" w:rsidRDefault="002F3DF3" w:rsidP="002E4ED0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 w:rsidRPr="00D56570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</w:tc>
      </w:tr>
    </w:tbl>
    <w:p w14:paraId="05D93455" w14:textId="5664C38D" w:rsidR="004F7E83" w:rsidRPr="00D56570" w:rsidRDefault="004F7E83" w:rsidP="00D27EC1">
      <w:pPr>
        <w:spacing w:after="0"/>
        <w:jc w:val="left"/>
        <w:rPr>
          <w:rFonts w:ascii="Arial" w:hAnsi="Arial" w:cs="Arial"/>
          <w:sz w:val="22"/>
          <w:szCs w:val="22"/>
        </w:rPr>
      </w:pPr>
    </w:p>
    <w:sectPr w:rsidR="004F7E83" w:rsidRPr="00D56570" w:rsidSect="00AA1F1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304" w:left="1134" w:header="709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081" w14:textId="77777777" w:rsidR="00AE2E9F" w:rsidRDefault="00AE2E9F" w:rsidP="00E51CAA">
      <w:r>
        <w:separator/>
      </w:r>
    </w:p>
  </w:endnote>
  <w:endnote w:type="continuationSeparator" w:id="0">
    <w:p w14:paraId="4D44E6B7" w14:textId="77777777" w:rsidR="00AE2E9F" w:rsidRDefault="00AE2E9F" w:rsidP="00E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F6033" w14:textId="6FEE550D" w:rsidR="00362C22" w:rsidRPr="00E1002D" w:rsidRDefault="00362C22" w:rsidP="00E51CAA">
    <w:pPr>
      <w:pStyle w:val="Zpat"/>
      <w:rPr>
        <w:i/>
        <w:sz w:val="18"/>
        <w:szCs w:val="18"/>
      </w:rPr>
    </w:pPr>
    <w:r w:rsidRPr="00E1002D">
      <w:rPr>
        <w:i/>
        <w:sz w:val="18"/>
        <w:szCs w:val="18"/>
      </w:rPr>
      <w:tab/>
    </w:r>
    <w:r w:rsidRPr="00E1002D">
      <w:rPr>
        <w:i/>
        <w:sz w:val="18"/>
        <w:szCs w:val="18"/>
      </w:rPr>
      <w:tab/>
    </w:r>
    <w:r w:rsidRPr="00E1002D">
      <w:rPr>
        <w:i/>
        <w:snapToGrid w:val="0"/>
        <w:sz w:val="18"/>
        <w:szCs w:val="18"/>
        <w:lang w:eastAsia="cs-CZ"/>
      </w:rPr>
      <w:fldChar w:fldCharType="begin"/>
    </w:r>
    <w:r w:rsidRPr="00E1002D">
      <w:rPr>
        <w:i/>
        <w:snapToGrid w:val="0"/>
        <w:sz w:val="18"/>
        <w:szCs w:val="18"/>
        <w:lang w:eastAsia="cs-CZ"/>
      </w:rPr>
      <w:instrText xml:space="preserve"> PAGE </w:instrText>
    </w:r>
    <w:r w:rsidRPr="00E1002D">
      <w:rPr>
        <w:i/>
        <w:snapToGrid w:val="0"/>
        <w:sz w:val="18"/>
        <w:szCs w:val="18"/>
        <w:lang w:eastAsia="cs-CZ"/>
      </w:rPr>
      <w:fldChar w:fldCharType="separate"/>
    </w:r>
    <w:r w:rsidR="00AD728B">
      <w:rPr>
        <w:i/>
        <w:noProof/>
        <w:snapToGrid w:val="0"/>
        <w:sz w:val="18"/>
        <w:szCs w:val="18"/>
        <w:lang w:eastAsia="cs-CZ"/>
      </w:rPr>
      <w:t>3</w:t>
    </w:r>
    <w:r w:rsidRPr="00E1002D">
      <w:rPr>
        <w:i/>
        <w:snapToGrid w:val="0"/>
        <w:sz w:val="18"/>
        <w:szCs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25AA2" w14:textId="77777777" w:rsidR="00AE2E9F" w:rsidRDefault="00AE2E9F" w:rsidP="00E51CAA">
      <w:r>
        <w:separator/>
      </w:r>
    </w:p>
  </w:footnote>
  <w:footnote w:type="continuationSeparator" w:id="0">
    <w:p w14:paraId="5BAF43B6" w14:textId="77777777" w:rsidR="00AE2E9F" w:rsidRDefault="00AE2E9F" w:rsidP="00E5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E42D1" w14:textId="7775E45E" w:rsidR="00FB170A" w:rsidRDefault="00AE2E9F">
    <w:pPr>
      <w:pStyle w:val="Zhlav"/>
    </w:pPr>
    <w:r>
      <w:rPr>
        <w:noProof/>
        <w:lang w:eastAsia="cs-CZ"/>
      </w:rPr>
      <w:pict w14:anchorId="00C6F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042829" o:spid="_x0000_s2050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B1BCF" w14:textId="4BE25062" w:rsidR="00E54AC8" w:rsidRDefault="00BE3F9D" w:rsidP="00E54AC8">
    <w:pPr>
      <w:pStyle w:val="Zhlav"/>
      <w:jc w:val="right"/>
    </w:pPr>
    <w:r w:rsidRPr="00BE3F9D">
      <w:t>RCJ-24012</w:t>
    </w:r>
    <w:r w:rsidR="00AE2E9F">
      <w:rPr>
        <w:noProof/>
        <w:lang w:eastAsia="cs-CZ"/>
      </w:rPr>
      <w:pict w14:anchorId="1B548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042830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  <w:r w:rsidR="009615B2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F2C93" w14:textId="3174DBFA" w:rsidR="00FB170A" w:rsidRDefault="00AE2E9F">
    <w:pPr>
      <w:pStyle w:val="Zhlav"/>
    </w:pPr>
    <w:r>
      <w:rPr>
        <w:noProof/>
        <w:lang w:eastAsia="cs-CZ"/>
      </w:rPr>
      <w:pict w14:anchorId="6B27D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042828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2" w15:restartNumberingAfterBreak="0">
    <w:nsid w:val="26513B29"/>
    <w:multiLevelType w:val="hybridMultilevel"/>
    <w:tmpl w:val="9970D914"/>
    <w:lvl w:ilvl="0" w:tplc="2612DA7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54399"/>
    <w:multiLevelType w:val="multilevel"/>
    <w:tmpl w:val="EF8C73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03371E"/>
    <w:multiLevelType w:val="multilevel"/>
    <w:tmpl w:val="75444C6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297A39"/>
    <w:multiLevelType w:val="hybridMultilevel"/>
    <w:tmpl w:val="5576FB0A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5630026"/>
    <w:multiLevelType w:val="multilevel"/>
    <w:tmpl w:val="9AD6A0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480571E"/>
    <w:multiLevelType w:val="multilevel"/>
    <w:tmpl w:val="DAB86A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C5F115E"/>
    <w:multiLevelType w:val="hybridMultilevel"/>
    <w:tmpl w:val="5CD85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5"/>
  </w:num>
  <w:num w:numId="20">
    <w:abstractNumId w:val="4"/>
  </w:num>
  <w:num w:numId="21">
    <w:abstractNumId w:val="2"/>
  </w:num>
  <w:num w:numId="22">
    <w:abstractNumId w:val="4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00514"/>
    <w:rsid w:val="0000539E"/>
    <w:rsid w:val="000071E3"/>
    <w:rsid w:val="00013A8D"/>
    <w:rsid w:val="00015B93"/>
    <w:rsid w:val="000168DE"/>
    <w:rsid w:val="00016AA3"/>
    <w:rsid w:val="0001735C"/>
    <w:rsid w:val="000251D2"/>
    <w:rsid w:val="00031B6A"/>
    <w:rsid w:val="00042F0E"/>
    <w:rsid w:val="000623CC"/>
    <w:rsid w:val="00067846"/>
    <w:rsid w:val="00081BA0"/>
    <w:rsid w:val="000934A6"/>
    <w:rsid w:val="000A1B72"/>
    <w:rsid w:val="000A293A"/>
    <w:rsid w:val="000A5F2F"/>
    <w:rsid w:val="000A7837"/>
    <w:rsid w:val="000A78B0"/>
    <w:rsid w:val="000A79F7"/>
    <w:rsid w:val="000B0CB4"/>
    <w:rsid w:val="000B250D"/>
    <w:rsid w:val="000C58A5"/>
    <w:rsid w:val="000D056C"/>
    <w:rsid w:val="000D33B8"/>
    <w:rsid w:val="000D742A"/>
    <w:rsid w:val="000D77C7"/>
    <w:rsid w:val="000E4DEF"/>
    <w:rsid w:val="00114543"/>
    <w:rsid w:val="00114BEA"/>
    <w:rsid w:val="0011552B"/>
    <w:rsid w:val="00125EC5"/>
    <w:rsid w:val="001344FD"/>
    <w:rsid w:val="00134B78"/>
    <w:rsid w:val="00136499"/>
    <w:rsid w:val="001533A0"/>
    <w:rsid w:val="00155D9B"/>
    <w:rsid w:val="0016179C"/>
    <w:rsid w:val="001764E3"/>
    <w:rsid w:val="001831FF"/>
    <w:rsid w:val="00184D82"/>
    <w:rsid w:val="00186872"/>
    <w:rsid w:val="00186D8F"/>
    <w:rsid w:val="001878D7"/>
    <w:rsid w:val="00193E6B"/>
    <w:rsid w:val="001955F6"/>
    <w:rsid w:val="001A0525"/>
    <w:rsid w:val="001A1831"/>
    <w:rsid w:val="001A6094"/>
    <w:rsid w:val="001A6D34"/>
    <w:rsid w:val="001C0815"/>
    <w:rsid w:val="001C2794"/>
    <w:rsid w:val="001D005D"/>
    <w:rsid w:val="001D5D04"/>
    <w:rsid w:val="001F0CF4"/>
    <w:rsid w:val="001F1BAD"/>
    <w:rsid w:val="001F305A"/>
    <w:rsid w:val="001F3C68"/>
    <w:rsid w:val="001F3D4E"/>
    <w:rsid w:val="001F6CE6"/>
    <w:rsid w:val="00202625"/>
    <w:rsid w:val="00202FF3"/>
    <w:rsid w:val="00204964"/>
    <w:rsid w:val="00204CB7"/>
    <w:rsid w:val="00204F62"/>
    <w:rsid w:val="0022767E"/>
    <w:rsid w:val="00234F2C"/>
    <w:rsid w:val="00235B2A"/>
    <w:rsid w:val="0023644E"/>
    <w:rsid w:val="00240342"/>
    <w:rsid w:val="00241FF9"/>
    <w:rsid w:val="002552C9"/>
    <w:rsid w:val="00256357"/>
    <w:rsid w:val="0026054D"/>
    <w:rsid w:val="00262B3D"/>
    <w:rsid w:val="00262EF5"/>
    <w:rsid w:val="00267390"/>
    <w:rsid w:val="0027603B"/>
    <w:rsid w:val="002763B9"/>
    <w:rsid w:val="002A4E9B"/>
    <w:rsid w:val="002C53BF"/>
    <w:rsid w:val="002D6F64"/>
    <w:rsid w:val="002E3D13"/>
    <w:rsid w:val="002E4ED0"/>
    <w:rsid w:val="002F3DF3"/>
    <w:rsid w:val="002F7416"/>
    <w:rsid w:val="003023E6"/>
    <w:rsid w:val="003138B5"/>
    <w:rsid w:val="003159B3"/>
    <w:rsid w:val="003176F0"/>
    <w:rsid w:val="00324211"/>
    <w:rsid w:val="0032442A"/>
    <w:rsid w:val="00337F68"/>
    <w:rsid w:val="003405B4"/>
    <w:rsid w:val="00342118"/>
    <w:rsid w:val="003558B0"/>
    <w:rsid w:val="00362C22"/>
    <w:rsid w:val="00362EAB"/>
    <w:rsid w:val="00367407"/>
    <w:rsid w:val="00381F07"/>
    <w:rsid w:val="0038268B"/>
    <w:rsid w:val="00383A4D"/>
    <w:rsid w:val="003858D8"/>
    <w:rsid w:val="00386025"/>
    <w:rsid w:val="00386069"/>
    <w:rsid w:val="003873BF"/>
    <w:rsid w:val="00390DC3"/>
    <w:rsid w:val="00395BC7"/>
    <w:rsid w:val="003A1E62"/>
    <w:rsid w:val="003B4B19"/>
    <w:rsid w:val="003B5825"/>
    <w:rsid w:val="003C2961"/>
    <w:rsid w:val="003C2E3A"/>
    <w:rsid w:val="003C5EEF"/>
    <w:rsid w:val="003D6114"/>
    <w:rsid w:val="003E19D4"/>
    <w:rsid w:val="003E266E"/>
    <w:rsid w:val="003E78E6"/>
    <w:rsid w:val="00407A7F"/>
    <w:rsid w:val="004124CF"/>
    <w:rsid w:val="0041565A"/>
    <w:rsid w:val="00416B71"/>
    <w:rsid w:val="0041764D"/>
    <w:rsid w:val="004224F8"/>
    <w:rsid w:val="00442F84"/>
    <w:rsid w:val="00453565"/>
    <w:rsid w:val="0045412E"/>
    <w:rsid w:val="00456856"/>
    <w:rsid w:val="004579B4"/>
    <w:rsid w:val="00466CC5"/>
    <w:rsid w:val="004701C7"/>
    <w:rsid w:val="00470A8C"/>
    <w:rsid w:val="00473C43"/>
    <w:rsid w:val="004913D2"/>
    <w:rsid w:val="0049322F"/>
    <w:rsid w:val="004A109B"/>
    <w:rsid w:val="004B3687"/>
    <w:rsid w:val="004B716E"/>
    <w:rsid w:val="004C7BB6"/>
    <w:rsid w:val="004D24B6"/>
    <w:rsid w:val="004D6FE0"/>
    <w:rsid w:val="004D73D7"/>
    <w:rsid w:val="004F3B99"/>
    <w:rsid w:val="004F7E83"/>
    <w:rsid w:val="00513B05"/>
    <w:rsid w:val="0051643A"/>
    <w:rsid w:val="00524AF5"/>
    <w:rsid w:val="00540B01"/>
    <w:rsid w:val="005419DD"/>
    <w:rsid w:val="00541B3B"/>
    <w:rsid w:val="005448EB"/>
    <w:rsid w:val="00545BFD"/>
    <w:rsid w:val="0055317D"/>
    <w:rsid w:val="00556F8B"/>
    <w:rsid w:val="00557DA5"/>
    <w:rsid w:val="005700BE"/>
    <w:rsid w:val="00570B0F"/>
    <w:rsid w:val="005771D1"/>
    <w:rsid w:val="00584EC2"/>
    <w:rsid w:val="00594A00"/>
    <w:rsid w:val="005A064F"/>
    <w:rsid w:val="005A5650"/>
    <w:rsid w:val="005A6186"/>
    <w:rsid w:val="005B3B33"/>
    <w:rsid w:val="005B6CE5"/>
    <w:rsid w:val="005B7AB8"/>
    <w:rsid w:val="005C44BF"/>
    <w:rsid w:val="005C776B"/>
    <w:rsid w:val="005D4746"/>
    <w:rsid w:val="005D7E2C"/>
    <w:rsid w:val="005E53CD"/>
    <w:rsid w:val="006013CA"/>
    <w:rsid w:val="00607037"/>
    <w:rsid w:val="0060777A"/>
    <w:rsid w:val="00611C84"/>
    <w:rsid w:val="006164F3"/>
    <w:rsid w:val="006304D4"/>
    <w:rsid w:val="006336C7"/>
    <w:rsid w:val="00636DB9"/>
    <w:rsid w:val="00641247"/>
    <w:rsid w:val="0064257D"/>
    <w:rsid w:val="00643CD0"/>
    <w:rsid w:val="006611CF"/>
    <w:rsid w:val="00663985"/>
    <w:rsid w:val="0067470F"/>
    <w:rsid w:val="00675924"/>
    <w:rsid w:val="00681DB9"/>
    <w:rsid w:val="0068362E"/>
    <w:rsid w:val="006872CB"/>
    <w:rsid w:val="00695020"/>
    <w:rsid w:val="00696CA9"/>
    <w:rsid w:val="006A7FA5"/>
    <w:rsid w:val="006B030B"/>
    <w:rsid w:val="006E2918"/>
    <w:rsid w:val="007007A5"/>
    <w:rsid w:val="0070431F"/>
    <w:rsid w:val="0071579C"/>
    <w:rsid w:val="00727B32"/>
    <w:rsid w:val="007312C3"/>
    <w:rsid w:val="00732011"/>
    <w:rsid w:val="0074020A"/>
    <w:rsid w:val="0075107B"/>
    <w:rsid w:val="007555CD"/>
    <w:rsid w:val="00757BC2"/>
    <w:rsid w:val="007653D8"/>
    <w:rsid w:val="00765648"/>
    <w:rsid w:val="00766B03"/>
    <w:rsid w:val="00770EB4"/>
    <w:rsid w:val="00771B09"/>
    <w:rsid w:val="00777C3B"/>
    <w:rsid w:val="007833DE"/>
    <w:rsid w:val="0078653A"/>
    <w:rsid w:val="00795658"/>
    <w:rsid w:val="007A0DE7"/>
    <w:rsid w:val="007A2446"/>
    <w:rsid w:val="007C49E4"/>
    <w:rsid w:val="007C7408"/>
    <w:rsid w:val="007D2C39"/>
    <w:rsid w:val="007D3BB7"/>
    <w:rsid w:val="007E5A01"/>
    <w:rsid w:val="007E66B8"/>
    <w:rsid w:val="007F30A2"/>
    <w:rsid w:val="0080148E"/>
    <w:rsid w:val="008027BD"/>
    <w:rsid w:val="008117E9"/>
    <w:rsid w:val="00813BBA"/>
    <w:rsid w:val="00814D87"/>
    <w:rsid w:val="0082622B"/>
    <w:rsid w:val="00827A63"/>
    <w:rsid w:val="00834FA2"/>
    <w:rsid w:val="00837D6E"/>
    <w:rsid w:val="008440CE"/>
    <w:rsid w:val="0085287B"/>
    <w:rsid w:val="0086096B"/>
    <w:rsid w:val="00861DFB"/>
    <w:rsid w:val="00874B75"/>
    <w:rsid w:val="0088555A"/>
    <w:rsid w:val="0089074E"/>
    <w:rsid w:val="0089082E"/>
    <w:rsid w:val="00894463"/>
    <w:rsid w:val="008A516E"/>
    <w:rsid w:val="008B0327"/>
    <w:rsid w:val="008B0ABD"/>
    <w:rsid w:val="008D1FC0"/>
    <w:rsid w:val="008D3B17"/>
    <w:rsid w:val="008E0DF7"/>
    <w:rsid w:val="008E11B7"/>
    <w:rsid w:val="008F3FBC"/>
    <w:rsid w:val="008F45EC"/>
    <w:rsid w:val="00900E38"/>
    <w:rsid w:val="00905A58"/>
    <w:rsid w:val="00912B56"/>
    <w:rsid w:val="00914186"/>
    <w:rsid w:val="00915C5B"/>
    <w:rsid w:val="00927FDC"/>
    <w:rsid w:val="009304FE"/>
    <w:rsid w:val="00933822"/>
    <w:rsid w:val="00934DE5"/>
    <w:rsid w:val="009562C6"/>
    <w:rsid w:val="009615B2"/>
    <w:rsid w:val="00963B31"/>
    <w:rsid w:val="00980011"/>
    <w:rsid w:val="00982A0E"/>
    <w:rsid w:val="009836BD"/>
    <w:rsid w:val="00991A50"/>
    <w:rsid w:val="00992FA4"/>
    <w:rsid w:val="0099316F"/>
    <w:rsid w:val="009A63A2"/>
    <w:rsid w:val="009B48D5"/>
    <w:rsid w:val="009B69E0"/>
    <w:rsid w:val="009D2B7C"/>
    <w:rsid w:val="009D3887"/>
    <w:rsid w:val="009D4313"/>
    <w:rsid w:val="009D5659"/>
    <w:rsid w:val="009D7B82"/>
    <w:rsid w:val="009F719F"/>
    <w:rsid w:val="00A0273A"/>
    <w:rsid w:val="00A35DE7"/>
    <w:rsid w:val="00A548BD"/>
    <w:rsid w:val="00A61297"/>
    <w:rsid w:val="00A615E0"/>
    <w:rsid w:val="00A65724"/>
    <w:rsid w:val="00A65C71"/>
    <w:rsid w:val="00A66EE8"/>
    <w:rsid w:val="00A843CE"/>
    <w:rsid w:val="00AA1A1A"/>
    <w:rsid w:val="00AA1F19"/>
    <w:rsid w:val="00AA442E"/>
    <w:rsid w:val="00AB3F37"/>
    <w:rsid w:val="00AB5525"/>
    <w:rsid w:val="00AB640F"/>
    <w:rsid w:val="00AC5D5F"/>
    <w:rsid w:val="00AD0BD9"/>
    <w:rsid w:val="00AD647F"/>
    <w:rsid w:val="00AD728B"/>
    <w:rsid w:val="00AE03FA"/>
    <w:rsid w:val="00AE2E9F"/>
    <w:rsid w:val="00AE63A1"/>
    <w:rsid w:val="00AF2123"/>
    <w:rsid w:val="00AF3F15"/>
    <w:rsid w:val="00AF4403"/>
    <w:rsid w:val="00AF7508"/>
    <w:rsid w:val="00B00CB9"/>
    <w:rsid w:val="00B01A9D"/>
    <w:rsid w:val="00B01EF9"/>
    <w:rsid w:val="00B052A5"/>
    <w:rsid w:val="00B27707"/>
    <w:rsid w:val="00B32C3B"/>
    <w:rsid w:val="00B35FFD"/>
    <w:rsid w:val="00B47773"/>
    <w:rsid w:val="00B55559"/>
    <w:rsid w:val="00B5635B"/>
    <w:rsid w:val="00B567E6"/>
    <w:rsid w:val="00B60B6D"/>
    <w:rsid w:val="00B672E8"/>
    <w:rsid w:val="00B67858"/>
    <w:rsid w:val="00B72565"/>
    <w:rsid w:val="00B73F85"/>
    <w:rsid w:val="00B77B75"/>
    <w:rsid w:val="00B80FD9"/>
    <w:rsid w:val="00B842EF"/>
    <w:rsid w:val="00B84C96"/>
    <w:rsid w:val="00B90EDB"/>
    <w:rsid w:val="00BA6318"/>
    <w:rsid w:val="00BB2F4D"/>
    <w:rsid w:val="00BB5F6D"/>
    <w:rsid w:val="00BC5052"/>
    <w:rsid w:val="00BD0DE5"/>
    <w:rsid w:val="00BD1A1B"/>
    <w:rsid w:val="00BD584B"/>
    <w:rsid w:val="00BE3F9D"/>
    <w:rsid w:val="00BF03E4"/>
    <w:rsid w:val="00BF1D9B"/>
    <w:rsid w:val="00BF28E9"/>
    <w:rsid w:val="00C03EE9"/>
    <w:rsid w:val="00C0416A"/>
    <w:rsid w:val="00C105E2"/>
    <w:rsid w:val="00C240E9"/>
    <w:rsid w:val="00C33669"/>
    <w:rsid w:val="00C36228"/>
    <w:rsid w:val="00C433B0"/>
    <w:rsid w:val="00C55365"/>
    <w:rsid w:val="00C65E42"/>
    <w:rsid w:val="00C716EE"/>
    <w:rsid w:val="00C7183A"/>
    <w:rsid w:val="00C72DF9"/>
    <w:rsid w:val="00C76649"/>
    <w:rsid w:val="00C768A1"/>
    <w:rsid w:val="00C8336B"/>
    <w:rsid w:val="00C83CB9"/>
    <w:rsid w:val="00C86D5B"/>
    <w:rsid w:val="00CA0385"/>
    <w:rsid w:val="00CB11B3"/>
    <w:rsid w:val="00CB1862"/>
    <w:rsid w:val="00CB4999"/>
    <w:rsid w:val="00CC08BE"/>
    <w:rsid w:val="00CD2A6A"/>
    <w:rsid w:val="00CD3AD5"/>
    <w:rsid w:val="00CD4EC5"/>
    <w:rsid w:val="00CD538F"/>
    <w:rsid w:val="00CD6316"/>
    <w:rsid w:val="00CD7937"/>
    <w:rsid w:val="00CE3838"/>
    <w:rsid w:val="00CE403A"/>
    <w:rsid w:val="00CE6EB2"/>
    <w:rsid w:val="00CF100F"/>
    <w:rsid w:val="00CF19D9"/>
    <w:rsid w:val="00CF6281"/>
    <w:rsid w:val="00CF78C1"/>
    <w:rsid w:val="00D2065A"/>
    <w:rsid w:val="00D20BB8"/>
    <w:rsid w:val="00D27EC1"/>
    <w:rsid w:val="00D308EB"/>
    <w:rsid w:val="00D47B09"/>
    <w:rsid w:val="00D51909"/>
    <w:rsid w:val="00D521C3"/>
    <w:rsid w:val="00D56570"/>
    <w:rsid w:val="00D656C2"/>
    <w:rsid w:val="00D72435"/>
    <w:rsid w:val="00D7716D"/>
    <w:rsid w:val="00D916B8"/>
    <w:rsid w:val="00D9260E"/>
    <w:rsid w:val="00DA0C73"/>
    <w:rsid w:val="00DA4B60"/>
    <w:rsid w:val="00DC12D7"/>
    <w:rsid w:val="00DC299B"/>
    <w:rsid w:val="00DC3E26"/>
    <w:rsid w:val="00DC40F7"/>
    <w:rsid w:val="00DC471C"/>
    <w:rsid w:val="00DD1AFC"/>
    <w:rsid w:val="00DD5418"/>
    <w:rsid w:val="00DD76FE"/>
    <w:rsid w:val="00DF2884"/>
    <w:rsid w:val="00DF3A54"/>
    <w:rsid w:val="00DF6B99"/>
    <w:rsid w:val="00E1002D"/>
    <w:rsid w:val="00E20942"/>
    <w:rsid w:val="00E24628"/>
    <w:rsid w:val="00E277C8"/>
    <w:rsid w:val="00E33363"/>
    <w:rsid w:val="00E51891"/>
    <w:rsid w:val="00E51CAA"/>
    <w:rsid w:val="00E54AC8"/>
    <w:rsid w:val="00E57D33"/>
    <w:rsid w:val="00E635C9"/>
    <w:rsid w:val="00E70FDD"/>
    <w:rsid w:val="00E8034D"/>
    <w:rsid w:val="00E8092D"/>
    <w:rsid w:val="00E8178B"/>
    <w:rsid w:val="00E8534C"/>
    <w:rsid w:val="00E86431"/>
    <w:rsid w:val="00EA4BAD"/>
    <w:rsid w:val="00EB1B89"/>
    <w:rsid w:val="00EC2AC7"/>
    <w:rsid w:val="00EC7637"/>
    <w:rsid w:val="00ED1750"/>
    <w:rsid w:val="00ED7E34"/>
    <w:rsid w:val="00EE1F92"/>
    <w:rsid w:val="00EE46AB"/>
    <w:rsid w:val="00F028B1"/>
    <w:rsid w:val="00F03357"/>
    <w:rsid w:val="00F06F2F"/>
    <w:rsid w:val="00F06F5F"/>
    <w:rsid w:val="00F11F59"/>
    <w:rsid w:val="00F15BCC"/>
    <w:rsid w:val="00F160A5"/>
    <w:rsid w:val="00F274C6"/>
    <w:rsid w:val="00F314B8"/>
    <w:rsid w:val="00F31AF2"/>
    <w:rsid w:val="00F42146"/>
    <w:rsid w:val="00F43FB5"/>
    <w:rsid w:val="00F6283D"/>
    <w:rsid w:val="00F63C1E"/>
    <w:rsid w:val="00F751AA"/>
    <w:rsid w:val="00F81D4D"/>
    <w:rsid w:val="00F87739"/>
    <w:rsid w:val="00F902A9"/>
    <w:rsid w:val="00F94306"/>
    <w:rsid w:val="00FA7343"/>
    <w:rsid w:val="00FA7744"/>
    <w:rsid w:val="00FB170A"/>
    <w:rsid w:val="00FB3236"/>
    <w:rsid w:val="00FB3733"/>
    <w:rsid w:val="00FC1B40"/>
    <w:rsid w:val="00FC4D9C"/>
    <w:rsid w:val="00FC51EC"/>
    <w:rsid w:val="00FD0543"/>
    <w:rsid w:val="00FD0D8B"/>
    <w:rsid w:val="00FE075D"/>
    <w:rsid w:val="00FE4FAE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FB4FC53"/>
  <w15:docId w15:val="{BAC54326-E5ED-46F7-8321-CC4F8C2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AF2"/>
    <w:pPr>
      <w:spacing w:after="120"/>
      <w:jc w:val="both"/>
    </w:pPr>
    <w:rPr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81D4D"/>
    <w:pPr>
      <w:keepNext/>
      <w:numPr>
        <w:numId w:val="3"/>
      </w:numPr>
      <w:spacing w:before="360" w:after="240"/>
      <w:ind w:left="431" w:hanging="43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E57D33"/>
    <w:pPr>
      <w:numPr>
        <w:ilvl w:val="1"/>
        <w:numId w:val="3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semiHidden/>
    <w:locked/>
    <w:rsid w:val="004D6FE0"/>
    <w:pPr>
      <w:keepNext/>
      <w:numPr>
        <w:ilvl w:val="2"/>
        <w:numId w:val="3"/>
      </w:numPr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semiHidden/>
    <w:locked/>
    <w:rsid w:val="0082622B"/>
    <w:pPr>
      <w:keepNext/>
      <w:numPr>
        <w:ilvl w:val="3"/>
        <w:numId w:val="3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82622B"/>
    <w:pPr>
      <w:keepNext/>
      <w:numPr>
        <w:ilvl w:val="4"/>
        <w:numId w:val="3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4D6FE0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4D6FE0"/>
    <w:pPr>
      <w:numPr>
        <w:ilvl w:val="6"/>
        <w:numId w:val="3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4D6FE0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4D6FE0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81D4D"/>
    <w:rPr>
      <w:b/>
      <w:sz w:val="24"/>
      <w:lang w:eastAsia="en-US"/>
    </w:rPr>
  </w:style>
  <w:style w:type="character" w:customStyle="1" w:styleId="Nadpis2Char">
    <w:name w:val="Nadpis 2 Char"/>
    <w:link w:val="Nadpis2"/>
    <w:uiPriority w:val="99"/>
    <w:locked/>
    <w:rsid w:val="00E57D33"/>
    <w:rPr>
      <w:sz w:val="24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89074E"/>
    <w:rPr>
      <w:b/>
      <w:sz w:val="22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89074E"/>
    <w:rPr>
      <w:b/>
      <w:sz w:val="24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89074E"/>
    <w:rPr>
      <w:b/>
      <w:sz w:val="24"/>
      <w:lang w:eastAsia="en-US"/>
    </w:rPr>
  </w:style>
  <w:style w:type="character" w:customStyle="1" w:styleId="Nadpis6Char">
    <w:name w:val="Nadpis 6 Char"/>
    <w:link w:val="Nadpis6"/>
    <w:semiHidden/>
    <w:rsid w:val="004D6FE0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4D6FE0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link w:val="Nadpis8"/>
    <w:semiHidden/>
    <w:rsid w:val="004D6FE0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semiHidden/>
    <w:rsid w:val="004D6FE0"/>
    <w:rPr>
      <w:rFonts w:ascii="Cambria" w:hAnsi="Cambria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rsid w:val="005D4746"/>
    <w:pPr>
      <w:spacing w:after="240"/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sid w:val="005D4746"/>
    <w:rPr>
      <w:b/>
      <w:caps/>
      <w:sz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</w:style>
  <w:style w:type="character" w:customStyle="1" w:styleId="ZkladntextChar">
    <w:name w:val="Základní text Char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</w:style>
  <w:style w:type="character" w:customStyle="1" w:styleId="Zkladntext3Char">
    <w:name w:val="Základní text 3 Char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rPr>
      <w:b/>
      <w:bCs/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uiPriority w:val="99"/>
    <w:semiHidden/>
    <w:rsid w:val="0082622B"/>
    <w:rPr>
      <w:rFonts w:cs="Times New Roman"/>
    </w:rPr>
  </w:style>
  <w:style w:type="paragraph" w:customStyle="1" w:styleId="ClanekIctrlshiftf4">
    <w:name w:val="Clanek I. ctrl shift f4"/>
    <w:basedOn w:val="Zkladntext"/>
    <w:uiPriority w:val="99"/>
    <w:semiHidden/>
    <w:locked/>
    <w:rsid w:val="0082622B"/>
    <w:pPr>
      <w:keepNext/>
      <w:keepLines/>
      <w:widowControl w:val="0"/>
      <w:numPr>
        <w:numId w:val="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semiHidden/>
    <w:locked/>
    <w:rsid w:val="0082622B"/>
    <w:pPr>
      <w:numPr>
        <w:numId w:val="2"/>
      </w:numPr>
      <w:spacing w:before="120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4D6FE0"/>
    <w:pPr>
      <w:ind w:left="1418" w:hanging="2"/>
    </w:pPr>
  </w:style>
  <w:style w:type="character" w:styleId="Hypertextovodkaz">
    <w:name w:val="Hyperlink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Texttabulky">
    <w:name w:val="Text tabulky"/>
    <w:basedOn w:val="Nadpis4"/>
    <w:qFormat/>
    <w:rsid w:val="00E8534C"/>
    <w:pPr>
      <w:numPr>
        <w:ilvl w:val="0"/>
        <w:numId w:val="0"/>
      </w:numPr>
      <w:spacing w:before="20" w:after="20"/>
    </w:pPr>
    <w:rPr>
      <w:b w:val="0"/>
    </w:rPr>
  </w:style>
  <w:style w:type="paragraph" w:customStyle="1" w:styleId="odrka">
    <w:name w:val="odrážka"/>
    <w:basedOn w:val="Normln"/>
    <w:qFormat/>
    <w:rsid w:val="00B90EDB"/>
    <w:pPr>
      <w:keepLines/>
      <w:widowControl w:val="0"/>
      <w:numPr>
        <w:numId w:val="4"/>
      </w:numPr>
      <w:tabs>
        <w:tab w:val="left" w:pos="851"/>
      </w:tabs>
      <w:spacing w:after="0"/>
      <w:ind w:left="851" w:hanging="284"/>
    </w:pPr>
    <w:rPr>
      <w:szCs w:val="22"/>
    </w:rPr>
  </w:style>
  <w:style w:type="paragraph" w:customStyle="1" w:styleId="pododstavec-nadpis2">
    <w:name w:val="pododstavec-nadpis2"/>
    <w:basedOn w:val="Normln"/>
    <w:qFormat/>
    <w:rsid w:val="00E51CAA"/>
    <w:pPr>
      <w:ind w:left="567"/>
    </w:pPr>
    <w:rPr>
      <w:bCs/>
      <w:color w:val="000000"/>
      <w:szCs w:val="22"/>
    </w:rPr>
  </w:style>
  <w:style w:type="paragraph" w:customStyle="1" w:styleId="Poznmka">
    <w:name w:val="Poznámka"/>
    <w:basedOn w:val="Normln"/>
    <w:rsid w:val="00795658"/>
    <w:rPr>
      <w:b/>
      <w:color w:val="FF0000"/>
    </w:rPr>
  </w:style>
  <w:style w:type="paragraph" w:customStyle="1" w:styleId="Zarovnnnasted">
    <w:name w:val="Zarovnání na střed"/>
    <w:basedOn w:val="Texttabulky"/>
    <w:qFormat/>
    <w:rsid w:val="005771D1"/>
    <w:pPr>
      <w:jc w:val="center"/>
    </w:pPr>
  </w:style>
  <w:style w:type="paragraph" w:customStyle="1" w:styleId="Tunnzev">
    <w:name w:val="Tučný název"/>
    <w:basedOn w:val="Poznmka"/>
    <w:qFormat/>
    <w:rsid w:val="0045412E"/>
    <w:rPr>
      <w:color w:val="auto"/>
    </w:rPr>
  </w:style>
  <w:style w:type="paragraph" w:customStyle="1" w:styleId="zarovnannasted">
    <w:name w:val="zarovnaný na střed"/>
    <w:basedOn w:val="Texttabulky"/>
    <w:qFormat/>
    <w:rsid w:val="0045412E"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78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7858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DA0C73"/>
    <w:rPr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02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28B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28B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8B1"/>
    <w:rPr>
      <w:b/>
      <w:bCs/>
      <w:lang w:eastAsia="en-US"/>
    </w:rPr>
  </w:style>
  <w:style w:type="table" w:styleId="Mkatabulky">
    <w:name w:val="Table Grid"/>
    <w:basedOn w:val="Normlntabulka"/>
    <w:locked/>
    <w:rsid w:val="00B7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licensing/docs/documents/download/Licensing_Microsoft_Office_Softwar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cs@sue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DBFB-E48A-4563-8BED-9F359C40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3</Pages>
  <Words>945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BVK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Petr Svoboda</dc:creator>
  <cp:lastModifiedBy>František Kropáč</cp:lastModifiedBy>
  <cp:revision>2</cp:revision>
  <cp:lastPrinted>2024-03-20T06:14:00Z</cp:lastPrinted>
  <dcterms:created xsi:type="dcterms:W3CDTF">2025-01-03T10:16:00Z</dcterms:created>
  <dcterms:modified xsi:type="dcterms:W3CDTF">2025-01-03T10:16:00Z</dcterms:modified>
</cp:coreProperties>
</file>