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3C246" w14:textId="5B166FC8" w:rsidR="001C0F4A" w:rsidRPr="00734F82" w:rsidRDefault="001D0F52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30"/>
          <w:szCs w:val="30"/>
        </w:rPr>
      </w:pPr>
      <w:r w:rsidRPr="00734F82">
        <w:rPr>
          <w:b/>
          <w:sz w:val="30"/>
          <w:szCs w:val="30"/>
        </w:rPr>
        <w:t xml:space="preserve">Dodatek č. </w:t>
      </w:r>
      <w:r w:rsidR="00B37E11" w:rsidRPr="00734F82">
        <w:rPr>
          <w:b/>
          <w:sz w:val="30"/>
          <w:szCs w:val="30"/>
        </w:rPr>
        <w:t>1</w:t>
      </w:r>
      <w:r w:rsidR="00A81F56" w:rsidRPr="00734F82">
        <w:rPr>
          <w:b/>
          <w:sz w:val="30"/>
          <w:szCs w:val="30"/>
        </w:rPr>
        <w:t xml:space="preserve"> k</w:t>
      </w:r>
      <w:r w:rsidR="000D6289" w:rsidRPr="00734F82">
        <w:rPr>
          <w:b/>
          <w:sz w:val="30"/>
          <w:szCs w:val="30"/>
        </w:rPr>
        <w:t xml:space="preserve">e Smlouvě </w:t>
      </w:r>
      <w:r w:rsidR="002B1928" w:rsidRPr="00734F82">
        <w:rPr>
          <w:b/>
          <w:sz w:val="30"/>
          <w:szCs w:val="30"/>
        </w:rPr>
        <w:t>o spolupráci</w:t>
      </w:r>
    </w:p>
    <w:p w14:paraId="6550E92B" w14:textId="4CCA244E" w:rsidR="001C0F4A" w:rsidRPr="00734F82" w:rsidRDefault="001C0F4A" w:rsidP="00595F94">
      <w:pPr>
        <w:spacing w:before="120" w:after="120"/>
        <w:jc w:val="center"/>
        <w:rPr>
          <w:sz w:val="24"/>
          <w:szCs w:val="24"/>
        </w:rPr>
      </w:pPr>
      <w:r w:rsidRPr="00734F82">
        <w:rPr>
          <w:sz w:val="24"/>
          <w:szCs w:val="24"/>
        </w:rPr>
        <w:t>kter</w:t>
      </w:r>
      <w:r w:rsidR="000D6289" w:rsidRPr="00734F82">
        <w:rPr>
          <w:sz w:val="24"/>
          <w:szCs w:val="24"/>
        </w:rPr>
        <w:t>ý</w:t>
      </w:r>
      <w:r w:rsidRPr="00734F82">
        <w:rPr>
          <w:sz w:val="24"/>
          <w:szCs w:val="24"/>
        </w:rPr>
        <w:t xml:space="preserve"> uzavřel</w:t>
      </w:r>
      <w:r w:rsidR="00A91A1B">
        <w:rPr>
          <w:sz w:val="24"/>
          <w:szCs w:val="24"/>
        </w:rPr>
        <w:t>i</w:t>
      </w:r>
    </w:p>
    <w:p w14:paraId="6C0E0C7B" w14:textId="77777777" w:rsidR="00012B01" w:rsidRPr="00734F82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734F82">
        <w:rPr>
          <w:sz w:val="24"/>
          <w:szCs w:val="24"/>
        </w:rPr>
        <w:t xml:space="preserve">na straně jedné: </w:t>
      </w:r>
      <w:r w:rsidRPr="00734F82">
        <w:rPr>
          <w:sz w:val="24"/>
          <w:szCs w:val="24"/>
        </w:rPr>
        <w:tab/>
      </w:r>
      <w:r w:rsidRPr="00734F82">
        <w:rPr>
          <w:b/>
          <w:sz w:val="24"/>
          <w:szCs w:val="24"/>
        </w:rPr>
        <w:t>Město Svitavy</w:t>
      </w:r>
    </w:p>
    <w:p w14:paraId="7201C02B" w14:textId="77777777" w:rsidR="00012B01" w:rsidRPr="00734F82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734F82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734F82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734F82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734F82">
        <w:rPr>
          <w:sz w:val="24"/>
          <w:szCs w:val="24"/>
        </w:rPr>
        <w:tab/>
        <w:t xml:space="preserve">zastoupené </w:t>
      </w:r>
      <w:r w:rsidR="009B37DA" w:rsidRPr="00734F82">
        <w:rPr>
          <w:sz w:val="24"/>
          <w:szCs w:val="24"/>
        </w:rPr>
        <w:t xml:space="preserve">starostou </w:t>
      </w:r>
      <w:r w:rsidRPr="00734F82">
        <w:rPr>
          <w:sz w:val="24"/>
          <w:szCs w:val="24"/>
        </w:rPr>
        <w:t xml:space="preserve">Mgr. </w:t>
      </w:r>
      <w:r w:rsidR="009B37DA" w:rsidRPr="00734F82">
        <w:rPr>
          <w:sz w:val="24"/>
          <w:szCs w:val="24"/>
        </w:rPr>
        <w:t xml:space="preserve">Bc. </w:t>
      </w:r>
      <w:r w:rsidRPr="00734F82">
        <w:rPr>
          <w:sz w:val="24"/>
          <w:szCs w:val="24"/>
        </w:rPr>
        <w:t xml:space="preserve">Davidem Šimkem, </w:t>
      </w:r>
      <w:r w:rsidR="009B37DA" w:rsidRPr="00734F82">
        <w:rPr>
          <w:sz w:val="24"/>
          <w:szCs w:val="24"/>
        </w:rPr>
        <w:t xml:space="preserve">MBA </w:t>
      </w:r>
    </w:p>
    <w:p w14:paraId="22839A6A" w14:textId="73CEBF77" w:rsidR="00780639" w:rsidRPr="00734F82" w:rsidRDefault="00780639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datová schránka: 6jrbphg</w:t>
      </w:r>
    </w:p>
    <w:p w14:paraId="54D3A991" w14:textId="77777777" w:rsidR="00B738E1" w:rsidRPr="00734F82" w:rsidRDefault="00B738E1" w:rsidP="00AE7F9B">
      <w:pPr>
        <w:tabs>
          <w:tab w:val="left" w:pos="426"/>
          <w:tab w:val="left" w:pos="1843"/>
          <w:tab w:val="left" w:pos="1985"/>
        </w:tabs>
        <w:spacing w:after="80"/>
        <w:jc w:val="both"/>
        <w:rPr>
          <w:sz w:val="24"/>
          <w:szCs w:val="24"/>
        </w:rPr>
      </w:pPr>
      <w:r w:rsidRPr="00734F82">
        <w:rPr>
          <w:sz w:val="24"/>
          <w:szCs w:val="24"/>
        </w:rPr>
        <w:t>a</w:t>
      </w:r>
    </w:p>
    <w:p w14:paraId="7CE52B6E" w14:textId="7CA3AAE2" w:rsidR="00B302E0" w:rsidRPr="00734F82" w:rsidRDefault="00D5225C" w:rsidP="00B302E0">
      <w:pPr>
        <w:tabs>
          <w:tab w:val="left" w:pos="1843"/>
          <w:tab w:val="left" w:pos="2552"/>
          <w:tab w:val="left" w:pos="5103"/>
        </w:tabs>
        <w:spacing w:before="60"/>
        <w:jc w:val="both"/>
        <w:rPr>
          <w:b/>
          <w:sz w:val="24"/>
          <w:szCs w:val="24"/>
        </w:rPr>
      </w:pPr>
      <w:r w:rsidRPr="00734F82">
        <w:rPr>
          <w:sz w:val="24"/>
          <w:szCs w:val="24"/>
        </w:rPr>
        <w:t xml:space="preserve">na straně druhé: </w:t>
      </w:r>
      <w:r w:rsidRPr="00734F82">
        <w:rPr>
          <w:sz w:val="24"/>
          <w:szCs w:val="24"/>
        </w:rPr>
        <w:tab/>
      </w:r>
      <w:r w:rsidR="002B1928" w:rsidRPr="00734F82">
        <w:rPr>
          <w:b/>
          <w:bCs/>
          <w:sz w:val="24"/>
          <w:szCs w:val="24"/>
        </w:rPr>
        <w:t xml:space="preserve">Obec Koclířov </w:t>
      </w:r>
    </w:p>
    <w:p w14:paraId="7EC028F2" w14:textId="3A88A98F" w:rsidR="00B302E0" w:rsidRPr="00734F82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734F82">
        <w:rPr>
          <w:b/>
          <w:sz w:val="24"/>
          <w:szCs w:val="24"/>
        </w:rPr>
        <w:tab/>
        <w:t xml:space="preserve">IČO: </w:t>
      </w:r>
      <w:r w:rsidR="002B1928" w:rsidRPr="00734F82">
        <w:rPr>
          <w:b/>
          <w:sz w:val="24"/>
          <w:szCs w:val="24"/>
        </w:rPr>
        <w:t>002 76 839</w:t>
      </w:r>
      <w:r w:rsidRPr="00734F82">
        <w:rPr>
          <w:b/>
          <w:sz w:val="24"/>
          <w:szCs w:val="24"/>
        </w:rPr>
        <w:t>, DIČ: CZ</w:t>
      </w:r>
      <w:r w:rsidR="002B1928" w:rsidRPr="00734F82">
        <w:rPr>
          <w:b/>
          <w:sz w:val="24"/>
          <w:szCs w:val="24"/>
        </w:rPr>
        <w:t>00276839</w:t>
      </w:r>
    </w:p>
    <w:p w14:paraId="2CEFD436" w14:textId="3BF587DB" w:rsidR="00B302E0" w:rsidRPr="00734F82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734F82">
        <w:rPr>
          <w:b/>
          <w:sz w:val="24"/>
          <w:szCs w:val="24"/>
        </w:rPr>
        <w:tab/>
        <w:t>se sídlem</w:t>
      </w:r>
      <w:r w:rsidR="002B1928" w:rsidRPr="00734F82">
        <w:rPr>
          <w:b/>
          <w:sz w:val="24"/>
          <w:szCs w:val="24"/>
        </w:rPr>
        <w:t xml:space="preserve"> č.p. 123, 569 11 Koclířov </w:t>
      </w:r>
    </w:p>
    <w:p w14:paraId="0DE7827F" w14:textId="7CEB04C5" w:rsidR="00B302E0" w:rsidRDefault="00B302E0" w:rsidP="00780639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734F82">
        <w:rPr>
          <w:sz w:val="24"/>
          <w:szCs w:val="24"/>
        </w:rPr>
        <w:tab/>
      </w:r>
      <w:r w:rsidR="002B1928" w:rsidRPr="00734F82">
        <w:rPr>
          <w:sz w:val="24"/>
          <w:szCs w:val="24"/>
        </w:rPr>
        <w:t xml:space="preserve">zastoupena starostou </w:t>
      </w:r>
      <w:r w:rsidR="0021288C" w:rsidRPr="00734F82">
        <w:rPr>
          <w:sz w:val="24"/>
          <w:szCs w:val="24"/>
        </w:rPr>
        <w:t xml:space="preserve">Jiřím Tesařem </w:t>
      </w:r>
    </w:p>
    <w:p w14:paraId="15F5FDBC" w14:textId="28CCC3BF" w:rsidR="00780639" w:rsidRPr="00734F82" w:rsidRDefault="00780639" w:rsidP="00780639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datová schránka: </w:t>
      </w:r>
      <w:proofErr w:type="spellStart"/>
      <w:r>
        <w:rPr>
          <w:sz w:val="24"/>
          <w:szCs w:val="24"/>
        </w:rPr>
        <w:t>wttedqt</w:t>
      </w:r>
      <w:proofErr w:type="spellEnd"/>
    </w:p>
    <w:p w14:paraId="2245444F" w14:textId="77777777" w:rsidR="00243094" w:rsidRDefault="00243094" w:rsidP="00621D5E">
      <w:pPr>
        <w:tabs>
          <w:tab w:val="left" w:pos="567"/>
          <w:tab w:val="left" w:pos="2127"/>
        </w:tabs>
        <w:spacing w:line="360" w:lineRule="auto"/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734F82" w:rsidRDefault="00C06632" w:rsidP="00595F94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734F82">
        <w:rPr>
          <w:b/>
          <w:sz w:val="24"/>
          <w:szCs w:val="24"/>
        </w:rPr>
        <w:t>A.</w:t>
      </w:r>
    </w:p>
    <w:p w14:paraId="64C5984E" w14:textId="7D32B8A5" w:rsidR="00C06632" w:rsidRPr="00734F82" w:rsidRDefault="0021288C" w:rsidP="00621D5E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34F82">
        <w:rPr>
          <w:sz w:val="24"/>
          <w:szCs w:val="24"/>
        </w:rPr>
        <w:t>Smluvní strany uzavřely dne 8.3.2023 Smlouvu o spolupráci</w:t>
      </w:r>
      <w:r w:rsidR="00734F82">
        <w:rPr>
          <w:sz w:val="24"/>
          <w:szCs w:val="24"/>
        </w:rPr>
        <w:t xml:space="preserve"> </w:t>
      </w:r>
      <w:r w:rsidR="00734F82" w:rsidRPr="00780639">
        <w:rPr>
          <w:sz w:val="24"/>
          <w:szCs w:val="24"/>
        </w:rPr>
        <w:t>ohledně úpravy vztahů smluvních stran v o</w:t>
      </w:r>
      <w:r w:rsidR="005832B0" w:rsidRPr="00780639">
        <w:rPr>
          <w:sz w:val="24"/>
          <w:szCs w:val="24"/>
        </w:rPr>
        <w:t>bd</w:t>
      </w:r>
      <w:r w:rsidR="00734F82" w:rsidRPr="00780639">
        <w:rPr>
          <w:sz w:val="24"/>
          <w:szCs w:val="24"/>
        </w:rPr>
        <w:t>o</w:t>
      </w:r>
      <w:r w:rsidR="005832B0" w:rsidRPr="00780639">
        <w:rPr>
          <w:sz w:val="24"/>
          <w:szCs w:val="24"/>
        </w:rPr>
        <w:t>b</w:t>
      </w:r>
      <w:r w:rsidR="00734F82" w:rsidRPr="00780639">
        <w:rPr>
          <w:sz w:val="24"/>
          <w:szCs w:val="24"/>
        </w:rPr>
        <w:t xml:space="preserve">í přípravy, realizace a udržitelnosti projektu „Cyklostezka </w:t>
      </w:r>
      <w:proofErr w:type="gramStart"/>
      <w:r w:rsidR="00734F82">
        <w:rPr>
          <w:sz w:val="24"/>
          <w:szCs w:val="24"/>
        </w:rPr>
        <w:t>Svitavy - Koclířov</w:t>
      </w:r>
      <w:proofErr w:type="gramEnd"/>
      <w:r w:rsidR="00734F82">
        <w:rPr>
          <w:sz w:val="24"/>
          <w:szCs w:val="24"/>
        </w:rPr>
        <w:t>“</w:t>
      </w:r>
      <w:r w:rsidR="00780639">
        <w:rPr>
          <w:sz w:val="24"/>
          <w:szCs w:val="24"/>
        </w:rPr>
        <w:t xml:space="preserve"> </w:t>
      </w:r>
      <w:r w:rsidR="00521F99" w:rsidRPr="00734F82">
        <w:rPr>
          <w:sz w:val="24"/>
          <w:szCs w:val="24"/>
        </w:rPr>
        <w:t>(</w:t>
      </w:r>
      <w:r w:rsidR="00DB682A" w:rsidRPr="00734F82">
        <w:rPr>
          <w:sz w:val="24"/>
          <w:szCs w:val="24"/>
        </w:rPr>
        <w:t>dá</w:t>
      </w:r>
      <w:r w:rsidR="00C06632" w:rsidRPr="00734F82">
        <w:rPr>
          <w:sz w:val="24"/>
          <w:szCs w:val="24"/>
        </w:rPr>
        <w:t>le</w:t>
      </w:r>
      <w:r w:rsidR="003C31B2" w:rsidRPr="00734F82">
        <w:rPr>
          <w:sz w:val="24"/>
          <w:szCs w:val="24"/>
        </w:rPr>
        <w:t xml:space="preserve"> </w:t>
      </w:r>
      <w:r w:rsidR="00C06632" w:rsidRPr="00734F82">
        <w:rPr>
          <w:sz w:val="24"/>
          <w:szCs w:val="24"/>
        </w:rPr>
        <w:t xml:space="preserve">jen „Smlouva o </w:t>
      </w:r>
      <w:r w:rsidRPr="00734F82">
        <w:rPr>
          <w:sz w:val="24"/>
          <w:szCs w:val="24"/>
        </w:rPr>
        <w:t>spolupráci</w:t>
      </w:r>
      <w:r w:rsidR="00C06632" w:rsidRPr="00734F82">
        <w:rPr>
          <w:sz w:val="24"/>
          <w:szCs w:val="24"/>
        </w:rPr>
        <w:t>“</w:t>
      </w:r>
      <w:r w:rsidR="00521F99" w:rsidRPr="00734F82">
        <w:rPr>
          <w:sz w:val="24"/>
          <w:szCs w:val="24"/>
        </w:rPr>
        <w:t>)</w:t>
      </w:r>
      <w:r w:rsidR="00C06632" w:rsidRPr="00734F82">
        <w:rPr>
          <w:sz w:val="24"/>
          <w:szCs w:val="24"/>
        </w:rPr>
        <w:t>.</w:t>
      </w:r>
    </w:p>
    <w:p w14:paraId="0B70D788" w14:textId="40C96F60" w:rsidR="00B8474E" w:rsidRPr="00734F82" w:rsidRDefault="00B8474E" w:rsidP="00621D5E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34F82">
        <w:rPr>
          <w:sz w:val="24"/>
          <w:szCs w:val="24"/>
        </w:rPr>
        <w:t xml:space="preserve">Smlouva o </w:t>
      </w:r>
      <w:r w:rsidR="00A5796B" w:rsidRPr="00734F82">
        <w:rPr>
          <w:sz w:val="24"/>
          <w:szCs w:val="24"/>
        </w:rPr>
        <w:t>spolupráci</w:t>
      </w:r>
      <w:r w:rsidRPr="00734F82">
        <w:rPr>
          <w:sz w:val="24"/>
          <w:szCs w:val="24"/>
        </w:rPr>
        <w:t xml:space="preserve"> nabyla účinnosti dne</w:t>
      </w:r>
      <w:r w:rsidR="00A5796B" w:rsidRPr="00734F82">
        <w:rPr>
          <w:sz w:val="24"/>
          <w:szCs w:val="24"/>
        </w:rPr>
        <w:t xml:space="preserve"> 16.3.2023.</w:t>
      </w:r>
    </w:p>
    <w:p w14:paraId="3C8D5605" w14:textId="77777777" w:rsidR="006E6AE8" w:rsidRPr="00734F82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734F82" w:rsidRDefault="00D9480B" w:rsidP="00595F94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734F82">
        <w:rPr>
          <w:b/>
          <w:sz w:val="24"/>
          <w:szCs w:val="24"/>
        </w:rPr>
        <w:t>B</w:t>
      </w:r>
      <w:r w:rsidR="00621731" w:rsidRPr="00734F82">
        <w:rPr>
          <w:b/>
          <w:sz w:val="24"/>
          <w:szCs w:val="24"/>
        </w:rPr>
        <w:t>.</w:t>
      </w:r>
    </w:p>
    <w:p w14:paraId="5E9CBB94" w14:textId="4AC268DC" w:rsidR="00EB0D98" w:rsidRDefault="00780639" w:rsidP="00621D5E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uzavření Smlouvy o spolupráci podalo město Svitavy žádost o poskytnutí dotace z IROP a rozhodnutím o poskytnutí dotace č.j. MMR-2913/2024-55/1 </w:t>
      </w:r>
      <w:r w:rsidR="00353DB2">
        <w:rPr>
          <w:sz w:val="24"/>
          <w:szCs w:val="24"/>
        </w:rPr>
        <w:t xml:space="preserve">mu byla poskytnuta dotace na projekt „Cyklostezka </w:t>
      </w:r>
      <w:proofErr w:type="gramStart"/>
      <w:r w:rsidR="00353DB2">
        <w:rPr>
          <w:sz w:val="24"/>
          <w:szCs w:val="24"/>
        </w:rPr>
        <w:t>Svitavy - Koclířov</w:t>
      </w:r>
      <w:proofErr w:type="gramEnd"/>
      <w:r w:rsidR="00353DB2">
        <w:rPr>
          <w:sz w:val="24"/>
          <w:szCs w:val="24"/>
        </w:rPr>
        <w:t xml:space="preserve">“ z Integrovaného regionální operačního programu, priorita Rozvoj městské mobility, </w:t>
      </w:r>
      <w:proofErr w:type="spellStart"/>
      <w:r w:rsidR="00353DB2">
        <w:rPr>
          <w:sz w:val="24"/>
          <w:szCs w:val="24"/>
        </w:rPr>
        <w:t>reg</w:t>
      </w:r>
      <w:proofErr w:type="spellEnd"/>
      <w:r w:rsidR="00353DB2">
        <w:rPr>
          <w:sz w:val="24"/>
          <w:szCs w:val="24"/>
        </w:rPr>
        <w:t>. číslo projektu CZ.06.06.01/00/22_035/0003364</w:t>
      </w:r>
      <w:r w:rsidR="001646B5">
        <w:rPr>
          <w:sz w:val="24"/>
          <w:szCs w:val="24"/>
        </w:rPr>
        <w:t>.</w:t>
      </w:r>
    </w:p>
    <w:p w14:paraId="1C48BC99" w14:textId="1DB063C5" w:rsidR="001646B5" w:rsidRDefault="001646B5" w:rsidP="00621D5E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11.9.2023 vydal Městský úřad Svitavy, odbor dopravy stavební povolení na stavbu „Cyklostezka </w:t>
      </w:r>
      <w:proofErr w:type="gramStart"/>
      <w:r>
        <w:rPr>
          <w:sz w:val="24"/>
          <w:szCs w:val="24"/>
        </w:rPr>
        <w:t>Svitavy - Koclířov</w:t>
      </w:r>
      <w:proofErr w:type="gramEnd"/>
      <w:r>
        <w:rPr>
          <w:sz w:val="24"/>
          <w:szCs w:val="24"/>
        </w:rPr>
        <w:t>“ pod č.j. MUSY/74373/2023/OD/</w:t>
      </w:r>
      <w:proofErr w:type="spellStart"/>
      <w:r>
        <w:rPr>
          <w:sz w:val="24"/>
          <w:szCs w:val="24"/>
        </w:rPr>
        <w:t>zdm</w:t>
      </w:r>
      <w:proofErr w:type="spellEnd"/>
      <w:r>
        <w:rPr>
          <w:sz w:val="24"/>
          <w:szCs w:val="24"/>
        </w:rPr>
        <w:t>, které nabylo právní moci dne 8.10.2023.</w:t>
      </w:r>
    </w:p>
    <w:p w14:paraId="052FCDA4" w14:textId="7B1081F0" w:rsidR="00FD1252" w:rsidRDefault="00FD1252" w:rsidP="00621D5E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V současné době strany aktualizovaly rozpočet a město Svitavy připravuje zadávací řízení. S ohledem na požadavky poskytovatele dotace město Svitavy bude vystupovat jako jediný zadavatel a následně i objednatel stavby cyklostezky, přičemž po dokončení stavby a předání díla bude provedeno majetkové vypořádání v souladu s článkem V. odst. 1. Smlouvy o spolupráci.</w:t>
      </w:r>
    </w:p>
    <w:p w14:paraId="63E25445" w14:textId="77777777" w:rsidR="00243094" w:rsidRPr="00734F82" w:rsidRDefault="00243094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4251E16C" w:rsidR="00D00A5D" w:rsidRPr="00734F82" w:rsidRDefault="00D00A5D" w:rsidP="00595F94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734F82">
        <w:rPr>
          <w:b/>
          <w:sz w:val="24"/>
          <w:szCs w:val="24"/>
        </w:rPr>
        <w:t>C.</w:t>
      </w:r>
    </w:p>
    <w:p w14:paraId="552BACE8" w14:textId="5940364D" w:rsidR="00A91A1B" w:rsidRDefault="00FD1252" w:rsidP="00621D5E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S ohledem na to, že původně předpokládaný rozpočet projekt</w:t>
      </w:r>
      <w:r w:rsidR="000C21EE">
        <w:rPr>
          <w:bCs/>
          <w:iCs/>
          <w:sz w:val="24"/>
          <w:szCs w:val="24"/>
        </w:rPr>
        <w:t>u</w:t>
      </w:r>
      <w:r>
        <w:rPr>
          <w:bCs/>
          <w:iCs/>
          <w:sz w:val="24"/>
          <w:szCs w:val="24"/>
        </w:rPr>
        <w:t xml:space="preserve"> </w:t>
      </w:r>
      <w:r w:rsidRPr="00595F94">
        <w:rPr>
          <w:sz w:val="24"/>
          <w:szCs w:val="24"/>
        </w:rPr>
        <w:t>odhadovaly</w:t>
      </w:r>
      <w:r>
        <w:rPr>
          <w:bCs/>
          <w:iCs/>
          <w:sz w:val="24"/>
          <w:szCs w:val="24"/>
        </w:rPr>
        <w:t xml:space="preserve"> strany na 20 000 000,- Kč, ale dle současných projekčních cen</w:t>
      </w:r>
      <w:r w:rsidR="003508DA">
        <w:rPr>
          <w:bCs/>
          <w:iCs/>
          <w:sz w:val="24"/>
          <w:szCs w:val="24"/>
        </w:rPr>
        <w:t xml:space="preserve"> se předpokládá cena</w:t>
      </w:r>
      <w:r w:rsidR="00BB17C0">
        <w:rPr>
          <w:bCs/>
          <w:iCs/>
          <w:sz w:val="24"/>
          <w:szCs w:val="24"/>
        </w:rPr>
        <w:t xml:space="preserve"> 29 132 148,61 Kč bez DPH, uzavírají strany tento dodatek, kterým potvrzují, že i při aktualizované projekční ceně rozpočtu mají zájem projekt realizovat</w:t>
      </w:r>
      <w:r w:rsidR="00B22BD8">
        <w:rPr>
          <w:bCs/>
          <w:iCs/>
          <w:sz w:val="24"/>
          <w:szCs w:val="24"/>
        </w:rPr>
        <w:t>,</w:t>
      </w:r>
      <w:r w:rsidR="00BB17C0">
        <w:rPr>
          <w:bCs/>
          <w:iCs/>
          <w:sz w:val="24"/>
          <w:szCs w:val="24"/>
        </w:rPr>
        <w:t xml:space="preserve"> a současně </w:t>
      </w:r>
      <w:proofErr w:type="spellStart"/>
      <w:r w:rsidR="00B22BD8">
        <w:rPr>
          <w:bCs/>
          <w:iCs/>
          <w:sz w:val="24"/>
          <w:szCs w:val="24"/>
        </w:rPr>
        <w:t>dopřesňují</w:t>
      </w:r>
      <w:proofErr w:type="spellEnd"/>
      <w:r w:rsidR="00B22BD8">
        <w:rPr>
          <w:bCs/>
          <w:iCs/>
          <w:sz w:val="24"/>
          <w:szCs w:val="24"/>
        </w:rPr>
        <w:t xml:space="preserve"> podmínky financování projektu.</w:t>
      </w:r>
      <w:r w:rsidR="003508DA">
        <w:rPr>
          <w:bCs/>
          <w:iCs/>
          <w:sz w:val="24"/>
          <w:szCs w:val="24"/>
        </w:rPr>
        <w:t xml:space="preserve"> </w:t>
      </w:r>
    </w:p>
    <w:p w14:paraId="11FA0BC1" w14:textId="4931BC9F" w:rsidR="00D00A5D" w:rsidRPr="00734F82" w:rsidRDefault="00B22BD8" w:rsidP="00621D5E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Smluvní strany se dohodly, že Smlouvu o spolupráci mění </w:t>
      </w:r>
      <w:r w:rsidRPr="00621D5E">
        <w:rPr>
          <w:sz w:val="24"/>
          <w:szCs w:val="24"/>
        </w:rPr>
        <w:t>takto</w:t>
      </w:r>
      <w:r>
        <w:rPr>
          <w:bCs/>
          <w:iCs/>
          <w:sz w:val="24"/>
          <w:szCs w:val="24"/>
        </w:rPr>
        <w:t xml:space="preserve">: </w:t>
      </w:r>
    </w:p>
    <w:p w14:paraId="7FAB3989" w14:textId="7DBFD484" w:rsidR="00B22BD8" w:rsidRPr="00A65D9C" w:rsidRDefault="00D00A5D" w:rsidP="00621D5E">
      <w:pPr>
        <w:pStyle w:val="Zkladntext"/>
        <w:tabs>
          <w:tab w:val="left" w:pos="284"/>
        </w:tabs>
        <w:spacing w:before="80" w:after="0"/>
        <w:ind w:left="284" w:hanging="284"/>
        <w:jc w:val="both"/>
        <w:rPr>
          <w:bCs/>
          <w:iCs/>
          <w:sz w:val="24"/>
          <w:szCs w:val="24"/>
        </w:rPr>
      </w:pPr>
      <w:r w:rsidRPr="00734F82">
        <w:rPr>
          <w:bCs/>
          <w:iCs/>
          <w:sz w:val="24"/>
          <w:szCs w:val="24"/>
        </w:rPr>
        <w:t xml:space="preserve">a) </w:t>
      </w:r>
      <w:r w:rsidRPr="00734F82">
        <w:rPr>
          <w:bCs/>
          <w:iCs/>
          <w:sz w:val="24"/>
          <w:szCs w:val="24"/>
        </w:rPr>
        <w:tab/>
        <w:t xml:space="preserve">v článku </w:t>
      </w:r>
      <w:r w:rsidR="00B22BD8">
        <w:rPr>
          <w:bCs/>
          <w:iCs/>
          <w:sz w:val="24"/>
          <w:szCs w:val="24"/>
        </w:rPr>
        <w:t>III. odst. 3. písm. d) se slovo „</w:t>
      </w:r>
      <w:r w:rsidR="00B22BD8" w:rsidRPr="00A65D9C">
        <w:rPr>
          <w:bCs/>
          <w:iCs/>
          <w:sz w:val="24"/>
          <w:szCs w:val="24"/>
        </w:rPr>
        <w:t>krajem“ nahrazuje spojením „poskytovatelem dotace“</w:t>
      </w:r>
      <w:r w:rsidR="00A65D9C">
        <w:rPr>
          <w:bCs/>
          <w:iCs/>
          <w:sz w:val="24"/>
          <w:szCs w:val="24"/>
        </w:rPr>
        <w:t>;</w:t>
      </w:r>
    </w:p>
    <w:p w14:paraId="74E8719C" w14:textId="5F98182F" w:rsidR="00D00A5D" w:rsidRPr="00734F82" w:rsidRDefault="00F36295" w:rsidP="00621D5E">
      <w:pPr>
        <w:pStyle w:val="Zkladntext"/>
        <w:keepNext/>
        <w:tabs>
          <w:tab w:val="left" w:pos="284"/>
        </w:tabs>
        <w:spacing w:before="80" w:after="0"/>
        <w:ind w:left="284" w:hanging="284"/>
        <w:jc w:val="both"/>
        <w:rPr>
          <w:sz w:val="24"/>
          <w:szCs w:val="24"/>
        </w:rPr>
      </w:pPr>
      <w:r w:rsidRPr="00734F82">
        <w:rPr>
          <w:sz w:val="24"/>
          <w:szCs w:val="24"/>
        </w:rPr>
        <w:t>b</w:t>
      </w:r>
      <w:r w:rsidR="007A48C3" w:rsidRPr="00734F82">
        <w:rPr>
          <w:sz w:val="24"/>
          <w:szCs w:val="24"/>
        </w:rPr>
        <w:t>)</w:t>
      </w:r>
      <w:r w:rsidR="007A48C3" w:rsidRPr="00734F82">
        <w:rPr>
          <w:sz w:val="24"/>
          <w:szCs w:val="24"/>
        </w:rPr>
        <w:tab/>
      </w:r>
      <w:r w:rsidR="00D00A5D" w:rsidRPr="00734F82">
        <w:rPr>
          <w:sz w:val="24"/>
          <w:szCs w:val="24"/>
        </w:rPr>
        <w:t xml:space="preserve">stávající znění </w:t>
      </w:r>
      <w:r w:rsidR="00B22BD8">
        <w:rPr>
          <w:sz w:val="24"/>
          <w:szCs w:val="24"/>
        </w:rPr>
        <w:t xml:space="preserve">článku IV. se ruší </w:t>
      </w:r>
      <w:r w:rsidR="00D00A5D" w:rsidRPr="00734F82">
        <w:rPr>
          <w:sz w:val="24"/>
          <w:szCs w:val="24"/>
        </w:rPr>
        <w:t xml:space="preserve">a </w:t>
      </w:r>
      <w:r w:rsidR="00D00A5D" w:rsidRPr="00734F82">
        <w:rPr>
          <w:bCs/>
          <w:iCs/>
          <w:sz w:val="24"/>
          <w:szCs w:val="24"/>
        </w:rPr>
        <w:t>nahrazuje</w:t>
      </w:r>
      <w:r w:rsidR="00D00A5D" w:rsidRPr="00734F82">
        <w:rPr>
          <w:sz w:val="24"/>
          <w:szCs w:val="24"/>
        </w:rPr>
        <w:t xml:space="preserve"> takto:</w:t>
      </w:r>
    </w:p>
    <w:p w14:paraId="0AE1668C" w14:textId="0427B2C0" w:rsidR="00B22BD8" w:rsidRPr="002A0994" w:rsidRDefault="003A6E69" w:rsidP="003109DC">
      <w:pPr>
        <w:keepNext/>
        <w:tabs>
          <w:tab w:val="left" w:pos="2127"/>
          <w:tab w:val="left" w:pos="4536"/>
        </w:tabs>
        <w:spacing w:before="80"/>
        <w:ind w:left="284"/>
        <w:jc w:val="center"/>
        <w:rPr>
          <w:b/>
          <w:bCs/>
          <w:sz w:val="24"/>
          <w:szCs w:val="24"/>
        </w:rPr>
      </w:pPr>
      <w:r w:rsidRPr="00734F82">
        <w:rPr>
          <w:sz w:val="24"/>
          <w:szCs w:val="24"/>
        </w:rPr>
        <w:t>„</w:t>
      </w:r>
      <w:r w:rsidR="00B22BD8" w:rsidRPr="002A0994">
        <w:rPr>
          <w:b/>
          <w:bCs/>
          <w:sz w:val="24"/>
          <w:szCs w:val="24"/>
        </w:rPr>
        <w:t>IV. Financování projektu</w:t>
      </w:r>
    </w:p>
    <w:p w14:paraId="2D243233" w14:textId="77777777" w:rsidR="007929FC" w:rsidRPr="00A65D9C" w:rsidRDefault="002A0994" w:rsidP="00A65D9C">
      <w:pPr>
        <w:pStyle w:val="Odstavecseseznamem"/>
        <w:numPr>
          <w:ilvl w:val="0"/>
          <w:numId w:val="17"/>
        </w:numPr>
        <w:tabs>
          <w:tab w:val="left" w:pos="2127"/>
          <w:tab w:val="left" w:pos="4536"/>
        </w:tabs>
        <w:spacing w:before="60"/>
        <w:ind w:left="568" w:hanging="284"/>
        <w:contextualSpacing w:val="0"/>
        <w:jc w:val="both"/>
        <w:rPr>
          <w:bCs/>
          <w:iCs/>
          <w:sz w:val="24"/>
          <w:szCs w:val="24"/>
        </w:rPr>
      </w:pPr>
      <w:r w:rsidRPr="00A65D9C">
        <w:rPr>
          <w:sz w:val="24"/>
          <w:szCs w:val="24"/>
        </w:rPr>
        <w:t xml:space="preserve">Předpokládaný rozpočet projektu je </w:t>
      </w:r>
      <w:r w:rsidRPr="00A65D9C">
        <w:rPr>
          <w:bCs/>
          <w:iCs/>
          <w:sz w:val="24"/>
          <w:szCs w:val="24"/>
        </w:rPr>
        <w:t xml:space="preserve">29 132 148,61 Kč bez DPH, a to na vybudování cyklostezky i </w:t>
      </w:r>
      <w:proofErr w:type="gramStart"/>
      <w:r w:rsidRPr="00A65D9C">
        <w:rPr>
          <w:bCs/>
          <w:iCs/>
          <w:sz w:val="24"/>
          <w:szCs w:val="24"/>
        </w:rPr>
        <w:t>5 letou</w:t>
      </w:r>
      <w:proofErr w:type="gramEnd"/>
      <w:r w:rsidRPr="00A65D9C">
        <w:rPr>
          <w:bCs/>
          <w:iCs/>
          <w:sz w:val="24"/>
          <w:szCs w:val="24"/>
        </w:rPr>
        <w:t xml:space="preserve"> následnou péči o zeleň.</w:t>
      </w:r>
      <w:r w:rsidR="007929FC" w:rsidRPr="00A65D9C">
        <w:rPr>
          <w:bCs/>
          <w:iCs/>
          <w:sz w:val="24"/>
          <w:szCs w:val="24"/>
        </w:rPr>
        <w:t xml:space="preserve"> </w:t>
      </w:r>
    </w:p>
    <w:p w14:paraId="3189B7F3" w14:textId="57F98F1C" w:rsidR="00F0486F" w:rsidRPr="00A65D9C" w:rsidRDefault="007929FC" w:rsidP="00A65D9C">
      <w:pPr>
        <w:pStyle w:val="Odstavecseseznamem"/>
        <w:numPr>
          <w:ilvl w:val="0"/>
          <w:numId w:val="17"/>
        </w:numPr>
        <w:tabs>
          <w:tab w:val="left" w:pos="2127"/>
          <w:tab w:val="left" w:pos="4536"/>
        </w:tabs>
        <w:spacing w:before="60"/>
        <w:ind w:left="568" w:hanging="284"/>
        <w:contextualSpacing w:val="0"/>
        <w:jc w:val="both"/>
        <w:rPr>
          <w:bCs/>
          <w:iCs/>
          <w:sz w:val="24"/>
          <w:szCs w:val="24"/>
        </w:rPr>
      </w:pPr>
      <w:r w:rsidRPr="00A65D9C">
        <w:rPr>
          <w:bCs/>
          <w:iCs/>
          <w:sz w:val="24"/>
          <w:szCs w:val="24"/>
        </w:rPr>
        <w:lastRenderedPageBreak/>
        <w:t>Co se týče vybudování cyklostezky, pak by měla 85 % uznatelných výdajů pokrýt podpora z dotačního programu IROP 2021-2027 a 15 % výdajů mají hradit smluvní strany z vlastních zdrojů. Strany potvrzují, že respektují dohodnut</w:t>
      </w:r>
      <w:r w:rsidR="000C21EE">
        <w:rPr>
          <w:bCs/>
          <w:iCs/>
          <w:sz w:val="24"/>
          <w:szCs w:val="24"/>
        </w:rPr>
        <w:t>ý</w:t>
      </w:r>
      <w:r w:rsidRPr="00A65D9C">
        <w:rPr>
          <w:bCs/>
          <w:iCs/>
          <w:sz w:val="24"/>
          <w:szCs w:val="24"/>
        </w:rPr>
        <w:t xml:space="preserve"> princip, že každá z nich se bude podílet na hrazení nákladů</w:t>
      </w:r>
      <w:r w:rsidR="002B05D6" w:rsidRPr="00A65D9C">
        <w:rPr>
          <w:bCs/>
          <w:iCs/>
          <w:sz w:val="24"/>
          <w:szCs w:val="24"/>
        </w:rPr>
        <w:t xml:space="preserve"> té části projektu, která bude ležet na území její obce, resp. náležet do jejího katastrálního území. </w:t>
      </w:r>
    </w:p>
    <w:p w14:paraId="73C3871D" w14:textId="77777777" w:rsidR="00F0486F" w:rsidRPr="00A65D9C" w:rsidRDefault="002B05D6" w:rsidP="00A65D9C">
      <w:pPr>
        <w:pStyle w:val="Odstavecseseznamem"/>
        <w:numPr>
          <w:ilvl w:val="0"/>
          <w:numId w:val="17"/>
        </w:numPr>
        <w:tabs>
          <w:tab w:val="left" w:pos="2127"/>
          <w:tab w:val="left" w:pos="4536"/>
        </w:tabs>
        <w:spacing w:before="60"/>
        <w:ind w:left="568" w:hanging="284"/>
        <w:contextualSpacing w:val="0"/>
        <w:jc w:val="both"/>
        <w:rPr>
          <w:bCs/>
          <w:iCs/>
          <w:sz w:val="24"/>
          <w:szCs w:val="24"/>
        </w:rPr>
      </w:pPr>
      <w:r w:rsidRPr="00A65D9C">
        <w:rPr>
          <w:bCs/>
          <w:iCs/>
          <w:sz w:val="24"/>
          <w:szCs w:val="24"/>
        </w:rPr>
        <w:t>Konkrétní podíly financování budou strany postupně upřesňovat</w:t>
      </w:r>
      <w:r w:rsidR="001815C5" w:rsidRPr="00A65D9C">
        <w:rPr>
          <w:bCs/>
          <w:iCs/>
          <w:sz w:val="24"/>
          <w:szCs w:val="24"/>
        </w:rPr>
        <w:t xml:space="preserve"> s ohledem na</w:t>
      </w:r>
      <w:r w:rsidR="00F0486F" w:rsidRPr="00A65D9C">
        <w:rPr>
          <w:bCs/>
          <w:iCs/>
          <w:sz w:val="24"/>
          <w:szCs w:val="24"/>
        </w:rPr>
        <w:t>:</w:t>
      </w:r>
      <w:r w:rsidR="001815C5" w:rsidRPr="00A65D9C">
        <w:rPr>
          <w:bCs/>
          <w:iCs/>
          <w:sz w:val="24"/>
          <w:szCs w:val="24"/>
        </w:rPr>
        <w:t xml:space="preserve"> </w:t>
      </w:r>
    </w:p>
    <w:p w14:paraId="29572C3B" w14:textId="61F77386" w:rsidR="002D2B7D" w:rsidRPr="00F0486F" w:rsidRDefault="001815C5" w:rsidP="00A65D9C">
      <w:pPr>
        <w:pStyle w:val="Odstavecseseznamem"/>
        <w:numPr>
          <w:ilvl w:val="0"/>
          <w:numId w:val="16"/>
        </w:numPr>
        <w:tabs>
          <w:tab w:val="left" w:pos="2127"/>
          <w:tab w:val="left" w:pos="4536"/>
        </w:tabs>
        <w:ind w:left="851" w:hanging="284"/>
        <w:contextualSpacing w:val="0"/>
        <w:jc w:val="both"/>
        <w:rPr>
          <w:sz w:val="24"/>
          <w:szCs w:val="24"/>
        </w:rPr>
      </w:pPr>
      <w:r w:rsidRPr="00F0486F">
        <w:rPr>
          <w:bCs/>
          <w:iCs/>
          <w:sz w:val="24"/>
          <w:szCs w:val="24"/>
        </w:rPr>
        <w:t xml:space="preserve">cenu </w:t>
      </w:r>
      <w:r w:rsidR="002B05D6" w:rsidRPr="00F0486F">
        <w:rPr>
          <w:bCs/>
          <w:iCs/>
          <w:sz w:val="24"/>
          <w:szCs w:val="24"/>
        </w:rPr>
        <w:t>díl</w:t>
      </w:r>
      <w:r w:rsidRPr="00F0486F">
        <w:rPr>
          <w:bCs/>
          <w:iCs/>
          <w:sz w:val="24"/>
          <w:szCs w:val="24"/>
        </w:rPr>
        <w:t>a dle smlouvy o dílo</w:t>
      </w:r>
      <w:r w:rsidR="002B05D6" w:rsidRPr="00F0486F">
        <w:rPr>
          <w:bCs/>
          <w:iCs/>
          <w:sz w:val="24"/>
          <w:szCs w:val="24"/>
        </w:rPr>
        <w:t xml:space="preserve"> uzavřen</w:t>
      </w:r>
      <w:r w:rsidRPr="00F0486F">
        <w:rPr>
          <w:bCs/>
          <w:iCs/>
          <w:sz w:val="24"/>
          <w:szCs w:val="24"/>
        </w:rPr>
        <w:t xml:space="preserve">é mezi objednatelem městem Svitavy a </w:t>
      </w:r>
      <w:proofErr w:type="gramStart"/>
      <w:r w:rsidRPr="00F0486F">
        <w:rPr>
          <w:bCs/>
          <w:iCs/>
          <w:sz w:val="24"/>
          <w:szCs w:val="24"/>
        </w:rPr>
        <w:t xml:space="preserve">zhotovitelem - </w:t>
      </w:r>
      <w:r w:rsidR="002B05D6" w:rsidRPr="00F0486F">
        <w:rPr>
          <w:bCs/>
          <w:iCs/>
          <w:sz w:val="24"/>
          <w:szCs w:val="24"/>
        </w:rPr>
        <w:t>dodavatelem</w:t>
      </w:r>
      <w:proofErr w:type="gramEnd"/>
      <w:r w:rsidR="002B05D6" w:rsidRPr="00F0486F">
        <w:rPr>
          <w:bCs/>
          <w:iCs/>
          <w:sz w:val="24"/>
          <w:szCs w:val="24"/>
        </w:rPr>
        <w:t xml:space="preserve"> </w:t>
      </w:r>
      <w:r w:rsidRPr="00F0486F">
        <w:rPr>
          <w:bCs/>
          <w:iCs/>
          <w:sz w:val="24"/>
          <w:szCs w:val="24"/>
        </w:rPr>
        <w:t xml:space="preserve">vybraným </w:t>
      </w:r>
      <w:r w:rsidR="002B05D6" w:rsidRPr="00F0486F">
        <w:rPr>
          <w:bCs/>
          <w:iCs/>
          <w:sz w:val="24"/>
          <w:szCs w:val="24"/>
        </w:rPr>
        <w:t>na základě zadávacího řízení o zadání veřejné zakázky organizované</w:t>
      </w:r>
      <w:r w:rsidRPr="00F0486F">
        <w:rPr>
          <w:bCs/>
          <w:iCs/>
          <w:sz w:val="24"/>
          <w:szCs w:val="24"/>
        </w:rPr>
        <w:t>ho</w:t>
      </w:r>
      <w:r w:rsidR="002B05D6" w:rsidRPr="00F0486F">
        <w:rPr>
          <w:bCs/>
          <w:iCs/>
          <w:sz w:val="24"/>
          <w:szCs w:val="24"/>
        </w:rPr>
        <w:t xml:space="preserve"> zadavatelem městem Svitavy</w:t>
      </w:r>
      <w:r w:rsidR="00F0486F">
        <w:rPr>
          <w:bCs/>
          <w:iCs/>
          <w:sz w:val="24"/>
          <w:szCs w:val="24"/>
        </w:rPr>
        <w:t>;</w:t>
      </w:r>
    </w:p>
    <w:p w14:paraId="4311302D" w14:textId="5F6BEE70" w:rsidR="00F0486F" w:rsidRPr="003740DA" w:rsidRDefault="00F0486F" w:rsidP="00A65D9C">
      <w:pPr>
        <w:pStyle w:val="Odstavecseseznamem"/>
        <w:numPr>
          <w:ilvl w:val="0"/>
          <w:numId w:val="16"/>
        </w:numPr>
        <w:tabs>
          <w:tab w:val="left" w:pos="2127"/>
          <w:tab w:val="left" w:pos="4536"/>
        </w:tabs>
        <w:ind w:left="851" w:hanging="284"/>
        <w:contextualSpacing w:val="0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konečnou výši dotace</w:t>
      </w:r>
      <w:r w:rsidR="006D0E4A">
        <w:rPr>
          <w:bCs/>
          <w:iCs/>
          <w:sz w:val="24"/>
          <w:szCs w:val="24"/>
        </w:rPr>
        <w:t xml:space="preserve"> IROP</w:t>
      </w:r>
      <w:r w:rsidR="003740DA">
        <w:rPr>
          <w:bCs/>
          <w:iCs/>
          <w:sz w:val="24"/>
          <w:szCs w:val="24"/>
        </w:rPr>
        <w:t xml:space="preserve"> přiznané</w:t>
      </w:r>
      <w:r>
        <w:rPr>
          <w:bCs/>
          <w:iCs/>
          <w:sz w:val="24"/>
          <w:szCs w:val="24"/>
        </w:rPr>
        <w:t xml:space="preserve"> poskytovatelem dotace</w:t>
      </w:r>
      <w:r w:rsidR="006D0E4A">
        <w:rPr>
          <w:bCs/>
          <w:iCs/>
          <w:sz w:val="24"/>
          <w:szCs w:val="24"/>
        </w:rPr>
        <w:t xml:space="preserve"> IROP</w:t>
      </w:r>
      <w:r>
        <w:rPr>
          <w:bCs/>
          <w:iCs/>
          <w:sz w:val="24"/>
          <w:szCs w:val="24"/>
        </w:rPr>
        <w:t>.</w:t>
      </w:r>
    </w:p>
    <w:p w14:paraId="6775A721" w14:textId="176018EE" w:rsidR="003740DA" w:rsidRPr="00F0486F" w:rsidRDefault="003740DA" w:rsidP="00A65D9C">
      <w:pPr>
        <w:pStyle w:val="Odstavecseseznamem"/>
        <w:numPr>
          <w:ilvl w:val="0"/>
          <w:numId w:val="17"/>
        </w:numPr>
        <w:tabs>
          <w:tab w:val="left" w:pos="2127"/>
          <w:tab w:val="left" w:pos="4536"/>
        </w:tabs>
        <w:spacing w:before="60"/>
        <w:ind w:left="568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dodatku č. 1 ke Smlouvě o spolupráci bude obec Koclířov financovat </w:t>
      </w:r>
      <w:r w:rsidR="00451C0D">
        <w:rPr>
          <w:sz w:val="24"/>
          <w:szCs w:val="24"/>
        </w:rPr>
        <w:t>svůj podíl výdajů městu Svitavy dotací a dále obec Koclířov přispěje na profinancování části nákladů na vybudování cyklostezky v </w:t>
      </w:r>
      <w:proofErr w:type="spellStart"/>
      <w:r w:rsidR="00451C0D">
        <w:rPr>
          <w:sz w:val="24"/>
          <w:szCs w:val="24"/>
        </w:rPr>
        <w:t>k.ú</w:t>
      </w:r>
      <w:proofErr w:type="spellEnd"/>
      <w:r w:rsidR="00451C0D">
        <w:rPr>
          <w:sz w:val="24"/>
          <w:szCs w:val="24"/>
        </w:rPr>
        <w:t xml:space="preserve">. Koclířov, která má být </w:t>
      </w:r>
      <w:r w:rsidR="00B9024E">
        <w:rPr>
          <w:sz w:val="24"/>
          <w:szCs w:val="24"/>
        </w:rPr>
        <w:t xml:space="preserve">pokryta </w:t>
      </w:r>
      <w:r w:rsidR="00451C0D">
        <w:rPr>
          <w:sz w:val="24"/>
          <w:szCs w:val="24"/>
        </w:rPr>
        <w:t>dotac</w:t>
      </w:r>
      <w:r w:rsidR="00B9024E">
        <w:rPr>
          <w:sz w:val="24"/>
          <w:szCs w:val="24"/>
        </w:rPr>
        <w:t>í IROP</w:t>
      </w:r>
      <w:r w:rsidR="00451C0D">
        <w:rPr>
          <w:sz w:val="24"/>
          <w:szCs w:val="24"/>
        </w:rPr>
        <w:t xml:space="preserve">, </w:t>
      </w:r>
      <w:r w:rsidR="009E3215">
        <w:rPr>
          <w:sz w:val="24"/>
          <w:szCs w:val="24"/>
        </w:rPr>
        <w:t xml:space="preserve">městu Svitavy </w:t>
      </w:r>
      <w:r w:rsidR="00451C0D">
        <w:rPr>
          <w:sz w:val="24"/>
          <w:szCs w:val="24"/>
        </w:rPr>
        <w:t>návratnou finanční výpomocí</w:t>
      </w:r>
      <w:r w:rsidR="009E3215">
        <w:rPr>
          <w:sz w:val="24"/>
          <w:szCs w:val="24"/>
        </w:rPr>
        <w:t xml:space="preserve">. Strany budou výši dotace </w:t>
      </w:r>
      <w:r w:rsidR="00B9024E">
        <w:rPr>
          <w:sz w:val="24"/>
          <w:szCs w:val="24"/>
        </w:rPr>
        <w:t xml:space="preserve">od obce Koclířov </w:t>
      </w:r>
      <w:r w:rsidR="009E3215">
        <w:rPr>
          <w:sz w:val="24"/>
          <w:szCs w:val="24"/>
        </w:rPr>
        <w:t>a návratné finanční výpomoci postupně upřesňovat dodatky v návaznosti na cenu a výši dotace dle bodu</w:t>
      </w:r>
      <w:r w:rsidR="00A65D9C">
        <w:rPr>
          <w:sz w:val="24"/>
          <w:szCs w:val="24"/>
        </w:rPr>
        <w:t xml:space="preserve"> 3. tohoto článku IV.“</w:t>
      </w:r>
    </w:p>
    <w:p w14:paraId="37C4DE6E" w14:textId="77B4BE9B" w:rsidR="00D00A5D" w:rsidRPr="00734F82" w:rsidRDefault="00D00A5D" w:rsidP="00621D5E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34F82">
        <w:rPr>
          <w:sz w:val="24"/>
          <w:szCs w:val="24"/>
        </w:rPr>
        <w:t xml:space="preserve">Ostatní </w:t>
      </w:r>
      <w:r w:rsidRPr="00734F82">
        <w:rPr>
          <w:bCs/>
          <w:iCs/>
          <w:sz w:val="24"/>
          <w:szCs w:val="24"/>
        </w:rPr>
        <w:t>ujednání</w:t>
      </w:r>
      <w:r w:rsidRPr="00734F82">
        <w:rPr>
          <w:sz w:val="24"/>
          <w:szCs w:val="24"/>
        </w:rPr>
        <w:t xml:space="preserve"> Smlouvy o</w:t>
      </w:r>
      <w:r w:rsidR="00A5796B" w:rsidRPr="00734F82">
        <w:rPr>
          <w:sz w:val="24"/>
          <w:szCs w:val="24"/>
        </w:rPr>
        <w:t xml:space="preserve"> spolupráci zůst</w:t>
      </w:r>
      <w:r w:rsidRPr="00734F82">
        <w:rPr>
          <w:sz w:val="24"/>
          <w:szCs w:val="24"/>
        </w:rPr>
        <w:t>ávají beze změn.</w:t>
      </w:r>
    </w:p>
    <w:p w14:paraId="1130CE82" w14:textId="77777777" w:rsidR="00C446B4" w:rsidRPr="00734F82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734F82" w:rsidRDefault="00D00A5D" w:rsidP="00595F94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734F82">
        <w:rPr>
          <w:b/>
          <w:sz w:val="24"/>
          <w:szCs w:val="24"/>
        </w:rPr>
        <w:t>D.</w:t>
      </w:r>
    </w:p>
    <w:p w14:paraId="7DFE84DD" w14:textId="77777777" w:rsidR="00D00A5D" w:rsidRPr="00734F82" w:rsidRDefault="00D00A5D" w:rsidP="00621D5E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34F82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595F94">
        <w:rPr>
          <w:sz w:val="24"/>
          <w:szCs w:val="24"/>
        </w:rPr>
        <w:t>nepovažují</w:t>
      </w:r>
      <w:r w:rsidRPr="00734F82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1ABB3FF3" w:rsidR="00D00A5D" w:rsidRPr="00734F82" w:rsidRDefault="00D00A5D" w:rsidP="00621D5E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34F82">
        <w:rPr>
          <w:sz w:val="24"/>
          <w:szCs w:val="24"/>
        </w:rPr>
        <w:t xml:space="preserve">Smluvní strany se dohodly, že uveřejnění tohoto </w:t>
      </w:r>
      <w:r w:rsidRPr="00734F82">
        <w:rPr>
          <w:bCs/>
          <w:iCs/>
          <w:sz w:val="24"/>
          <w:szCs w:val="24"/>
        </w:rPr>
        <w:t>dodatku</w:t>
      </w:r>
      <w:r w:rsidRPr="00734F82">
        <w:rPr>
          <w:sz w:val="24"/>
          <w:szCs w:val="24"/>
        </w:rPr>
        <w:t xml:space="preserve"> podle zákona o registru smluv zajistí </w:t>
      </w:r>
      <w:r w:rsidR="00EF3DDD" w:rsidRPr="00734F82">
        <w:rPr>
          <w:sz w:val="24"/>
          <w:szCs w:val="24"/>
        </w:rPr>
        <w:t>město Svitavy.</w:t>
      </w:r>
    </w:p>
    <w:p w14:paraId="498CA340" w14:textId="77777777" w:rsidR="00C446B4" w:rsidRPr="00734F82" w:rsidRDefault="00C446B4" w:rsidP="00595F94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734F82" w:rsidRDefault="00D00A5D" w:rsidP="00595F94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734F82">
        <w:rPr>
          <w:b/>
          <w:sz w:val="24"/>
          <w:szCs w:val="24"/>
        </w:rPr>
        <w:t>E.</w:t>
      </w:r>
    </w:p>
    <w:p w14:paraId="33C28FB7" w14:textId="77777777" w:rsidR="00D00A5D" w:rsidRPr="00734F82" w:rsidRDefault="00D00A5D" w:rsidP="00621D5E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34F82">
        <w:rPr>
          <w:sz w:val="24"/>
          <w:szCs w:val="24"/>
        </w:rPr>
        <w:t>Tento dodatek nabývá platnosti dnem podpisu obou smluvních stran a účinnosti dnem uveřejnění v registru smluv.</w:t>
      </w:r>
    </w:p>
    <w:p w14:paraId="5197BCB2" w14:textId="77777777" w:rsidR="005D200E" w:rsidRPr="00734F82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734F82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734F82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734F82">
        <w:rPr>
          <w:snapToGrid w:val="0"/>
          <w:sz w:val="24"/>
          <w:szCs w:val="24"/>
          <w:u w:val="single"/>
        </w:rPr>
        <w:t>pozd</w:t>
      </w:r>
      <w:proofErr w:type="spellEnd"/>
      <w:r w:rsidRPr="00734F82">
        <w:rPr>
          <w:snapToGrid w:val="0"/>
          <w:sz w:val="24"/>
          <w:szCs w:val="24"/>
          <w:u w:val="single"/>
        </w:rPr>
        <w:t>. předpisů:</w:t>
      </w:r>
    </w:p>
    <w:p w14:paraId="446B0B54" w14:textId="77BA2AB9" w:rsidR="00621731" w:rsidRPr="00734F82" w:rsidRDefault="00621731" w:rsidP="00621731">
      <w:pPr>
        <w:rPr>
          <w:snapToGrid w:val="0"/>
          <w:sz w:val="24"/>
          <w:szCs w:val="24"/>
        </w:rPr>
      </w:pPr>
      <w:r w:rsidRPr="00734F82">
        <w:rPr>
          <w:snapToGrid w:val="0"/>
          <w:sz w:val="24"/>
          <w:szCs w:val="24"/>
        </w:rPr>
        <w:t xml:space="preserve">Uzavření tohoto dodatku bylo </w:t>
      </w:r>
      <w:r w:rsidR="00EF3DDD" w:rsidRPr="00734F82">
        <w:rPr>
          <w:snapToGrid w:val="0"/>
          <w:sz w:val="24"/>
          <w:szCs w:val="24"/>
        </w:rPr>
        <w:t xml:space="preserve">schváleno usnesením Zastupitelstva města Svitavy č. </w:t>
      </w:r>
      <w:r w:rsidR="001A26BE">
        <w:rPr>
          <w:snapToGrid w:val="0"/>
          <w:sz w:val="24"/>
          <w:szCs w:val="24"/>
        </w:rPr>
        <w:t>14/F/</w:t>
      </w:r>
      <w:proofErr w:type="gramStart"/>
      <w:r w:rsidR="001A26BE">
        <w:rPr>
          <w:snapToGrid w:val="0"/>
          <w:sz w:val="24"/>
          <w:szCs w:val="24"/>
        </w:rPr>
        <w:t>12a</w:t>
      </w:r>
      <w:proofErr w:type="gramEnd"/>
      <w:r w:rsidR="001A26BE">
        <w:rPr>
          <w:snapToGrid w:val="0"/>
          <w:sz w:val="24"/>
          <w:szCs w:val="24"/>
        </w:rPr>
        <w:t xml:space="preserve"> </w:t>
      </w:r>
      <w:r w:rsidR="00EF3DDD" w:rsidRPr="00734F82">
        <w:rPr>
          <w:snapToGrid w:val="0"/>
          <w:sz w:val="24"/>
          <w:szCs w:val="24"/>
        </w:rPr>
        <w:t xml:space="preserve">ze dne </w:t>
      </w:r>
      <w:r w:rsidR="001A26BE">
        <w:rPr>
          <w:snapToGrid w:val="0"/>
          <w:sz w:val="24"/>
          <w:szCs w:val="24"/>
        </w:rPr>
        <w:t>9. 12. 2024.</w:t>
      </w:r>
    </w:p>
    <w:p w14:paraId="67FD8ECA" w14:textId="13050F07" w:rsidR="00EF3DDD" w:rsidRPr="00734F82" w:rsidRDefault="00EF3DDD" w:rsidP="00EF3DDD">
      <w:pPr>
        <w:rPr>
          <w:snapToGrid w:val="0"/>
          <w:sz w:val="24"/>
          <w:szCs w:val="24"/>
        </w:rPr>
      </w:pPr>
      <w:r w:rsidRPr="00734F82">
        <w:rPr>
          <w:snapToGrid w:val="0"/>
          <w:sz w:val="24"/>
          <w:szCs w:val="24"/>
        </w:rPr>
        <w:t xml:space="preserve">Uzavření tohoto dodatku bylo schváleno usnesením Zastupitelstva obce Koclířov č. </w:t>
      </w:r>
      <w:r w:rsidR="001A26BE">
        <w:rPr>
          <w:snapToGrid w:val="0"/>
          <w:sz w:val="24"/>
          <w:szCs w:val="24"/>
        </w:rPr>
        <w:t>6/5-2024</w:t>
      </w:r>
      <w:r w:rsidRPr="00734F82">
        <w:rPr>
          <w:snapToGrid w:val="0"/>
          <w:sz w:val="24"/>
          <w:szCs w:val="24"/>
        </w:rPr>
        <w:t xml:space="preserve"> ze dne </w:t>
      </w:r>
      <w:r w:rsidR="001A26BE">
        <w:rPr>
          <w:snapToGrid w:val="0"/>
          <w:sz w:val="24"/>
          <w:szCs w:val="24"/>
        </w:rPr>
        <w:t>10. 12. 2024.</w:t>
      </w:r>
    </w:p>
    <w:p w14:paraId="599E76EC" w14:textId="77777777" w:rsidR="00621731" w:rsidRPr="00734F82" w:rsidRDefault="00621731" w:rsidP="00621731">
      <w:pPr>
        <w:keepNext/>
        <w:outlineLvl w:val="3"/>
        <w:rPr>
          <w:sz w:val="24"/>
          <w:szCs w:val="24"/>
        </w:rPr>
      </w:pPr>
    </w:p>
    <w:p w14:paraId="091CF149" w14:textId="7D9959C7" w:rsidR="00815679" w:rsidRPr="00734F82" w:rsidRDefault="001A26BE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  <w:r>
        <w:rPr>
          <w:sz w:val="24"/>
          <w:szCs w:val="24"/>
        </w:rPr>
        <w:t>Dne 19. 12. 2024</w:t>
      </w:r>
    </w:p>
    <w:p w14:paraId="2345F053" w14:textId="3E932669" w:rsidR="004D2353" w:rsidRPr="00734F82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Default="00B87345" w:rsidP="00621D5E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</w:p>
    <w:p w14:paraId="03893F45" w14:textId="77777777" w:rsidR="007A53D8" w:rsidRPr="00734F82" w:rsidRDefault="007A53D8" w:rsidP="00621D5E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</w:p>
    <w:p w14:paraId="09C7519C" w14:textId="77777777" w:rsidR="00B87345" w:rsidRPr="00734F82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734F82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734F82">
        <w:rPr>
          <w:sz w:val="24"/>
          <w:szCs w:val="24"/>
        </w:rPr>
        <w:tab/>
        <w:t>………..………………………………</w:t>
      </w:r>
      <w:r w:rsidRPr="00734F82">
        <w:rPr>
          <w:sz w:val="24"/>
          <w:szCs w:val="24"/>
        </w:rPr>
        <w:tab/>
        <w:t>………………….…………………….</w:t>
      </w:r>
    </w:p>
    <w:p w14:paraId="592BF421" w14:textId="4403CB76" w:rsidR="008457EE" w:rsidRPr="00734F82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734F82">
        <w:rPr>
          <w:sz w:val="24"/>
          <w:szCs w:val="24"/>
        </w:rPr>
        <w:tab/>
        <w:t>Mgr. Bc. David Šimek, MB</w:t>
      </w:r>
      <w:r w:rsidR="000B0D67" w:rsidRPr="00734F82">
        <w:rPr>
          <w:sz w:val="24"/>
          <w:szCs w:val="24"/>
        </w:rPr>
        <w:t>A</w:t>
      </w:r>
      <w:r w:rsidRPr="00734F82">
        <w:rPr>
          <w:sz w:val="24"/>
          <w:szCs w:val="24"/>
        </w:rPr>
        <w:tab/>
      </w:r>
      <w:r w:rsidR="00EF3DDD" w:rsidRPr="00734F82">
        <w:rPr>
          <w:sz w:val="24"/>
          <w:szCs w:val="24"/>
        </w:rPr>
        <w:t>Jiří Tesař</w:t>
      </w:r>
    </w:p>
    <w:p w14:paraId="3675E1B1" w14:textId="4F9E6708" w:rsidR="00370E14" w:rsidRPr="00734F82" w:rsidRDefault="008457EE" w:rsidP="00EF3DDD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734F82">
        <w:rPr>
          <w:snapToGrid w:val="0"/>
          <w:sz w:val="24"/>
          <w:szCs w:val="24"/>
        </w:rPr>
        <w:tab/>
        <w:t>starosta města Svitavy</w:t>
      </w:r>
      <w:r w:rsidR="00370E14" w:rsidRPr="00734F82">
        <w:rPr>
          <w:snapToGrid w:val="0"/>
          <w:sz w:val="24"/>
          <w:szCs w:val="24"/>
        </w:rPr>
        <w:tab/>
      </w:r>
      <w:r w:rsidR="00EF3DDD" w:rsidRPr="00734F82">
        <w:rPr>
          <w:snapToGrid w:val="0"/>
          <w:sz w:val="24"/>
          <w:szCs w:val="24"/>
        </w:rPr>
        <w:t>starosta obce Koclířov</w:t>
      </w:r>
    </w:p>
    <w:sectPr w:rsidR="00370E14" w:rsidRPr="00734F82" w:rsidSect="00595F94">
      <w:footerReference w:type="even" r:id="rId7"/>
      <w:footerReference w:type="default" r:id="rId8"/>
      <w:pgSz w:w="11907" w:h="16840" w:code="9"/>
      <w:pgMar w:top="1418" w:right="1134" w:bottom="1021" w:left="1304" w:header="567" w:footer="45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C36E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247D13DF"/>
    <w:multiLevelType w:val="hybridMultilevel"/>
    <w:tmpl w:val="0540A74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3F021B3"/>
    <w:multiLevelType w:val="hybridMultilevel"/>
    <w:tmpl w:val="3D205428"/>
    <w:lvl w:ilvl="0" w:tplc="CD3AC9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404F6"/>
    <w:multiLevelType w:val="hybridMultilevel"/>
    <w:tmpl w:val="F4BA2BE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57281865">
    <w:abstractNumId w:val="1"/>
  </w:num>
  <w:num w:numId="2" w16cid:durableId="817385394">
    <w:abstractNumId w:val="9"/>
  </w:num>
  <w:num w:numId="3" w16cid:durableId="2081823622">
    <w:abstractNumId w:val="2"/>
  </w:num>
  <w:num w:numId="4" w16cid:durableId="1876691318">
    <w:abstractNumId w:val="0"/>
  </w:num>
  <w:num w:numId="5" w16cid:durableId="1096052092">
    <w:abstractNumId w:val="13"/>
  </w:num>
  <w:num w:numId="6" w16cid:durableId="1127893305">
    <w:abstractNumId w:val="11"/>
  </w:num>
  <w:num w:numId="7" w16cid:durableId="1109161692">
    <w:abstractNumId w:val="15"/>
  </w:num>
  <w:num w:numId="8" w16cid:durableId="1826891776">
    <w:abstractNumId w:val="14"/>
  </w:num>
  <w:num w:numId="9" w16cid:durableId="894389685">
    <w:abstractNumId w:val="16"/>
  </w:num>
  <w:num w:numId="10" w16cid:durableId="1820075145">
    <w:abstractNumId w:val="4"/>
  </w:num>
  <w:num w:numId="11" w16cid:durableId="1729844577">
    <w:abstractNumId w:val="3"/>
  </w:num>
  <w:num w:numId="12" w16cid:durableId="1966693980">
    <w:abstractNumId w:val="8"/>
  </w:num>
  <w:num w:numId="13" w16cid:durableId="1483043977">
    <w:abstractNumId w:val="6"/>
  </w:num>
  <w:num w:numId="14" w16cid:durableId="660350202">
    <w:abstractNumId w:val="5"/>
  </w:num>
  <w:num w:numId="15" w16cid:durableId="1893342472">
    <w:abstractNumId w:val="10"/>
  </w:num>
  <w:num w:numId="16" w16cid:durableId="1282877082">
    <w:abstractNumId w:val="7"/>
  </w:num>
  <w:num w:numId="17" w16cid:durableId="55227232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1EE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748"/>
    <w:rsid w:val="00110BD3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84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6B5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5C5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6BE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B0BEA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13FE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288C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994"/>
    <w:rsid w:val="002A0C3B"/>
    <w:rsid w:val="002A0D53"/>
    <w:rsid w:val="002A1501"/>
    <w:rsid w:val="002A174E"/>
    <w:rsid w:val="002A1CDD"/>
    <w:rsid w:val="002A1DC9"/>
    <w:rsid w:val="002A2073"/>
    <w:rsid w:val="002A21CE"/>
    <w:rsid w:val="002A25EC"/>
    <w:rsid w:val="002A2B6B"/>
    <w:rsid w:val="002A2BA2"/>
    <w:rsid w:val="002A2F44"/>
    <w:rsid w:val="002A3014"/>
    <w:rsid w:val="002A5D0F"/>
    <w:rsid w:val="002A70BA"/>
    <w:rsid w:val="002A75A8"/>
    <w:rsid w:val="002B05D6"/>
    <w:rsid w:val="002B093E"/>
    <w:rsid w:val="002B0D5E"/>
    <w:rsid w:val="002B15BF"/>
    <w:rsid w:val="002B1928"/>
    <w:rsid w:val="002B2FD0"/>
    <w:rsid w:val="002B3C11"/>
    <w:rsid w:val="002B41B5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B7B66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2AE8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2F5DB8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09DC"/>
    <w:rsid w:val="003117A4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3B7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8DA"/>
    <w:rsid w:val="00350B05"/>
    <w:rsid w:val="00350FFC"/>
    <w:rsid w:val="003522AF"/>
    <w:rsid w:val="00352408"/>
    <w:rsid w:val="00352E4C"/>
    <w:rsid w:val="00352F00"/>
    <w:rsid w:val="00353DB2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0E14"/>
    <w:rsid w:val="0037228F"/>
    <w:rsid w:val="0037368C"/>
    <w:rsid w:val="00373AA4"/>
    <w:rsid w:val="003740DA"/>
    <w:rsid w:val="0037476A"/>
    <w:rsid w:val="003749FD"/>
    <w:rsid w:val="00374BAF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76F"/>
    <w:rsid w:val="00387E01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28A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1C0D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95E"/>
    <w:rsid w:val="00471CC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97E6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A04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2B0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5F94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1D5E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FE8"/>
    <w:rsid w:val="006A36DB"/>
    <w:rsid w:val="006A3AA0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0E4A"/>
    <w:rsid w:val="006D22CE"/>
    <w:rsid w:val="006D295A"/>
    <w:rsid w:val="006D337C"/>
    <w:rsid w:val="006D3683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5848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647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86E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4E22"/>
    <w:rsid w:val="00716C8A"/>
    <w:rsid w:val="007170F0"/>
    <w:rsid w:val="00717B71"/>
    <w:rsid w:val="00717E10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4F82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0639"/>
    <w:rsid w:val="00781129"/>
    <w:rsid w:val="0078198A"/>
    <w:rsid w:val="007826EB"/>
    <w:rsid w:val="00782C3F"/>
    <w:rsid w:val="00782D51"/>
    <w:rsid w:val="00783FCA"/>
    <w:rsid w:val="00784C67"/>
    <w:rsid w:val="0078525C"/>
    <w:rsid w:val="007856F6"/>
    <w:rsid w:val="00785EFC"/>
    <w:rsid w:val="007904DA"/>
    <w:rsid w:val="0079143F"/>
    <w:rsid w:val="007914A6"/>
    <w:rsid w:val="007929FC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C9C"/>
    <w:rsid w:val="007A0F1C"/>
    <w:rsid w:val="007A179E"/>
    <w:rsid w:val="007A1E3E"/>
    <w:rsid w:val="007A2D9C"/>
    <w:rsid w:val="007A48C3"/>
    <w:rsid w:val="007A4DEF"/>
    <w:rsid w:val="007A53D8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2F4"/>
    <w:rsid w:val="007C7362"/>
    <w:rsid w:val="007C7D85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78F4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5679"/>
    <w:rsid w:val="008158D1"/>
    <w:rsid w:val="00817B90"/>
    <w:rsid w:val="00820311"/>
    <w:rsid w:val="00820403"/>
    <w:rsid w:val="0082063D"/>
    <w:rsid w:val="0082076B"/>
    <w:rsid w:val="008207E5"/>
    <w:rsid w:val="00822F48"/>
    <w:rsid w:val="00826DBB"/>
    <w:rsid w:val="008307AB"/>
    <w:rsid w:val="008316CE"/>
    <w:rsid w:val="00831C60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5315"/>
    <w:rsid w:val="0088641B"/>
    <w:rsid w:val="00886FC7"/>
    <w:rsid w:val="00887629"/>
    <w:rsid w:val="00887DB2"/>
    <w:rsid w:val="008908DE"/>
    <w:rsid w:val="00890AE9"/>
    <w:rsid w:val="00891035"/>
    <w:rsid w:val="0089194F"/>
    <w:rsid w:val="00891FBE"/>
    <w:rsid w:val="008920D5"/>
    <w:rsid w:val="00896182"/>
    <w:rsid w:val="008962F1"/>
    <w:rsid w:val="00897B31"/>
    <w:rsid w:val="008A02D2"/>
    <w:rsid w:val="008A05B6"/>
    <w:rsid w:val="008A0F53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39F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4E3A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215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5674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9A6"/>
    <w:rsid w:val="00A14C28"/>
    <w:rsid w:val="00A14E5F"/>
    <w:rsid w:val="00A1551E"/>
    <w:rsid w:val="00A15A3E"/>
    <w:rsid w:val="00A15B6A"/>
    <w:rsid w:val="00A16218"/>
    <w:rsid w:val="00A16481"/>
    <w:rsid w:val="00A1651B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0A2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96B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5D9C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1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E7F9B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BD8"/>
    <w:rsid w:val="00B22D2B"/>
    <w:rsid w:val="00B22FEE"/>
    <w:rsid w:val="00B2407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E35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37E11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24E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7C0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3694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3D2"/>
    <w:rsid w:val="00C42480"/>
    <w:rsid w:val="00C431A4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25"/>
    <w:rsid w:val="00C64242"/>
    <w:rsid w:val="00C66446"/>
    <w:rsid w:val="00C66ABE"/>
    <w:rsid w:val="00C6753A"/>
    <w:rsid w:val="00C703D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E23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B7DB4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19E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0149"/>
    <w:rsid w:val="00D415EC"/>
    <w:rsid w:val="00D41C94"/>
    <w:rsid w:val="00D42263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164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78B6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1866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0853"/>
    <w:rsid w:val="00EB0D98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5BF5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FA5"/>
    <w:rsid w:val="00EF0FB1"/>
    <w:rsid w:val="00EF1322"/>
    <w:rsid w:val="00EF18A4"/>
    <w:rsid w:val="00EF1D31"/>
    <w:rsid w:val="00EF1D57"/>
    <w:rsid w:val="00EF24C7"/>
    <w:rsid w:val="00EF31D5"/>
    <w:rsid w:val="00EF3BC2"/>
    <w:rsid w:val="00EF3C7F"/>
    <w:rsid w:val="00EF3DDD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529"/>
    <w:rsid w:val="00F029D6"/>
    <w:rsid w:val="00F02F9F"/>
    <w:rsid w:val="00F039CA"/>
    <w:rsid w:val="00F03B25"/>
    <w:rsid w:val="00F04681"/>
    <w:rsid w:val="00F0486F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1D38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295"/>
    <w:rsid w:val="00F363DD"/>
    <w:rsid w:val="00F37B7A"/>
    <w:rsid w:val="00F401EF"/>
    <w:rsid w:val="00F418F1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0A25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A33"/>
    <w:rsid w:val="00F96B8B"/>
    <w:rsid w:val="00F97996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125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5F6F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4007"/>
    <w:rsid w:val="00FF48F2"/>
    <w:rsid w:val="00FF5231"/>
    <w:rsid w:val="00FF571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Markéta Vařejková</cp:lastModifiedBy>
  <cp:revision>2</cp:revision>
  <cp:lastPrinted>2024-11-05T11:49:00Z</cp:lastPrinted>
  <dcterms:created xsi:type="dcterms:W3CDTF">2025-01-02T12:56:00Z</dcterms:created>
  <dcterms:modified xsi:type="dcterms:W3CDTF">2025-01-02T12:56:00Z</dcterms:modified>
</cp:coreProperties>
</file>