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9F" w:rsidRDefault="00070938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1249900022</w:t>
      </w:r>
    </w:p>
    <w:p w:rsidR="00B8349F" w:rsidRDefault="00070938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8349F" w:rsidRDefault="00070938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8349F" w:rsidRDefault="00B8349F">
      <w:pPr>
        <w:pStyle w:val="Zkladntext"/>
        <w:spacing w:before="13"/>
        <w:ind w:left="0"/>
        <w:rPr>
          <w:sz w:val="39"/>
        </w:rPr>
      </w:pPr>
    </w:p>
    <w:p w:rsidR="00B8349F" w:rsidRDefault="00070938">
      <w:pPr>
        <w:pStyle w:val="Zkladntext"/>
        <w:ind w:left="24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8349F" w:rsidRDefault="00B8349F">
      <w:pPr>
        <w:pStyle w:val="Zkladntext"/>
        <w:ind w:left="0"/>
        <w:rPr>
          <w:sz w:val="26"/>
        </w:rPr>
      </w:pPr>
    </w:p>
    <w:p w:rsidR="00B8349F" w:rsidRDefault="00070938">
      <w:pPr>
        <w:pStyle w:val="Nadpis2"/>
        <w:spacing w:before="187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8349F" w:rsidRDefault="00070938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8349F" w:rsidRDefault="00070938">
      <w:pPr>
        <w:pStyle w:val="Zkladntext"/>
        <w:tabs>
          <w:tab w:val="left" w:pos="3122"/>
        </w:tabs>
        <w:spacing w:before="1"/>
        <w:ind w:left="24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8349F" w:rsidRDefault="00070938">
      <w:pPr>
        <w:pStyle w:val="Zkladntext"/>
        <w:tabs>
          <w:tab w:val="right" w:pos="3986"/>
        </w:tabs>
        <w:ind w:left="242"/>
      </w:pPr>
      <w:r>
        <w:t>IČO:</w:t>
      </w:r>
      <w:r>
        <w:tab/>
        <w:t>00020729</w:t>
      </w:r>
    </w:p>
    <w:p w:rsidR="00B8349F" w:rsidRDefault="00070938">
      <w:pPr>
        <w:pStyle w:val="Zkladntext"/>
        <w:tabs>
          <w:tab w:val="left" w:pos="3122"/>
        </w:tabs>
        <w:ind w:left="24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B8349F" w:rsidRDefault="00070938">
      <w:pPr>
        <w:pStyle w:val="Zkladntext"/>
        <w:tabs>
          <w:tab w:val="left" w:pos="3122"/>
        </w:tabs>
        <w:spacing w:before="1"/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8349F" w:rsidRDefault="00070938">
      <w:pPr>
        <w:pStyle w:val="Zkladntext"/>
        <w:tabs>
          <w:tab w:val="left" w:pos="3122"/>
        </w:tabs>
        <w:spacing w:before="1" w:line="265" w:lineRule="exact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8349F" w:rsidRDefault="00070938">
      <w:pPr>
        <w:pStyle w:val="Zkladntext"/>
        <w:spacing w:line="480" w:lineRule="auto"/>
        <w:ind w:left="24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8349F" w:rsidRDefault="00070938">
      <w:pPr>
        <w:pStyle w:val="Nadpis2"/>
        <w:ind w:left="242"/>
        <w:jc w:val="left"/>
      </w:pPr>
      <w:r>
        <w:t>obec</w:t>
      </w:r>
      <w:r>
        <w:rPr>
          <w:spacing w:val="-3"/>
        </w:rPr>
        <w:t xml:space="preserve"> </w:t>
      </w:r>
      <w:r>
        <w:t>Lužnice</w:t>
      </w:r>
    </w:p>
    <w:p w:rsidR="00B8349F" w:rsidRDefault="00070938">
      <w:pPr>
        <w:pStyle w:val="Zkladntext"/>
        <w:tabs>
          <w:tab w:val="left" w:pos="3122"/>
        </w:tabs>
        <w:spacing w:before="1" w:line="265" w:lineRule="exact"/>
        <w:ind w:left="24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Lužnice,</w:t>
      </w:r>
      <w:r>
        <w:rPr>
          <w:spacing w:val="-1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139,</w:t>
      </w:r>
      <w:r>
        <w:rPr>
          <w:spacing w:val="-2"/>
        </w:rPr>
        <w:t xml:space="preserve"> </w:t>
      </w:r>
      <w:r>
        <w:t>379</w:t>
      </w:r>
      <w:r>
        <w:rPr>
          <w:spacing w:val="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Třeboň</w:t>
      </w:r>
    </w:p>
    <w:p w:rsidR="00B8349F" w:rsidRDefault="00070938">
      <w:pPr>
        <w:pStyle w:val="Zkladntext"/>
        <w:tabs>
          <w:tab w:val="left" w:pos="3122"/>
        </w:tabs>
        <w:spacing w:line="265" w:lineRule="exact"/>
        <w:ind w:left="242"/>
      </w:pPr>
      <w:r>
        <w:t>IČO:</w:t>
      </w:r>
      <w:r>
        <w:tab/>
        <w:t>00477311</w:t>
      </w:r>
    </w:p>
    <w:p w:rsidR="00B8349F" w:rsidRDefault="00070938">
      <w:pPr>
        <w:pStyle w:val="Zkladntext"/>
        <w:tabs>
          <w:tab w:val="left" w:pos="3122"/>
        </w:tabs>
        <w:ind w:left="24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Terezou</w:t>
      </w:r>
      <w:r>
        <w:rPr>
          <w:spacing w:val="53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o 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B8349F" w:rsidRDefault="00070938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8349F" w:rsidRDefault="00070938">
      <w:pPr>
        <w:pStyle w:val="Zkladntext"/>
        <w:tabs>
          <w:tab w:val="left" w:pos="3122"/>
        </w:tabs>
        <w:spacing w:before="1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94-12211251/0710</w:t>
      </w:r>
    </w:p>
    <w:p w:rsidR="00B8349F" w:rsidRDefault="00070938">
      <w:pPr>
        <w:pStyle w:val="Zkladntext"/>
        <w:ind w:left="2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8349F" w:rsidRDefault="00B8349F">
      <w:pPr>
        <w:pStyle w:val="Zkladntext"/>
        <w:spacing w:before="1"/>
        <w:ind w:left="0"/>
      </w:pPr>
    </w:p>
    <w:p w:rsidR="00B8349F" w:rsidRDefault="00070938">
      <w:pPr>
        <w:pStyle w:val="Zkladntext"/>
        <w:ind w:left="2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8349F" w:rsidRDefault="00B8349F">
      <w:pPr>
        <w:pStyle w:val="Zkladntext"/>
        <w:spacing w:before="13"/>
        <w:ind w:left="0"/>
        <w:rPr>
          <w:sz w:val="35"/>
        </w:rPr>
      </w:pPr>
    </w:p>
    <w:p w:rsidR="00B8349F" w:rsidRDefault="00070938">
      <w:pPr>
        <w:pStyle w:val="Nadpis1"/>
      </w:pPr>
      <w:r>
        <w:t>I.</w:t>
      </w:r>
    </w:p>
    <w:p w:rsidR="00B8349F" w:rsidRDefault="00070938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B8349F" w:rsidRDefault="00B8349F">
      <w:pPr>
        <w:pStyle w:val="Zkladntext"/>
        <w:spacing w:before="1"/>
        <w:ind w:left="0"/>
        <w:rPr>
          <w:b/>
          <w:sz w:val="18"/>
        </w:rPr>
      </w:pPr>
    </w:p>
    <w:p w:rsidR="00B8349F" w:rsidRDefault="00070938">
      <w:pPr>
        <w:pStyle w:val="Odstavecseseznamem"/>
        <w:numPr>
          <w:ilvl w:val="0"/>
          <w:numId w:val="8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8349F" w:rsidRDefault="00070938">
      <w:pPr>
        <w:pStyle w:val="Zkladntext"/>
        <w:spacing w:before="1"/>
        <w:ind w:right="110"/>
        <w:jc w:val="both"/>
      </w:pPr>
      <w:r>
        <w:t>„Smlouva“) se uzavírá na základě Rozhodnutí ministra životního prostředí č. 1249900022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27. 11. 2024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 6/2024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8349F" w:rsidRDefault="00070938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B8349F" w:rsidRDefault="00070938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„Obnova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životní</w:t>
      </w:r>
      <w:r>
        <w:rPr>
          <w:spacing w:val="-9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kanalizace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vodovody“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8"/>
          <w:sz w:val="20"/>
        </w:rPr>
        <w:t xml:space="preserve"> </w:t>
      </w:r>
      <w:r>
        <w:rPr>
          <w:sz w:val="20"/>
        </w:rPr>
        <w:t>žádostí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(mimořádné dotační opatření k řešení následků povodn</w:t>
      </w:r>
      <w:r>
        <w:rPr>
          <w:sz w:val="20"/>
        </w:rPr>
        <w:t>í proběhlých po 12. 9. 2024 na území 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republiky)</w:t>
      </w:r>
      <w:r>
        <w:rPr>
          <w:spacing w:val="23"/>
          <w:sz w:val="20"/>
        </w:rPr>
        <w:t xml:space="preserve"> </w:t>
      </w:r>
      <w:r>
        <w:rPr>
          <w:sz w:val="20"/>
        </w:rPr>
        <w:t>(dále</w:t>
      </w:r>
      <w:r>
        <w:rPr>
          <w:spacing w:val="23"/>
          <w:sz w:val="20"/>
        </w:rPr>
        <w:t xml:space="preserve"> </w:t>
      </w:r>
      <w:r>
        <w:rPr>
          <w:sz w:val="20"/>
        </w:rPr>
        <w:t>jen</w:t>
      </w:r>
      <w:r>
        <w:rPr>
          <w:spacing w:val="24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24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2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27"/>
          <w:sz w:val="20"/>
        </w:rPr>
        <w:t xml:space="preserve"> </w:t>
      </w:r>
      <w:r>
        <w:rPr>
          <w:sz w:val="20"/>
        </w:rPr>
        <w:t>Směrnicí</w:t>
      </w:r>
      <w:r>
        <w:rPr>
          <w:spacing w:val="24"/>
          <w:sz w:val="20"/>
        </w:rPr>
        <w:t xml:space="preserve"> </w:t>
      </w:r>
      <w:r>
        <w:rPr>
          <w:sz w:val="20"/>
        </w:rPr>
        <w:t>MŽP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Výzvou.</w:t>
      </w:r>
    </w:p>
    <w:p w:rsidR="00B8349F" w:rsidRDefault="00B8349F">
      <w:pPr>
        <w:jc w:val="both"/>
        <w:rPr>
          <w:sz w:val="20"/>
        </w:rPr>
        <w:sectPr w:rsidR="00B8349F">
          <w:footerReference w:type="default" r:id="rId7"/>
          <w:type w:val="continuous"/>
          <w:pgSz w:w="12240" w:h="15840"/>
          <w:pgMar w:top="1060" w:right="1020" w:bottom="1580" w:left="1460" w:header="0" w:footer="1384" w:gutter="0"/>
          <w:pgNumType w:start="1"/>
          <w:cols w:space="708"/>
        </w:sectPr>
      </w:pPr>
    </w:p>
    <w:p w:rsidR="00B8349F" w:rsidRDefault="00070938">
      <w:pPr>
        <w:pStyle w:val="Odstavecseseznamem"/>
        <w:numPr>
          <w:ilvl w:val="0"/>
          <w:numId w:val="8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8349F" w:rsidRDefault="00070938">
      <w:pPr>
        <w:pStyle w:val="Nadpis2"/>
        <w:spacing w:before="120"/>
        <w:ind w:left="2971"/>
        <w:jc w:val="left"/>
      </w:pPr>
      <w:r>
        <w:t>„Lužnice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obnova</w:t>
      </w:r>
      <w:r>
        <w:rPr>
          <w:spacing w:val="-1"/>
        </w:rPr>
        <w:t xml:space="preserve"> </w:t>
      </w:r>
      <w:r>
        <w:t>škod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povodni</w:t>
      </w:r>
      <w:r>
        <w:rPr>
          <w:spacing w:val="-2"/>
        </w:rPr>
        <w:t xml:space="preserve"> </w:t>
      </w:r>
      <w:r>
        <w:t>2024“</w:t>
      </w:r>
    </w:p>
    <w:p w:rsidR="00B8349F" w:rsidRDefault="00070938">
      <w:pPr>
        <w:pStyle w:val="Zkladntext"/>
        <w:spacing w:before="121"/>
        <w:ind w:left="60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realizovanouv</w:t>
      </w:r>
      <w:r>
        <w:rPr>
          <w:spacing w:val="3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2025.</w:t>
      </w:r>
    </w:p>
    <w:p w:rsidR="00B8349F" w:rsidRDefault="00B8349F">
      <w:pPr>
        <w:pStyle w:val="Zkladntext"/>
        <w:spacing w:before="1"/>
        <w:ind w:left="0"/>
        <w:rPr>
          <w:sz w:val="36"/>
        </w:rPr>
      </w:pPr>
    </w:p>
    <w:p w:rsidR="00B8349F" w:rsidRDefault="00070938">
      <w:pPr>
        <w:pStyle w:val="Nadpis1"/>
      </w:pPr>
      <w:r>
        <w:t>II.</w:t>
      </w:r>
    </w:p>
    <w:p w:rsidR="00B8349F" w:rsidRDefault="00070938">
      <w:pPr>
        <w:pStyle w:val="Nadpis2"/>
        <w:spacing w:before="1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8349F" w:rsidRDefault="00B8349F">
      <w:pPr>
        <w:pStyle w:val="Zkladntext"/>
        <w:spacing w:before="1"/>
        <w:ind w:left="0"/>
        <w:rPr>
          <w:b/>
          <w:sz w:val="18"/>
        </w:rPr>
      </w:pPr>
    </w:p>
    <w:p w:rsidR="00B8349F" w:rsidRDefault="00070938">
      <w:pPr>
        <w:pStyle w:val="Odstavecseseznamem"/>
        <w:numPr>
          <w:ilvl w:val="0"/>
          <w:numId w:val="7"/>
        </w:numPr>
        <w:tabs>
          <w:tab w:val="left" w:pos="5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poskytnout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2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1 691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580,00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(slovy:</w:t>
      </w:r>
    </w:p>
    <w:p w:rsidR="00B8349F" w:rsidRDefault="00070938">
      <w:pPr>
        <w:pStyle w:val="Zkladntext"/>
        <w:spacing w:line="265" w:lineRule="exact"/>
        <w:jc w:val="both"/>
      </w:pPr>
      <w:r>
        <w:t>jeden</w:t>
      </w:r>
      <w:r>
        <w:rPr>
          <w:spacing w:val="-3"/>
        </w:rPr>
        <w:t xml:space="preserve"> </w:t>
      </w:r>
      <w:r>
        <w:t>milión</w:t>
      </w:r>
      <w:r>
        <w:rPr>
          <w:spacing w:val="-2"/>
        </w:rPr>
        <w:t xml:space="preserve"> </w:t>
      </w:r>
      <w:r>
        <w:t>šest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jedna</w:t>
      </w:r>
      <w:r>
        <w:rPr>
          <w:spacing w:val="-3"/>
        </w:rPr>
        <w:t xml:space="preserve"> </w:t>
      </w:r>
      <w:r>
        <w:t>tisíc</w:t>
      </w:r>
      <w:r>
        <w:rPr>
          <w:spacing w:val="-4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osmdesát</w:t>
      </w:r>
      <w:r>
        <w:rPr>
          <w:spacing w:val="-3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B8349F" w:rsidRDefault="00070938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691</w:t>
      </w:r>
      <w:r>
        <w:rPr>
          <w:spacing w:val="1"/>
          <w:sz w:val="20"/>
        </w:rPr>
        <w:t xml:space="preserve"> </w:t>
      </w:r>
      <w:r>
        <w:rPr>
          <w:sz w:val="20"/>
        </w:rPr>
        <w:t>580,00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8349F" w:rsidRDefault="00070938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 představuje</w:t>
      </w:r>
      <w:r>
        <w:rPr>
          <w:spacing w:val="-1"/>
          <w:sz w:val="20"/>
        </w:rPr>
        <w:t xml:space="preserve"> </w:t>
      </w:r>
      <w:r>
        <w:rPr>
          <w:sz w:val="20"/>
        </w:rPr>
        <w:t>100</w:t>
      </w:r>
      <w:r>
        <w:rPr>
          <w:sz w:val="20"/>
        </w:rPr>
        <w:t>,00 % základu pro</w:t>
      </w:r>
      <w:r>
        <w:rPr>
          <w:spacing w:val="3"/>
          <w:sz w:val="20"/>
        </w:rPr>
        <w:t xml:space="preserve"> </w:t>
      </w:r>
      <w:r>
        <w:rPr>
          <w:sz w:val="20"/>
        </w:rPr>
        <w:t>stanovení</w:t>
      </w:r>
      <w:r>
        <w:rPr>
          <w:spacing w:val="2"/>
          <w:sz w:val="20"/>
        </w:rPr>
        <w:t xml:space="preserve"> </w:t>
      </w:r>
      <w:r>
        <w:rPr>
          <w:sz w:val="20"/>
        </w:rPr>
        <w:t>podpory, tj. z</w:t>
      </w:r>
      <w:r>
        <w:rPr>
          <w:spacing w:val="1"/>
          <w:sz w:val="20"/>
        </w:rPr>
        <w:t xml:space="preserve"> </w:t>
      </w:r>
      <w:r>
        <w:rPr>
          <w:sz w:val="20"/>
        </w:rPr>
        <w:t>celkových způsobilých výdajů podle</w:t>
      </w:r>
    </w:p>
    <w:p w:rsidR="00B8349F" w:rsidRDefault="00070938">
      <w:pPr>
        <w:pStyle w:val="Zkladntext"/>
        <w:jc w:val="both"/>
      </w:pPr>
      <w:r>
        <w:t>bodu</w:t>
      </w:r>
      <w:r>
        <w:rPr>
          <w:spacing w:val="-1"/>
        </w:rPr>
        <w:t xml:space="preserve"> </w:t>
      </w:r>
      <w:r>
        <w:t>2.</w:t>
      </w:r>
    </w:p>
    <w:p w:rsidR="00B8349F" w:rsidRDefault="00070938">
      <w:pPr>
        <w:pStyle w:val="Odstavecseseznamem"/>
        <w:numPr>
          <w:ilvl w:val="0"/>
          <w:numId w:val="7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w w:val="95"/>
          <w:sz w:val="20"/>
        </w:rPr>
        <w:t>Podpora podle bodu 1 bude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poskytnuta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příjemci podpory po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nabytí účinnosti Smlouvy zálohově v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režimu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ex – ante platby s následným finančním vyúčtováním podle skutečně vynaložených výdajů na realizaci</w:t>
      </w:r>
      <w:r>
        <w:rPr>
          <w:spacing w:val="1"/>
          <w:sz w:val="20"/>
        </w:rPr>
        <w:t xml:space="preserve"> </w:t>
      </w:r>
      <w:r>
        <w:rPr>
          <w:sz w:val="20"/>
        </w:rPr>
        <w:t>opatření podle uzavřených smluv a objednávek (dále také jen „zálohově poskytnutá podpora“). Pokud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zálohově poskytnutá podpora dle bodu 1 po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provedení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vyúčtov</w:t>
      </w:r>
      <w:r>
        <w:rPr>
          <w:w w:val="95"/>
          <w:sz w:val="20"/>
        </w:rPr>
        <w:t>ání převyšuje skutečně vynaložené výdaje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dle schváleného vyúčtování, je příjemce podpory povinen Fondu tento rozdíl vrátit do 30 dnů od obdržení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2"/>
          <w:sz w:val="20"/>
        </w:rPr>
        <w:t xml:space="preserve"> </w:t>
      </w:r>
      <w:r>
        <w:rPr>
          <w:sz w:val="20"/>
        </w:rPr>
        <w:t>účet</w:t>
      </w:r>
      <w:r>
        <w:rPr>
          <w:spacing w:val="-2"/>
          <w:sz w:val="20"/>
        </w:rPr>
        <w:t xml:space="preserve"> </w:t>
      </w:r>
      <w:r>
        <w:rPr>
          <w:sz w:val="20"/>
        </w:rPr>
        <w:t>Fondu 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Smlouvě.</w:t>
      </w:r>
    </w:p>
    <w:p w:rsidR="00B8349F" w:rsidRDefault="00070938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 xml:space="preserve">Zálohově poskytnutá podpora bude proplacena dle </w:t>
      </w:r>
      <w:r>
        <w:rPr>
          <w:sz w:val="20"/>
        </w:rPr>
        <w:t>převažujícího typu investičních nebo neinvestičních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způsobilých výdajů, uvedených v rozpočtu projektu v Agendovém informačním systému Státního fondu</w:t>
      </w:r>
      <w:r>
        <w:rPr>
          <w:spacing w:val="-52"/>
          <w:sz w:val="20"/>
        </w:rPr>
        <w:t xml:space="preserve"> </w:t>
      </w:r>
      <w:r>
        <w:rPr>
          <w:sz w:val="20"/>
        </w:rPr>
        <w:t>životního prostředí ČR (dále jen „AIS SFŽP“). Vyúčtování zálohově poskytnuté podpory bude odpovídat</w:t>
      </w:r>
      <w:r>
        <w:rPr>
          <w:spacing w:val="1"/>
          <w:sz w:val="20"/>
        </w:rPr>
        <w:t xml:space="preserve"> </w:t>
      </w:r>
      <w:r>
        <w:rPr>
          <w:sz w:val="20"/>
        </w:rPr>
        <w:t>typu pr</w:t>
      </w:r>
      <w:r>
        <w:rPr>
          <w:sz w:val="20"/>
        </w:rPr>
        <w:t>ostředků podle skutečné realizace. Nedodržení vyplaceného typu prostředků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 poskytnuté podpory při vyúčtování není porušením podmínek poskytnutí podpory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B8349F" w:rsidRDefault="00070938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5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uhradí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</w:t>
      </w:r>
      <w:r>
        <w:rPr>
          <w:spacing w:val="-53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B8349F" w:rsidRDefault="00070938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4"/>
          <w:sz w:val="20"/>
        </w:rPr>
        <w:t xml:space="preserve"> </w:t>
      </w:r>
      <w:r>
        <w:rPr>
          <w:sz w:val="20"/>
        </w:rPr>
        <w:t>možno</w:t>
      </w:r>
      <w:r>
        <w:rPr>
          <w:spacing w:val="13"/>
          <w:sz w:val="20"/>
        </w:rPr>
        <w:t xml:space="preserve"> </w:t>
      </w:r>
      <w:r>
        <w:rPr>
          <w:sz w:val="20"/>
        </w:rPr>
        <w:t>použít</w:t>
      </w:r>
      <w:r>
        <w:rPr>
          <w:spacing w:val="12"/>
          <w:sz w:val="20"/>
        </w:rPr>
        <w:t xml:space="preserve"> </w:t>
      </w:r>
      <w:r>
        <w:rPr>
          <w:sz w:val="20"/>
        </w:rPr>
        <w:t>pouze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úhradu</w:t>
      </w:r>
      <w:r>
        <w:rPr>
          <w:spacing w:val="15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5"/>
          <w:sz w:val="20"/>
        </w:rPr>
        <w:t xml:space="preserve"> </w:t>
      </w:r>
      <w:r>
        <w:rPr>
          <w:sz w:val="20"/>
        </w:rPr>
        <w:t>oprávněně,</w:t>
      </w:r>
      <w:r>
        <w:rPr>
          <w:spacing w:val="15"/>
          <w:sz w:val="20"/>
        </w:rPr>
        <w:t xml:space="preserve"> </w:t>
      </w:r>
      <w:r>
        <w:rPr>
          <w:sz w:val="20"/>
        </w:rPr>
        <w:t>hospodárně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</w:t>
      </w:r>
      <w:r>
        <w:rPr>
          <w:spacing w:val="1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vznikly 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 po 12.</w:t>
      </w:r>
      <w:r>
        <w:rPr>
          <w:spacing w:val="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2024.</w:t>
      </w:r>
    </w:p>
    <w:p w:rsidR="00B8349F" w:rsidRDefault="00070938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B8349F" w:rsidRDefault="00070938">
      <w:pPr>
        <w:pStyle w:val="Zkladntext"/>
        <w:spacing w:before="1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B8349F" w:rsidRDefault="00070938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Při</w:t>
      </w:r>
      <w:r>
        <w:rPr>
          <w:spacing w:val="16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7"/>
          <w:sz w:val="20"/>
        </w:rPr>
        <w:t xml:space="preserve"> </w:t>
      </w:r>
      <w:r>
        <w:rPr>
          <w:sz w:val="20"/>
        </w:rPr>
        <w:t>výdajů</w:t>
      </w:r>
      <w:r>
        <w:rPr>
          <w:spacing w:val="15"/>
          <w:sz w:val="20"/>
        </w:rPr>
        <w:t xml:space="preserve"> </w:t>
      </w:r>
      <w:r>
        <w:rPr>
          <w:sz w:val="20"/>
        </w:rPr>
        <w:t>akce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7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vycházet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16"/>
          <w:sz w:val="20"/>
        </w:rPr>
        <w:t xml:space="preserve"> </w:t>
      </w:r>
      <w:r>
        <w:rPr>
          <w:sz w:val="20"/>
        </w:rPr>
        <w:t>čl.</w:t>
      </w:r>
      <w:r>
        <w:rPr>
          <w:spacing w:val="2"/>
          <w:sz w:val="20"/>
        </w:rPr>
        <w:t xml:space="preserve"> </w:t>
      </w:r>
      <w:r>
        <w:rPr>
          <w:sz w:val="20"/>
        </w:rPr>
        <w:t>8</w:t>
      </w:r>
    </w:p>
    <w:p w:rsidR="00B8349F" w:rsidRDefault="00070938">
      <w:pPr>
        <w:pStyle w:val="Zkladntext"/>
      </w:pPr>
      <w:r>
        <w:t>Výzvy.</w:t>
      </w:r>
    </w:p>
    <w:p w:rsidR="00B8349F" w:rsidRDefault="00070938">
      <w:pPr>
        <w:pStyle w:val="Odstavecseseznamem"/>
        <w:numPr>
          <w:ilvl w:val="0"/>
          <w:numId w:val="7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z w:val="20"/>
        </w:rPr>
        <w:t xml:space="preserve">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nevyúčtovaných prostředcích akce.</w:t>
      </w:r>
    </w:p>
    <w:p w:rsidR="00B8349F" w:rsidRDefault="00B8349F">
      <w:pPr>
        <w:jc w:val="both"/>
        <w:rPr>
          <w:sz w:val="20"/>
        </w:rPr>
        <w:sectPr w:rsidR="00B8349F">
          <w:pgSz w:w="12240" w:h="15840"/>
          <w:pgMar w:top="1060" w:right="1020" w:bottom="1660" w:left="1460" w:header="0" w:footer="1384" w:gutter="0"/>
          <w:cols w:space="708"/>
        </w:sectPr>
      </w:pPr>
    </w:p>
    <w:p w:rsidR="00B8349F" w:rsidRDefault="00070938">
      <w:pPr>
        <w:pStyle w:val="Nadpis1"/>
        <w:spacing w:before="73"/>
        <w:ind w:right="1031"/>
      </w:pPr>
      <w:r>
        <w:lastRenderedPageBreak/>
        <w:t>III.</w:t>
      </w:r>
    </w:p>
    <w:p w:rsidR="00B8349F" w:rsidRDefault="00070938">
      <w:pPr>
        <w:pStyle w:val="Nadpis2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8349F" w:rsidRDefault="00B8349F">
      <w:pPr>
        <w:pStyle w:val="Zkladntext"/>
        <w:spacing w:before="1"/>
        <w:ind w:left="0"/>
        <w:rPr>
          <w:b/>
          <w:sz w:val="18"/>
        </w:rPr>
      </w:pPr>
    </w:p>
    <w:p w:rsidR="00B8349F" w:rsidRDefault="00070938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 této Smlouvě.</w:t>
      </w:r>
    </w:p>
    <w:p w:rsidR="00B8349F" w:rsidRDefault="00070938">
      <w:pPr>
        <w:pStyle w:val="Odstavecseseznamem"/>
        <w:numPr>
          <w:ilvl w:val="0"/>
          <w:numId w:val="6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51"/>
          <w:sz w:val="20"/>
        </w:rPr>
        <w:t xml:space="preserve"> </w:t>
      </w:r>
      <w:r>
        <w:rPr>
          <w:sz w:val="20"/>
        </w:rPr>
        <w:t>splnění</w:t>
      </w:r>
      <w:r>
        <w:rPr>
          <w:spacing w:val="5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2"/>
          <w:sz w:val="20"/>
        </w:rPr>
        <w:t xml:space="preserve"> </w:t>
      </w:r>
      <w:r>
        <w:rPr>
          <w:sz w:val="20"/>
        </w:rPr>
        <w:t>podmínek</w:t>
      </w:r>
      <w:r>
        <w:rPr>
          <w:spacing w:val="53"/>
          <w:sz w:val="20"/>
        </w:rPr>
        <w:t xml:space="preserve"> </w:t>
      </w:r>
      <w:r>
        <w:rPr>
          <w:sz w:val="20"/>
        </w:rPr>
        <w:t>této  Smlouvy</w:t>
      </w:r>
      <w:r>
        <w:rPr>
          <w:spacing w:val="51"/>
          <w:sz w:val="20"/>
        </w:rPr>
        <w:t xml:space="preserve"> </w:t>
      </w:r>
      <w:r>
        <w:rPr>
          <w:sz w:val="20"/>
        </w:rPr>
        <w:t>poskytne</w:t>
      </w:r>
      <w:r>
        <w:rPr>
          <w:spacing w:val="50"/>
          <w:sz w:val="20"/>
        </w:rPr>
        <w:t xml:space="preserve"> </w:t>
      </w: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podporu</w:t>
      </w:r>
      <w:r>
        <w:rPr>
          <w:spacing w:val="52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nabytí</w:t>
      </w:r>
      <w:r>
        <w:rPr>
          <w:spacing w:val="5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</w:p>
    <w:p w:rsidR="00B8349F" w:rsidRDefault="00070938">
      <w:pPr>
        <w:pStyle w:val="Zkladntext"/>
        <w:spacing w:before="1"/>
      </w:pPr>
      <w:r>
        <w:t>Smlouvy.</w:t>
      </w:r>
    </w:p>
    <w:p w:rsidR="00B8349F" w:rsidRDefault="00070938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3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daném</w:t>
      </w:r>
      <w:r>
        <w:rPr>
          <w:spacing w:val="-2"/>
          <w:sz w:val="20"/>
        </w:rPr>
        <w:t xml:space="preserve"> </w:t>
      </w:r>
      <w:r>
        <w:rPr>
          <w:sz w:val="20"/>
        </w:rPr>
        <w:t>roce</w:t>
      </w:r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vrácené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objem</w:t>
      </w:r>
      <w:r>
        <w:rPr>
          <w:spacing w:val="-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3"/>
          <w:sz w:val="20"/>
        </w:rPr>
        <w:t xml:space="preserve"> </w:t>
      </w:r>
      <w:r>
        <w:rPr>
          <w:sz w:val="20"/>
        </w:rPr>
        <w:t>roku.</w:t>
      </w:r>
    </w:p>
    <w:p w:rsidR="00B8349F" w:rsidRDefault="00070938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7"/>
        <w:jc w:val="left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-2"/>
          <w:sz w:val="20"/>
        </w:rPr>
        <w:t xml:space="preserve"> </w:t>
      </w:r>
      <w:r>
        <w:rPr>
          <w:sz w:val="20"/>
        </w:rPr>
        <w:t>z 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některé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</w:p>
    <w:p w:rsidR="00B8349F" w:rsidRDefault="00070938">
      <w:pPr>
        <w:pStyle w:val="Odstavecseseznamem"/>
        <w:numPr>
          <w:ilvl w:val="0"/>
          <w:numId w:val="6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B8349F" w:rsidRDefault="00070938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B8349F" w:rsidRDefault="00070938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doložení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toků</w:t>
      </w:r>
      <w:r>
        <w:rPr>
          <w:spacing w:val="-3"/>
          <w:sz w:val="20"/>
        </w:rPr>
        <w:t xml:space="preserve"> </w:t>
      </w:r>
      <w:r>
        <w:rPr>
          <w:sz w:val="20"/>
        </w:rPr>
        <w:t>zálohově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doloží</w:t>
      </w:r>
      <w:r>
        <w:rPr>
          <w:spacing w:val="-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B8349F" w:rsidRDefault="00070938">
      <w:pPr>
        <w:pStyle w:val="Odstavecseseznamem"/>
        <w:numPr>
          <w:ilvl w:val="1"/>
          <w:numId w:val="6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kopie daňových dokladů (faktur) označených číslem projektu, prokazujících výdaje projektu,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 soupisů provedených prací, zjišťovacích protokolů, resp. dokladů prokazujících dodržen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věcných a finančních podmínek dle uzavřených smluv s dodavateli. Příjemce podpory předkládá</w:t>
      </w:r>
      <w:r>
        <w:rPr>
          <w:spacing w:val="1"/>
          <w:sz w:val="20"/>
        </w:rPr>
        <w:t xml:space="preserve"> </w:t>
      </w:r>
      <w:r>
        <w:rPr>
          <w:sz w:val="20"/>
        </w:rPr>
        <w:t>Fondu pouze faktury, včetně všech náležitostí a příloh, které ověřil, v souladu s platnými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-1"/>
          <w:sz w:val="20"/>
        </w:rPr>
        <w:t xml:space="preserve"> </w:t>
      </w:r>
      <w:r>
        <w:rPr>
          <w:sz w:val="20"/>
        </w:rPr>
        <w:t>věcné,</w:t>
      </w:r>
      <w:r>
        <w:rPr>
          <w:spacing w:val="-2"/>
          <w:sz w:val="20"/>
        </w:rPr>
        <w:t xml:space="preserve"> </w:t>
      </w:r>
      <w:r>
        <w:rPr>
          <w:sz w:val="20"/>
        </w:rPr>
        <w:t>formální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správnosti;</w:t>
      </w:r>
    </w:p>
    <w:p w:rsidR="00B8349F" w:rsidRDefault="00070938">
      <w:pPr>
        <w:pStyle w:val="Odstavecseseznamem"/>
        <w:numPr>
          <w:ilvl w:val="1"/>
          <w:numId w:val="6"/>
        </w:numPr>
        <w:tabs>
          <w:tab w:val="left" w:pos="809"/>
        </w:tabs>
        <w:spacing w:before="122"/>
        <w:jc w:val="both"/>
        <w:rPr>
          <w:sz w:val="20"/>
        </w:rPr>
      </w:pPr>
      <w:r>
        <w:rPr>
          <w:sz w:val="20"/>
        </w:rPr>
        <w:t>kop</w:t>
      </w:r>
      <w:r>
        <w:rPr>
          <w:sz w:val="20"/>
        </w:rPr>
        <w:t>ie</w:t>
      </w:r>
      <w:r>
        <w:rPr>
          <w:spacing w:val="-5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3"/>
          <w:sz w:val="20"/>
        </w:rPr>
        <w:t xml:space="preserve"> </w:t>
      </w:r>
      <w:r>
        <w:rPr>
          <w:sz w:val="20"/>
        </w:rPr>
        <w:t>výpisů</w:t>
      </w:r>
      <w:r>
        <w:rPr>
          <w:spacing w:val="-3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-4"/>
          <w:sz w:val="20"/>
        </w:rPr>
        <w:t xml:space="preserve"> </w:t>
      </w:r>
      <w:r>
        <w:rPr>
          <w:sz w:val="20"/>
        </w:rPr>
        <w:t>plné</w:t>
      </w:r>
      <w:r>
        <w:rPr>
          <w:spacing w:val="-4"/>
          <w:sz w:val="20"/>
        </w:rPr>
        <w:t xml:space="preserve"> </w:t>
      </w:r>
      <w:r>
        <w:rPr>
          <w:sz w:val="20"/>
        </w:rPr>
        <w:t>uhrazení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příjemcem;</w:t>
      </w:r>
    </w:p>
    <w:p w:rsidR="00B8349F" w:rsidRDefault="00070938">
      <w:pPr>
        <w:pStyle w:val="Odstavecseseznamem"/>
        <w:numPr>
          <w:ilvl w:val="1"/>
          <w:numId w:val="6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1"/>
          <w:sz w:val="20"/>
        </w:rPr>
        <w:t xml:space="preserve"> </w:t>
      </w:r>
      <w:r>
        <w:rPr>
          <w:sz w:val="20"/>
        </w:rPr>
        <w:t>fakturu,</w:t>
      </w:r>
      <w:r>
        <w:rPr>
          <w:spacing w:val="1"/>
          <w:sz w:val="20"/>
        </w:rPr>
        <w:t xml:space="preserve"> </w:t>
      </w:r>
      <w:r>
        <w:rPr>
          <w:sz w:val="20"/>
        </w:rPr>
        <w:t>je-li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nutné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spolu</w:t>
      </w:r>
      <w:r>
        <w:rPr>
          <w:spacing w:val="1"/>
          <w:sz w:val="20"/>
        </w:rPr>
        <w:t xml:space="preserve"> </w:t>
      </w:r>
      <w:r>
        <w:rPr>
          <w:sz w:val="20"/>
        </w:rPr>
        <w:t>s plně</w:t>
      </w:r>
      <w:r>
        <w:rPr>
          <w:spacing w:val="1"/>
          <w:sz w:val="20"/>
        </w:rPr>
        <w:t xml:space="preserve"> </w:t>
      </w:r>
      <w:r>
        <w:rPr>
          <w:sz w:val="20"/>
        </w:rPr>
        <w:t>uhrazeným daňovým</w:t>
      </w:r>
      <w:r>
        <w:rPr>
          <w:spacing w:val="-1"/>
          <w:sz w:val="20"/>
        </w:rPr>
        <w:t xml:space="preserve"> </w:t>
      </w:r>
      <w:r>
        <w:rPr>
          <w:sz w:val="20"/>
        </w:rPr>
        <w:t>dokladem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fakturou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provedené</w:t>
      </w:r>
      <w:r>
        <w:rPr>
          <w:spacing w:val="-2"/>
          <w:sz w:val="20"/>
        </w:rPr>
        <w:t xml:space="preserve"> </w:t>
      </w:r>
      <w:r>
        <w:rPr>
          <w:sz w:val="20"/>
        </w:rPr>
        <w:t>práce,</w:t>
      </w:r>
      <w:r>
        <w:rPr>
          <w:spacing w:val="-1"/>
          <w:sz w:val="20"/>
        </w:rPr>
        <w:t xml:space="preserve"> </w:t>
      </w:r>
      <w:r>
        <w:rPr>
          <w:sz w:val="20"/>
        </w:rPr>
        <w:t>služby</w:t>
      </w:r>
      <w:r>
        <w:rPr>
          <w:spacing w:val="-1"/>
          <w:sz w:val="20"/>
        </w:rPr>
        <w:t xml:space="preserve"> </w:t>
      </w:r>
      <w:r>
        <w:rPr>
          <w:sz w:val="20"/>
        </w:rPr>
        <w:t>nebo dodávky.</w:t>
      </w:r>
    </w:p>
    <w:p w:rsidR="00B8349F" w:rsidRDefault="00070938">
      <w:pPr>
        <w:pStyle w:val="Odstavecseseznamem"/>
        <w:numPr>
          <w:ilvl w:val="0"/>
          <w:numId w:val="6"/>
        </w:numPr>
        <w:tabs>
          <w:tab w:val="left" w:pos="602"/>
        </w:tabs>
        <w:spacing w:before="1"/>
        <w:ind w:left="601" w:right="113" w:hanging="360"/>
        <w:jc w:val="both"/>
        <w:rPr>
          <w:sz w:val="20"/>
        </w:rPr>
      </w:pPr>
      <w:r>
        <w:rPr>
          <w:sz w:val="20"/>
        </w:rPr>
        <w:t>Vyúčtováním, tedy předložením kopií faktur,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skutečným,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vynaloženým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  <w:r>
        <w:rPr>
          <w:spacing w:val="-12"/>
          <w:sz w:val="20"/>
        </w:rPr>
        <w:t xml:space="preserve"> </w:t>
      </w:r>
      <w:r>
        <w:rPr>
          <w:sz w:val="20"/>
        </w:rPr>
        <w:t>Úhrada</w:t>
      </w:r>
      <w:r>
        <w:rPr>
          <w:spacing w:val="-13"/>
          <w:sz w:val="20"/>
        </w:rPr>
        <w:t xml:space="preserve"> </w:t>
      </w:r>
      <w:r>
        <w:rPr>
          <w:sz w:val="20"/>
        </w:rPr>
        <w:t>veškerých</w:t>
      </w:r>
      <w:r>
        <w:rPr>
          <w:spacing w:val="-12"/>
          <w:sz w:val="20"/>
        </w:rPr>
        <w:t xml:space="preserve"> </w:t>
      </w:r>
      <w:r>
        <w:rPr>
          <w:sz w:val="20"/>
        </w:rPr>
        <w:t>dokladů</w:t>
      </w:r>
      <w:r>
        <w:rPr>
          <w:spacing w:val="-12"/>
          <w:sz w:val="20"/>
        </w:rPr>
        <w:t xml:space="preserve"> </w:t>
      </w:r>
      <w:r>
        <w:rPr>
          <w:sz w:val="20"/>
        </w:rPr>
        <w:t>musí</w:t>
      </w:r>
      <w:r>
        <w:rPr>
          <w:spacing w:val="-5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bezhotovostně.</w:t>
      </w:r>
    </w:p>
    <w:p w:rsidR="00B8349F" w:rsidRDefault="00070938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7" w:hanging="360"/>
        <w:jc w:val="both"/>
        <w:rPr>
          <w:sz w:val="20"/>
        </w:rPr>
      </w:pPr>
      <w:r>
        <w:rPr>
          <w:sz w:val="20"/>
        </w:rPr>
        <w:t>Fond je oprávněn vydat pok</w:t>
      </w:r>
      <w:r>
        <w:rPr>
          <w:sz w:val="20"/>
        </w:rPr>
        <w:t>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B8349F" w:rsidRDefault="00070938">
      <w:pPr>
        <w:pStyle w:val="Odstavecseseznamem"/>
        <w:numPr>
          <w:ilvl w:val="0"/>
          <w:numId w:val="6"/>
        </w:numPr>
        <w:tabs>
          <w:tab w:val="left" w:pos="602"/>
        </w:tabs>
        <w:spacing w:before="119"/>
        <w:ind w:left="601" w:right="112" w:hanging="360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kopie</w:t>
      </w:r>
      <w:r>
        <w:rPr>
          <w:spacing w:val="-9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6"/>
          <w:sz w:val="20"/>
        </w:rPr>
        <w:t xml:space="preserve"> </w:t>
      </w:r>
      <w:r>
        <w:rPr>
          <w:sz w:val="20"/>
        </w:rPr>
        <w:t>výpisu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vrácenými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doložit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souběžně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8349F" w:rsidRDefault="00070938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0" w:hanging="502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dodavatelem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</w:t>
      </w:r>
      <w:r>
        <w:rPr>
          <w:sz w:val="20"/>
        </w:rPr>
        <w:t>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dodavatelem, podepsanou příjemcem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z w:val="20"/>
        </w:rPr>
        <w:t>davatelem.</w:t>
      </w:r>
      <w:r>
        <w:rPr>
          <w:spacing w:val="-7"/>
          <w:sz w:val="20"/>
        </w:rPr>
        <w:t xml:space="preserve"> </w:t>
      </w: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-7"/>
          <w:sz w:val="20"/>
        </w:rPr>
        <w:t xml:space="preserve"> </w:t>
      </w:r>
      <w:r>
        <w:rPr>
          <w:sz w:val="20"/>
        </w:rPr>
        <w:t>vzájemná</w:t>
      </w:r>
      <w:r>
        <w:rPr>
          <w:spacing w:val="-7"/>
          <w:sz w:val="20"/>
        </w:rPr>
        <w:t xml:space="preserve"> </w:t>
      </w:r>
      <w:r>
        <w:rPr>
          <w:sz w:val="20"/>
        </w:rPr>
        <w:t>dohoda</w:t>
      </w:r>
      <w:r>
        <w:rPr>
          <w:spacing w:val="-7"/>
          <w:sz w:val="20"/>
        </w:rPr>
        <w:t xml:space="preserve"> </w:t>
      </w:r>
      <w:r>
        <w:rPr>
          <w:sz w:val="20"/>
        </w:rPr>
        <w:t>musí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uzavřena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B8349F" w:rsidRDefault="00070938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6" w:hanging="502"/>
        <w:jc w:val="both"/>
        <w:rPr>
          <w:sz w:val="20"/>
        </w:rPr>
      </w:pPr>
      <w:r>
        <w:rPr>
          <w:sz w:val="20"/>
        </w:rPr>
        <w:t>Fond není povinen poskytnout podporu, dokud neobdrží doklady prokazují</w:t>
      </w:r>
      <w:r>
        <w:rPr>
          <w:sz w:val="20"/>
        </w:rPr>
        <w:t>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B8349F" w:rsidRDefault="00B8349F">
      <w:pPr>
        <w:jc w:val="both"/>
        <w:rPr>
          <w:sz w:val="20"/>
        </w:rPr>
        <w:sectPr w:rsidR="00B8349F">
          <w:pgSz w:w="12240" w:h="15840"/>
          <w:pgMar w:top="1060" w:right="1020" w:bottom="1660" w:left="1460" w:header="0" w:footer="1384" w:gutter="0"/>
          <w:cols w:space="708"/>
        </w:sectPr>
      </w:pPr>
    </w:p>
    <w:p w:rsidR="00B8349F" w:rsidRDefault="00B8349F">
      <w:pPr>
        <w:pStyle w:val="Zkladntext"/>
        <w:ind w:left="0"/>
        <w:rPr>
          <w:sz w:val="26"/>
        </w:rPr>
      </w:pPr>
    </w:p>
    <w:p w:rsidR="00B8349F" w:rsidRDefault="00B8349F">
      <w:pPr>
        <w:pStyle w:val="Zkladntext"/>
        <w:spacing w:before="8"/>
        <w:ind w:left="0"/>
        <w:rPr>
          <w:sz w:val="37"/>
        </w:rPr>
      </w:pPr>
    </w:p>
    <w:p w:rsidR="00B8349F" w:rsidRDefault="00070938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B8349F" w:rsidRDefault="00070938">
      <w:pPr>
        <w:spacing w:before="73"/>
        <w:ind w:left="261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8349F" w:rsidRDefault="00070938">
      <w:pPr>
        <w:pStyle w:val="Nadpis2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8349F" w:rsidRDefault="00B8349F">
      <w:pPr>
        <w:sectPr w:rsidR="00B8349F">
          <w:pgSz w:w="12240" w:h="15840"/>
          <w:pgMar w:top="1060" w:right="1020" w:bottom="1580" w:left="1460" w:header="0" w:footer="1384" w:gutter="0"/>
          <w:cols w:num="2" w:space="708" w:equalWidth="0">
            <w:col w:w="2126" w:space="63"/>
            <w:col w:w="7571"/>
          </w:cols>
        </w:sectPr>
      </w:pPr>
    </w:p>
    <w:p w:rsidR="00B8349F" w:rsidRDefault="0007093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splnit</w:t>
      </w:r>
      <w:r>
        <w:rPr>
          <w:spacing w:val="-7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7"/>
          <w:sz w:val="20"/>
        </w:rPr>
        <w:t xml:space="preserve"> </w:t>
      </w:r>
      <w:r>
        <w:rPr>
          <w:sz w:val="20"/>
        </w:rPr>
        <w:t>následků</w:t>
      </w:r>
      <w:r>
        <w:rPr>
          <w:spacing w:val="-3"/>
          <w:sz w:val="20"/>
        </w:rPr>
        <w:t xml:space="preserve"> </w:t>
      </w:r>
      <w:r>
        <w:rPr>
          <w:sz w:val="20"/>
        </w:rPr>
        <w:t>povodní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„Lužnice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obnova</w:t>
      </w:r>
      <w:r>
        <w:rPr>
          <w:spacing w:val="-7"/>
          <w:sz w:val="20"/>
        </w:rPr>
        <w:t xml:space="preserve"> </w:t>
      </w:r>
      <w:r>
        <w:rPr>
          <w:sz w:val="20"/>
        </w:rPr>
        <w:t>škod</w:t>
      </w:r>
    </w:p>
    <w:p w:rsidR="00B8349F" w:rsidRDefault="00070938">
      <w:pPr>
        <w:pStyle w:val="Zkladntext"/>
        <w:spacing w:before="1"/>
        <w:ind w:left="808"/>
      </w:pPr>
      <w:r>
        <w:t>po povodni</w:t>
      </w:r>
      <w:r>
        <w:rPr>
          <w:spacing w:val="-1"/>
        </w:rPr>
        <w:t xml:space="preserve"> </w:t>
      </w:r>
      <w:r>
        <w:t>2024“</w:t>
      </w:r>
      <w:r>
        <w:rPr>
          <w:spacing w:val="-2"/>
        </w:rPr>
        <w:t xml:space="preserve"> </w:t>
      </w:r>
      <w:r>
        <w:t>tím,</w:t>
      </w:r>
      <w:r>
        <w:rPr>
          <w:spacing w:val="-2"/>
        </w:rPr>
        <w:t xml:space="preserve"> </w:t>
      </w:r>
      <w:r>
        <w:t>že:</w:t>
      </w:r>
    </w:p>
    <w:p w:rsidR="00B8349F" w:rsidRDefault="00070938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20"/>
        <w:jc w:val="left"/>
        <w:rPr>
          <w:sz w:val="20"/>
        </w:rPr>
      </w:pP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jejími</w:t>
      </w:r>
      <w:r>
        <w:rPr>
          <w:spacing w:val="-3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B8349F" w:rsidRDefault="00070938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18"/>
        <w:ind w:right="116"/>
        <w:jc w:val="left"/>
        <w:rPr>
          <w:sz w:val="20"/>
        </w:rPr>
      </w:pPr>
      <w:r>
        <w:rPr>
          <w:sz w:val="20"/>
        </w:rPr>
        <w:t>bude</w:t>
      </w:r>
      <w:r>
        <w:rPr>
          <w:spacing w:val="42"/>
          <w:sz w:val="20"/>
        </w:rPr>
        <w:t xml:space="preserve"> </w:t>
      </w:r>
      <w:r>
        <w:rPr>
          <w:sz w:val="20"/>
        </w:rPr>
        <w:t>obnoven</w:t>
      </w:r>
      <w:r>
        <w:rPr>
          <w:spacing w:val="42"/>
          <w:sz w:val="20"/>
        </w:rPr>
        <w:t xml:space="preserve"> </w:t>
      </w:r>
      <w:r>
        <w:rPr>
          <w:sz w:val="20"/>
        </w:rPr>
        <w:t>1</w:t>
      </w:r>
      <w:r>
        <w:rPr>
          <w:spacing w:val="43"/>
          <w:sz w:val="20"/>
        </w:rPr>
        <w:t xml:space="preserve"> </w:t>
      </w:r>
      <w:r>
        <w:rPr>
          <w:sz w:val="20"/>
        </w:rPr>
        <w:t>ks</w:t>
      </w:r>
      <w:r>
        <w:rPr>
          <w:spacing w:val="42"/>
          <w:sz w:val="20"/>
        </w:rPr>
        <w:t xml:space="preserve"> </w:t>
      </w:r>
      <w:r>
        <w:rPr>
          <w:sz w:val="20"/>
        </w:rPr>
        <w:t>objektu</w:t>
      </w:r>
      <w:r>
        <w:rPr>
          <w:spacing w:val="43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4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42"/>
          <w:sz w:val="20"/>
        </w:rPr>
        <w:t xml:space="preserve"> </w:t>
      </w:r>
      <w:r>
        <w:rPr>
          <w:sz w:val="20"/>
        </w:rPr>
        <w:t>(vodovodů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42"/>
          <w:sz w:val="20"/>
        </w:rPr>
        <w:t xml:space="preserve"> </w:t>
      </w:r>
      <w:r>
        <w:rPr>
          <w:sz w:val="20"/>
        </w:rPr>
        <w:t>dle</w:t>
      </w:r>
      <w:r>
        <w:rPr>
          <w:spacing w:val="42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274/2001 Sb.) a</w:t>
      </w:r>
      <w:r>
        <w:rPr>
          <w:spacing w:val="-1"/>
          <w:sz w:val="20"/>
        </w:rPr>
        <w:t xml:space="preserve"> </w:t>
      </w:r>
      <w:r>
        <w:rPr>
          <w:sz w:val="20"/>
        </w:rPr>
        <w:t>dešťové</w:t>
      </w:r>
      <w:r>
        <w:rPr>
          <w:spacing w:val="2"/>
          <w:sz w:val="20"/>
        </w:rPr>
        <w:t xml:space="preserve"> </w:t>
      </w:r>
      <w:r>
        <w:rPr>
          <w:sz w:val="20"/>
        </w:rPr>
        <w:t>kanalizace,</w:t>
      </w:r>
    </w:p>
    <w:p w:rsidR="00B8349F" w:rsidRDefault="00070938">
      <w:pPr>
        <w:pStyle w:val="Odstavecseseznamem"/>
        <w:numPr>
          <w:ilvl w:val="1"/>
          <w:numId w:val="5"/>
        </w:numPr>
        <w:tabs>
          <w:tab w:val="left" w:pos="80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8349F" w:rsidRDefault="00070938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8349F" w:rsidRDefault="00070938">
      <w:pPr>
        <w:pStyle w:val="Odstavecseseznamem"/>
        <w:numPr>
          <w:ilvl w:val="0"/>
          <w:numId w:val="4"/>
        </w:numPr>
        <w:tabs>
          <w:tab w:val="left" w:pos="809"/>
        </w:tabs>
        <w:ind w:right="111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vést</w:t>
      </w:r>
      <w:r>
        <w:rPr>
          <w:spacing w:val="-7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znění,</w:t>
      </w:r>
      <w:r>
        <w:rPr>
          <w:spacing w:val="-7"/>
          <w:sz w:val="20"/>
        </w:rPr>
        <w:t xml:space="preserve"> </w:t>
      </w:r>
      <w:r>
        <w:rPr>
          <w:sz w:val="20"/>
        </w:rPr>
        <w:t>zákon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9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n)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</w:p>
    <w:p w:rsidR="00B8349F" w:rsidRDefault="00070938">
      <w:pPr>
        <w:pStyle w:val="Odstavecseseznamem"/>
        <w:numPr>
          <w:ilvl w:val="0"/>
          <w:numId w:val="4"/>
        </w:numPr>
        <w:tabs>
          <w:tab w:val="left" w:pos="809"/>
        </w:tabs>
        <w:spacing w:before="119"/>
        <w:ind w:right="120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B8349F" w:rsidRDefault="00070938">
      <w:pPr>
        <w:pStyle w:val="Odstavecseseznamem"/>
        <w:numPr>
          <w:ilvl w:val="0"/>
          <w:numId w:val="4"/>
        </w:numPr>
        <w:tabs>
          <w:tab w:val="left" w:pos="809"/>
        </w:tabs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B8349F" w:rsidRDefault="0007093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B8349F" w:rsidRDefault="00070938">
      <w:pPr>
        <w:pStyle w:val="Odstavecseseznamem"/>
        <w:numPr>
          <w:ilvl w:val="0"/>
          <w:numId w:val="4"/>
        </w:numPr>
        <w:tabs>
          <w:tab w:val="left" w:pos="864"/>
        </w:tabs>
        <w:spacing w:before="120"/>
        <w:ind w:left="863" w:hanging="339"/>
        <w:rPr>
          <w:sz w:val="20"/>
        </w:rPr>
      </w:pPr>
      <w:r>
        <w:rPr>
          <w:sz w:val="20"/>
        </w:rPr>
        <w:t>vyúčtování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měsíců</w:t>
      </w:r>
      <w:r>
        <w:rPr>
          <w:spacing w:val="-3"/>
          <w:sz w:val="20"/>
        </w:rPr>
        <w:t xml:space="preserve"> </w:t>
      </w:r>
      <w:r>
        <w:rPr>
          <w:sz w:val="20"/>
        </w:rPr>
        <w:t>od skutečného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z w:val="20"/>
        </w:rPr>
        <w:t>,</w:t>
      </w:r>
    </w:p>
    <w:p w:rsidR="00B8349F" w:rsidRDefault="00070938">
      <w:pPr>
        <w:pStyle w:val="Odstavecseseznamem"/>
        <w:numPr>
          <w:ilvl w:val="0"/>
          <w:numId w:val="4"/>
        </w:numPr>
        <w:tabs>
          <w:tab w:val="left" w:pos="809"/>
        </w:tabs>
        <w:spacing w:before="118"/>
        <w:ind w:right="112"/>
        <w:rPr>
          <w:sz w:val="20"/>
        </w:rPr>
      </w:pPr>
      <w:r>
        <w:rPr>
          <w:sz w:val="20"/>
        </w:rPr>
        <w:t>termín dokončení akce do konce 5/2025 a o dodržení tohoto termínu Fond bez zbytečného odkladu</w:t>
      </w:r>
      <w:r>
        <w:rPr>
          <w:spacing w:val="-5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5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6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 u relevantních aktivit, v případech, kde nedochází k předání díla formou předávacího protokolu,</w:t>
      </w:r>
      <w:r>
        <w:rPr>
          <w:spacing w:val="1"/>
          <w:sz w:val="20"/>
        </w:rPr>
        <w:t xml:space="preserve"> </w:t>
      </w:r>
      <w:r>
        <w:rPr>
          <w:sz w:val="20"/>
        </w:rPr>
        <w:t>rozumí se termínem ukončení realizace projektu datum dodání dodávky/služby. Rozhodné je datum,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nastane</w:t>
      </w:r>
      <w:r>
        <w:rPr>
          <w:spacing w:val="-1"/>
          <w:sz w:val="20"/>
        </w:rPr>
        <w:t xml:space="preserve"> </w:t>
      </w:r>
      <w:r>
        <w:rPr>
          <w:sz w:val="20"/>
        </w:rPr>
        <w:t>později,</w:t>
      </w:r>
    </w:p>
    <w:p w:rsidR="00B8349F" w:rsidRDefault="00070938">
      <w:pPr>
        <w:pStyle w:val="Odstavecseseznamem"/>
        <w:numPr>
          <w:ilvl w:val="0"/>
          <w:numId w:val="4"/>
        </w:numPr>
        <w:tabs>
          <w:tab w:val="left" w:pos="809"/>
        </w:tabs>
        <w:spacing w:before="123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8/202</w:t>
      </w:r>
      <w:r>
        <w:rPr>
          <w:sz w:val="20"/>
        </w:rPr>
        <w:t>5</w:t>
      </w:r>
      <w:r>
        <w:rPr>
          <w:spacing w:val="3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7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9"/>
          <w:sz w:val="20"/>
        </w:rPr>
        <w:t xml:space="preserve"> </w:t>
      </w:r>
      <w:r>
        <w:rPr>
          <w:sz w:val="20"/>
        </w:rPr>
        <w:t>ČR</w:t>
      </w:r>
      <w:r>
        <w:rPr>
          <w:spacing w:val="35"/>
          <w:sz w:val="20"/>
        </w:rPr>
        <w:t xml:space="preserve"> </w:t>
      </w:r>
      <w:r>
        <w:rPr>
          <w:sz w:val="20"/>
        </w:rPr>
        <w:t>Fondu</w:t>
      </w:r>
      <w:r>
        <w:rPr>
          <w:spacing w:val="36"/>
          <w:sz w:val="20"/>
        </w:rPr>
        <w:t xml:space="preserve"> </w:t>
      </w:r>
      <w:r>
        <w:rPr>
          <w:sz w:val="20"/>
        </w:rPr>
        <w:t>podklady</w:t>
      </w:r>
    </w:p>
    <w:p w:rsidR="00B8349F" w:rsidRDefault="00070938">
      <w:pPr>
        <w:pStyle w:val="Zkladntext"/>
        <w:ind w:left="808"/>
        <w:jc w:val="both"/>
      </w:pPr>
      <w:r>
        <w:t>k</w:t>
      </w:r>
      <w:r>
        <w:rPr>
          <w:spacing w:val="-3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„ZVA")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 Výzvy.</w:t>
      </w:r>
    </w:p>
    <w:p w:rsidR="00B8349F" w:rsidRDefault="00070938">
      <w:pPr>
        <w:pStyle w:val="Zkladntext"/>
        <w:spacing w:before="118"/>
        <w:ind w:left="808" w:right="111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3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</w:t>
      </w:r>
      <w:r>
        <w:t>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B8349F" w:rsidRDefault="00070938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8349F" w:rsidRDefault="00070938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(podporu)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účelu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</w:p>
    <w:p w:rsidR="00B8349F" w:rsidRDefault="00070938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B8349F" w:rsidRDefault="00070938">
      <w:pPr>
        <w:pStyle w:val="Odstavecseseznamem"/>
        <w:numPr>
          <w:ilvl w:val="1"/>
          <w:numId w:val="5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z w:val="20"/>
        </w:rPr>
        <w:t>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B8349F" w:rsidRDefault="00070938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</w:p>
    <w:p w:rsidR="00B8349F" w:rsidRDefault="00B8349F">
      <w:pPr>
        <w:jc w:val="both"/>
        <w:rPr>
          <w:sz w:val="20"/>
        </w:rPr>
        <w:sectPr w:rsidR="00B8349F">
          <w:type w:val="continuous"/>
          <w:pgSz w:w="12240" w:h="15840"/>
          <w:pgMar w:top="1060" w:right="1020" w:bottom="1580" w:left="1460" w:header="0" w:footer="1384" w:gutter="0"/>
          <w:cols w:space="708"/>
        </w:sectPr>
      </w:pPr>
    </w:p>
    <w:p w:rsidR="00B8349F" w:rsidRDefault="00070938">
      <w:pPr>
        <w:pStyle w:val="Zkladntext"/>
        <w:spacing w:before="73"/>
        <w:ind w:left="808" w:right="118"/>
        <w:jc w:val="both"/>
      </w:pPr>
      <w:r>
        <w:lastRenderedPageBreak/>
        <w:t>a příjemce podpory má nebo mu vznikne nárok na odpočet DPH, a to bez ohledu na to, zda tento</w:t>
      </w:r>
      <w:r>
        <w:rPr>
          <w:spacing w:val="1"/>
        </w:rPr>
        <w:t xml:space="preserve"> </w:t>
      </w:r>
      <w:r>
        <w:t>nárok</w:t>
      </w:r>
      <w:r>
        <w:rPr>
          <w:spacing w:val="-7"/>
        </w:rPr>
        <w:t xml:space="preserve"> </w:t>
      </w:r>
      <w:r>
        <w:t>uplatní;</w:t>
      </w:r>
      <w:r>
        <w:rPr>
          <w:spacing w:val="-7"/>
        </w:rPr>
        <w:t xml:space="preserve"> </w:t>
      </w:r>
      <w:r>
        <w:t>vrátit</w:t>
      </w:r>
      <w:r>
        <w:rPr>
          <w:spacing w:val="-8"/>
        </w:rPr>
        <w:t xml:space="preserve"> </w:t>
      </w:r>
      <w:r>
        <w:t>odpovídající</w:t>
      </w:r>
      <w:r>
        <w:rPr>
          <w:spacing w:val="-6"/>
        </w:rPr>
        <w:t xml:space="preserve"> </w:t>
      </w:r>
      <w:r>
        <w:t>část</w:t>
      </w:r>
      <w:r>
        <w:rPr>
          <w:spacing w:val="-8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nejpozději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dní</w:t>
      </w:r>
      <w:r>
        <w:rPr>
          <w:spacing w:val="-7"/>
        </w:rPr>
        <w:t xml:space="preserve"> </w:t>
      </w:r>
      <w:r>
        <w:t>ode</w:t>
      </w:r>
      <w:r>
        <w:rPr>
          <w:spacing w:val="-52"/>
        </w:rPr>
        <w:t xml:space="preserve"> </w:t>
      </w:r>
      <w:r>
        <w:t>dne,</w:t>
      </w:r>
      <w:r>
        <w:rPr>
          <w:spacing w:val="-2"/>
        </w:rPr>
        <w:t xml:space="preserve"> </w:t>
      </w:r>
      <w:r>
        <w:t>kdy</w:t>
      </w:r>
      <w:r>
        <w:rPr>
          <w:spacing w:val="-1"/>
        </w:rPr>
        <w:t xml:space="preserve"> </w:t>
      </w:r>
      <w:r>
        <w:t>mu příslušný</w:t>
      </w:r>
      <w:r>
        <w:rPr>
          <w:spacing w:val="-1"/>
        </w:rPr>
        <w:t xml:space="preserve"> </w:t>
      </w:r>
      <w:r>
        <w:t>nárok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odpočet</w:t>
      </w:r>
      <w:r>
        <w:rPr>
          <w:spacing w:val="-1"/>
        </w:rPr>
        <w:t xml:space="preserve"> </w:t>
      </w:r>
      <w:r>
        <w:t>DPH vznikne,</w:t>
      </w:r>
    </w:p>
    <w:p w:rsidR="00B8349F" w:rsidRDefault="00070938">
      <w:pPr>
        <w:pStyle w:val="Odstavecseseznamem"/>
        <w:numPr>
          <w:ilvl w:val="1"/>
          <w:numId w:val="5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8349F" w:rsidRDefault="00070938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8349F" w:rsidRDefault="00070938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B8349F" w:rsidRDefault="0007093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dodržovat pravidla</w:t>
      </w:r>
      <w:r>
        <w:rPr>
          <w:spacing w:val="3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zadávání veřejných zakázek</w:t>
      </w:r>
      <w:r>
        <w:rPr>
          <w:spacing w:val="4"/>
          <w:sz w:val="20"/>
        </w:rPr>
        <w:t xml:space="preserve"> </w:t>
      </w:r>
      <w:r>
        <w:rPr>
          <w:sz w:val="20"/>
        </w:rPr>
        <w:t>stanovená v</w:t>
      </w:r>
      <w:r>
        <w:rPr>
          <w:spacing w:val="3"/>
          <w:sz w:val="20"/>
        </w:rPr>
        <w:t xml:space="preserve"> </w:t>
      </w:r>
      <w:r>
        <w:rPr>
          <w:sz w:val="20"/>
        </w:rPr>
        <w:t>čl. 9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g)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a to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průběhu</w:t>
      </w:r>
    </w:p>
    <w:p w:rsidR="00B8349F" w:rsidRDefault="00070938">
      <w:pPr>
        <w:pStyle w:val="Zkladntext"/>
        <w:spacing w:before="1"/>
        <w:ind w:left="808"/>
        <w:jc w:val="both"/>
      </w:pPr>
      <w:r>
        <w:t>realizace</w:t>
      </w:r>
      <w:r>
        <w:rPr>
          <w:spacing w:val="-4"/>
        </w:rPr>
        <w:t xml:space="preserve"> </w:t>
      </w:r>
      <w:r>
        <w:t>akce.</w:t>
      </w:r>
    </w:p>
    <w:p w:rsidR="00B8349F" w:rsidRDefault="0007093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právními 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B8349F" w:rsidRDefault="00B8349F">
      <w:pPr>
        <w:pStyle w:val="Zkladntext"/>
        <w:spacing w:before="13"/>
        <w:ind w:left="0"/>
        <w:rPr>
          <w:sz w:val="35"/>
        </w:rPr>
      </w:pPr>
    </w:p>
    <w:p w:rsidR="00B8349F" w:rsidRDefault="00070938">
      <w:pPr>
        <w:pStyle w:val="Nadpis1"/>
        <w:ind w:right="1029"/>
      </w:pPr>
      <w:r>
        <w:t>V.</w:t>
      </w:r>
    </w:p>
    <w:p w:rsidR="00B8349F" w:rsidRDefault="00070938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8349F" w:rsidRDefault="00B8349F">
      <w:pPr>
        <w:pStyle w:val="Zkladntext"/>
        <w:spacing w:before="1"/>
        <w:ind w:left="0"/>
        <w:rPr>
          <w:b/>
          <w:sz w:val="18"/>
        </w:rPr>
      </w:pPr>
    </w:p>
    <w:p w:rsidR="00B8349F" w:rsidRDefault="00070938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B8349F" w:rsidRDefault="00070938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Porušení povinností podle článku II bodů 4, 6 nebo 7 nebo pod</w:t>
      </w:r>
      <w:r>
        <w:rPr>
          <w:sz w:val="20"/>
        </w:rPr>
        <w:t>le článku IV bodu 2 písm. a),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bodu 1 písm. a) za první nebo druhou odrážkou nebo písm. b) za první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8349F" w:rsidRDefault="00070938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Porušení lhůt realizace akce podle článku IV bodu 1 písm. c) za každé dílčí pochybení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následovně: prodlení do 30 kalendářních dnů bez finanční opravy; prodlení 31-90 kalendářních dnů</w:t>
      </w:r>
      <w:r>
        <w:rPr>
          <w:spacing w:val="1"/>
          <w:sz w:val="20"/>
        </w:rPr>
        <w:t xml:space="preserve"> </w:t>
      </w:r>
      <w:r>
        <w:rPr>
          <w:sz w:val="20"/>
        </w:rPr>
        <w:t>finanční oprava 0,1 %, prodlení 91-180</w:t>
      </w:r>
      <w:r>
        <w:rPr>
          <w:sz w:val="20"/>
        </w:rPr>
        <w:t xml:space="preserve"> kalendářních dnů finanční oprava 0,5 %, prodlení delší než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2"/>
          <w:sz w:val="20"/>
        </w:rPr>
        <w:t xml:space="preserve"> </w:t>
      </w:r>
      <w:r>
        <w:rPr>
          <w:sz w:val="20"/>
        </w:rPr>
        <w:t>1 %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částky.</w:t>
      </w:r>
    </w:p>
    <w:p w:rsidR="00B8349F" w:rsidRDefault="00070938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h),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B8349F" w:rsidRDefault="00070938">
      <w:pPr>
        <w:pStyle w:val="Zkladntext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</w:t>
      </w:r>
      <w:r>
        <w:t>o</w:t>
      </w:r>
      <w:r>
        <w:rPr>
          <w:spacing w:val="-1"/>
        </w:rPr>
        <w:t xml:space="preserve"> </w:t>
      </w:r>
      <w:r>
        <w:t>Smlouvy.</w:t>
      </w:r>
    </w:p>
    <w:p w:rsidR="00B8349F" w:rsidRDefault="00070938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0,5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B8349F" w:rsidRDefault="00070938">
      <w:pPr>
        <w:pStyle w:val="Zkladntext"/>
      </w:pPr>
      <w:r>
        <w:t>podpory.</w:t>
      </w:r>
    </w:p>
    <w:p w:rsidR="00B8349F" w:rsidRDefault="00B8349F">
      <w:pPr>
        <w:pStyle w:val="Zkladntext"/>
        <w:spacing w:before="2"/>
        <w:ind w:left="0"/>
        <w:rPr>
          <w:sz w:val="36"/>
        </w:rPr>
      </w:pPr>
    </w:p>
    <w:p w:rsidR="00B8349F" w:rsidRDefault="00070938">
      <w:pPr>
        <w:pStyle w:val="Nadpis1"/>
        <w:ind w:right="1029"/>
      </w:pPr>
      <w:r>
        <w:t>VI.</w:t>
      </w:r>
    </w:p>
    <w:p w:rsidR="00B8349F" w:rsidRDefault="00070938">
      <w:pPr>
        <w:pStyle w:val="Nadpis2"/>
        <w:spacing w:before="1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8349F" w:rsidRDefault="00B8349F">
      <w:pPr>
        <w:pStyle w:val="Zkladntext"/>
        <w:spacing w:before="11"/>
        <w:ind w:left="0"/>
        <w:rPr>
          <w:b/>
          <w:sz w:val="17"/>
        </w:rPr>
      </w:pPr>
    </w:p>
    <w:p w:rsidR="00B8349F" w:rsidRDefault="00070938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23"/>
          <w:sz w:val="20"/>
        </w:rPr>
        <w:t xml:space="preserve"> </w:t>
      </w:r>
      <w:r>
        <w:rPr>
          <w:sz w:val="20"/>
        </w:rPr>
        <w:t>uzavřou</w:t>
      </w:r>
      <w:r>
        <w:rPr>
          <w:spacing w:val="23"/>
          <w:sz w:val="20"/>
        </w:rPr>
        <w:t xml:space="preserve"> </w:t>
      </w:r>
      <w:r>
        <w:rPr>
          <w:sz w:val="20"/>
        </w:rPr>
        <w:t>smluvní</w:t>
      </w:r>
      <w:r>
        <w:rPr>
          <w:spacing w:val="26"/>
          <w:sz w:val="20"/>
        </w:rPr>
        <w:t xml:space="preserve"> </w:t>
      </w:r>
      <w:r>
        <w:rPr>
          <w:sz w:val="20"/>
        </w:rPr>
        <w:t>strany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Smlouvě</w:t>
      </w:r>
      <w:r>
        <w:rPr>
          <w:spacing w:val="23"/>
          <w:sz w:val="20"/>
        </w:rPr>
        <w:t xml:space="preserve"> </w:t>
      </w:r>
      <w:r>
        <w:rPr>
          <w:sz w:val="20"/>
        </w:rPr>
        <w:t>dodatek,</w:t>
      </w:r>
      <w:r>
        <w:rPr>
          <w:spacing w:val="23"/>
          <w:sz w:val="20"/>
        </w:rPr>
        <w:t xml:space="preserve"> </w:t>
      </w:r>
      <w:r>
        <w:rPr>
          <w:sz w:val="20"/>
        </w:rPr>
        <w:t>kterým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zajištěn</w:t>
      </w:r>
      <w:r>
        <w:rPr>
          <w:spacing w:val="26"/>
          <w:sz w:val="20"/>
        </w:rPr>
        <w:t xml:space="preserve"> </w:t>
      </w:r>
      <w:r>
        <w:rPr>
          <w:sz w:val="20"/>
        </w:rPr>
        <w:t>její</w:t>
      </w:r>
      <w:r>
        <w:rPr>
          <w:spacing w:val="24"/>
          <w:sz w:val="20"/>
        </w:rPr>
        <w:t xml:space="preserve"> </w:t>
      </w:r>
      <w:r>
        <w:rPr>
          <w:sz w:val="20"/>
        </w:rPr>
        <w:t>soulad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z w:val="20"/>
        </w:rPr>
        <w:t>obecně</w:t>
      </w:r>
    </w:p>
    <w:p w:rsidR="00B8349F" w:rsidRDefault="00B8349F">
      <w:pPr>
        <w:jc w:val="both"/>
        <w:rPr>
          <w:sz w:val="20"/>
        </w:rPr>
        <w:sectPr w:rsidR="00B8349F">
          <w:pgSz w:w="12240" w:h="15840"/>
          <w:pgMar w:top="1060" w:right="1020" w:bottom="1660" w:left="1460" w:header="0" w:footer="1384" w:gutter="0"/>
          <w:cols w:space="708"/>
        </w:sectPr>
      </w:pPr>
    </w:p>
    <w:p w:rsidR="00B8349F" w:rsidRDefault="00070938">
      <w:pPr>
        <w:pStyle w:val="Zkladntext"/>
        <w:spacing w:before="73"/>
        <w:ind w:right="120"/>
        <w:jc w:val="both"/>
      </w:pPr>
      <w:r>
        <w:lastRenderedPageBreak/>
        <w:t>závaznými předpisy a Směrnicí MŽP. V případě neuzavření takového dodatku má Fond právo uplatnit</w:t>
      </w:r>
      <w:r>
        <w:rPr>
          <w:spacing w:val="1"/>
        </w:rPr>
        <w:t xml:space="preserve"> </w:t>
      </w:r>
      <w:r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 V</w:t>
      </w:r>
      <w:r>
        <w:rPr>
          <w:spacing w:val="1"/>
        </w:rPr>
        <w:t xml:space="preserve"> </w:t>
      </w:r>
      <w:r>
        <w:t>bodu 1.</w:t>
      </w:r>
    </w:p>
    <w:p w:rsidR="00B8349F" w:rsidRDefault="00070938">
      <w:pPr>
        <w:pStyle w:val="Odstavecseseznamem"/>
        <w:numPr>
          <w:ilvl w:val="0"/>
          <w:numId w:val="2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8349F" w:rsidRDefault="00070938">
      <w:pPr>
        <w:pStyle w:val="Odstavecseseznamem"/>
        <w:numPr>
          <w:ilvl w:val="0"/>
          <w:numId w:val="2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tato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8349F" w:rsidRDefault="00070938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8349F" w:rsidRDefault="00070938">
      <w:pPr>
        <w:pStyle w:val="Zkladntext"/>
      </w:pPr>
      <w:r>
        <w:t>Smlouvou.</w:t>
      </w:r>
    </w:p>
    <w:p w:rsidR="00B8349F" w:rsidRDefault="00070938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8349F" w:rsidRDefault="00070938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B8349F" w:rsidRDefault="00070938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8349F" w:rsidRDefault="00070938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8349F" w:rsidRDefault="00070938">
      <w:pPr>
        <w:pStyle w:val="Odstavecseseznamem"/>
        <w:numPr>
          <w:ilvl w:val="0"/>
          <w:numId w:val="2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8349F" w:rsidRDefault="00070938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8349F" w:rsidRDefault="00B8349F">
      <w:pPr>
        <w:pStyle w:val="Zkladntext"/>
        <w:spacing w:before="3"/>
        <w:ind w:left="0"/>
        <w:rPr>
          <w:sz w:val="36"/>
        </w:rPr>
      </w:pPr>
    </w:p>
    <w:p w:rsidR="00B8349F" w:rsidRDefault="00070938">
      <w:pPr>
        <w:pStyle w:val="Zkladntext"/>
        <w:tabs>
          <w:tab w:val="left" w:pos="6691"/>
        </w:tabs>
        <w:ind w:left="24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B8349F" w:rsidRDefault="00B8349F">
      <w:pPr>
        <w:pStyle w:val="Zkladntext"/>
        <w:spacing w:before="12"/>
        <w:ind w:left="0"/>
        <w:rPr>
          <w:sz w:val="17"/>
        </w:rPr>
      </w:pPr>
    </w:p>
    <w:p w:rsidR="00B8349F" w:rsidRDefault="00070938">
      <w:pPr>
        <w:pStyle w:val="Zkladntext"/>
        <w:ind w:left="242"/>
      </w:pPr>
      <w:r>
        <w:t>dne:</w:t>
      </w:r>
    </w:p>
    <w:p w:rsidR="00B8349F" w:rsidRDefault="00B8349F">
      <w:pPr>
        <w:pStyle w:val="Zkladntext"/>
        <w:ind w:left="0"/>
        <w:rPr>
          <w:sz w:val="26"/>
        </w:rPr>
      </w:pPr>
    </w:p>
    <w:p w:rsidR="00B8349F" w:rsidRDefault="00B8349F">
      <w:pPr>
        <w:pStyle w:val="Zkladntext"/>
        <w:ind w:left="0"/>
        <w:rPr>
          <w:sz w:val="26"/>
        </w:rPr>
      </w:pPr>
    </w:p>
    <w:p w:rsidR="00B8349F" w:rsidRDefault="00B8349F">
      <w:pPr>
        <w:pStyle w:val="Zkladntext"/>
        <w:spacing w:before="3"/>
        <w:ind w:left="0"/>
        <w:rPr>
          <w:sz w:val="29"/>
        </w:rPr>
      </w:pPr>
    </w:p>
    <w:p w:rsidR="00B8349F" w:rsidRDefault="00070938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8349F" w:rsidRDefault="00070938">
      <w:pPr>
        <w:pStyle w:val="Zkladntext"/>
        <w:tabs>
          <w:tab w:val="left" w:pos="6722"/>
        </w:tabs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8349F" w:rsidRDefault="00B8349F">
      <w:pPr>
        <w:pStyle w:val="Zkladntext"/>
        <w:ind w:left="0"/>
        <w:rPr>
          <w:sz w:val="26"/>
        </w:rPr>
      </w:pPr>
    </w:p>
    <w:p w:rsidR="00B8349F" w:rsidRDefault="00B8349F">
      <w:pPr>
        <w:pStyle w:val="Zkladntext"/>
        <w:ind w:left="0"/>
        <w:rPr>
          <w:sz w:val="26"/>
        </w:rPr>
      </w:pPr>
    </w:p>
    <w:p w:rsidR="00B8349F" w:rsidRDefault="00B8349F">
      <w:pPr>
        <w:pStyle w:val="Zkladntext"/>
        <w:spacing w:before="3"/>
        <w:ind w:left="0"/>
        <w:rPr>
          <w:sz w:val="37"/>
        </w:rPr>
      </w:pPr>
    </w:p>
    <w:p w:rsidR="00B8349F" w:rsidRDefault="00070938">
      <w:pPr>
        <w:pStyle w:val="Zkladntext"/>
        <w:spacing w:line="264" w:lineRule="auto"/>
        <w:ind w:left="242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8349F" w:rsidRDefault="00B8349F">
      <w:pPr>
        <w:spacing w:line="264" w:lineRule="auto"/>
        <w:sectPr w:rsidR="00B8349F">
          <w:pgSz w:w="12240" w:h="15840"/>
          <w:pgMar w:top="1060" w:right="1020" w:bottom="1660" w:left="1460" w:header="0" w:footer="1384" w:gutter="0"/>
          <w:cols w:space="708"/>
        </w:sectPr>
      </w:pPr>
    </w:p>
    <w:p w:rsidR="00B8349F" w:rsidRDefault="00070938">
      <w:pPr>
        <w:pStyle w:val="Zkladntext"/>
        <w:spacing w:before="73"/>
        <w:ind w:left="24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B8349F" w:rsidRDefault="00B8349F">
      <w:pPr>
        <w:pStyle w:val="Zkladntext"/>
        <w:ind w:left="0"/>
        <w:rPr>
          <w:sz w:val="26"/>
        </w:rPr>
      </w:pPr>
    </w:p>
    <w:p w:rsidR="00B8349F" w:rsidRDefault="00B8349F">
      <w:pPr>
        <w:pStyle w:val="Zkladntext"/>
        <w:spacing w:before="2"/>
        <w:ind w:left="0"/>
        <w:rPr>
          <w:sz w:val="32"/>
        </w:rPr>
      </w:pPr>
    </w:p>
    <w:p w:rsidR="00B8349F" w:rsidRDefault="00070938">
      <w:pPr>
        <w:pStyle w:val="Nadpis2"/>
        <w:spacing w:line="264" w:lineRule="auto"/>
        <w:ind w:left="242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B8349F" w:rsidRDefault="00B8349F">
      <w:pPr>
        <w:pStyle w:val="Zkladntext"/>
        <w:spacing w:before="1"/>
        <w:ind w:left="0"/>
        <w:rPr>
          <w:b/>
          <w:sz w:val="27"/>
        </w:rPr>
      </w:pPr>
    </w:p>
    <w:p w:rsidR="00B8349F" w:rsidRDefault="00070938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2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48"/>
          <w:sz w:val="20"/>
        </w:rPr>
        <w:t xml:space="preserve"> </w:t>
      </w:r>
      <w:r>
        <w:rPr>
          <w:sz w:val="20"/>
        </w:rPr>
        <w:t>kázně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případě</w:t>
      </w:r>
      <w:r>
        <w:rPr>
          <w:spacing w:val="49"/>
          <w:sz w:val="20"/>
        </w:rPr>
        <w:t xml:space="preserve"> </w:t>
      </w:r>
      <w:r>
        <w:rPr>
          <w:sz w:val="20"/>
        </w:rPr>
        <w:t>pochybení,</w:t>
      </w:r>
      <w:r>
        <w:rPr>
          <w:spacing w:val="49"/>
          <w:sz w:val="20"/>
        </w:rPr>
        <w:t xml:space="preserve"> </w:t>
      </w:r>
      <w:r>
        <w:rPr>
          <w:sz w:val="20"/>
        </w:rPr>
        <w:t>které</w:t>
      </w:r>
      <w:r>
        <w:rPr>
          <w:spacing w:val="49"/>
          <w:sz w:val="20"/>
        </w:rPr>
        <w:t xml:space="preserve"> </w:t>
      </w:r>
      <w:r>
        <w:rPr>
          <w:sz w:val="20"/>
        </w:rPr>
        <w:t>spočívá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-52"/>
          <w:sz w:val="20"/>
        </w:rPr>
        <w:t xml:space="preserve"> </w:t>
      </w:r>
      <w:r>
        <w:rPr>
          <w:sz w:val="20"/>
        </w:rPr>
        <w:t>IV bodu 2 písm. h) této Smlouvy při zadávání zakázek/veřejných zakázek (dále souhrnně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Sb., 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</w:t>
      </w:r>
      <w:r>
        <w:rPr>
          <w:sz w:val="20"/>
        </w:rPr>
        <w:t xml:space="preserve"> 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zadávacího řízení,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„zákon“).</w:t>
      </w:r>
    </w:p>
    <w:p w:rsidR="00B8349F" w:rsidRDefault="00070938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B8349F" w:rsidRDefault="00070938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B8349F" w:rsidRDefault="00070938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B8349F" w:rsidRDefault="00070938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B8349F" w:rsidRDefault="00070938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8349F" w:rsidRDefault="00070938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</w:t>
      </w:r>
      <w:r>
        <w:rPr>
          <w:sz w:val="20"/>
        </w:rPr>
        <w:t>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B8349F" w:rsidRDefault="00070938">
      <w:pPr>
        <w:pStyle w:val="Zkladntext"/>
        <w:spacing w:before="27"/>
        <w:jc w:val="both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2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2"/>
        </w:rPr>
        <w:t xml:space="preserve"> </w:t>
      </w:r>
      <w:r>
        <w:t>přiměřenosti.</w:t>
      </w:r>
    </w:p>
    <w:p w:rsidR="00B8349F" w:rsidRDefault="00B8349F">
      <w:pPr>
        <w:jc w:val="both"/>
        <w:sectPr w:rsidR="00B8349F">
          <w:pgSz w:w="12240" w:h="15840"/>
          <w:pgMar w:top="1060" w:right="1020" w:bottom="1660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8349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8349F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8349F" w:rsidRDefault="00070938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8349F" w:rsidRDefault="0007093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8349F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B8349F" w:rsidRDefault="00070938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8349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B8349F" w:rsidRDefault="00070938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B8349F" w:rsidRDefault="00070938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8349F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B8349F" w:rsidRDefault="00070938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8349F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8349F" w:rsidRDefault="00070938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B8349F" w:rsidRDefault="00070938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B8349F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B8349F" w:rsidRDefault="00070938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B8349F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B8349F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B8349F" w:rsidRDefault="00070938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B8349F" w:rsidRDefault="00070938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B8349F" w:rsidRDefault="00070938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B8349F" w:rsidRDefault="0007093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8349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B8349F" w:rsidRDefault="00070938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B8349F" w:rsidRDefault="0007093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8349F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8349F" w:rsidRDefault="0007093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alespoň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B8349F" w:rsidRDefault="00070938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B8349F" w:rsidRDefault="00B8349F">
      <w:pPr>
        <w:rPr>
          <w:sz w:val="20"/>
        </w:rPr>
        <w:sectPr w:rsidR="00B8349F">
          <w:pgSz w:w="12240" w:h="15840"/>
          <w:pgMar w:top="1140" w:right="1020" w:bottom="1895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8349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8349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B8349F" w:rsidRDefault="00070938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8349F" w:rsidRDefault="00070938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B8349F" w:rsidRDefault="0007093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8349F" w:rsidRDefault="00070938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B8349F" w:rsidRDefault="00070938">
            <w:pPr>
              <w:pStyle w:val="TableParagraph"/>
              <w:spacing w:before="0" w:line="264" w:lineRule="auto"/>
              <w:ind w:right="521"/>
              <w:jc w:val="both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8349F">
        <w:trPr>
          <w:trHeight w:val="175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8349F">
        <w:trPr>
          <w:trHeight w:val="62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8349F" w:rsidRDefault="0007093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B8349F" w:rsidRDefault="0007093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B8349F" w:rsidRDefault="00070938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B8349F" w:rsidRDefault="0007093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349F">
        <w:trPr>
          <w:trHeight w:val="135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8349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B8349F" w:rsidRDefault="0007093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B8349F" w:rsidRDefault="0007093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B8349F" w:rsidRDefault="00070938">
            <w:pPr>
              <w:pStyle w:val="TableParagraph"/>
              <w:spacing w:before="27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8349F" w:rsidRDefault="00070938">
            <w:pPr>
              <w:pStyle w:val="TableParagraph"/>
              <w:spacing w:before="1" w:line="261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349F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8349F" w:rsidRDefault="00070938">
            <w:pPr>
              <w:pStyle w:val="TableParagraph"/>
              <w:spacing w:before="1" w:line="264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B8349F" w:rsidRDefault="0007093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B8349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B8349F" w:rsidRDefault="00070938">
            <w:pPr>
              <w:pStyle w:val="TableParagraph"/>
              <w:spacing w:before="1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B8349F" w:rsidRDefault="00070938">
            <w:pPr>
              <w:pStyle w:val="TableParagraph"/>
              <w:spacing w:before="27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8349F" w:rsidRDefault="00070938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8349F" w:rsidRDefault="0007093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349F">
        <w:trPr>
          <w:trHeight w:val="149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B8349F" w:rsidRDefault="00070938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B8349F">
        <w:trPr>
          <w:trHeight w:val="69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B8349F" w:rsidRDefault="0007093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8349F" w:rsidRDefault="0007093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B8349F" w:rsidRDefault="00070938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349F">
        <w:trPr>
          <w:trHeight w:val="13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8349F" w:rsidRDefault="00B8349F">
      <w:pPr>
        <w:spacing w:line="264" w:lineRule="auto"/>
        <w:rPr>
          <w:sz w:val="20"/>
        </w:rPr>
        <w:sectPr w:rsidR="00B8349F">
          <w:type w:val="continuous"/>
          <w:pgSz w:w="12240" w:h="15840"/>
          <w:pgMar w:top="1140" w:right="1020" w:bottom="1660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8349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8349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8349F" w:rsidRDefault="0007093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8349F" w:rsidRDefault="00070938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B8349F" w:rsidRDefault="0007093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349F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8349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B8349F" w:rsidRDefault="0007093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8349F" w:rsidRDefault="00070938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B8349F" w:rsidRDefault="00070938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8349F" w:rsidRDefault="00070938">
            <w:pPr>
              <w:pStyle w:val="TableParagraph"/>
              <w:spacing w:before="1" w:line="264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způsobem v rozporu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349F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8349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8349F" w:rsidRDefault="0007093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8349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8349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8349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B8349F" w:rsidRDefault="0007093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8349F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8349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8349F" w:rsidRDefault="00070938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B8349F" w:rsidRDefault="00070938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B8349F" w:rsidRDefault="0007093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8349F" w:rsidRDefault="00070938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8349F" w:rsidRDefault="00070938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349F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8349F" w:rsidRDefault="00B8349F">
      <w:pPr>
        <w:spacing w:line="264" w:lineRule="auto"/>
        <w:rPr>
          <w:sz w:val="20"/>
        </w:rPr>
        <w:sectPr w:rsidR="00B8349F">
          <w:pgSz w:w="12240" w:h="15840"/>
          <w:pgMar w:top="1140" w:right="1020" w:bottom="1660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8349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8349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8349F" w:rsidRDefault="00070938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B8349F" w:rsidRDefault="0007093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B8349F" w:rsidRDefault="00070938">
            <w:pPr>
              <w:pStyle w:val="TableParagraph"/>
              <w:spacing w:before="27" w:line="264" w:lineRule="auto"/>
              <w:ind w:right="6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nebo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8349F" w:rsidRDefault="00070938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8349F" w:rsidRDefault="00070938">
            <w:pPr>
              <w:pStyle w:val="TableParagraph"/>
              <w:spacing w:before="0" w:line="264" w:lineRule="auto"/>
              <w:ind w:right="186"/>
              <w:rPr>
                <w:sz w:val="20"/>
              </w:rPr>
            </w:pPr>
            <w:r>
              <w:rPr>
                <w:sz w:val="20"/>
              </w:rPr>
              <w:t>zákonem, jednal o nabídce, 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8349F" w:rsidRDefault="0007093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nezajistil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nezbytnou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</w:p>
          <w:p w:rsidR="00B8349F" w:rsidRDefault="0007093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349F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8349F">
        <w:trPr>
          <w:trHeight w:val="1690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B8349F" w:rsidRDefault="0007093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8349F" w:rsidRDefault="0007093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8349F" w:rsidRDefault="00070938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349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8349F" w:rsidRDefault="0007093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8349F" w:rsidRDefault="00070938">
            <w:pPr>
              <w:pStyle w:val="TableParagraph"/>
              <w:spacing w:before="27" w:line="264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B8349F" w:rsidRDefault="00070938">
            <w:pPr>
              <w:pStyle w:val="TableParagraph"/>
              <w:spacing w:before="1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B8349F" w:rsidRDefault="00070938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B8349F" w:rsidRDefault="00070938">
            <w:pPr>
              <w:pStyle w:val="TableParagraph"/>
              <w:spacing w:before="26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B8349F" w:rsidRDefault="00070938">
            <w:pPr>
              <w:pStyle w:val="TableParagraph"/>
              <w:spacing w:before="1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349F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8349F">
        <w:trPr>
          <w:trHeight w:val="256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B8349F" w:rsidRDefault="00070938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B8349F" w:rsidRDefault="00070938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B8349F" w:rsidRDefault="00070938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8349F">
        <w:trPr>
          <w:trHeight w:val="139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B8349F" w:rsidRDefault="0007093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106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B8349F" w:rsidRDefault="0007093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before="106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8349F" w:rsidRDefault="00070938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</w:tc>
      </w:tr>
    </w:tbl>
    <w:p w:rsidR="00B8349F" w:rsidRDefault="00B8349F">
      <w:pPr>
        <w:rPr>
          <w:sz w:val="20"/>
        </w:rPr>
        <w:sectPr w:rsidR="00B8349F">
          <w:type w:val="continuous"/>
          <w:pgSz w:w="12240" w:h="15840"/>
          <w:pgMar w:top="1140" w:right="1020" w:bottom="1903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8349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8349F" w:rsidRDefault="00070938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8349F">
        <w:trPr>
          <w:trHeight w:val="1079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8349F" w:rsidRDefault="0007093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8349F" w:rsidRDefault="00070938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8349F">
        <w:trPr>
          <w:trHeight w:val="192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B8349F" w:rsidRDefault="00070938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8349F" w:rsidRDefault="00070938">
            <w:pPr>
              <w:pStyle w:val="TableParagraph"/>
              <w:spacing w:before="1" w:line="264" w:lineRule="auto"/>
              <w:ind w:right="19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B8349F" w:rsidRDefault="00070938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8349F" w:rsidRDefault="00070938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8349F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B8349F" w:rsidRDefault="0007093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B8349F" w:rsidRDefault="0007093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8349F" w:rsidRDefault="00070938">
            <w:pPr>
              <w:pStyle w:val="TableParagraph"/>
              <w:spacing w:before="2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B8349F" w:rsidRDefault="00070938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8349F" w:rsidRDefault="00070938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B8349F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B8349F" w:rsidRDefault="00070938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B8349F" w:rsidRDefault="0007093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B8349F" w:rsidRDefault="00070938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8349F" w:rsidRDefault="0007093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8349F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349F" w:rsidRDefault="00070938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B8349F" w:rsidRDefault="0007093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B8349F" w:rsidRDefault="00070938">
            <w:pPr>
              <w:pStyle w:val="TableParagraph"/>
              <w:spacing w:before="27" w:line="261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B8349F" w:rsidRDefault="00070938">
            <w:pPr>
              <w:pStyle w:val="TableParagraph"/>
              <w:spacing w:before="3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nezajištění nezbytné auditní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349F" w:rsidRDefault="000709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349F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8349F" w:rsidRDefault="00B8349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B8349F" w:rsidRDefault="00070938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8349F" w:rsidRDefault="00070938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70938" w:rsidRDefault="00070938"/>
    <w:sectPr w:rsidR="00070938">
      <w:type w:val="continuous"/>
      <w:pgSz w:w="12240" w:h="15840"/>
      <w:pgMar w:top="1140" w:right="1020" w:bottom="1660" w:left="146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38" w:rsidRDefault="00070938">
      <w:r>
        <w:separator/>
      </w:r>
    </w:p>
  </w:endnote>
  <w:endnote w:type="continuationSeparator" w:id="0">
    <w:p w:rsidR="00070938" w:rsidRDefault="0007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9F" w:rsidRDefault="00927FE6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49F" w:rsidRDefault="0007093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7F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B8349F" w:rsidRDefault="0007093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27F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38" w:rsidRDefault="00070938">
      <w:r>
        <w:separator/>
      </w:r>
    </w:p>
  </w:footnote>
  <w:footnote w:type="continuationSeparator" w:id="0">
    <w:p w:rsidR="00070938" w:rsidRDefault="0007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3442"/>
    <w:multiLevelType w:val="hybridMultilevel"/>
    <w:tmpl w:val="FE6C23D0"/>
    <w:lvl w:ilvl="0" w:tplc="6CC66C6E">
      <w:numFmt w:val="bullet"/>
      <w:lvlText w:val="-"/>
      <w:lvlJc w:val="left"/>
      <w:pPr>
        <w:ind w:left="808" w:hanging="284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2E84E4">
      <w:numFmt w:val="bullet"/>
      <w:lvlText w:val="•"/>
      <w:lvlJc w:val="left"/>
      <w:pPr>
        <w:ind w:left="1696" w:hanging="284"/>
      </w:pPr>
      <w:rPr>
        <w:rFonts w:hint="default"/>
        <w:lang w:val="cs-CZ" w:eastAsia="en-US" w:bidi="ar-SA"/>
      </w:rPr>
    </w:lvl>
    <w:lvl w:ilvl="2" w:tplc="9C10970E">
      <w:numFmt w:val="bullet"/>
      <w:lvlText w:val="•"/>
      <w:lvlJc w:val="left"/>
      <w:pPr>
        <w:ind w:left="2592" w:hanging="284"/>
      </w:pPr>
      <w:rPr>
        <w:rFonts w:hint="default"/>
        <w:lang w:val="cs-CZ" w:eastAsia="en-US" w:bidi="ar-SA"/>
      </w:rPr>
    </w:lvl>
    <w:lvl w:ilvl="3" w:tplc="820810A6">
      <w:numFmt w:val="bullet"/>
      <w:lvlText w:val="•"/>
      <w:lvlJc w:val="left"/>
      <w:pPr>
        <w:ind w:left="3488" w:hanging="284"/>
      </w:pPr>
      <w:rPr>
        <w:rFonts w:hint="default"/>
        <w:lang w:val="cs-CZ" w:eastAsia="en-US" w:bidi="ar-SA"/>
      </w:rPr>
    </w:lvl>
    <w:lvl w:ilvl="4" w:tplc="FDCE64FA">
      <w:numFmt w:val="bullet"/>
      <w:lvlText w:val="•"/>
      <w:lvlJc w:val="left"/>
      <w:pPr>
        <w:ind w:left="4384" w:hanging="284"/>
      </w:pPr>
      <w:rPr>
        <w:rFonts w:hint="default"/>
        <w:lang w:val="cs-CZ" w:eastAsia="en-US" w:bidi="ar-SA"/>
      </w:rPr>
    </w:lvl>
    <w:lvl w:ilvl="5" w:tplc="48F4127A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38EAE78E">
      <w:numFmt w:val="bullet"/>
      <w:lvlText w:val="•"/>
      <w:lvlJc w:val="left"/>
      <w:pPr>
        <w:ind w:left="6176" w:hanging="284"/>
      </w:pPr>
      <w:rPr>
        <w:rFonts w:hint="default"/>
        <w:lang w:val="cs-CZ" w:eastAsia="en-US" w:bidi="ar-SA"/>
      </w:rPr>
    </w:lvl>
    <w:lvl w:ilvl="7" w:tplc="B3E04C6E">
      <w:numFmt w:val="bullet"/>
      <w:lvlText w:val="•"/>
      <w:lvlJc w:val="left"/>
      <w:pPr>
        <w:ind w:left="7072" w:hanging="284"/>
      </w:pPr>
      <w:rPr>
        <w:rFonts w:hint="default"/>
        <w:lang w:val="cs-CZ" w:eastAsia="en-US" w:bidi="ar-SA"/>
      </w:rPr>
    </w:lvl>
    <w:lvl w:ilvl="8" w:tplc="8B7EF592">
      <w:numFmt w:val="bullet"/>
      <w:lvlText w:val="•"/>
      <w:lvlJc w:val="left"/>
      <w:pPr>
        <w:ind w:left="79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D457188"/>
    <w:multiLevelType w:val="hybridMultilevel"/>
    <w:tmpl w:val="94E80B26"/>
    <w:lvl w:ilvl="0" w:tplc="0780291C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AAA3E7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826180A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92CE7F06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8A58F410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D528E7E4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94B8D768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574457FC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B00A1C0E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F8538FA"/>
    <w:multiLevelType w:val="hybridMultilevel"/>
    <w:tmpl w:val="3EEA245A"/>
    <w:lvl w:ilvl="0" w:tplc="FC3AC742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2D489E0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CEE249AE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F50A01C0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9F2862FA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6AB05598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17987B66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9BA0ED06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8B501514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68260EF"/>
    <w:multiLevelType w:val="hybridMultilevel"/>
    <w:tmpl w:val="F8D4A114"/>
    <w:lvl w:ilvl="0" w:tplc="F1C4B23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76904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4847A50">
      <w:numFmt w:val="bullet"/>
      <w:lvlText w:val="•"/>
      <w:lvlJc w:val="left"/>
      <w:pPr>
        <w:ind w:left="947" w:hanging="284"/>
      </w:pPr>
      <w:rPr>
        <w:rFonts w:hint="default"/>
        <w:lang w:val="cs-CZ" w:eastAsia="en-US" w:bidi="ar-SA"/>
      </w:rPr>
    </w:lvl>
    <w:lvl w:ilvl="3" w:tplc="F436850E">
      <w:numFmt w:val="bullet"/>
      <w:lvlText w:val="•"/>
      <w:lvlJc w:val="left"/>
      <w:pPr>
        <w:ind w:left="1094" w:hanging="284"/>
      </w:pPr>
      <w:rPr>
        <w:rFonts w:hint="default"/>
        <w:lang w:val="cs-CZ" w:eastAsia="en-US" w:bidi="ar-SA"/>
      </w:rPr>
    </w:lvl>
    <w:lvl w:ilvl="4" w:tplc="13562E8E">
      <w:numFmt w:val="bullet"/>
      <w:lvlText w:val="•"/>
      <w:lvlJc w:val="left"/>
      <w:pPr>
        <w:ind w:left="1241" w:hanging="284"/>
      </w:pPr>
      <w:rPr>
        <w:rFonts w:hint="default"/>
        <w:lang w:val="cs-CZ" w:eastAsia="en-US" w:bidi="ar-SA"/>
      </w:rPr>
    </w:lvl>
    <w:lvl w:ilvl="5" w:tplc="8A3EF184">
      <w:numFmt w:val="bullet"/>
      <w:lvlText w:val="•"/>
      <w:lvlJc w:val="left"/>
      <w:pPr>
        <w:ind w:left="1389" w:hanging="284"/>
      </w:pPr>
      <w:rPr>
        <w:rFonts w:hint="default"/>
        <w:lang w:val="cs-CZ" w:eastAsia="en-US" w:bidi="ar-SA"/>
      </w:rPr>
    </w:lvl>
    <w:lvl w:ilvl="6" w:tplc="EDB4C872">
      <w:numFmt w:val="bullet"/>
      <w:lvlText w:val="•"/>
      <w:lvlJc w:val="left"/>
      <w:pPr>
        <w:ind w:left="1536" w:hanging="284"/>
      </w:pPr>
      <w:rPr>
        <w:rFonts w:hint="default"/>
        <w:lang w:val="cs-CZ" w:eastAsia="en-US" w:bidi="ar-SA"/>
      </w:rPr>
    </w:lvl>
    <w:lvl w:ilvl="7" w:tplc="4748E836">
      <w:numFmt w:val="bullet"/>
      <w:lvlText w:val="•"/>
      <w:lvlJc w:val="left"/>
      <w:pPr>
        <w:ind w:left="1683" w:hanging="284"/>
      </w:pPr>
      <w:rPr>
        <w:rFonts w:hint="default"/>
        <w:lang w:val="cs-CZ" w:eastAsia="en-US" w:bidi="ar-SA"/>
      </w:rPr>
    </w:lvl>
    <w:lvl w:ilvl="8" w:tplc="FC7CE7EE">
      <w:numFmt w:val="bullet"/>
      <w:lvlText w:val="•"/>
      <w:lvlJc w:val="left"/>
      <w:pPr>
        <w:ind w:left="1830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6AB4626"/>
    <w:multiLevelType w:val="hybridMultilevel"/>
    <w:tmpl w:val="D1880054"/>
    <w:lvl w:ilvl="0" w:tplc="E5E4DE3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AB81E3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6E4CB7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1A425F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16C27BF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134378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424A85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D0225F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A98B88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F1B246C"/>
    <w:multiLevelType w:val="hybridMultilevel"/>
    <w:tmpl w:val="036CBB92"/>
    <w:lvl w:ilvl="0" w:tplc="4A52C1A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00895E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E84EB0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E00640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A1A599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4185A5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5D8232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BD02702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CE8907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437206F"/>
    <w:multiLevelType w:val="hybridMultilevel"/>
    <w:tmpl w:val="E572EC4A"/>
    <w:lvl w:ilvl="0" w:tplc="7EAAB16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065DD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76A647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D005D0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266523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E84CB7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DE2D38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6CECFC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EE84DF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5917AD4"/>
    <w:multiLevelType w:val="hybridMultilevel"/>
    <w:tmpl w:val="E7983594"/>
    <w:lvl w:ilvl="0" w:tplc="F590392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1A2DD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CA0C02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3A0B00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1E69B1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B0CE25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CDC1C1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ACE6E5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3D8F0A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9F"/>
    <w:rsid w:val="00070938"/>
    <w:rsid w:val="00927FE6"/>
    <w:rsid w:val="00B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EDDA57-D5DD-4BB1-9F6D-F9A6DD48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3747</Words>
  <Characters>22112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2025-01-03T06:43:00Z</dcterms:created>
  <dcterms:modified xsi:type="dcterms:W3CDTF">2025-01-03T06:43:00Z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2025-01-03T00:00:00Z</vt:filetime>
  </property>
</Properties>
</file>