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5480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679662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00E5F2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26588" w14:textId="77777777" w:rsidR="00845686" w:rsidRDefault="00FB5E39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4B1FDE" wp14:editId="32127160">
                <wp:simplePos x="0" y="0"/>
                <wp:positionH relativeFrom="page">
                  <wp:posOffset>824483</wp:posOffset>
                </wp:positionH>
                <wp:positionV relativeFrom="paragraph">
                  <wp:posOffset>162432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68E56" id="Freeform 100" o:spid="_x0000_s1026" style="position:absolute;margin-left:64.9pt;margin-top:12.8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XAXy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942EAB" wp14:editId="37CF11D7">
                <wp:simplePos x="0" y="0"/>
                <wp:positionH relativeFrom="page">
                  <wp:posOffset>830580</wp:posOffset>
                </wp:positionH>
                <wp:positionV relativeFrom="paragraph">
                  <wp:posOffset>162432</wp:posOffset>
                </wp:positionV>
                <wp:extent cx="589635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5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356" h="6096">
                              <a:moveTo>
                                <a:pt x="0" y="6096"/>
                              </a:moveTo>
                              <a:lnTo>
                                <a:pt x="5896356" y="6096"/>
                              </a:lnTo>
                              <a:lnTo>
                                <a:pt x="58963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051C8" id="Freeform 101" o:spid="_x0000_s1026" style="position:absolute;margin-left:65.4pt;margin-top:12.8pt;width:464.3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635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" path="m,6096r5896356,l589635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EC3608" wp14:editId="09E18AFB">
                <wp:simplePos x="0" y="0"/>
                <wp:positionH relativeFrom="page">
                  <wp:posOffset>824483</wp:posOffset>
                </wp:positionH>
                <wp:positionV relativeFrom="paragraph">
                  <wp:posOffset>162432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DC404" id="Freeform 102" o:spid="_x0000_s1026" style="position:absolute;margin-left:64.9pt;margin-top:12.8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XAXy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9D69E5" wp14:editId="2DF43E33">
                <wp:simplePos x="0" y="0"/>
                <wp:positionH relativeFrom="page">
                  <wp:posOffset>6726935</wp:posOffset>
                </wp:positionH>
                <wp:positionV relativeFrom="paragraph">
                  <wp:posOffset>162432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CA78C" id="Freeform 103" o:spid="_x0000_s1026" style="position:absolute;margin-left:529.7pt;margin-top:12.8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HXBb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02F35C" wp14:editId="223ED92E">
                <wp:simplePos x="0" y="0"/>
                <wp:positionH relativeFrom="page">
                  <wp:posOffset>6726935</wp:posOffset>
                </wp:positionH>
                <wp:positionV relativeFrom="paragraph">
                  <wp:posOffset>162432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C886C" id="Freeform 104" o:spid="_x0000_s1026" style="position:absolute;margin-left:529.7pt;margin-top:12.8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HXBb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7DEC78" w14:textId="77777777" w:rsidR="00845686" w:rsidRPr="00FB5E39" w:rsidRDefault="00FB5E39">
      <w:pPr>
        <w:spacing w:line="488" w:lineRule="exact"/>
        <w:ind w:left="3519" w:right="1860" w:hanging="161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1E7B7F" wp14:editId="0C74A369">
                <wp:simplePos x="0" y="0"/>
                <wp:positionH relativeFrom="page">
                  <wp:posOffset>824483</wp:posOffset>
                </wp:positionH>
                <wp:positionV relativeFrom="line">
                  <wp:posOffset>-63437</wp:posOffset>
                </wp:positionV>
                <wp:extent cx="6096" cy="32232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2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2326">
                              <a:moveTo>
                                <a:pt x="0" y="322326"/>
                              </a:moveTo>
                              <a:lnTo>
                                <a:pt x="6096" y="32232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2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DA555" id="Freeform 105" o:spid="_x0000_s1026" style="position:absolute;margin-left:64.9pt;margin-top:-5pt;width:.5pt;height:25.4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" path="m,322326r6096,l6096,,,,,32232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ADB8AD" wp14:editId="3092B444">
                <wp:simplePos x="0" y="0"/>
                <wp:positionH relativeFrom="page">
                  <wp:posOffset>6726935</wp:posOffset>
                </wp:positionH>
                <wp:positionV relativeFrom="line">
                  <wp:posOffset>-63437</wp:posOffset>
                </wp:positionV>
                <wp:extent cx="6096" cy="32232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2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2326">
                              <a:moveTo>
                                <a:pt x="0" y="322326"/>
                              </a:moveTo>
                              <a:lnTo>
                                <a:pt x="6096" y="32232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2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E4050" id="Freeform 106" o:spid="_x0000_s1026" style="position:absolute;margin-left:529.7pt;margin-top:-5pt;width:.5pt;height:25.4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" path="m,322326r6096,l6096,,,,,32232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B5E39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SMLO</w:t>
      </w:r>
      <w:r w:rsidRPr="00FB5E39">
        <w:rPr>
          <w:rFonts w:ascii="Calibri" w:hAnsi="Calibri" w:cs="Calibri"/>
          <w:b/>
          <w:bCs/>
          <w:color w:val="000000"/>
          <w:spacing w:val="-1"/>
          <w:sz w:val="40"/>
          <w:szCs w:val="40"/>
          <w:lang w:val="pt-PT"/>
        </w:rPr>
        <w:t>UVA O ÚČASTI NA ŘEŠENÍ PROJEKTU</w:t>
      </w:r>
      <w:r w:rsidRPr="00FB5E39">
        <w:rPr>
          <w:rFonts w:ascii="Times New Roman" w:hAnsi="Times New Roman" w:cs="Times New Roman"/>
          <w:sz w:val="40"/>
          <w:szCs w:val="40"/>
          <w:lang w:val="pt-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A7271" wp14:editId="1CA51572">
                <wp:simplePos x="0" y="0"/>
                <wp:positionH relativeFrom="page">
                  <wp:posOffset>824483</wp:posOffset>
                </wp:positionH>
                <wp:positionV relativeFrom="line">
                  <wp:posOffset>-8700</wp:posOffset>
                </wp:positionV>
                <wp:extent cx="6096" cy="38658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6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6588">
                              <a:moveTo>
                                <a:pt x="0" y="386588"/>
                              </a:moveTo>
                              <a:lnTo>
                                <a:pt x="6096" y="3865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6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E9C82" id="Freeform 107" o:spid="_x0000_s1026" style="position:absolute;margin-left:64.9pt;margin-top:-.7pt;width:.5pt;height:30.4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" path="m,386588r6096,l6096,,,,,3865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47954" wp14:editId="6C1F46DB">
                <wp:simplePos x="0" y="0"/>
                <wp:positionH relativeFrom="page">
                  <wp:posOffset>6726935</wp:posOffset>
                </wp:positionH>
                <wp:positionV relativeFrom="line">
                  <wp:posOffset>-8700</wp:posOffset>
                </wp:positionV>
                <wp:extent cx="6096" cy="38658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65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6588">
                              <a:moveTo>
                                <a:pt x="0" y="386588"/>
                              </a:moveTo>
                              <a:lnTo>
                                <a:pt x="6096" y="3865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6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7F53B" id="Freeform 108" o:spid="_x0000_s1026" style="position:absolute;margin-left:529.7pt;margin-top:-.7pt;width:.5pt;height:30.4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" path="m,386588r6096,l6096,,,,,3865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B5E39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A O VYUŽITÍ VÝSLEDKŮ  </w:t>
      </w:r>
    </w:p>
    <w:p w14:paraId="4DE59E2C" w14:textId="77777777" w:rsidR="00845686" w:rsidRPr="00FB5E39" w:rsidRDefault="00FB5E39">
      <w:pPr>
        <w:spacing w:before="160" w:line="219" w:lineRule="exact"/>
        <w:ind w:left="4070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EE3A5F" wp14:editId="7C41F6E5">
                <wp:simplePos x="0" y="0"/>
                <wp:positionH relativeFrom="page">
                  <wp:posOffset>824483</wp:posOffset>
                </wp:positionH>
                <wp:positionV relativeFrom="line">
                  <wp:posOffset>72835</wp:posOffset>
                </wp:positionV>
                <wp:extent cx="6096" cy="18211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1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118">
                              <a:moveTo>
                                <a:pt x="0" y="182118"/>
                              </a:moveTo>
                              <a:lnTo>
                                <a:pt x="6096" y="18211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80BEE" id="Freeform 109" o:spid="_x0000_s1026" style="position:absolute;margin-left:64.9pt;margin-top:5.75pt;width:.5pt;height:14.3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" path="m,182118r6096,l6096,,,,,18211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A9ABBA" wp14:editId="4D2DADD9">
                <wp:simplePos x="0" y="0"/>
                <wp:positionH relativeFrom="page">
                  <wp:posOffset>6726935</wp:posOffset>
                </wp:positionH>
                <wp:positionV relativeFrom="line">
                  <wp:posOffset>72835</wp:posOffset>
                </wp:positionV>
                <wp:extent cx="6096" cy="18211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21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118">
                              <a:moveTo>
                                <a:pt x="0" y="182118"/>
                              </a:moveTo>
                              <a:lnTo>
                                <a:pt x="6096" y="18211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B347" id="Freeform 110" o:spid="_x0000_s1026" style="position:absolute;margin-left:529.7pt;margin-top:5.75pt;width:.5pt;height:14.3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" path="m,182118r6096,l6096,,,,,18211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B5E39">
        <w:rPr>
          <w:rFonts w:ascii="Calibri" w:hAnsi="Calibri" w:cs="Calibri"/>
          <w:color w:val="000000"/>
          <w:lang w:val="pt-PT"/>
        </w:rPr>
        <w:t xml:space="preserve">Číslo smlouvy: 25431/2024/00  </w:t>
      </w:r>
    </w:p>
    <w:p w14:paraId="7CF1CB02" w14:textId="77777777" w:rsidR="00845686" w:rsidRPr="00FB5E39" w:rsidRDefault="00FB5E39">
      <w:pPr>
        <w:spacing w:before="180" w:line="180" w:lineRule="exact"/>
        <w:ind w:left="2053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734F45" wp14:editId="1EB50A6C">
                <wp:simplePos x="0" y="0"/>
                <wp:positionH relativeFrom="page">
                  <wp:posOffset>830580</wp:posOffset>
                </wp:positionH>
                <wp:positionV relativeFrom="line">
                  <wp:posOffset>8000</wp:posOffset>
                </wp:positionV>
                <wp:extent cx="589635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5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356" h="6096">
                              <a:moveTo>
                                <a:pt x="0" y="6096"/>
                              </a:moveTo>
                              <a:lnTo>
                                <a:pt x="5896356" y="6096"/>
                              </a:lnTo>
                              <a:lnTo>
                                <a:pt x="58963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304A9" id="Freeform 111" o:spid="_x0000_s1026" style="position:absolute;margin-left:65.4pt;margin-top:.65pt;width:464.3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635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" path="m,6096r5896356,l589635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5D8A8F" wp14:editId="799941B3">
                <wp:simplePos x="0" y="0"/>
                <wp:positionH relativeFrom="page">
                  <wp:posOffset>824483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3DD67" id="Freeform 112" o:spid="_x0000_s1026" style="position:absolute;margin-left:64.9pt;margin-top:.6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wCAxN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7A613F" wp14:editId="7CF1730B">
                <wp:simplePos x="0" y="0"/>
                <wp:positionH relativeFrom="page">
                  <wp:posOffset>824483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2C44F" id="Freeform 113" o:spid="_x0000_s1026" style="position:absolute;margin-left:64.9pt;margin-top:.6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wCAxN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D75FEF" wp14:editId="4288463D">
                <wp:simplePos x="0" y="0"/>
                <wp:positionH relativeFrom="page">
                  <wp:posOffset>6726935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CA3A1" id="Freeform 114" o:spid="_x0000_s1026" style="position:absolute;margin-left:529.7pt;margin-top:.6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+I9H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FB7A04" wp14:editId="4A84957D">
                <wp:simplePos x="0" y="0"/>
                <wp:positionH relativeFrom="page">
                  <wp:posOffset>6726935</wp:posOffset>
                </wp:positionH>
                <wp:positionV relativeFrom="line">
                  <wp:posOffset>8000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713BF" id="Freeform 115" o:spid="_x0000_s1026" style="position:absolute;margin-left:529.7pt;margin-top:.6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+I9H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B5E39">
        <w:rPr>
          <w:rFonts w:ascii="Calibri" w:hAnsi="Calibri" w:cs="Calibri"/>
          <w:color w:val="000000"/>
          <w:sz w:val="18"/>
          <w:szCs w:val="18"/>
          <w:lang w:val="pt-PT"/>
        </w:rPr>
        <w:t xml:space="preserve">uzavřely níže uvedeného dne, měsíce a roku a za následujících podmínek tyto smluvní strany  </w:t>
      </w:r>
    </w:p>
    <w:p w14:paraId="63060170" w14:textId="77777777" w:rsidR="00845686" w:rsidRDefault="00845686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20D4F" w14:textId="77777777" w:rsidR="00845686" w:rsidRPr="00FB5E39" w:rsidRDefault="00FB5E39">
      <w:pPr>
        <w:spacing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MSV elektronika s.r.o.  </w:t>
      </w:r>
    </w:p>
    <w:p w14:paraId="4A7597EB" w14:textId="77777777" w:rsidR="00845686" w:rsidRPr="00FB5E39" w:rsidRDefault="00FB5E39">
      <w:pPr>
        <w:tabs>
          <w:tab w:val="left" w:pos="1321"/>
          <w:tab w:val="left" w:pos="2599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ab/>
        <w:t>Sídlem:</w:t>
      </w:r>
      <w:r w:rsidRPr="00FB5E39">
        <w:rPr>
          <w:rFonts w:ascii="Calibri" w:hAnsi="Calibri" w:cs="Calibri"/>
          <w:color w:val="000000"/>
          <w:lang w:val="cs-CZ"/>
        </w:rPr>
        <w:tab/>
        <w:t xml:space="preserve">Poštovní 771, Butovice, 742 13 Studénka  </w:t>
      </w:r>
    </w:p>
    <w:p w14:paraId="1C51F4E8" w14:textId="77777777" w:rsidR="00845686" w:rsidRPr="00FB5E39" w:rsidRDefault="00FB5E39">
      <w:pPr>
        <w:tabs>
          <w:tab w:val="left" w:pos="2598"/>
        </w:tabs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IČ:</w:t>
      </w:r>
      <w:r w:rsidRPr="00FB5E39">
        <w:rPr>
          <w:rFonts w:ascii="Calibri" w:hAnsi="Calibri" w:cs="Calibri"/>
          <w:color w:val="000000"/>
          <w:lang w:val="cs-CZ"/>
        </w:rPr>
        <w:tab/>
        <w:t xml:space="preserve">25371274  </w:t>
      </w:r>
    </w:p>
    <w:p w14:paraId="0F2D164A" w14:textId="77777777" w:rsidR="00845686" w:rsidRPr="00FB5E39" w:rsidRDefault="00FB5E39">
      <w:pPr>
        <w:tabs>
          <w:tab w:val="left" w:pos="2598"/>
        </w:tabs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DIČ:</w:t>
      </w:r>
      <w:r w:rsidRPr="00FB5E39">
        <w:rPr>
          <w:rFonts w:ascii="Calibri" w:hAnsi="Calibri" w:cs="Calibri"/>
          <w:color w:val="000000"/>
          <w:lang w:val="cs-CZ"/>
        </w:rPr>
        <w:tab/>
        <w:t xml:space="preserve">CZ25371274  </w:t>
      </w:r>
    </w:p>
    <w:p w14:paraId="0B94A320" w14:textId="77777777" w:rsidR="00FB5E39" w:rsidRDefault="00FB5E39">
      <w:pPr>
        <w:spacing w:before="4" w:line="268" w:lineRule="exact"/>
        <w:ind w:left="1321" w:right="2962"/>
        <w:rPr>
          <w:rFonts w:ascii="Times New Roman" w:hAnsi="Times New Roman" w:cs="Times New Roman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Bankovní spojení: </w:t>
      </w:r>
      <w:proofErr w:type="spellStart"/>
      <w:r w:rsidRPr="00FB5E39">
        <w:rPr>
          <w:rFonts w:ascii="Calibri" w:hAnsi="Calibri" w:cs="Calibri"/>
          <w:color w:val="000000"/>
          <w:lang w:val="cs-CZ"/>
        </w:rPr>
        <w:t>č.ú</w:t>
      </w:r>
      <w:proofErr w:type="spellEnd"/>
      <w:r w:rsidRPr="00FB5E39">
        <w:rPr>
          <w:rFonts w:ascii="Calibri" w:hAnsi="Calibri" w:cs="Calibri"/>
          <w:color w:val="000000"/>
          <w:lang w:val="cs-CZ"/>
        </w:rPr>
        <w:t xml:space="preserve">. </w:t>
      </w:r>
      <w:proofErr w:type="spellStart"/>
      <w:proofErr w:type="gramStart"/>
      <w:r w:rsidRPr="00FB5E39">
        <w:rPr>
          <w:rFonts w:ascii="Calibri" w:hAnsi="Calibri" w:cs="Calibri"/>
          <w:color w:val="000000"/>
          <w:lang w:val="cs-CZ"/>
        </w:rPr>
        <w:t>xxx</w:t>
      </w:r>
      <w:proofErr w:type="spellEnd"/>
      <w:r w:rsidRPr="00FB5E39">
        <w:rPr>
          <w:rFonts w:ascii="Calibri" w:hAnsi="Calibri" w:cs="Calibri"/>
          <w:color w:val="000000"/>
          <w:lang w:val="cs-CZ"/>
        </w:rPr>
        <w:t xml:space="preserve"> ,</w:t>
      </w:r>
      <w:proofErr w:type="gramEnd"/>
      <w:r w:rsidRPr="00FB5E39">
        <w:rPr>
          <w:rFonts w:ascii="Calibri" w:hAnsi="Calibri" w:cs="Calibri"/>
          <w:color w:val="00000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cs-CZ"/>
        </w:rPr>
        <w:t>vedený u Komerční banky. A.s.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4FBCDC97" w14:textId="62DB212D" w:rsidR="00845686" w:rsidRPr="00FB5E39" w:rsidRDefault="00FB5E39">
      <w:pPr>
        <w:spacing w:before="4" w:line="268" w:lineRule="exact"/>
        <w:ind w:left="1321" w:right="2962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Zastoupená: Ing. Radek Škrobánek, MBA  </w:t>
      </w:r>
    </w:p>
    <w:p w14:paraId="1B67602E" w14:textId="5705C985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Odpovědný zaměstnanec za příjemce: </w:t>
      </w:r>
      <w:proofErr w:type="spellStart"/>
      <w:r w:rsidRPr="00FB5E39">
        <w:rPr>
          <w:rFonts w:ascii="Calibri" w:hAnsi="Calibri" w:cs="Calibri"/>
          <w:color w:val="000000"/>
          <w:lang w:val="cs-CZ"/>
        </w:rPr>
        <w:t>xxx</w:t>
      </w:r>
      <w:proofErr w:type="spellEnd"/>
    </w:p>
    <w:p w14:paraId="67E17796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dále též jako </w:t>
      </w: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„příjemce“  </w:t>
      </w:r>
    </w:p>
    <w:p w14:paraId="4FB59C25" w14:textId="77777777" w:rsidR="00845686" w:rsidRDefault="00FB5E39">
      <w:pPr>
        <w:spacing w:before="16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05340B71" w14:textId="77777777" w:rsidR="00845686" w:rsidRDefault="00FB5E39">
      <w:pPr>
        <w:spacing w:before="160" w:line="219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8A792EB" w14:textId="77777777" w:rsidR="00845686" w:rsidRDefault="00FB5E39">
      <w:pPr>
        <w:tabs>
          <w:tab w:val="left" w:pos="1321"/>
          <w:tab w:val="left" w:pos="2599"/>
        </w:tabs>
        <w:spacing w:before="32" w:line="388" w:lineRule="exact"/>
        <w:ind w:left="897" w:right="296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VUT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Antonínská</w:t>
      </w:r>
      <w:proofErr w:type="spellEnd"/>
      <w:r>
        <w:rPr>
          <w:rFonts w:ascii="Calibri" w:hAnsi="Calibri" w:cs="Calibri"/>
          <w:color w:val="000000"/>
        </w:rPr>
        <w:t xml:space="preserve"> 548/1, 601 90 Brno  </w:t>
      </w:r>
    </w:p>
    <w:p w14:paraId="0FBC02F0" w14:textId="77777777" w:rsidR="00845686" w:rsidRPr="00FB5E39" w:rsidRDefault="00FB5E39">
      <w:pPr>
        <w:tabs>
          <w:tab w:val="left" w:pos="1321"/>
        </w:tabs>
        <w:spacing w:before="4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 w:rsidRPr="00FB5E39">
        <w:rPr>
          <w:rFonts w:ascii="Calibri" w:hAnsi="Calibri" w:cs="Calibri"/>
          <w:color w:val="000000"/>
          <w:lang w:val="pt-PT"/>
        </w:rPr>
        <w:t xml:space="preserve">Adresa součásti: Technická 3058/10, 616 00 Brno-Královo Pole  </w:t>
      </w:r>
    </w:p>
    <w:p w14:paraId="3AC96231" w14:textId="77777777" w:rsidR="00845686" w:rsidRPr="00FB5E39" w:rsidRDefault="00FB5E39">
      <w:pPr>
        <w:tabs>
          <w:tab w:val="left" w:pos="2598"/>
        </w:tabs>
        <w:spacing w:before="4" w:line="268" w:lineRule="exact"/>
        <w:ind w:left="1321" w:right="2962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IČ: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FB5E39">
        <w:rPr>
          <w:lang w:val="pt-PT"/>
        </w:rPr>
        <w:br w:type="textWrapping" w:clear="all"/>
      </w:r>
      <w:r w:rsidRPr="00FB5E39">
        <w:rPr>
          <w:rFonts w:ascii="Calibri" w:hAnsi="Calibri" w:cs="Calibri"/>
          <w:color w:val="000000"/>
          <w:lang w:val="pt-PT"/>
        </w:rPr>
        <w:t>DIČ: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5AC8C3B2" w14:textId="5F5A9087" w:rsidR="00845686" w:rsidRPr="00FB5E39" w:rsidRDefault="00FB5E39">
      <w:pPr>
        <w:tabs>
          <w:tab w:val="left" w:pos="2598"/>
          <w:tab w:val="left" w:pos="3164"/>
        </w:tabs>
        <w:spacing w:before="4" w:line="268" w:lineRule="exact"/>
        <w:ind w:left="1321" w:right="2962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Bankovní spojení: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Calibri" w:hAnsi="Calibri" w:cs="Calibri"/>
          <w:color w:val="000000"/>
          <w:lang w:val="pt-PT"/>
        </w:rPr>
        <w:t>xxx</w:t>
      </w:r>
      <w:r w:rsidRPr="00FB5E39">
        <w:rPr>
          <w:rFonts w:ascii="Calibri" w:hAnsi="Calibri" w:cs="Calibri"/>
          <w:color w:val="000000"/>
          <w:lang w:val="pt-PT"/>
        </w:rPr>
        <w:t xml:space="preserve">, ČSOB, a.s.,  </w:t>
      </w:r>
      <w:r w:rsidRPr="00FB5E39">
        <w:rPr>
          <w:lang w:val="pt-PT"/>
        </w:rPr>
        <w:br w:type="textWrapping" w:clear="all"/>
      </w:r>
      <w:r w:rsidRPr="00FB5E39">
        <w:rPr>
          <w:rFonts w:ascii="Calibri" w:hAnsi="Calibri" w:cs="Calibri"/>
          <w:color w:val="000000"/>
          <w:lang w:val="pt-PT"/>
        </w:rPr>
        <w:t>Zastoupené: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prof. RNDr. Vladimír Aubrecht, CSc. , děkanem  </w:t>
      </w:r>
      <w:r w:rsidRPr="00FB5E39">
        <w:rPr>
          <w:lang w:val="pt-PT"/>
        </w:rPr>
        <w:br w:type="textWrapping" w:clear="all"/>
      </w:r>
      <w:r w:rsidRPr="00FB5E39">
        <w:rPr>
          <w:rFonts w:ascii="Calibri" w:hAnsi="Calibri" w:cs="Calibri"/>
          <w:color w:val="000000"/>
          <w:lang w:val="pt-PT"/>
        </w:rPr>
        <w:t xml:space="preserve">Odpovědný zaměstnanec za dalšího účastníka: </w:t>
      </w:r>
      <w:r>
        <w:rPr>
          <w:rFonts w:ascii="Calibri" w:hAnsi="Calibri" w:cs="Calibri"/>
          <w:color w:val="000000"/>
          <w:lang w:val="pt-PT"/>
        </w:rPr>
        <w:t>xxx</w:t>
      </w:r>
      <w:r w:rsidRPr="00FB5E39">
        <w:rPr>
          <w:rFonts w:ascii="Calibri" w:hAnsi="Calibri" w:cs="Calibri"/>
          <w:color w:val="000000"/>
          <w:lang w:val="pt-PT"/>
        </w:rPr>
        <w:t xml:space="preserve">  </w:t>
      </w:r>
      <w:r w:rsidRPr="00FB5E39">
        <w:rPr>
          <w:lang w:val="pt-PT"/>
        </w:rPr>
        <w:br w:type="textWrapping" w:clear="all"/>
      </w:r>
      <w:r w:rsidRPr="00FB5E39">
        <w:rPr>
          <w:rFonts w:ascii="Calibri" w:hAnsi="Calibri" w:cs="Calibri"/>
          <w:color w:val="000000"/>
          <w:lang w:val="pt-PT"/>
        </w:rPr>
        <w:t xml:space="preserve">dále též jako </w:t>
      </w:r>
      <w:r w:rsidRPr="00FB5E39">
        <w:rPr>
          <w:rFonts w:ascii="Calibri" w:hAnsi="Calibri" w:cs="Calibri"/>
          <w:b/>
          <w:bCs/>
          <w:color w:val="000000"/>
          <w:lang w:val="pt-PT"/>
        </w:rPr>
        <w:t>„další účastník“</w:t>
      </w:r>
      <w:r w:rsidRPr="00FB5E39">
        <w:rPr>
          <w:rFonts w:ascii="Calibri" w:hAnsi="Calibri" w:cs="Calibri"/>
          <w:color w:val="000000"/>
          <w:lang w:val="pt-PT"/>
        </w:rPr>
        <w:t xml:space="preserve">  </w:t>
      </w:r>
    </w:p>
    <w:p w14:paraId="630871F5" w14:textId="77777777" w:rsidR="00845686" w:rsidRDefault="00845686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8AC3A" w14:textId="77777777" w:rsidR="00845686" w:rsidRPr="00FB5E39" w:rsidRDefault="00FB5E39">
      <w:pPr>
        <w:spacing w:line="219" w:lineRule="exact"/>
        <w:ind w:left="5370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b/>
          <w:bCs/>
          <w:color w:val="000000"/>
          <w:lang w:val="pt-PT"/>
        </w:rPr>
        <w:t xml:space="preserve">I.  </w:t>
      </w:r>
    </w:p>
    <w:p w14:paraId="25C42050" w14:textId="77777777" w:rsidR="00845686" w:rsidRPr="00FB5E39" w:rsidRDefault="00FB5E39">
      <w:pPr>
        <w:spacing w:before="40" w:line="219" w:lineRule="exact"/>
        <w:ind w:left="4626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b/>
          <w:bCs/>
          <w:color w:val="000000"/>
          <w:lang w:val="pt-PT"/>
        </w:rPr>
        <w:t xml:space="preserve">Předmět smlouvy  </w:t>
      </w:r>
    </w:p>
    <w:p w14:paraId="70185E79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1. </w:t>
      </w:r>
      <w:r w:rsidRPr="00FB5E39">
        <w:rPr>
          <w:rFonts w:ascii="Calibri" w:hAnsi="Calibri" w:cs="Calibri"/>
          <w:color w:val="000000"/>
          <w:lang w:val="pt-PT"/>
        </w:rPr>
        <w:tab/>
        <w:t>Předmětem této smlouvy je stanovení podmínek spolupráce smluvních stran na řešení projektu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71ED37BF" w14:textId="77777777" w:rsidR="00845686" w:rsidRPr="00FB5E39" w:rsidRDefault="00FB5E39">
      <w:pPr>
        <w:spacing w:before="4" w:line="268" w:lineRule="exact"/>
        <w:ind w:left="1321" w:right="848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z oblasti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výzkumu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vývoje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předkládaného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ve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2.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veřejné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soutěži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„Programu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pt-PT"/>
        </w:rPr>
        <w:t>podporu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aplikovaného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výzkumu</w:t>
      </w:r>
      <w:r w:rsidRPr="00FB5E39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inovací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 oblasti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dopravy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–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DOPRAVA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2030“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Technologické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agentury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České republiky.  </w:t>
      </w:r>
    </w:p>
    <w:p w14:paraId="34809AE4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2. 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Identifikace projektu:  </w:t>
      </w:r>
    </w:p>
    <w:p w14:paraId="44C2E416" w14:textId="77777777" w:rsidR="00845686" w:rsidRPr="00FB5E39" w:rsidRDefault="00FB5E39">
      <w:pPr>
        <w:tabs>
          <w:tab w:val="left" w:pos="2031"/>
        </w:tabs>
        <w:spacing w:before="32" w:line="388" w:lineRule="exact"/>
        <w:ind w:left="897" w:right="848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b/>
          <w:bCs/>
          <w:color w:val="000000"/>
          <w:lang w:val="pt-PT"/>
        </w:rPr>
        <w:t xml:space="preserve">Název: </w:t>
      </w:r>
      <w:r w:rsidRPr="00FB5E39">
        <w:rPr>
          <w:rFonts w:ascii="Calibri" w:hAnsi="Calibri" w:cs="Calibri"/>
          <w:b/>
          <w:bCs/>
          <w:color w:val="000000"/>
          <w:lang w:val="pt-PT"/>
        </w:rPr>
        <w:tab/>
        <w:t xml:space="preserve">5GRailCare: Inovativní vzdálená 5G správa železničního vozového parku dle ECM  </w:t>
      </w:r>
      <w:r w:rsidRPr="00FB5E39">
        <w:rPr>
          <w:lang w:val="pt-PT"/>
        </w:rPr>
        <w:br w:type="textWrapping" w:clear="all"/>
      </w:r>
      <w:r w:rsidRPr="00FB5E39">
        <w:rPr>
          <w:rFonts w:ascii="Calibri" w:hAnsi="Calibri" w:cs="Calibri"/>
          <w:b/>
          <w:bCs/>
          <w:color w:val="000000"/>
          <w:lang w:val="pt-PT"/>
        </w:rPr>
        <w:t>Reg. č.:</w:t>
      </w:r>
      <w:r w:rsidRPr="00FB5E39">
        <w:rPr>
          <w:rFonts w:ascii="Calibri" w:hAnsi="Calibri" w:cs="Calibri"/>
          <w:b/>
          <w:bCs/>
          <w:color w:val="000000"/>
          <w:lang w:val="pt-PT"/>
        </w:rPr>
        <w:tab/>
        <w:t xml:space="preserve">CL02000139  </w:t>
      </w:r>
    </w:p>
    <w:p w14:paraId="03B4EFDF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62E340" w14:textId="77777777" w:rsidR="00845686" w:rsidRDefault="008456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4F2A8" w14:textId="77777777" w:rsidR="00845686" w:rsidRPr="00FB5E39" w:rsidRDefault="00FB5E39">
      <w:pPr>
        <w:spacing w:line="219" w:lineRule="exact"/>
        <w:ind w:left="5342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b/>
          <w:bCs/>
          <w:color w:val="000000"/>
          <w:lang w:val="pt-PT"/>
        </w:rPr>
        <w:t xml:space="preserve">II.  </w:t>
      </w:r>
    </w:p>
    <w:p w14:paraId="7BCDD9CA" w14:textId="77777777" w:rsidR="00845686" w:rsidRPr="00FB5E39" w:rsidRDefault="00FB5E39">
      <w:pPr>
        <w:spacing w:before="40" w:line="219" w:lineRule="exact"/>
        <w:ind w:left="4712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b/>
          <w:bCs/>
          <w:color w:val="000000"/>
          <w:lang w:val="pt-PT"/>
        </w:rPr>
        <w:t xml:space="preserve">Řešení projektu  </w:t>
      </w:r>
    </w:p>
    <w:p w14:paraId="23291485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1. </w:t>
      </w:r>
      <w:r w:rsidRPr="00FB5E39">
        <w:rPr>
          <w:rFonts w:ascii="Calibri" w:hAnsi="Calibri" w:cs="Calibri"/>
          <w:color w:val="000000"/>
          <w:lang w:val="pt-PT"/>
        </w:rPr>
        <w:tab/>
      </w:r>
      <w:r w:rsidRPr="00FB5E39">
        <w:rPr>
          <w:rFonts w:ascii="Calibri" w:hAnsi="Calibri" w:cs="Calibri"/>
          <w:color w:val="000000"/>
          <w:lang w:val="pt-PT"/>
        </w:rPr>
        <w:t xml:space="preserve">Řešení projektu je rozloženo do období od 01/2025 do 06/2027  </w:t>
      </w:r>
    </w:p>
    <w:p w14:paraId="7A04E8C9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2. </w:t>
      </w:r>
      <w:r w:rsidRPr="00FB5E39">
        <w:rPr>
          <w:rFonts w:ascii="Calibri" w:hAnsi="Calibri" w:cs="Calibri"/>
          <w:color w:val="000000"/>
          <w:lang w:val="pt-PT"/>
        </w:rPr>
        <w:tab/>
        <w:t>Předmětem řešení projektu je spolupráce na projektu CL02000139: I</w:t>
      </w:r>
      <w:r w:rsidRPr="00FB5E39">
        <w:rPr>
          <w:rFonts w:ascii="Calibri" w:hAnsi="Calibri" w:cs="Calibri"/>
          <w:color w:val="000000"/>
          <w:spacing w:val="-2"/>
          <w:lang w:val="pt-PT"/>
        </w:rPr>
        <w:t>novativní vzdálená 5G správa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2963693F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železničního vozového parku dle ECM s prediktivním odhadem údržby.  </w:t>
      </w:r>
    </w:p>
    <w:p w14:paraId="65C96409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3. </w:t>
      </w:r>
      <w:r w:rsidRPr="00FB5E39">
        <w:rPr>
          <w:rFonts w:ascii="Calibri" w:hAnsi="Calibri" w:cs="Calibri"/>
          <w:color w:val="000000"/>
          <w:lang w:val="pt-PT"/>
        </w:rPr>
        <w:tab/>
        <w:t>Cíle projektu: Hlavním cílem projektu je vytvořit pokročilý systém vzdálené správy železničního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7A0F986A" w14:textId="77777777" w:rsidR="00845686" w:rsidRPr="00FB5E39" w:rsidRDefault="00FB5E39">
      <w:pPr>
        <w:spacing w:before="40" w:line="219" w:lineRule="exact"/>
        <w:ind w:left="1241" w:right="935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vozového parku s využitím 5G konektivity a strojového učení, který umožní rychlou diagnostiku s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435710F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32DAAC" w14:textId="77777777" w:rsidR="00845686" w:rsidRDefault="00845686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BFDDA" w14:textId="77777777" w:rsidR="00845686" w:rsidRPr="00FB5E39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  <w:lang w:val="cs-CZ"/>
        </w:rPr>
        <w:sectPr w:rsidR="00845686" w:rsidRPr="00FB5E39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 w:rsidRPr="00FB5E39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1 (celkem 9)</w:t>
      </w:r>
      <w:r w:rsidRPr="00FB5E39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FB5E39">
        <w:rPr>
          <w:lang w:val="cs-CZ"/>
        </w:rPr>
        <w:br w:type="page"/>
      </w:r>
    </w:p>
    <w:p w14:paraId="0146A0B1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F499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0714E6" w14:textId="77777777" w:rsidR="00845686" w:rsidRDefault="0084568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B9A83D" w14:textId="77777777" w:rsidR="00845686" w:rsidRPr="00FB5E39" w:rsidRDefault="00FB5E39">
      <w:pPr>
        <w:spacing w:line="268" w:lineRule="exact"/>
        <w:ind w:left="1321" w:right="850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spacing w:val="-2"/>
          <w:lang w:val="cs-CZ"/>
        </w:rPr>
        <w:t>přenosem dat v reálném čase pro efektivní údržbu vozidel. Bude vytvořen matematický model pro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prediktivní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odhad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zbývající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životnosti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jednotlivých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komponent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železničního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vozidla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za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pomoci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strojového učení. Cílem bude i software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na serverové části k efektivní správě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dat v rámci ECM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(</w:t>
      </w:r>
      <w:proofErr w:type="spellStart"/>
      <w:r w:rsidRPr="00FB5E39">
        <w:rPr>
          <w:rFonts w:ascii="Calibri" w:hAnsi="Calibri" w:cs="Calibri"/>
          <w:color w:val="000000"/>
          <w:spacing w:val="-2"/>
          <w:lang w:val="cs-CZ"/>
        </w:rPr>
        <w:t>Charge</w:t>
      </w:r>
      <w:proofErr w:type="spellEnd"/>
      <w:r w:rsidRPr="00FB5E39">
        <w:rPr>
          <w:rFonts w:ascii="Calibri" w:hAnsi="Calibri" w:cs="Calibri"/>
          <w:color w:val="000000"/>
          <w:spacing w:val="-2"/>
          <w:lang w:val="cs-CZ"/>
        </w:rPr>
        <w:t xml:space="preserve"> </w:t>
      </w:r>
      <w:proofErr w:type="spellStart"/>
      <w:r w:rsidRPr="00FB5E39">
        <w:rPr>
          <w:rFonts w:ascii="Calibri" w:hAnsi="Calibri" w:cs="Calibri"/>
          <w:color w:val="000000"/>
          <w:spacing w:val="-2"/>
          <w:lang w:val="cs-CZ"/>
        </w:rPr>
        <w:t>of</w:t>
      </w:r>
      <w:proofErr w:type="spellEnd"/>
      <w:r w:rsidRPr="00FB5E39">
        <w:rPr>
          <w:rFonts w:ascii="Calibri" w:hAnsi="Calibri" w:cs="Calibri"/>
          <w:color w:val="000000"/>
          <w:spacing w:val="-2"/>
          <w:lang w:val="cs-CZ"/>
        </w:rPr>
        <w:t xml:space="preserve"> </w:t>
      </w:r>
      <w:proofErr w:type="spellStart"/>
      <w:r w:rsidRPr="00FB5E39">
        <w:rPr>
          <w:rFonts w:ascii="Calibri" w:hAnsi="Calibri" w:cs="Calibri"/>
          <w:color w:val="000000"/>
          <w:spacing w:val="-2"/>
          <w:lang w:val="cs-CZ"/>
        </w:rPr>
        <w:t>Maintenance</w:t>
      </w:r>
      <w:proofErr w:type="spellEnd"/>
      <w:r w:rsidRPr="00FB5E39">
        <w:rPr>
          <w:rFonts w:ascii="Calibri" w:hAnsi="Calibri" w:cs="Calibri"/>
          <w:color w:val="000000"/>
          <w:spacing w:val="-2"/>
          <w:lang w:val="cs-CZ"/>
        </w:rPr>
        <w:t>). Díky tomu se sníží diagnostický interval vozidel z řádu měsíců na hodiny.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Vyvinutý systém tím bude naplňovat IV. železniční balíček o subjektech odpovědných za údržbu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ECM. Bude vytvořena rozsáhlá otevřená databáze a analýza dat provozu v současných 5G sítích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na železnici za různých přenosových podmínek.  </w:t>
      </w:r>
    </w:p>
    <w:p w14:paraId="247804E1" w14:textId="77777777" w:rsidR="00845686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Předpokládané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2B5FE19D" w14:textId="77777777" w:rsidR="00845686" w:rsidRDefault="00FB5E39">
      <w:pPr>
        <w:pStyle w:val="Odstavecseseznamem"/>
        <w:numPr>
          <w:ilvl w:val="0"/>
          <w:numId w:val="1"/>
        </w:numPr>
        <w:spacing w:before="120" w:line="275" w:lineRule="exact"/>
        <w:ind w:left="16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CL02000139-V1: </w:t>
      </w:r>
      <w:proofErr w:type="spellStart"/>
      <w:r>
        <w:rPr>
          <w:rFonts w:ascii="Calibri" w:hAnsi="Calibri" w:cs="Calibri"/>
          <w:color w:val="000000"/>
        </w:rPr>
        <w:t>Prototyp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vzdálené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odesílaní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stahovaní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pomocí</w:t>
      </w:r>
      <w:proofErr w:type="spellEnd"/>
      <w:r>
        <w:rPr>
          <w:rFonts w:ascii="Calibri" w:hAnsi="Calibri" w:cs="Calibri"/>
          <w:color w:val="000000"/>
        </w:rPr>
        <w:t xml:space="preserve"> 5G </w:t>
      </w:r>
      <w:proofErr w:type="spellStart"/>
      <w:r>
        <w:rPr>
          <w:rFonts w:ascii="Calibri" w:hAnsi="Calibri" w:cs="Calibri"/>
          <w:color w:val="000000"/>
        </w:rPr>
        <w:t>sítě</w:t>
      </w:r>
      <w:proofErr w:type="spellEnd"/>
      <w:r>
        <w:rPr>
          <w:rFonts w:ascii="Calibri" w:hAnsi="Calibri" w:cs="Calibri"/>
          <w:color w:val="000000"/>
        </w:rPr>
        <w:t xml:space="preserve"> pro</w:t>
      </w:r>
      <w:r>
        <w:rPr>
          <w:rFonts w:ascii="Times New Roman" w:hAnsi="Times New Roman" w:cs="Times New Roman"/>
        </w:rPr>
        <w:t xml:space="preserve"> </w:t>
      </w:r>
    </w:p>
    <w:p w14:paraId="185F0E84" w14:textId="77777777" w:rsidR="00845686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lokomotivu</w:t>
      </w:r>
      <w:proofErr w:type="spellEnd"/>
      <w:r>
        <w:rPr>
          <w:rFonts w:ascii="Calibri" w:hAnsi="Calibri" w:cs="Calibri"/>
          <w:color w:val="000000"/>
        </w:rPr>
        <w:t xml:space="preserve">: RailLink-5G  </w:t>
      </w:r>
    </w:p>
    <w:p w14:paraId="11BCA690" w14:textId="77777777" w:rsidR="00845686" w:rsidRPr="00FB5E39" w:rsidRDefault="00FB5E39">
      <w:pPr>
        <w:pStyle w:val="Odstavecseseznamem"/>
        <w:numPr>
          <w:ilvl w:val="0"/>
          <w:numId w:val="1"/>
        </w:numPr>
        <w:spacing w:line="275" w:lineRule="exact"/>
        <w:ind w:left="1617" w:hanging="360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CL02000139-V2: Software pro správu dat na serverové části s výstrahami o nutnosti provedení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0D4E962B" w14:textId="77777777" w:rsidR="00845686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oprav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RailMannager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AE39769" w14:textId="77777777" w:rsidR="00845686" w:rsidRDefault="00FB5E39">
      <w:pPr>
        <w:pStyle w:val="Odstavecseseznamem"/>
        <w:numPr>
          <w:ilvl w:val="0"/>
          <w:numId w:val="1"/>
        </w:numPr>
        <w:spacing w:line="275" w:lineRule="exact"/>
        <w:ind w:left="16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CL02000139-V3: </w:t>
      </w:r>
      <w:proofErr w:type="spellStart"/>
      <w:r>
        <w:rPr>
          <w:rFonts w:ascii="Calibri" w:hAnsi="Calibri" w:cs="Calibri"/>
          <w:color w:val="000000"/>
        </w:rPr>
        <w:t>Prediktivní</w:t>
      </w:r>
      <w:proofErr w:type="spellEnd"/>
      <w:r>
        <w:rPr>
          <w:rFonts w:ascii="Calibri" w:hAnsi="Calibri" w:cs="Calibri"/>
          <w:color w:val="000000"/>
        </w:rPr>
        <w:t xml:space="preserve"> model </w:t>
      </w:r>
      <w:proofErr w:type="spellStart"/>
      <w:r>
        <w:rPr>
          <w:rFonts w:ascii="Calibri" w:hAnsi="Calibri" w:cs="Calibri"/>
          <w:color w:val="000000"/>
        </w:rPr>
        <w:t>odhadu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výměny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klíčových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komponent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železničního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vozidla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8345BEE" w14:textId="77777777" w:rsidR="00845686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založený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strojovém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učení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BB7898E" w14:textId="77777777" w:rsidR="00845686" w:rsidRDefault="00FB5E39">
      <w:pPr>
        <w:pStyle w:val="Odstavecseseznamem"/>
        <w:numPr>
          <w:ilvl w:val="0"/>
          <w:numId w:val="1"/>
        </w:numPr>
        <w:spacing w:line="275" w:lineRule="exact"/>
        <w:ind w:left="16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CL02000139-V4: </w:t>
      </w:r>
      <w:proofErr w:type="spellStart"/>
      <w:r>
        <w:rPr>
          <w:rFonts w:ascii="Calibri" w:hAnsi="Calibri" w:cs="Calibri"/>
          <w:color w:val="000000"/>
        </w:rPr>
        <w:t>Otevřená</w:t>
      </w:r>
      <w:proofErr w:type="spellEnd"/>
      <w:r>
        <w:rPr>
          <w:rFonts w:ascii="Calibri" w:hAnsi="Calibri" w:cs="Calibri"/>
          <w:color w:val="000000"/>
        </w:rPr>
        <w:t xml:space="preserve"> data </w:t>
      </w:r>
      <w:proofErr w:type="spellStart"/>
      <w:r>
        <w:rPr>
          <w:rFonts w:ascii="Calibri" w:hAnsi="Calibri" w:cs="Calibri"/>
          <w:color w:val="000000"/>
        </w:rPr>
        <w:t>analýzy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současných</w:t>
      </w:r>
      <w:proofErr w:type="spellEnd"/>
      <w:r>
        <w:rPr>
          <w:rFonts w:ascii="Calibri" w:hAnsi="Calibri" w:cs="Calibri"/>
          <w:color w:val="000000"/>
        </w:rPr>
        <w:t xml:space="preserve"> 5G </w:t>
      </w:r>
      <w:proofErr w:type="spellStart"/>
      <w:r>
        <w:rPr>
          <w:rFonts w:ascii="Calibri" w:hAnsi="Calibri" w:cs="Calibri"/>
          <w:color w:val="000000"/>
        </w:rPr>
        <w:t>systémů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B251375" w14:textId="77777777" w:rsidR="00845686" w:rsidRDefault="00FB5E39">
      <w:pPr>
        <w:pStyle w:val="Odstavecseseznamem"/>
        <w:numPr>
          <w:ilvl w:val="0"/>
          <w:numId w:val="1"/>
        </w:numPr>
        <w:spacing w:line="275" w:lineRule="exact"/>
        <w:ind w:left="1617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stať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sborníku</w:t>
      </w:r>
      <w:proofErr w:type="spellEnd"/>
      <w:r>
        <w:rPr>
          <w:rFonts w:ascii="Calibri" w:hAnsi="Calibri" w:cs="Calibri"/>
          <w:color w:val="000000"/>
        </w:rPr>
        <w:t xml:space="preserve"> (D) </w:t>
      </w:r>
      <w:proofErr w:type="spellStart"/>
      <w:r>
        <w:rPr>
          <w:rFonts w:ascii="Calibri" w:hAnsi="Calibri" w:cs="Calibri"/>
          <w:color w:val="000000"/>
        </w:rPr>
        <w:t>prestižní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mezinárodní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konference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6868478B" w14:textId="77777777" w:rsidR="00845686" w:rsidRDefault="00FB5E39">
      <w:pPr>
        <w:pStyle w:val="Odstavecseseznamem"/>
        <w:numPr>
          <w:ilvl w:val="0"/>
          <w:numId w:val="1"/>
        </w:numPr>
        <w:spacing w:line="275" w:lineRule="exact"/>
        <w:ind w:left="1617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recenzovaný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odborný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článek</w:t>
      </w:r>
      <w:proofErr w:type="spellEnd"/>
      <w:r>
        <w:rPr>
          <w:rFonts w:ascii="Calibri" w:hAnsi="Calibri" w:cs="Calibri"/>
          <w:color w:val="000000"/>
        </w:rPr>
        <w:t xml:space="preserve"> (J) v </w:t>
      </w:r>
      <w:proofErr w:type="spellStart"/>
      <w:r>
        <w:rPr>
          <w:rFonts w:ascii="Calibri" w:hAnsi="Calibri" w:cs="Calibri"/>
          <w:color w:val="000000"/>
        </w:rPr>
        <w:t>impaktovaném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časopise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038D89C0" w14:textId="77777777" w:rsidR="00845686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řízení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7EA2D97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E3E574" w14:textId="77777777" w:rsidR="00845686" w:rsidRDefault="008456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E666AF" w14:textId="77777777" w:rsidR="00845686" w:rsidRPr="00FB5E39" w:rsidRDefault="00FB5E39">
      <w:pPr>
        <w:spacing w:line="219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03FE35B9" w14:textId="77777777" w:rsidR="00845686" w:rsidRPr="00FB5E39" w:rsidRDefault="00FB5E39">
      <w:pPr>
        <w:spacing w:before="40" w:line="219" w:lineRule="exact"/>
        <w:ind w:left="3023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Věcná náplň spolupráce příjemce a dalšího účastníka  </w:t>
      </w:r>
    </w:p>
    <w:p w14:paraId="4A5FAE22" w14:textId="77777777" w:rsidR="00845686" w:rsidRPr="00FB5E39" w:rsidRDefault="00FB5E39">
      <w:pPr>
        <w:tabs>
          <w:tab w:val="left" w:pos="1321"/>
        </w:tabs>
        <w:spacing w:before="109" w:line="268" w:lineRule="exact"/>
        <w:ind w:left="1323" w:right="849" w:hanging="426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1.</w:t>
      </w:r>
      <w:r w:rsidRPr="00FB5E39">
        <w:rPr>
          <w:rFonts w:ascii="Arial" w:hAnsi="Arial" w:cs="Arial"/>
          <w:color w:val="000000"/>
          <w:lang w:val="cs-CZ"/>
        </w:rPr>
        <w:t xml:space="preserve"> </w:t>
      </w:r>
      <w:r w:rsidRPr="00FB5E39">
        <w:rPr>
          <w:rFonts w:ascii="Arial" w:hAnsi="Arial" w:cs="Arial"/>
          <w:color w:val="000000"/>
          <w:lang w:val="cs-CZ"/>
        </w:rPr>
        <w:tab/>
      </w:r>
      <w:r w:rsidRPr="00FB5E39">
        <w:rPr>
          <w:rFonts w:ascii="Calibri" w:hAnsi="Calibri" w:cs="Calibri"/>
          <w:color w:val="000000"/>
          <w:spacing w:val="-2"/>
          <w:lang w:val="cs-CZ"/>
        </w:rPr>
        <w:t>Smluvní strany se za účelem naplnění předmětu smlouvy vymezeného výše zavazují spolupracovat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tak, že zajistí spolupráci řešitele a dalšího řešitele (příp. dalších pověřených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osob</w:t>
      </w:r>
      <w:proofErr w:type="gramEnd"/>
      <w:r w:rsidRPr="00FB5E39">
        <w:rPr>
          <w:rFonts w:ascii="Calibri" w:hAnsi="Calibri" w:cs="Calibri"/>
          <w:color w:val="000000"/>
          <w:spacing w:val="-3"/>
          <w:lang w:val="cs-CZ"/>
        </w:rPr>
        <w:t xml:space="preserve"> jak jsou uvedeny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v projektu) na řešení následujících úkolů v rámci projektu CL02000139:   </w:t>
      </w:r>
    </w:p>
    <w:p w14:paraId="53A82378" w14:textId="77777777" w:rsidR="00845686" w:rsidRDefault="0084568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65999E" w14:textId="77777777" w:rsidR="00845686" w:rsidRPr="00FB5E39" w:rsidRDefault="00FB5E39">
      <w:pPr>
        <w:spacing w:line="268" w:lineRule="exact"/>
        <w:ind w:left="1343" w:right="848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cs-CZ"/>
        </w:rPr>
        <w:t>Vyvinout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prototyp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bezdrátového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komunikačního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systém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drážní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vozidla,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který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slouží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4"/>
          <w:lang w:val="cs-CZ"/>
        </w:rPr>
        <w:t>jako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klíčová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součást</w:t>
      </w:r>
      <w:r w:rsidRPr="00FB5E39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projektu.</w:t>
      </w:r>
      <w:r w:rsidRPr="00FB5E39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Jeho</w:t>
      </w:r>
      <w:r w:rsidRPr="00FB5E39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hlavním</w:t>
      </w:r>
      <w:r w:rsidRPr="00FB5E39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cílem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minimalizovat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dobu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zpoždění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mezi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náznakem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prvního problému na vozidle a její indikací uživateli. Tento prototyp využívá pokročilé vlastnosti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cs-CZ"/>
        </w:rPr>
        <w:t xml:space="preserve">technologie 5G pro bezpečné a rychlé přenosy. </w:t>
      </w:r>
      <w:r w:rsidRPr="00FB5E39">
        <w:rPr>
          <w:rFonts w:ascii="Calibri" w:hAnsi="Calibri" w:cs="Calibri"/>
          <w:color w:val="000000"/>
          <w:spacing w:val="-1"/>
          <w:lang w:val="pt-PT"/>
        </w:rPr>
        <w:t>Zařízení bude zpětně kompatibilní se standardem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LTE a bude multipásmové v kmitočtech FR1.   </w:t>
      </w:r>
    </w:p>
    <w:p w14:paraId="78C3393B" w14:textId="77777777" w:rsidR="00845686" w:rsidRPr="00FB5E39" w:rsidRDefault="00FB5E39">
      <w:pPr>
        <w:spacing w:before="4" w:line="268" w:lineRule="exact"/>
        <w:ind w:left="1343" w:right="846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Pokud se strany nedohodnou jinak, rozdělení práv k výsledkům a využití výsledku (čl. VIII)  je 85%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MSV a 15% VUT)   </w:t>
      </w:r>
    </w:p>
    <w:p w14:paraId="74778FEE" w14:textId="77777777" w:rsidR="00845686" w:rsidRPr="00FB5E39" w:rsidRDefault="00FB5E39">
      <w:pPr>
        <w:spacing w:before="160" w:line="219" w:lineRule="exact"/>
        <w:ind w:left="1343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MSV:  </w:t>
      </w:r>
    </w:p>
    <w:p w14:paraId="29D99546" w14:textId="77777777" w:rsidR="00845686" w:rsidRPr="00FB5E39" w:rsidRDefault="00FB5E39">
      <w:pPr>
        <w:spacing w:line="275" w:lineRule="exact"/>
        <w:ind w:left="1485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·</w:t>
      </w:r>
      <w:r w:rsidRPr="00FB5E39">
        <w:rPr>
          <w:rFonts w:ascii="Arial" w:hAnsi="Arial" w:cs="Arial"/>
          <w:color w:val="00000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Návrh architektury a DPS, výroba prototypu, výběr antén, napájecí jednotka  </w:t>
      </w:r>
    </w:p>
    <w:p w14:paraId="1B4062FE" w14:textId="77777777" w:rsidR="00845686" w:rsidRPr="00FB5E39" w:rsidRDefault="00FB5E39">
      <w:pPr>
        <w:spacing w:line="275" w:lineRule="exact"/>
        <w:ind w:left="1485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·</w:t>
      </w:r>
      <w:r w:rsidRPr="00FB5E39">
        <w:rPr>
          <w:rFonts w:ascii="Arial" w:hAnsi="Arial" w:cs="Arial"/>
          <w:color w:val="00000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Výběr a nákup finálních komponent, komunikace s dodavateli, tvorba firmware  </w:t>
      </w:r>
    </w:p>
    <w:p w14:paraId="10226578" w14:textId="77777777" w:rsidR="00845686" w:rsidRPr="00FB5E39" w:rsidRDefault="00FB5E39">
      <w:pPr>
        <w:spacing w:before="160" w:line="219" w:lineRule="exact"/>
        <w:ind w:left="1341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VUT:   </w:t>
      </w:r>
    </w:p>
    <w:p w14:paraId="129B731B" w14:textId="77777777" w:rsidR="00845686" w:rsidRPr="00FB5E39" w:rsidRDefault="00FB5E39">
      <w:pPr>
        <w:spacing w:line="275" w:lineRule="exact"/>
        <w:ind w:left="1405" w:right="926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·</w:t>
      </w:r>
      <w:r w:rsidRPr="00FB5E39">
        <w:rPr>
          <w:rFonts w:ascii="Arial" w:hAnsi="Arial" w:cs="Arial"/>
          <w:color w:val="00000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Podpora návrhu architektury </w:t>
      </w:r>
      <w:proofErr w:type="gramStart"/>
      <w:r w:rsidRPr="00FB5E39">
        <w:rPr>
          <w:rFonts w:ascii="Calibri" w:hAnsi="Calibri" w:cs="Calibri"/>
          <w:color w:val="000000"/>
          <w:lang w:val="pt-PT"/>
        </w:rPr>
        <w:t>a</w:t>
      </w:r>
      <w:proofErr w:type="gramEnd"/>
      <w:r w:rsidRPr="00FB5E39">
        <w:rPr>
          <w:rFonts w:ascii="Calibri" w:hAnsi="Calibri" w:cs="Calibri"/>
          <w:color w:val="000000"/>
          <w:lang w:val="pt-PT"/>
        </w:rPr>
        <w:t xml:space="preserve"> integrace systému, analýza frekvenčních pásem, 5G NSA/ 5G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709B835C" w14:textId="77777777" w:rsidR="00845686" w:rsidRPr="00FB5E39" w:rsidRDefault="00FB5E39">
      <w:pPr>
        <w:spacing w:before="40" w:line="219" w:lineRule="exact"/>
        <w:ind w:left="163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SA a pokrytí operátory.  </w:t>
      </w:r>
    </w:p>
    <w:p w14:paraId="190B553D" w14:textId="77777777" w:rsidR="00845686" w:rsidRPr="00FB5E39" w:rsidRDefault="00FB5E39">
      <w:pPr>
        <w:spacing w:line="275" w:lineRule="exact"/>
        <w:ind w:left="1485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·</w:t>
      </w:r>
      <w:r w:rsidRPr="00FB5E39">
        <w:rPr>
          <w:rFonts w:ascii="Arial" w:hAnsi="Arial" w:cs="Arial"/>
          <w:color w:val="00000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Podpora výběru finálních komponent a jejich testování  </w:t>
      </w:r>
    </w:p>
    <w:p w14:paraId="62D1BF87" w14:textId="77777777" w:rsidR="00845686" w:rsidRDefault="0084568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AD8AFE" w14:textId="77777777" w:rsidR="00845686" w:rsidRPr="00FB5E39" w:rsidRDefault="00FB5E39">
      <w:pPr>
        <w:spacing w:line="268" w:lineRule="exact"/>
        <w:ind w:left="1323" w:right="848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spacing w:val="-2"/>
          <w:lang w:val="cs-CZ"/>
        </w:rPr>
        <w:t>Vyvinout software jehož úlohou je sledování a správa železničních dat v rámci ECM. Software bude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sloužit na serveru k efektivní správě, zabezpečení a zpracování dat v železničním prostředí v rámci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ECM.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Umožní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přenos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informací,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plánování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údržby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poskytování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diagnostických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výkonových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údajů.   </w:t>
      </w:r>
    </w:p>
    <w:p w14:paraId="53B9E9CB" w14:textId="77777777" w:rsidR="00845686" w:rsidRPr="00FB5E39" w:rsidRDefault="00FB5E39">
      <w:pPr>
        <w:spacing w:before="4" w:line="268" w:lineRule="exact"/>
        <w:ind w:left="1323" w:right="848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Pokud se strany nedohodnou jinak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, </w:t>
      </w:r>
      <w:r w:rsidRPr="00FB5E39">
        <w:rPr>
          <w:rFonts w:ascii="Calibri" w:hAnsi="Calibri" w:cs="Calibri"/>
          <w:color w:val="000000"/>
          <w:lang w:val="cs-CZ"/>
        </w:rPr>
        <w:t xml:space="preserve">rozdělení práv k výsledkům a využití výsledku (čl. VIII) je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80%</w:t>
      </w:r>
      <w:proofErr w:type="gramEnd"/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MSV a 20% VUT)  </w:t>
      </w:r>
    </w:p>
    <w:p w14:paraId="1E4B0171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306B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A5A34D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68E60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0C4B5" w14:textId="77777777" w:rsidR="00845686" w:rsidRPr="00FB5E39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  <w:lang w:val="cs-CZ"/>
        </w:rPr>
        <w:sectPr w:rsidR="00845686" w:rsidRPr="00FB5E39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 w:rsidRPr="00FB5E39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9)</w:t>
      </w:r>
      <w:r w:rsidRPr="00FB5E39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FB5E39">
        <w:rPr>
          <w:lang w:val="cs-CZ"/>
        </w:rPr>
        <w:br w:type="page"/>
      </w:r>
    </w:p>
    <w:p w14:paraId="36C70056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64C002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6BB42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EAA518" w14:textId="77777777" w:rsidR="00845686" w:rsidRDefault="0084568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C8CEC" w14:textId="77777777" w:rsidR="00845686" w:rsidRPr="00FB5E39" w:rsidRDefault="00FB5E39">
      <w:pPr>
        <w:spacing w:line="219" w:lineRule="exact"/>
        <w:ind w:left="1343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MSV:  </w:t>
      </w:r>
    </w:p>
    <w:p w14:paraId="1D46EF50" w14:textId="77777777" w:rsidR="00845686" w:rsidRPr="00FB5E39" w:rsidRDefault="00FB5E39">
      <w:pPr>
        <w:spacing w:line="275" w:lineRule="exact"/>
        <w:ind w:left="1405" w:right="929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Symbol" w:hAnsi="Symbol" w:cs="Symbol"/>
          <w:color w:val="000000"/>
          <w:lang w:val="cs-CZ"/>
        </w:rPr>
        <w:t>·</w:t>
      </w:r>
      <w:r w:rsidRPr="00FB5E39">
        <w:rPr>
          <w:rFonts w:ascii="Arial" w:hAnsi="Arial" w:cs="Arial"/>
          <w:color w:val="00000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Tvorba serverové části obsahující software pro správu dat. </w:t>
      </w:r>
      <w:r w:rsidRPr="00FB5E39">
        <w:rPr>
          <w:rFonts w:ascii="Calibri" w:hAnsi="Calibri" w:cs="Calibri"/>
          <w:color w:val="000000"/>
          <w:lang w:val="pt-PT"/>
        </w:rPr>
        <w:t>Odesílání i příjem dat do mobilní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45577EAB" w14:textId="77777777" w:rsidR="00845686" w:rsidRPr="00FB5E39" w:rsidRDefault="00FB5E39">
      <w:pPr>
        <w:spacing w:before="4" w:line="268" w:lineRule="exact"/>
        <w:ind w:left="1341" w:right="847" w:firstLine="295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jednotky.    </w:t>
      </w:r>
      <w:r w:rsidRPr="00FB5E39">
        <w:rPr>
          <w:lang w:val="pt-PT"/>
        </w:rPr>
        <w:br w:type="textWrapping" w:clear="all"/>
      </w:r>
      <w:r w:rsidRPr="00FB5E39">
        <w:rPr>
          <w:rFonts w:ascii="Calibri" w:hAnsi="Calibri" w:cs="Calibri"/>
          <w:color w:val="000000"/>
          <w:lang w:val="pt-PT"/>
        </w:rPr>
        <w:t xml:space="preserve">VUT:   </w:t>
      </w:r>
    </w:p>
    <w:p w14:paraId="48A33F36" w14:textId="77777777" w:rsidR="00845686" w:rsidRDefault="00FB5E39">
      <w:pPr>
        <w:spacing w:line="275" w:lineRule="exact"/>
        <w:ind w:left="140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·</w:t>
      </w:r>
      <w:r w:rsidRPr="00FB5E39">
        <w:rPr>
          <w:rFonts w:ascii="Arial" w:hAnsi="Arial" w:cs="Arial"/>
          <w:color w:val="00000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Bezpečnostní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výkonnostní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testy.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Ověření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 </w:t>
      </w:r>
      <w:r>
        <w:rPr>
          <w:rFonts w:ascii="Calibri" w:hAnsi="Calibri" w:cs="Calibri"/>
          <w:color w:val="000000"/>
        </w:rPr>
        <w:t>stability</w:t>
      </w:r>
      <w:r>
        <w:rPr>
          <w:rFonts w:ascii="Calibri" w:hAnsi="Calibri" w:cs="Calibri"/>
          <w:color w:val="000000"/>
          <w:spacing w:val="10"/>
        </w:rPr>
        <w:t xml:space="preserve"> 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0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spolehlivosti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 </w:t>
      </w:r>
      <w:r>
        <w:rPr>
          <w:rFonts w:ascii="Calibri" w:hAnsi="Calibri" w:cs="Calibri"/>
          <w:color w:val="000000"/>
        </w:rPr>
        <w:t>dat.</w:t>
      </w:r>
      <w:r>
        <w:rPr>
          <w:rFonts w:ascii="Calibri" w:hAnsi="Calibri" w:cs="Calibri"/>
          <w:color w:val="000000"/>
          <w:spacing w:val="10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</w:rPr>
        <w:t>Propojení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9BCD355" w14:textId="77777777" w:rsidR="00845686" w:rsidRDefault="00FB5E39">
      <w:pPr>
        <w:spacing w:before="40" w:line="219" w:lineRule="exact"/>
        <w:ind w:left="16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prediktivním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modelem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C04401E" w14:textId="77777777" w:rsidR="00845686" w:rsidRDefault="0084568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1C8960" w14:textId="77777777" w:rsidR="00845686" w:rsidRDefault="00FB5E39">
      <w:pPr>
        <w:spacing w:line="268" w:lineRule="exact"/>
        <w:ind w:left="1343" w:right="84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Vyvinout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aplikovat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prediktivní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model,</w:t>
      </w:r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který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sbíraných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senzorických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technik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strojového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učení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schopen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analyzovat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stav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klíčových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komponent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železničního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vozidla</w:t>
      </w:r>
      <w:proofErr w:type="spellEnd"/>
      <w:r>
        <w:rPr>
          <w:rFonts w:ascii="Calibri" w:hAnsi="Calibri" w:cs="Calibri"/>
          <w:color w:val="000000"/>
          <w:spacing w:val="-1"/>
        </w:rPr>
        <w:t>. Model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sledovat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vyhodnocovat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různé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parametry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například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opotřebení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zatížení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provozní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apod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Tímto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odhadnout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předpokládaný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čas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</w:rPr>
        <w:t>výměny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komponenty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než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dojde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jejímu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selhání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modelu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brán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zřetel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co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největší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generičnost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nejmenším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 ze </w:t>
      </w:r>
      <w:proofErr w:type="spellStart"/>
      <w:r>
        <w:rPr>
          <w:rFonts w:ascii="Calibri" w:hAnsi="Calibri" w:cs="Calibri"/>
          <w:color w:val="000000"/>
        </w:rPr>
        <w:t>senzorů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63CF16D8" w14:textId="77777777" w:rsidR="00845686" w:rsidRDefault="00FB5E39">
      <w:pPr>
        <w:spacing w:before="4" w:line="268" w:lineRule="exact"/>
        <w:ind w:left="1343" w:righ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rozdělení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VIII) </w:t>
      </w:r>
      <w:r>
        <w:rPr>
          <w:rFonts w:ascii="Calibri" w:hAnsi="Calibri" w:cs="Calibri"/>
          <w:color w:val="000000"/>
          <w:spacing w:val="-3"/>
        </w:rPr>
        <w:t>je 25%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MSV a 75% VUT)  </w:t>
      </w:r>
    </w:p>
    <w:p w14:paraId="1AAC36AF" w14:textId="77777777" w:rsidR="00845686" w:rsidRDefault="00FB5E39">
      <w:pPr>
        <w:spacing w:before="160" w:line="219" w:lineRule="exact"/>
        <w:ind w:left="13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MSV:  </w:t>
      </w:r>
    </w:p>
    <w:p w14:paraId="5BBAA5B9" w14:textId="77777777" w:rsidR="00845686" w:rsidRDefault="00FB5E39">
      <w:pPr>
        <w:spacing w:line="275" w:lineRule="exact"/>
        <w:ind w:left="1405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·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Definice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kritických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komponent</w:t>
      </w:r>
      <w:proofErr w:type="spell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-1"/>
        </w:rPr>
        <w:t xml:space="preserve">u </w:t>
      </w:r>
      <w:proofErr w:type="spellStart"/>
      <w:r>
        <w:rPr>
          <w:rFonts w:ascii="Calibri" w:hAnsi="Calibri" w:cs="Calibri"/>
          <w:color w:val="000000"/>
          <w:spacing w:val="-1"/>
        </w:rPr>
        <w:t>kterých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sledována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životnost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Analýza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přehled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použití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274955B" w14:textId="77777777" w:rsidR="00845686" w:rsidRPr="00FB5E39" w:rsidRDefault="00FB5E39">
      <w:pPr>
        <w:spacing w:before="4" w:line="268" w:lineRule="exact"/>
        <w:ind w:left="1341" w:right="846" w:firstLine="295"/>
        <w:rPr>
          <w:rFonts w:ascii="Times New Roman" w:hAnsi="Times New Roman" w:cs="Times New Roman"/>
          <w:color w:val="010302"/>
          <w:lang w:val="pt-PT"/>
        </w:rPr>
      </w:pP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senzorů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vozidla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prediktivní</w:t>
      </w:r>
      <w:proofErr w:type="spellEnd"/>
      <w:r>
        <w:rPr>
          <w:rFonts w:ascii="Calibri" w:hAnsi="Calibri" w:cs="Calibri"/>
          <w:color w:val="000000"/>
        </w:rPr>
        <w:t xml:space="preserve"> model.    </w:t>
      </w:r>
      <w:r>
        <w:br w:type="textWrapping" w:clear="all"/>
      </w:r>
      <w:r w:rsidRPr="00FB5E39">
        <w:rPr>
          <w:rFonts w:ascii="Calibri" w:hAnsi="Calibri" w:cs="Calibri"/>
          <w:color w:val="000000"/>
          <w:lang w:val="pt-PT"/>
        </w:rPr>
        <w:t xml:space="preserve">VUT:   </w:t>
      </w:r>
    </w:p>
    <w:p w14:paraId="6D929428" w14:textId="77777777" w:rsidR="00845686" w:rsidRPr="00FB5E39" w:rsidRDefault="00FB5E39">
      <w:pPr>
        <w:spacing w:line="275" w:lineRule="exact"/>
        <w:ind w:left="1405" w:right="928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rFonts w:ascii="Symbol" w:hAnsi="Symbol" w:cs="Symbol"/>
          <w:color w:val="000000"/>
        </w:rPr>
        <w:t>·</w:t>
      </w:r>
      <w:r w:rsidRPr="00FB5E39">
        <w:rPr>
          <w:rFonts w:ascii="Arial" w:hAnsi="Arial" w:cs="Arial"/>
          <w:color w:val="00000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Tvorba prediktivního modelu na základě dat a požadavků v kooperaci s MSV. </w:t>
      </w:r>
      <w:r w:rsidRPr="00FB5E39">
        <w:rPr>
          <w:rFonts w:ascii="Calibri" w:hAnsi="Calibri" w:cs="Calibri"/>
          <w:color w:val="000000"/>
          <w:spacing w:val="-2"/>
          <w:lang w:val="pt-PT"/>
        </w:rPr>
        <w:t>Rozložení dat na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2B4AA30A" w14:textId="77777777" w:rsidR="00845686" w:rsidRPr="00FB5E39" w:rsidRDefault="00FB5E39">
      <w:pPr>
        <w:spacing w:before="40" w:line="219" w:lineRule="exact"/>
        <w:ind w:left="1557" w:right="1539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trénovací, validační a verifikační. Analýza použitelnosti a výkonosti navržených metod.  </w:t>
      </w:r>
    </w:p>
    <w:p w14:paraId="695D8EAC" w14:textId="77777777" w:rsidR="00845686" w:rsidRDefault="008456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746BC" w14:textId="77777777" w:rsidR="00845686" w:rsidRPr="00FB5E39" w:rsidRDefault="00FB5E39">
      <w:pPr>
        <w:spacing w:line="268" w:lineRule="exact"/>
        <w:ind w:left="1343" w:right="852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Provést záznam a analýzu dat provozu v současných 5G sítích v různých lokalitách a za různých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přenosových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podmínek.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Mezi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analyzované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parametry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komunikace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bude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patřit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zejména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využité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kmitočtové pásmo, RSRP, SINR a RSSI, dále dostupnost 5G konektivity apod.   </w:t>
      </w:r>
    </w:p>
    <w:p w14:paraId="74A16380" w14:textId="77777777" w:rsidR="00845686" w:rsidRPr="00FB5E39" w:rsidRDefault="00FB5E39">
      <w:pPr>
        <w:spacing w:before="4" w:line="268" w:lineRule="exact"/>
        <w:ind w:left="1343" w:right="846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Pokud se strany nedohodnou jinak, rozdělení práv k výsledkům a využití výsledku (čl. VIII) </w:t>
      </w:r>
      <w:r w:rsidRPr="00FB5E39">
        <w:rPr>
          <w:rFonts w:ascii="Calibri" w:hAnsi="Calibri" w:cs="Calibri"/>
          <w:color w:val="000000"/>
          <w:spacing w:val="-3"/>
          <w:lang w:val="cs-CZ"/>
        </w:rPr>
        <w:t xml:space="preserve">je </w:t>
      </w:r>
      <w:proofErr w:type="gramStart"/>
      <w:r w:rsidRPr="00FB5E39">
        <w:rPr>
          <w:rFonts w:ascii="Calibri" w:hAnsi="Calibri" w:cs="Calibri"/>
          <w:color w:val="000000"/>
          <w:spacing w:val="-3"/>
          <w:lang w:val="cs-CZ"/>
        </w:rPr>
        <w:t>20%</w:t>
      </w:r>
      <w:proofErr w:type="gramEnd"/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MSV a 80% VUT)  </w:t>
      </w:r>
    </w:p>
    <w:p w14:paraId="6E731118" w14:textId="77777777" w:rsidR="00845686" w:rsidRPr="00FB5E39" w:rsidRDefault="00FB5E39">
      <w:pPr>
        <w:spacing w:before="160" w:line="219" w:lineRule="exact"/>
        <w:ind w:left="1343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MSV:  </w:t>
      </w:r>
    </w:p>
    <w:p w14:paraId="4F63BFA0" w14:textId="77777777" w:rsidR="00845686" w:rsidRPr="00FB5E39" w:rsidRDefault="00FB5E39">
      <w:pPr>
        <w:spacing w:line="275" w:lineRule="exact"/>
        <w:ind w:left="1405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Symbol" w:hAnsi="Symbol" w:cs="Symbol"/>
          <w:color w:val="000000"/>
          <w:lang w:val="cs-CZ"/>
        </w:rPr>
        <w:t>·</w:t>
      </w:r>
      <w:r w:rsidRPr="00FB5E39">
        <w:rPr>
          <w:rFonts w:ascii="Arial" w:hAnsi="Arial" w:cs="Arial"/>
          <w:color w:val="00000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Technická</w:t>
      </w:r>
      <w:r w:rsidRPr="00FB5E39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podpora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návrhu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měřícího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zařízení.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Definice</w:t>
      </w:r>
      <w:r w:rsidRPr="00FB5E39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požadavků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kladených</w:t>
      </w:r>
      <w:r w:rsidRPr="00FB5E39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bezchybný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40BB4B58" w14:textId="77777777" w:rsidR="00845686" w:rsidRPr="00FB5E39" w:rsidRDefault="00FB5E39">
      <w:pPr>
        <w:spacing w:before="4" w:line="268" w:lineRule="exact"/>
        <w:ind w:left="1341" w:right="846" w:firstLine="295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příjem dat mobilní jednotkou</w:t>
      </w:r>
      <w:r w:rsidRPr="00FB5E39">
        <w:rPr>
          <w:rFonts w:ascii="Calibri" w:hAnsi="Calibri" w:cs="Calibri"/>
          <w:color w:val="000000"/>
          <w:spacing w:val="1"/>
          <w:lang w:val="cs-CZ"/>
        </w:rPr>
        <w:t xml:space="preserve">.  </w:t>
      </w:r>
      <w:r w:rsidRPr="00FB5E39">
        <w:rPr>
          <w:rFonts w:ascii="Calibri" w:hAnsi="Calibri" w:cs="Calibri"/>
          <w:color w:val="000000"/>
          <w:lang w:val="cs-CZ"/>
        </w:rPr>
        <w:t xml:space="preserve">  </w:t>
      </w:r>
      <w:r w:rsidRPr="00FB5E39">
        <w:rPr>
          <w:lang w:val="cs-CZ"/>
        </w:rPr>
        <w:br w:type="textWrapping" w:clear="all"/>
      </w:r>
      <w:r w:rsidRPr="00FB5E39">
        <w:rPr>
          <w:rFonts w:ascii="Calibri" w:hAnsi="Calibri" w:cs="Calibri"/>
          <w:color w:val="000000"/>
          <w:lang w:val="cs-CZ"/>
        </w:rPr>
        <w:t xml:space="preserve">VUT:   </w:t>
      </w:r>
    </w:p>
    <w:p w14:paraId="6C465039" w14:textId="77777777" w:rsidR="00845686" w:rsidRPr="00FB5E39" w:rsidRDefault="00FB5E39">
      <w:pPr>
        <w:spacing w:line="275" w:lineRule="exact"/>
        <w:ind w:left="1405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Symbol" w:hAnsi="Symbol" w:cs="Symbol"/>
          <w:color w:val="000000"/>
          <w:lang w:val="cs-CZ"/>
        </w:rPr>
        <w:t>·</w:t>
      </w:r>
      <w:r w:rsidRPr="00FB5E39">
        <w:rPr>
          <w:rFonts w:ascii="Arial" w:hAnsi="Arial" w:cs="Arial"/>
          <w:color w:val="00000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Příprava měřícího zařízení, provedení záznamu dat na různých lokalitách a v různých časech</w:t>
      </w:r>
      <w:r w:rsidRPr="00FB5E39">
        <w:rPr>
          <w:rFonts w:ascii="Calibri" w:hAnsi="Calibri" w:cs="Calibri"/>
          <w:color w:val="000000"/>
          <w:spacing w:val="-20"/>
          <w:lang w:val="cs-CZ"/>
        </w:rPr>
        <w:t>,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60809211" w14:textId="77777777" w:rsidR="00845686" w:rsidRPr="00FB5E39" w:rsidRDefault="00FB5E39">
      <w:pPr>
        <w:spacing w:before="40" w:line="219" w:lineRule="exact"/>
        <w:ind w:left="1557" w:right="1394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zpracování, analýza</w:t>
      </w:r>
      <w:r w:rsidRPr="00FB5E39">
        <w:rPr>
          <w:rFonts w:ascii="Calibri" w:hAnsi="Calibri" w:cs="Calibri"/>
          <w:color w:val="000000"/>
          <w:lang w:val="cs-CZ"/>
        </w:rPr>
        <w:t xml:space="preserve"> a vizualizace dat, následné zveřejnění dat ve veřejných repositářích.  </w:t>
      </w:r>
    </w:p>
    <w:p w14:paraId="3F707DA7" w14:textId="77777777" w:rsidR="00845686" w:rsidRDefault="00845686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14396" w14:textId="77777777" w:rsidR="00845686" w:rsidRDefault="00FB5E39">
      <w:pPr>
        <w:spacing w:line="219" w:lineRule="exact"/>
        <w:ind w:left="13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výstupy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4DABC1E" w14:textId="77777777" w:rsidR="00845686" w:rsidRDefault="00FB5E39">
      <w:pPr>
        <w:pStyle w:val="Odstavecseseznamem"/>
        <w:numPr>
          <w:ilvl w:val="0"/>
          <w:numId w:val="2"/>
        </w:numPr>
        <w:spacing w:line="253" w:lineRule="exact"/>
        <w:ind w:left="1637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stať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sborníku</w:t>
      </w:r>
      <w:proofErr w:type="spellEnd"/>
      <w:r>
        <w:rPr>
          <w:rFonts w:ascii="Calibri" w:hAnsi="Calibri" w:cs="Calibri"/>
          <w:color w:val="000000"/>
        </w:rPr>
        <w:t xml:space="preserve"> (D) </w:t>
      </w:r>
      <w:proofErr w:type="spellStart"/>
      <w:r>
        <w:rPr>
          <w:rFonts w:ascii="Calibri" w:hAnsi="Calibri" w:cs="Calibri"/>
          <w:color w:val="000000"/>
        </w:rPr>
        <w:t>prestižní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mezinárodní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konference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466F9095" w14:textId="77777777" w:rsidR="00845686" w:rsidRDefault="00FB5E39">
      <w:pPr>
        <w:pStyle w:val="Odstavecseseznamem"/>
        <w:numPr>
          <w:ilvl w:val="0"/>
          <w:numId w:val="2"/>
        </w:numPr>
        <w:spacing w:line="253" w:lineRule="exact"/>
        <w:ind w:left="1637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recenzovaný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odborný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článek</w:t>
      </w:r>
      <w:proofErr w:type="spellEnd"/>
      <w:r>
        <w:rPr>
          <w:rFonts w:ascii="Calibri" w:hAnsi="Calibri" w:cs="Calibri"/>
          <w:color w:val="000000"/>
        </w:rPr>
        <w:t xml:space="preserve"> (J) v </w:t>
      </w:r>
      <w:proofErr w:type="spellStart"/>
      <w:r>
        <w:rPr>
          <w:rFonts w:ascii="Calibri" w:hAnsi="Calibri" w:cs="Calibri"/>
          <w:color w:val="000000"/>
        </w:rPr>
        <w:t>impaktovaném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časopise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410A7B1F" w14:textId="77777777" w:rsidR="00845686" w:rsidRDefault="00FB5E39">
      <w:pPr>
        <w:spacing w:before="124" w:line="268" w:lineRule="exact"/>
        <w:ind w:left="1277" w:right="84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  <w:spacing w:val="4"/>
        </w:rPr>
        <w:t xml:space="preserve">,  </w:t>
      </w:r>
      <w:proofErr w:type="spellStart"/>
      <w:r>
        <w:rPr>
          <w:rFonts w:ascii="Calibri" w:hAnsi="Calibri" w:cs="Calibri"/>
          <w:color w:val="000000"/>
        </w:rPr>
        <w:t>rozdělení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>. VIII) je 10%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MSV a 90% VUT)  </w:t>
      </w:r>
    </w:p>
    <w:p w14:paraId="4A2229AE" w14:textId="77777777" w:rsidR="00845686" w:rsidRDefault="00FB5E39">
      <w:pPr>
        <w:spacing w:before="160" w:line="219" w:lineRule="exact"/>
        <w:ind w:left="13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MSV:  </w:t>
      </w:r>
    </w:p>
    <w:p w14:paraId="1BA5D4C0" w14:textId="77777777" w:rsidR="00845686" w:rsidRDefault="00FB5E39">
      <w:pPr>
        <w:spacing w:line="275" w:lineRule="exact"/>
        <w:ind w:left="148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·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zpřístupnění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tvorbu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článků</w:t>
      </w:r>
      <w:proofErr w:type="spellEnd"/>
      <w:r>
        <w:rPr>
          <w:rFonts w:ascii="Calibri" w:hAnsi="Calibri" w:cs="Calibri"/>
          <w:color w:val="000000"/>
        </w:rPr>
        <w:t xml:space="preserve">.    </w:t>
      </w:r>
    </w:p>
    <w:p w14:paraId="43DF89BD" w14:textId="77777777" w:rsidR="00845686" w:rsidRDefault="00FB5E39">
      <w:pPr>
        <w:spacing w:before="40" w:line="219" w:lineRule="exact"/>
        <w:ind w:left="13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VUT:   </w:t>
      </w:r>
    </w:p>
    <w:p w14:paraId="71B3F624" w14:textId="77777777" w:rsidR="00845686" w:rsidRDefault="00FB5E39">
      <w:pPr>
        <w:spacing w:line="275" w:lineRule="exact"/>
        <w:ind w:left="1405" w:right="928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·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Tvorba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podkladových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psaní</w:t>
      </w:r>
      <w:proofErr w:type="spellEnd"/>
      <w:r>
        <w:rPr>
          <w:rFonts w:ascii="Calibri" w:hAnsi="Calibri" w:cs="Calibri"/>
          <w:color w:val="000000"/>
          <w:spacing w:val="4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textového</w:t>
      </w:r>
      <w:proofErr w:type="spellEnd"/>
      <w:r>
        <w:rPr>
          <w:rFonts w:ascii="Calibri" w:hAnsi="Calibri" w:cs="Calibri"/>
          <w:color w:val="000000"/>
        </w:rPr>
        <w:t xml:space="preserve">  a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grafického</w:t>
      </w:r>
      <w:proofErr w:type="spellEnd"/>
      <w:r>
        <w:rPr>
          <w:rFonts w:ascii="Calibri" w:hAnsi="Calibri" w:cs="Calibri"/>
          <w:color w:val="000000"/>
          <w:spacing w:val="4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článků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4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následné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FF6C528" w14:textId="77777777" w:rsidR="00845686" w:rsidRDefault="00FB5E39">
      <w:pPr>
        <w:spacing w:before="40" w:line="219" w:lineRule="exact"/>
        <w:ind w:left="16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publikování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prezentování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8F64F98" w14:textId="77777777" w:rsidR="00845686" w:rsidRDefault="00845686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585FAB" w14:textId="77777777" w:rsidR="00845686" w:rsidRDefault="00FB5E39">
      <w:pPr>
        <w:spacing w:line="268" w:lineRule="exact"/>
        <w:ind w:left="897" w:right="8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Procentuální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rozdělení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definovaných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shora</w:t>
      </w:r>
      <w:proofErr w:type="spellEnd"/>
      <w:r>
        <w:rPr>
          <w:rFonts w:ascii="Calibri" w:hAnsi="Calibri" w:cs="Calibri"/>
          <w:color w:val="000000"/>
        </w:rPr>
        <w:t xml:space="preserve">) se </w:t>
      </w:r>
      <w:proofErr w:type="spellStart"/>
      <w:r>
        <w:rPr>
          <w:rFonts w:ascii="Calibri" w:hAnsi="Calibri" w:cs="Calibri"/>
          <w:color w:val="000000"/>
        </w:rPr>
        <w:t>použije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stejně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</w:t>
      </w:r>
      <w:proofErr w:type="spellEnd"/>
      <w:r>
        <w:rPr>
          <w:rFonts w:ascii="Calibri" w:hAnsi="Calibri" w:cs="Calibri"/>
          <w:color w:val="000000"/>
        </w:rPr>
        <w:t xml:space="preserve">. VII.  </w:t>
      </w:r>
    </w:p>
    <w:p w14:paraId="655B2113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0BCC7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270731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BC808" w14:textId="77777777" w:rsidR="00845686" w:rsidRDefault="00845686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59D98" w14:textId="77777777" w:rsidR="00845686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</w:rPr>
        <w:sectPr w:rsidR="00845686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3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40BB9D05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3A99F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0F2CAC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31C2B0" w14:textId="77777777" w:rsidR="00845686" w:rsidRDefault="0084568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06ABB0" w14:textId="77777777" w:rsidR="00845686" w:rsidRDefault="00FB5E39">
      <w:pPr>
        <w:spacing w:line="219" w:lineRule="exact"/>
        <w:ind w:left="53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IV.  </w:t>
      </w:r>
    </w:p>
    <w:p w14:paraId="39F538EF" w14:textId="77777777" w:rsidR="00845686" w:rsidRDefault="00FB5E39">
      <w:pPr>
        <w:spacing w:before="40" w:line="219" w:lineRule="exact"/>
        <w:ind w:left="42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Finanční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zajištění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F95F2EE" w14:textId="77777777" w:rsidR="00845686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převést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6956098" w14:textId="77777777" w:rsidR="00845686" w:rsidRDefault="00FB5E39">
      <w:pPr>
        <w:spacing w:before="40" w:line="219" w:lineRule="exact"/>
        <w:ind w:left="1241" w:right="111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náplně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neinvestiční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5 370 586 </w:t>
      </w:r>
      <w:proofErr w:type="spellStart"/>
      <w:r>
        <w:rPr>
          <w:rFonts w:ascii="Calibri" w:hAnsi="Calibri" w:cs="Calibri"/>
          <w:b/>
          <w:bCs/>
          <w:color w:val="000000"/>
        </w:rPr>
        <w:t>Kč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  </w:t>
      </w:r>
    </w:p>
    <w:p w14:paraId="2BA74950" w14:textId="77777777" w:rsidR="00845686" w:rsidRPr="00FB5E39" w:rsidRDefault="00FB5E39">
      <w:pPr>
        <w:spacing w:before="160" w:line="219" w:lineRule="exact"/>
        <w:ind w:left="3770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a to v roce 2025 ve výši 1 920 076 Kč,   </w:t>
      </w:r>
    </w:p>
    <w:p w14:paraId="4BB44E57" w14:textId="77777777" w:rsidR="00845686" w:rsidRPr="00FB5E39" w:rsidRDefault="00FB5E39">
      <w:pPr>
        <w:spacing w:before="160" w:line="219" w:lineRule="exact"/>
        <w:ind w:left="396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v roce 2026 ve výši 2 290 025 Kč,  </w:t>
      </w:r>
    </w:p>
    <w:p w14:paraId="5F2E35FF" w14:textId="77777777" w:rsidR="00845686" w:rsidRPr="00FB5E39" w:rsidRDefault="00FB5E39">
      <w:pPr>
        <w:spacing w:before="160" w:line="219" w:lineRule="exact"/>
        <w:ind w:left="396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v roce 2027 ve výši 1 160 485 Kč.  </w:t>
      </w:r>
    </w:p>
    <w:p w14:paraId="0ADA620A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2. </w:t>
      </w:r>
      <w:r w:rsidRPr="00FB5E39">
        <w:rPr>
          <w:rFonts w:ascii="Calibri" w:hAnsi="Calibri" w:cs="Calibri"/>
          <w:color w:val="000000"/>
          <w:lang w:val="pt-PT"/>
        </w:rPr>
        <w:tab/>
        <w:t>Účelové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finanční</w:t>
      </w:r>
      <w:r w:rsidRPr="00FB5E39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prostředky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je</w:t>
      </w:r>
      <w:r w:rsidRPr="00FB5E39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příjemce</w:t>
      </w:r>
      <w:r w:rsidRPr="00FB5E39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povinen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dalšímu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účastníku</w:t>
      </w:r>
      <w:r w:rsidRPr="00FB5E39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projektu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uhradit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6"/>
          <w:lang w:val="pt-PT"/>
        </w:rPr>
        <w:t>vždy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bezhotovostním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převodem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jeho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bankovní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účet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uvedený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 xml:space="preserve">v </w:t>
      </w:r>
      <w:r w:rsidRPr="00FB5E39">
        <w:rPr>
          <w:rFonts w:ascii="Calibri" w:hAnsi="Calibri" w:cs="Calibri"/>
          <w:color w:val="000000"/>
          <w:lang w:val="pt-PT"/>
        </w:rPr>
        <w:t>záhlaví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smlouvy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nejpozději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10"/>
          <w:lang w:val="pt-PT"/>
        </w:rPr>
        <w:t>do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20 dnů od obdržení účelových prostředků od poskytovatele.  </w:t>
      </w:r>
    </w:p>
    <w:p w14:paraId="76EFCA68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3. </w:t>
      </w:r>
      <w:r w:rsidRPr="00FB5E39">
        <w:rPr>
          <w:rFonts w:ascii="Calibri" w:hAnsi="Calibri" w:cs="Calibri"/>
          <w:color w:val="000000"/>
          <w:lang w:val="pt-PT"/>
        </w:rPr>
        <w:tab/>
        <w:t>V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případě,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že</w:t>
      </w:r>
      <w:r w:rsidRPr="00FB5E39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poskytovatel</w:t>
      </w:r>
      <w:r w:rsidRPr="00FB5E39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rozhodne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poskytnutí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odlišné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částky</w:t>
      </w:r>
      <w:r w:rsidRPr="00FB5E39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řešení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projektu,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než</w:t>
      </w:r>
      <w:r w:rsidRPr="00FB5E39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10"/>
          <w:lang w:val="pt-PT"/>
        </w:rPr>
        <w:t>je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pt-PT"/>
        </w:rPr>
        <w:t>uvedena v návrhu projektu, zavazují se smluvní strany upravit poměrně výši účelových prostředků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dodatkem k této smlouvě.  </w:t>
      </w:r>
    </w:p>
    <w:p w14:paraId="6835017F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4. 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Převáděné účelové finanční prostředky nejsou předmětem DPH.  </w:t>
      </w:r>
    </w:p>
    <w:p w14:paraId="54875FF1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5. </w:t>
      </w:r>
      <w:r w:rsidRPr="00FB5E39">
        <w:rPr>
          <w:rFonts w:ascii="Calibri" w:hAnsi="Calibri" w:cs="Calibri"/>
          <w:color w:val="000000"/>
          <w:lang w:val="pt-PT"/>
        </w:rPr>
        <w:tab/>
        <w:t>Účelové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finanční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prostředky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dle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této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smlouvy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jsou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příjemcem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dalšímu</w:t>
      </w:r>
      <w:r w:rsidRPr="00FB5E39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účastníku</w:t>
      </w:r>
      <w:r w:rsidRPr="00FB5E39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2"/>
          <w:lang w:val="pt-PT"/>
        </w:rPr>
        <w:t>projektu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68789596" w14:textId="77777777" w:rsidR="00845686" w:rsidRPr="00FB5E39" w:rsidRDefault="00FB5E39">
      <w:pPr>
        <w:spacing w:before="4" w:line="268" w:lineRule="exact"/>
        <w:ind w:left="1321" w:right="851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poskytovány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úhradu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skutečně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vynaložených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provozních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nákladů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účelově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vymezených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touto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smlouvou.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Daň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přidané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hodnoty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dle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zákona</w:t>
      </w:r>
      <w:r w:rsidRPr="00FB5E39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č.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235/2004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Sb.,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dani</w:t>
      </w:r>
      <w:r w:rsidRPr="00FB5E39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přidané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hodnoty</w:t>
      </w:r>
      <w:r w:rsidRPr="00FB5E39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5"/>
          <w:lang w:val="pt-PT"/>
        </w:rPr>
        <w:t>není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uznaný náklad, a to ani pro neplátce DPH.  </w:t>
      </w:r>
    </w:p>
    <w:p w14:paraId="750F910D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6. 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Smluvní strany ujednávají, že jejich finanční vklad do spolupráce na řešení projektu je:  </w:t>
      </w:r>
    </w:p>
    <w:p w14:paraId="713C9FB3" w14:textId="77777777" w:rsidR="00845686" w:rsidRPr="00FB5E39" w:rsidRDefault="00FB5E39">
      <w:pPr>
        <w:spacing w:before="120" w:line="253" w:lineRule="exact"/>
        <w:ind w:left="125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a)</w:t>
      </w:r>
      <w:r w:rsidRPr="00FB5E39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 xml:space="preserve">ze strany příjemce: 8 367 450 Kč  </w:t>
      </w:r>
    </w:p>
    <w:p w14:paraId="3DC77928" w14:textId="77777777" w:rsidR="00845686" w:rsidRPr="00FB5E39" w:rsidRDefault="00FB5E39">
      <w:pPr>
        <w:spacing w:line="253" w:lineRule="exact"/>
        <w:ind w:left="125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b)</w:t>
      </w:r>
      <w:r w:rsidRPr="00FB5E39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 xml:space="preserve">ze strany dalšího účastníka projektu 0 Kč  </w:t>
      </w:r>
    </w:p>
    <w:p w14:paraId="287FD95C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C2727E" w14:textId="77777777" w:rsidR="00845686" w:rsidRDefault="008456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F1DF7" w14:textId="77777777" w:rsidR="00845686" w:rsidRPr="00FB5E39" w:rsidRDefault="00FB5E39">
      <w:pPr>
        <w:spacing w:line="219" w:lineRule="exact"/>
        <w:ind w:left="5336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421D96E6" w14:textId="77777777" w:rsidR="00845686" w:rsidRPr="00FB5E39" w:rsidRDefault="00FB5E39">
      <w:pPr>
        <w:spacing w:before="40" w:line="219" w:lineRule="exact"/>
        <w:ind w:left="2486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</w:t>
      </w:r>
    </w:p>
    <w:p w14:paraId="0432CD4D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1. </w:t>
      </w:r>
      <w:r w:rsidRPr="00FB5E39">
        <w:rPr>
          <w:rFonts w:ascii="Calibri" w:hAnsi="Calibri" w:cs="Calibri"/>
          <w:color w:val="000000"/>
          <w:lang w:val="pt-PT"/>
        </w:rPr>
        <w:tab/>
        <w:t xml:space="preserve">Další účastník projektu je povinen:   </w:t>
      </w:r>
    </w:p>
    <w:p w14:paraId="2BFAAAFC" w14:textId="77777777" w:rsidR="00845686" w:rsidRPr="00FB5E39" w:rsidRDefault="00FB5E39">
      <w:pPr>
        <w:spacing w:before="120" w:line="253" w:lineRule="exact"/>
        <w:ind w:left="1177" w:right="931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a)</w:t>
      </w:r>
      <w:r w:rsidRPr="00FB5E39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Použít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účelové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finanční</w:t>
      </w:r>
      <w:r w:rsidRPr="00FB5E39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prostředky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výhradně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k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úhradě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prokazatelných,</w:t>
      </w:r>
      <w:r w:rsidRPr="00FB5E39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nezbytně</w:t>
      </w:r>
      <w:r w:rsidRPr="00FB5E39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nutných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4A7E5F3C" w14:textId="77777777" w:rsidR="00845686" w:rsidRPr="00FB5E39" w:rsidRDefault="00FB5E39">
      <w:pPr>
        <w:spacing w:before="4" w:line="268" w:lineRule="exact"/>
        <w:ind w:left="1617" w:right="84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nákladů přímo souvisejících s plněním cílů a parametrů řešené části projektu, a to v souladu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s podmínkami stanovenými obecně závaznými právními předpisy.  </w:t>
      </w:r>
    </w:p>
    <w:p w14:paraId="6D186AE5" w14:textId="77777777" w:rsidR="00845686" w:rsidRPr="00FB5E39" w:rsidRDefault="00FB5E39">
      <w:pPr>
        <w:spacing w:line="268" w:lineRule="exact"/>
        <w:ind w:left="1617" w:right="847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b)</w:t>
      </w:r>
      <w:r w:rsidRPr="00FB5E39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Vést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o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čerpání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užití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účelových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finančních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prostředků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poskytnutých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řešení</w:t>
      </w:r>
      <w:r w:rsidRPr="00FB5E39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2"/>
          <w:lang w:val="pt-PT"/>
        </w:rPr>
        <w:t>projektu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samostatnou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účetní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evidenci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tak,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aby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tyto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prostředky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nakládání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nimi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bylo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odděleno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7"/>
          <w:lang w:val="pt-PT"/>
        </w:rPr>
        <w:t>od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ostatního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majetku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dalšího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účastníka</w:t>
      </w:r>
      <w:r w:rsidRPr="00FB5E39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projektu.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Tuto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evidenci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uchovávat</w:t>
      </w:r>
      <w:r w:rsidRPr="00FB5E39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dobu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10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let</w:t>
      </w:r>
      <w:r w:rsidRPr="00FB5E39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9"/>
          <w:lang w:val="pt-PT"/>
        </w:rPr>
        <w:t>od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poskytnutí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účelových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finančních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prostředků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řešení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části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projektu.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Při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vedení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této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účetní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pt-PT"/>
        </w:rPr>
        <w:t>evidence je další účastník projektu povinen dodržovat obecně závazné právní předpisy, běžné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pt-PT"/>
        </w:rPr>
        <w:t>účetní zvyklosti a příslušné závazné podmínky uvedené v zásadách, pokynech, směrnicích nebo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jiných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předpisech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uveřejněných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ve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Finančním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zpravodaji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Ministerstva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financí,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nebo</w:t>
      </w:r>
      <w:r w:rsidRPr="00FB5E39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jiným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obdobným závazným způsobem.  </w:t>
      </w:r>
    </w:p>
    <w:p w14:paraId="5CC9B4D2" w14:textId="77777777" w:rsidR="00845686" w:rsidRPr="00FB5E39" w:rsidRDefault="00FB5E39">
      <w:pPr>
        <w:spacing w:line="268" w:lineRule="exact"/>
        <w:ind w:left="1617" w:right="851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c)</w:t>
      </w:r>
      <w:r w:rsidRPr="00FB5E39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Provádět pravidelnou kontrolu dalšího řešitele a dalších osob ve věci čerpání, užití a evidence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účelových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finančních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prostředků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poskytnutých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mu</w:t>
      </w:r>
      <w:r w:rsidRPr="00FB5E39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příjemcem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</w:t>
      </w:r>
      <w:r w:rsidRPr="00FB5E39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souvislosti</w:t>
      </w:r>
      <w:r w:rsidRPr="00FB5E39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</w:t>
      </w:r>
      <w:r w:rsidRPr="00FB5E39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řešením</w:t>
      </w:r>
      <w:r w:rsidRPr="00FB5E39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4"/>
          <w:lang w:val="pt-PT"/>
        </w:rPr>
        <w:t>části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projektu.  </w:t>
      </w:r>
    </w:p>
    <w:p w14:paraId="412AD034" w14:textId="77777777" w:rsidR="00845686" w:rsidRPr="00FB5E39" w:rsidRDefault="00FB5E39">
      <w:pPr>
        <w:spacing w:line="253" w:lineRule="exact"/>
        <w:ind w:left="125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d)</w:t>
      </w:r>
      <w:r w:rsidRPr="00FB5E39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228234A8" w14:textId="77777777" w:rsidR="00845686" w:rsidRPr="00FB5E39" w:rsidRDefault="00FB5E39">
      <w:pPr>
        <w:spacing w:line="253" w:lineRule="exact"/>
        <w:ind w:left="1177" w:right="933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e)</w:t>
      </w:r>
      <w:r w:rsidRPr="00FB5E39">
        <w:rPr>
          <w:rFonts w:ascii="Arial" w:hAnsi="Arial" w:cs="Arial"/>
          <w:color w:val="000000"/>
          <w:spacing w:val="3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782ADBBB" w14:textId="77777777" w:rsidR="00845686" w:rsidRPr="00FB5E39" w:rsidRDefault="00FB5E39">
      <w:pPr>
        <w:spacing w:before="4" w:line="268" w:lineRule="exact"/>
        <w:ind w:left="1617" w:right="84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1F3C98CF" w14:textId="77777777" w:rsidR="00845686" w:rsidRPr="00FB5E39" w:rsidRDefault="00FB5E39">
      <w:pPr>
        <w:spacing w:line="268" w:lineRule="exact"/>
        <w:ind w:left="1537" w:right="927" w:hanging="360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f)</w:t>
      </w:r>
      <w:r w:rsidRPr="00FB5E39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 xml:space="preserve">Předložit příjemci nejpozději do dne </w:t>
      </w:r>
      <w:r w:rsidRPr="00FB5E39">
        <w:rPr>
          <w:rFonts w:ascii="Calibri" w:hAnsi="Calibri" w:cs="Calibri"/>
          <w:b/>
          <w:bCs/>
          <w:color w:val="000000"/>
          <w:lang w:val="pt-PT"/>
        </w:rPr>
        <w:t>31. 12</w:t>
      </w:r>
      <w:r w:rsidRPr="00FB5E39">
        <w:rPr>
          <w:rFonts w:ascii="Calibri" w:hAnsi="Calibri" w:cs="Calibri"/>
          <w:color w:val="000000"/>
          <w:spacing w:val="-2"/>
          <w:lang w:val="pt-PT"/>
        </w:rPr>
        <w:t>. kalendářního roku, ve kterém trvá řešení projektu,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písemnou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roční</w:t>
      </w:r>
      <w:r w:rsidRPr="00FB5E39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zprávu</w:t>
      </w:r>
      <w:r w:rsidRPr="00FB5E39">
        <w:rPr>
          <w:rFonts w:ascii="Calibri" w:hAnsi="Calibri" w:cs="Calibri"/>
          <w:color w:val="000000"/>
          <w:spacing w:val="1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o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realizaci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části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projektu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průběhu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daného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roku.</w:t>
      </w:r>
      <w:r w:rsidRPr="00FB5E39">
        <w:rPr>
          <w:rFonts w:ascii="Calibri" w:hAnsi="Calibri" w:cs="Calibri"/>
          <w:color w:val="000000"/>
          <w:spacing w:val="15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Do</w:t>
      </w:r>
      <w:r w:rsidRPr="00FB5E39">
        <w:rPr>
          <w:rFonts w:ascii="Calibri" w:hAnsi="Calibri" w:cs="Calibri"/>
          <w:color w:val="000000"/>
          <w:spacing w:val="18"/>
          <w:lang w:val="pt-PT"/>
        </w:rPr>
        <w:t xml:space="preserve">  </w:t>
      </w:r>
      <w:r w:rsidRPr="00FB5E39">
        <w:rPr>
          <w:rFonts w:ascii="Calibri" w:hAnsi="Calibri" w:cs="Calibri"/>
          <w:b/>
          <w:bCs/>
          <w:color w:val="000000"/>
          <w:lang w:val="pt-PT"/>
        </w:rPr>
        <w:t>19.</w:t>
      </w:r>
      <w:r w:rsidRPr="00FB5E39">
        <w:rPr>
          <w:rFonts w:ascii="Calibri" w:hAnsi="Calibri" w:cs="Calibri"/>
          <w:b/>
          <w:bCs/>
          <w:color w:val="000000"/>
          <w:spacing w:val="16"/>
          <w:lang w:val="pt-PT"/>
        </w:rPr>
        <w:t xml:space="preserve">  </w:t>
      </w:r>
      <w:r w:rsidRPr="00FB5E39">
        <w:rPr>
          <w:rFonts w:ascii="Calibri" w:hAnsi="Calibri" w:cs="Calibri"/>
          <w:b/>
          <w:bCs/>
          <w:color w:val="000000"/>
          <w:lang w:val="pt-PT"/>
        </w:rPr>
        <w:t>1</w:t>
      </w:r>
      <w:r w:rsidRPr="00FB5E39">
        <w:rPr>
          <w:rFonts w:ascii="Calibri" w:hAnsi="Calibri" w:cs="Calibri"/>
          <w:color w:val="000000"/>
          <w:spacing w:val="-21"/>
          <w:lang w:val="pt-PT"/>
        </w:rPr>
        <w:t>.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72BF0B0C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17C100" w14:textId="77777777" w:rsidR="00845686" w:rsidRDefault="00845686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53D75E" w14:textId="77777777" w:rsidR="00845686" w:rsidRPr="00FB5E39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  <w:lang w:val="pt-PT"/>
        </w:rPr>
        <w:sectPr w:rsidR="00845686" w:rsidRPr="00FB5E39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 w:rsidRPr="00FB5E39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4 (celkem 9)</w:t>
      </w:r>
      <w:r w:rsidRPr="00FB5E39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FB5E39">
        <w:rPr>
          <w:lang w:val="pt-PT"/>
        </w:rPr>
        <w:br w:type="page"/>
      </w:r>
    </w:p>
    <w:p w14:paraId="437A1E1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E15CC1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03060" w14:textId="77777777" w:rsidR="00845686" w:rsidRDefault="0084568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CD208" w14:textId="77777777" w:rsidR="00845686" w:rsidRPr="00FB5E39" w:rsidRDefault="00FB5E39">
      <w:pPr>
        <w:spacing w:line="268" w:lineRule="exact"/>
        <w:ind w:left="1617" w:right="848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následujícího roku musí příjemci předložit podrobné vyúčtování hospodaření s poskytnutými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pt-PT"/>
        </w:rPr>
        <w:t>účelovými finančními prostředky. Návazně je další účastník projektu povinen vrátit příjemci do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dne  </w:t>
      </w:r>
      <w:r w:rsidRPr="00FB5E39">
        <w:rPr>
          <w:rFonts w:ascii="Calibri" w:hAnsi="Calibri" w:cs="Calibri"/>
          <w:b/>
          <w:bCs/>
          <w:color w:val="000000"/>
          <w:lang w:val="pt-PT"/>
        </w:rPr>
        <w:t>31.</w:t>
      </w:r>
      <w:r w:rsidRPr="00FB5E39">
        <w:rPr>
          <w:rFonts w:ascii="Calibri" w:hAnsi="Calibri" w:cs="Calibri"/>
          <w:b/>
          <w:bCs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b/>
          <w:bCs/>
          <w:color w:val="000000"/>
          <w:lang w:val="pt-PT"/>
        </w:rPr>
        <w:t>12.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daného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kalendářního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roku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účelové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finanční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prostředky,  které  nebyly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dalším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pt-PT"/>
        </w:rPr>
        <w:t>účastníkem projektu dočerpány do konce kalendářního roku s tím, že vrácené účelové finanční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prostředky budou příjemci avizovány předem a ten je povinen je následně do </w:t>
      </w:r>
      <w:r w:rsidRPr="00FB5E39">
        <w:rPr>
          <w:rFonts w:ascii="Calibri" w:hAnsi="Calibri" w:cs="Calibri"/>
          <w:b/>
          <w:bCs/>
          <w:color w:val="000000"/>
          <w:lang w:val="pt-PT"/>
        </w:rPr>
        <w:t>15. 2</w:t>
      </w:r>
      <w:r w:rsidRPr="00FB5E39">
        <w:rPr>
          <w:rFonts w:ascii="Calibri" w:hAnsi="Calibri" w:cs="Calibri"/>
          <w:color w:val="000000"/>
          <w:spacing w:val="-1"/>
          <w:lang w:val="pt-PT"/>
        </w:rPr>
        <w:t>. vrátit do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státního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rozpočtu.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Stanoví-li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zvláštní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právní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předpis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či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rozhodnutí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poskytovatele</w:t>
      </w:r>
      <w:r w:rsidRPr="00FB5E39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pt-PT"/>
        </w:rPr>
        <w:t>odlišné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podmínky pro vyúčtování</w:t>
      </w:r>
      <w:r w:rsidRPr="00FB5E39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či finanční vypořádání, jsou příjemce a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další účastník povinni tyto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podmínky dodržet.    </w:t>
      </w:r>
    </w:p>
    <w:p w14:paraId="085239C0" w14:textId="77777777" w:rsidR="00845686" w:rsidRPr="00FB5E39" w:rsidRDefault="00FB5E39">
      <w:pPr>
        <w:spacing w:line="268" w:lineRule="exact"/>
        <w:ind w:left="1617" w:right="851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g)</w:t>
      </w:r>
      <w:r w:rsidRPr="00FB5E39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spacing w:val="-1"/>
          <w:lang w:val="pt-PT"/>
        </w:rPr>
        <w:t>V případě, že vznikne povinnost vrácení účelových finančních prostředků z jiných důvodů, než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podkladě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finančního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vypořádání,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je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další</w:t>
      </w:r>
      <w:r w:rsidRPr="00FB5E39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účastník</w:t>
      </w:r>
      <w:r w:rsidRPr="00FB5E39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projektu</w:t>
      </w:r>
      <w:r w:rsidRPr="00FB5E39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povinen</w:t>
      </w:r>
      <w:r w:rsidRPr="00FB5E39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neprodleně</w:t>
      </w:r>
      <w:r w:rsidRPr="00FB5E39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písemně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požádat příjemce o sdělení podmínek a způsobu vypořádání těchto prostředků.  </w:t>
      </w:r>
    </w:p>
    <w:p w14:paraId="557E411B" w14:textId="77777777" w:rsidR="00845686" w:rsidRPr="00FB5E39" w:rsidRDefault="00FB5E39">
      <w:pPr>
        <w:spacing w:line="268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h)</w:t>
      </w:r>
      <w:r w:rsidRPr="00FB5E39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Spolupracovat na vytvoření Plánu správy dat dle podmínek poskytovatele, tak aby mohl být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předložen společně s první průběžnou zprávou, pravidelně ho aktualizovat a spolupracovat s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příjemcem tak, aby aktualizovaná verze Plánu správy dat mohla být předkládána jako součást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průběžné a závěrečné zprávy.   </w:t>
      </w:r>
    </w:p>
    <w:p w14:paraId="67949826" w14:textId="77777777" w:rsidR="00845686" w:rsidRPr="00FB5E39" w:rsidRDefault="00FB5E39">
      <w:pPr>
        <w:spacing w:line="268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i)</w:t>
      </w:r>
      <w:r w:rsidRPr="00FB5E39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Umožnit poskytovateli a příjemci či jimi pověřeným osobám provádět komplexní kontrolu jak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pt-PT"/>
        </w:rPr>
        <w:t>výsledků řešení projektu, tak i účetní evidence a použití účelových finančních prostředků, které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byly na řešení části projektu poskytnuty ze státního rozpočtu, a to kdykoli v průběhu řešení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projektu nebo do 10 let od ukončení poskytování finančních prostředků ze státního rozpočtu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pt-PT"/>
        </w:rPr>
        <w:t>na část projektu. Tímto ujednáním nejsou dotčena ani omezena práva kontrolních a finančních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orgánů státní správy České republiky.  </w:t>
      </w:r>
    </w:p>
    <w:p w14:paraId="4A9DE6DC" w14:textId="77777777" w:rsidR="00845686" w:rsidRPr="00FB5E39" w:rsidRDefault="00FB5E39">
      <w:pPr>
        <w:spacing w:line="268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j)</w:t>
      </w:r>
      <w:r w:rsidRPr="00FB5E39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Postupovat při nakládání s účelovými finančními prostředky získanými na základě rozhodnutí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poskytovatele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této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smlouvy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majetkem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právy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za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ně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pořízenými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souladu</w:t>
      </w:r>
      <w:r w:rsidRPr="00FB5E39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</w:t>
      </w:r>
      <w:r w:rsidRPr="00FB5E39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obecně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závaznými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právními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předpisy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týkajícími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se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hospodaření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se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státním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majetkem</w:t>
      </w:r>
      <w:r w:rsidRPr="00FB5E39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spacing w:val="-4"/>
          <w:lang w:val="pt-PT"/>
        </w:rPr>
        <w:t>(např.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zák. č.</w:t>
      </w:r>
      <w:r w:rsidRPr="00FB5E39">
        <w:rPr>
          <w:rFonts w:ascii="Calibri" w:hAnsi="Calibri" w:cs="Calibri"/>
          <w:color w:val="000000"/>
          <w:lang w:val="pt-PT"/>
        </w:rPr>
        <w:t xml:space="preserve"> 134/2016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Sb.,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o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zadávání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veřejných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zakázek,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ve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znění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pozdějších</w:t>
      </w:r>
      <w:r w:rsidRPr="00FB5E39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spacing w:val="-3"/>
          <w:lang w:val="pt-PT"/>
        </w:rPr>
        <w:t>předpisů;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zák. č. 218/2000 Sb., o rozpočtových pravidlech a o změně některých souvisejících zákonů, ve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znění pozdějších předpisů).  </w:t>
      </w:r>
    </w:p>
    <w:p w14:paraId="26AE65D5" w14:textId="77777777" w:rsidR="00845686" w:rsidRPr="00FB5E39" w:rsidRDefault="00FB5E39">
      <w:pPr>
        <w:spacing w:line="268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k)</w:t>
      </w:r>
      <w:r w:rsidRPr="00FB5E39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spacing w:val="-1"/>
          <w:lang w:val="pt-PT"/>
        </w:rPr>
        <w:t>Informovat příjemce o případné své neschopnosti plnit řádně a včas povinnosti vyplývající pro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něj z této smlouvy a o všech významných změnách svého majetkoprávního postavení, jakými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jsou zejména vznik, spojení či rozdělení společnosti, změna právní formy, snížení základního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kapitálu,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vstup  do  likvidace,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zahájení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insolvenčního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řízení,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zánik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příslušného</w:t>
      </w:r>
      <w:r w:rsidRPr="00FB5E39">
        <w:rPr>
          <w:rFonts w:ascii="Calibri" w:hAnsi="Calibri" w:cs="Calibri"/>
          <w:color w:val="000000"/>
          <w:spacing w:val="4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oprávnění  </w:t>
      </w:r>
      <w:r w:rsidRPr="00FB5E39">
        <w:rPr>
          <w:rFonts w:ascii="Calibri" w:hAnsi="Calibri" w:cs="Calibri"/>
          <w:color w:val="000000"/>
          <w:spacing w:val="-18"/>
          <w:lang w:val="pt-PT"/>
        </w:rPr>
        <w:t>k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činnosti apod., a to bezprostředně poté, co tyto změny nabydou právní platnost.  </w:t>
      </w:r>
    </w:p>
    <w:p w14:paraId="0B85630A" w14:textId="77777777" w:rsidR="00845686" w:rsidRPr="00FB5E39" w:rsidRDefault="00FB5E39">
      <w:pPr>
        <w:spacing w:line="268" w:lineRule="exact"/>
        <w:ind w:left="1617" w:right="849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l)</w:t>
      </w:r>
      <w:r w:rsidRPr="00FB5E39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Vrátit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příjemci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veškeré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poskytnuté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účelové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finanční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prostředky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včetně</w:t>
      </w:r>
      <w:r w:rsidRPr="00FB5E39">
        <w:rPr>
          <w:rFonts w:ascii="Calibri" w:hAnsi="Calibri" w:cs="Calibri"/>
          <w:color w:val="000000"/>
          <w:spacing w:val="3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spacing w:val="-2"/>
          <w:lang w:val="pt-PT"/>
        </w:rPr>
        <w:t>majetkového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prospěchu získaného v souvislosti s jejich použitím a to do 30 </w:t>
      </w:r>
      <w:r w:rsidRPr="00FB5E39">
        <w:rPr>
          <w:rFonts w:ascii="Calibri" w:hAnsi="Calibri" w:cs="Calibri"/>
          <w:color w:val="000000"/>
          <w:spacing w:val="-1"/>
          <w:lang w:val="pt-PT"/>
        </w:rPr>
        <w:t>dnů ode dne, kdy oznámí, nebo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kdy měl oznámit příjemci ve smyslu předchozího odstavce, že nastaly skutečnosti, na jejichž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základě další účastník projektu nebude moci nadále plnit své povinnosti vyplývající pro něj z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této smlouvy.  </w:t>
      </w:r>
    </w:p>
    <w:p w14:paraId="17353520" w14:textId="77777777" w:rsidR="00845686" w:rsidRPr="00FB5E39" w:rsidRDefault="00FB5E39">
      <w:pPr>
        <w:spacing w:line="268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m)</w:t>
      </w:r>
      <w:r w:rsidRPr="00FB5E39">
        <w:rPr>
          <w:rFonts w:ascii="Arial" w:hAnsi="Arial" w:cs="Arial"/>
          <w:color w:val="000000"/>
          <w:spacing w:val="5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Předávat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příjemci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</w:t>
      </w:r>
      <w:r w:rsidRPr="00FB5E39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průběhu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realizace</w:t>
      </w:r>
      <w:r w:rsidRPr="00FB5E39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projektu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informace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dostupnosti</w:t>
      </w:r>
      <w:r w:rsidRPr="00FB5E39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způsobu</w:t>
      </w:r>
      <w:r w:rsidRPr="00FB5E39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pt-PT"/>
        </w:rPr>
        <w:t>šíření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pt-PT"/>
        </w:rPr>
        <w:t>výsledků výzkumu a výzkumných dat, pokud byly vytvořeny za podpory z veřejných prostředků,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souladu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se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zásadou,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že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výsledky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výzkumu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výzkumná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data</w:t>
      </w:r>
      <w:r w:rsidRPr="00FB5E39">
        <w:rPr>
          <w:rFonts w:ascii="Calibri" w:hAnsi="Calibri" w:cs="Calibri"/>
          <w:color w:val="000000"/>
          <w:spacing w:val="26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nejsou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zveřejňovány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pouze</w:t>
      </w:r>
      <w:r w:rsidRPr="00FB5E39">
        <w:rPr>
          <w:rFonts w:ascii="Calibri" w:hAnsi="Calibri" w:cs="Calibri"/>
          <w:color w:val="000000"/>
          <w:spacing w:val="2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0"/>
          <w:lang w:val="pt-PT"/>
        </w:rPr>
        <w:t>v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odůvodněných případech.  </w:t>
      </w:r>
    </w:p>
    <w:p w14:paraId="6F43D2D5" w14:textId="77777777" w:rsidR="00845686" w:rsidRPr="00FB5E39" w:rsidRDefault="00FB5E39">
      <w:pPr>
        <w:spacing w:line="269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n)</w:t>
      </w:r>
      <w:r w:rsidRPr="00FB5E39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 xml:space="preserve">Dodržovat další povinnosti, vyplývající z čl. 4 Všeobecných podmínek „Programu </w:t>
      </w:r>
      <w:r w:rsidRPr="00FB5E39">
        <w:rPr>
          <w:rFonts w:ascii="Calibri" w:hAnsi="Calibri" w:cs="Calibri"/>
          <w:color w:val="000000"/>
          <w:spacing w:val="-2"/>
          <w:lang w:val="pt-PT"/>
        </w:rPr>
        <w:t>aplikovaného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výzkumu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a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inovací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 oblasti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dopravy</w:t>
      </w:r>
      <w:r w:rsidRPr="00FB5E39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–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DOPRAVA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2030“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Technologické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agentury</w:t>
      </w:r>
      <w:r w:rsidRPr="00FB5E39">
        <w:rPr>
          <w:rFonts w:ascii="Calibri" w:hAnsi="Calibri" w:cs="Calibri"/>
          <w:color w:val="000000"/>
          <w:spacing w:val="1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4"/>
          <w:lang w:val="pt-PT"/>
        </w:rPr>
        <w:t>České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republiky.  </w:t>
      </w:r>
    </w:p>
    <w:p w14:paraId="17FC16CA" w14:textId="77777777" w:rsidR="00845686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</w:rPr>
      </w:pPr>
      <w:r w:rsidRPr="00FB5E39">
        <w:rPr>
          <w:rFonts w:ascii="Calibri" w:hAnsi="Calibri" w:cs="Calibri"/>
          <w:color w:val="000000"/>
          <w:lang w:val="pt-PT"/>
        </w:rPr>
        <w:t xml:space="preserve">2. </w:t>
      </w:r>
      <w:r w:rsidRPr="00FB5E39">
        <w:rPr>
          <w:rFonts w:ascii="Calibri" w:hAnsi="Calibri" w:cs="Calibri"/>
          <w:color w:val="000000"/>
          <w:lang w:val="pt-PT"/>
        </w:rPr>
        <w:tab/>
      </w:r>
      <w:r w:rsidRPr="00FB5E39">
        <w:rPr>
          <w:rFonts w:ascii="Calibri" w:hAnsi="Calibri" w:cs="Calibri"/>
          <w:color w:val="000000"/>
          <w:spacing w:val="-2"/>
          <w:lang w:val="pt-PT"/>
        </w:rPr>
        <w:t>Jestliže další účastník projektu v příslušném kalendářním roce nedočerpá všechny účelové finanční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prostředky</w:t>
      </w:r>
      <w:r w:rsidRPr="00FB5E39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poskytnuté</w:t>
      </w:r>
      <w:r w:rsidRPr="00FB5E39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mu</w:t>
      </w:r>
      <w:r w:rsidRPr="00FB5E39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na</w:t>
      </w:r>
      <w:r w:rsidRPr="00FB5E39">
        <w:rPr>
          <w:rFonts w:ascii="Calibri" w:hAnsi="Calibri" w:cs="Calibri"/>
          <w:color w:val="000000"/>
          <w:spacing w:val="4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dané</w:t>
      </w:r>
      <w:r w:rsidRPr="00FB5E39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období</w:t>
      </w:r>
      <w:r w:rsidRPr="00FB5E39">
        <w:rPr>
          <w:rFonts w:ascii="Calibri" w:hAnsi="Calibri" w:cs="Calibri"/>
          <w:color w:val="000000"/>
          <w:spacing w:val="4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příjemcem,</w:t>
      </w:r>
      <w:r w:rsidRPr="00FB5E39">
        <w:rPr>
          <w:rFonts w:ascii="Calibri" w:hAnsi="Calibri" w:cs="Calibri"/>
          <w:color w:val="000000"/>
          <w:spacing w:val="4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je</w:t>
      </w:r>
      <w:r w:rsidRPr="00FB5E39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</w:t>
      </w:r>
      <w:r w:rsidRPr="00FB5E39">
        <w:rPr>
          <w:rFonts w:ascii="Calibri" w:hAnsi="Calibri" w:cs="Calibri"/>
          <w:color w:val="000000"/>
          <w:spacing w:val="44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takovém</w:t>
      </w:r>
      <w:r w:rsidRPr="00FB5E39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případě</w:t>
      </w:r>
      <w:r w:rsidRPr="00FB5E39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oprávněn</w:t>
      </w:r>
      <w:r w:rsidRPr="00FB5E39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5"/>
          <w:lang w:val="pt-PT"/>
        </w:rPr>
        <w:t>část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nedočerpaných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účelových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finančních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prostředků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až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do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výše</w:t>
      </w:r>
      <w:r w:rsidRPr="00FB5E39">
        <w:rPr>
          <w:rFonts w:ascii="Calibri" w:hAnsi="Calibri" w:cs="Calibri"/>
          <w:color w:val="000000"/>
          <w:spacing w:val="9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5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%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celkové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účelové</w:t>
      </w:r>
      <w:r w:rsidRPr="00FB5E39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pt-PT"/>
        </w:rPr>
        <w:t>podpory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poskytnuté mu příjemcem na dané období převést do fondu účelově určených prostředků a užít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pt-PT"/>
        </w:rPr>
        <w:t xml:space="preserve">tyto finanční prostředky v následujícím roce. </w:t>
      </w:r>
      <w:proofErr w:type="spellStart"/>
      <w:r>
        <w:rPr>
          <w:rFonts w:ascii="Calibri" w:hAnsi="Calibri" w:cs="Calibri"/>
          <w:color w:val="000000"/>
          <w:spacing w:val="-1"/>
        </w:rPr>
        <w:t>Ujednání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předchozí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věty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nelze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užít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posledním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roce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3D02FBF4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89ECD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0EC2D" w14:textId="77777777" w:rsidR="00845686" w:rsidRDefault="00845686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B13BAE" w14:textId="77777777" w:rsidR="00845686" w:rsidRPr="00FB5E39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  <w:lang w:val="pt-PT"/>
        </w:rPr>
        <w:sectPr w:rsidR="00845686" w:rsidRPr="00FB5E39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 w:rsidRPr="00FB5E39">
        <w:rPr>
          <w:rFonts w:ascii="Calibri" w:hAnsi="Calibri" w:cs="Calibri"/>
          <w:color w:val="000000"/>
          <w:spacing w:val="-2"/>
          <w:sz w:val="18"/>
          <w:szCs w:val="18"/>
          <w:lang w:val="pt-PT"/>
        </w:rPr>
        <w:t>Strana 5 (celkem 9)</w:t>
      </w:r>
      <w:r w:rsidRPr="00FB5E39">
        <w:rPr>
          <w:rFonts w:ascii="Times New Roman" w:hAnsi="Times New Roman" w:cs="Times New Roman"/>
          <w:sz w:val="18"/>
          <w:szCs w:val="18"/>
          <w:lang w:val="pt-PT"/>
        </w:rPr>
        <w:t xml:space="preserve"> </w:t>
      </w:r>
      <w:r w:rsidRPr="00FB5E39">
        <w:rPr>
          <w:lang w:val="pt-PT"/>
        </w:rPr>
        <w:br w:type="page"/>
      </w:r>
    </w:p>
    <w:p w14:paraId="4D4B9166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15D463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1CE1A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CCAA1D" w14:textId="77777777" w:rsidR="00845686" w:rsidRDefault="0084568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A6FF3D" w14:textId="77777777" w:rsidR="00845686" w:rsidRPr="00FB5E39" w:rsidRDefault="00FB5E39">
      <w:pPr>
        <w:spacing w:line="219" w:lineRule="exact"/>
        <w:ind w:left="5306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049AA5CC" w14:textId="77777777" w:rsidR="00845686" w:rsidRPr="00FB5E39" w:rsidRDefault="00FB5E39">
      <w:pPr>
        <w:spacing w:before="40" w:line="219" w:lineRule="exact"/>
        <w:ind w:left="4159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3BD74665" w14:textId="77777777" w:rsidR="00845686" w:rsidRDefault="00FB5E39">
      <w:pPr>
        <w:tabs>
          <w:tab w:val="left" w:pos="1321"/>
        </w:tabs>
        <w:spacing w:before="124" w:line="268" w:lineRule="exact"/>
        <w:ind w:left="1321" w:right="849" w:hanging="424"/>
        <w:jc w:val="both"/>
        <w:rPr>
          <w:rFonts w:ascii="Times New Roman" w:hAnsi="Times New Roman" w:cs="Times New Roman"/>
          <w:color w:val="010302"/>
        </w:rPr>
      </w:pPr>
      <w:r w:rsidRPr="00FB5E39">
        <w:rPr>
          <w:rFonts w:ascii="Calibri" w:hAnsi="Calibri" w:cs="Calibri"/>
          <w:color w:val="000000"/>
          <w:lang w:val="pt-PT"/>
        </w:rPr>
        <w:t xml:space="preserve">1. </w:t>
      </w:r>
      <w:r w:rsidRPr="00FB5E39">
        <w:rPr>
          <w:rFonts w:ascii="Calibri" w:hAnsi="Calibri" w:cs="Calibri"/>
          <w:color w:val="000000"/>
          <w:lang w:val="pt-PT"/>
        </w:rPr>
        <w:tab/>
      </w:r>
      <w:r w:rsidRPr="00FB5E39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vytvořila.</w:t>
      </w:r>
      <w:r w:rsidRPr="00FB5E39">
        <w:rPr>
          <w:rFonts w:ascii="Calibri" w:hAnsi="Calibri" w:cs="Calibri"/>
          <w:color w:val="000000"/>
          <w:spacing w:val="22"/>
          <w:lang w:val="pt-PT"/>
        </w:rPr>
        <w:t xml:space="preserve"> </w:t>
      </w:r>
      <w:r>
        <w:rPr>
          <w:rFonts w:ascii="Calibri" w:hAnsi="Calibri" w:cs="Calibri"/>
          <w:color w:val="000000"/>
        </w:rPr>
        <w:t>Byl-li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majetek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pořízen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vytvořen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příjemcem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účastníkem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10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majetku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stejný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</w:rPr>
        <w:t xml:space="preserve">-li se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4CB46EE0" w14:textId="77777777" w:rsidR="00845686" w:rsidRDefault="00FB5E39">
      <w:pPr>
        <w:tabs>
          <w:tab w:val="left" w:pos="1321"/>
        </w:tabs>
        <w:spacing w:before="124" w:line="268" w:lineRule="exact"/>
        <w:ind w:left="1321" w:right="849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  <w:t xml:space="preserve">S </w:t>
      </w:r>
      <w:proofErr w:type="spellStart"/>
      <w:r>
        <w:rPr>
          <w:rFonts w:ascii="Calibri" w:hAnsi="Calibri" w:cs="Calibri"/>
          <w:color w:val="000000"/>
        </w:rPr>
        <w:t>majetkem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získá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přímé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který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pořídí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poskytnutých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účelových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finančních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oprávněn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nakládat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třetím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rozporu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předchozího</w:t>
      </w:r>
      <w:proofErr w:type="spell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písemného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souhlasu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příjemce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a to </w:t>
      </w:r>
      <w:proofErr w:type="spellStart"/>
      <w:r>
        <w:rPr>
          <w:rFonts w:ascii="Calibri" w:hAnsi="Calibri" w:cs="Calibri"/>
          <w:color w:val="000000"/>
          <w:spacing w:val="-1"/>
        </w:rPr>
        <w:t>až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1"/>
        </w:rPr>
        <w:t>doby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úplného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vyrovnání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všech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závazků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které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dalšího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účastníka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vyplývají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10E6D94" w14:textId="77777777" w:rsidR="00845686" w:rsidRDefault="00FB5E39">
      <w:pPr>
        <w:tabs>
          <w:tab w:val="left" w:pos="1321"/>
        </w:tabs>
        <w:spacing w:before="124" w:line="268" w:lineRule="exact"/>
        <w:ind w:left="1321" w:right="849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zpřístupnit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vzájemně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potřebná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  <w:spacing w:val="-8"/>
        </w:rPr>
        <w:t>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laboratorní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vybavení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obou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zapojených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pracovišť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sdílená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datové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úložiště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zdrojové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kódy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vyvíjených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aplikací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výzkumné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zprávy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rešerše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vztahující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dokumentace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vedená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18E9750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FBC05" w14:textId="77777777" w:rsidR="00845686" w:rsidRDefault="008456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ECCB22" w14:textId="77777777" w:rsidR="00845686" w:rsidRPr="00FB5E39" w:rsidRDefault="00FB5E39">
      <w:pPr>
        <w:spacing w:line="219" w:lineRule="exact"/>
        <w:ind w:left="527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36399D7C" w14:textId="77777777" w:rsidR="00845686" w:rsidRPr="00FB5E39" w:rsidRDefault="00FB5E39">
      <w:pPr>
        <w:spacing w:before="40" w:line="219" w:lineRule="exact"/>
        <w:ind w:left="4055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5B5B787C" w14:textId="77777777" w:rsidR="00845686" w:rsidRDefault="00FB5E39">
      <w:pPr>
        <w:tabs>
          <w:tab w:val="left" w:pos="1321"/>
        </w:tabs>
        <w:spacing w:before="124" w:line="268" w:lineRule="exact"/>
        <w:ind w:left="1321" w:right="847" w:hanging="424"/>
        <w:jc w:val="both"/>
        <w:rPr>
          <w:rFonts w:ascii="Times New Roman" w:hAnsi="Times New Roman" w:cs="Times New Roman"/>
          <w:color w:val="010302"/>
        </w:rPr>
      </w:pPr>
      <w:r w:rsidRPr="00FB5E39">
        <w:rPr>
          <w:rFonts w:ascii="Calibri" w:hAnsi="Calibri" w:cs="Calibri"/>
          <w:color w:val="000000"/>
          <w:lang w:val="cs-CZ"/>
        </w:rPr>
        <w:t xml:space="preserve">1. </w:t>
      </w:r>
      <w:r w:rsidRPr="00FB5E39">
        <w:rPr>
          <w:rFonts w:ascii="Calibri" w:hAnsi="Calibri" w:cs="Calibri"/>
          <w:color w:val="000000"/>
          <w:lang w:val="cs-CZ"/>
        </w:rPr>
        <w:tab/>
        <w:t>Strany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této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smlouvy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výslovně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prohlašují,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že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všechny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informace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vztahující</w:t>
      </w:r>
      <w:r w:rsidRPr="00FB5E39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řešení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projektu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včetně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jeho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návrhu,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vkládaným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znalostem,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výsledkům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řešení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anebo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jejich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částem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považují za důvěrné, případně za své obchodní tajemství, pokud se v </w:t>
      </w:r>
      <w:r w:rsidRPr="00FB5E39">
        <w:rPr>
          <w:rFonts w:ascii="Calibri" w:hAnsi="Calibri" w:cs="Calibri"/>
          <w:color w:val="000000"/>
          <w:spacing w:val="-2"/>
          <w:lang w:val="cs-CZ"/>
        </w:rPr>
        <w:t>konkrétním případě výslovně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nedohodnou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jinak.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považovat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všechny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technické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povahy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týkající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jedna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zpřístupní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pokud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poskytující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neuvede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charakter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nemají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Smluvní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zavazují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dbát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utajení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náležitou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péčí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nepředat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informace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získané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jiné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bez </w:t>
      </w:r>
      <w:proofErr w:type="spellStart"/>
      <w:r>
        <w:rPr>
          <w:rFonts w:ascii="Calibri" w:hAnsi="Calibri" w:cs="Calibri"/>
          <w:color w:val="000000"/>
          <w:spacing w:val="-1"/>
        </w:rPr>
        <w:t>jejího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předchozího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písemného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souhlasu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třetí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osobě</w:t>
      </w:r>
      <w:proofErr w:type="spellEnd"/>
      <w:r>
        <w:rPr>
          <w:rFonts w:ascii="Calibri" w:hAnsi="Calibri" w:cs="Calibri"/>
          <w:color w:val="000000"/>
          <w:spacing w:val="-1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důvěrnými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informacemi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seznámit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takoví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pracovníci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její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subdodavatelé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kteří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potřebují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znát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řádné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Závazek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ochraně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důvěrných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informací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nevztahuje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oprávněně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zveřejněné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povinně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předávané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poskytovateli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kontrolním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orgánům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souvislosti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poskytnutou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dotací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7"/>
        </w:rPr>
        <w:t>do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Rejstříku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informací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výsledcích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(RIV). </w:t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jsou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předmětem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též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utajované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skutečnosti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zvláštního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řídí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nakládání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nimi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legislativou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F2A101A" w14:textId="77777777" w:rsidR="00845686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6BB8943A" w14:textId="77777777" w:rsidR="00845686" w:rsidRDefault="00FB5E39">
      <w:pPr>
        <w:spacing w:before="120" w:line="253" w:lineRule="exact"/>
        <w:ind w:left="1177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vstupují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následujícími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dovednostmi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právy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1B6CA8" w14:textId="77777777" w:rsidR="00845686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duševního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):  </w:t>
      </w:r>
    </w:p>
    <w:p w14:paraId="6E243EF9" w14:textId="77777777" w:rsidR="00845686" w:rsidRDefault="00FB5E39">
      <w:pPr>
        <w:spacing w:before="40" w:line="219" w:lineRule="exact"/>
        <w:ind w:left="1112" w:right="92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projekcí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ovládacích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vývoji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vlastního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softwaru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F90BD68" w14:textId="77777777" w:rsidR="00845686" w:rsidRPr="00FB5E39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výrobu, testování a servis drážních zařízeních.  </w:t>
      </w:r>
    </w:p>
    <w:p w14:paraId="6EBF2ECC" w14:textId="77777777" w:rsidR="00845686" w:rsidRPr="00FB5E39" w:rsidRDefault="00FB5E39">
      <w:pPr>
        <w:spacing w:before="40" w:line="219" w:lineRule="exact"/>
        <w:ind w:left="1112" w:right="929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spacing w:val="-1"/>
          <w:lang w:val="pt-PT"/>
        </w:rPr>
        <w:t>Další účastník projektu: tým má zkušenosti s výzkumem, implementacemi a měřením mobilních sítí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3773373B" w14:textId="77777777" w:rsidR="00845686" w:rsidRPr="00FB5E39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a také strojovým učením a jeho implementací na serverech.  </w:t>
      </w:r>
    </w:p>
    <w:p w14:paraId="5A1A944B" w14:textId="77777777" w:rsidR="00845686" w:rsidRPr="00FB5E39" w:rsidRDefault="00FB5E39">
      <w:pPr>
        <w:spacing w:line="253" w:lineRule="exact"/>
        <w:ind w:left="125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b)</w:t>
      </w:r>
      <w:r w:rsidRPr="00FB5E39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 xml:space="preserve">Vkládané znalosti zůstávají vlastnictvím strany, která je do projektu vložila.  </w:t>
      </w:r>
    </w:p>
    <w:p w14:paraId="48B7F47C" w14:textId="77777777" w:rsidR="00845686" w:rsidRPr="00FB5E39" w:rsidRDefault="00FB5E39">
      <w:pPr>
        <w:spacing w:line="253" w:lineRule="exact"/>
        <w:ind w:left="1177" w:right="932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c)</w:t>
      </w:r>
      <w:r w:rsidRPr="00FB5E39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FB5E39">
        <w:rPr>
          <w:rFonts w:ascii="Calibri" w:hAnsi="Calibri" w:cs="Calibri"/>
          <w:color w:val="000000"/>
          <w:lang w:val="pt-PT"/>
        </w:rPr>
        <w:t>Ostatní smluvní strany jsou oprávněny použít vkládané znalosti pro práce na projektu, pokud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542B20D2" w14:textId="77777777" w:rsidR="00845686" w:rsidRPr="00FB5E39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jsou nezbytně potřebné, po dobu trvání projektu zdarma.   </w:t>
      </w:r>
    </w:p>
    <w:p w14:paraId="15970816" w14:textId="77777777" w:rsidR="00845686" w:rsidRPr="00FB5E39" w:rsidRDefault="00FB5E39">
      <w:pPr>
        <w:spacing w:line="253" w:lineRule="exact"/>
        <w:ind w:left="1177" w:right="931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d)</w:t>
      </w:r>
      <w:r w:rsidRPr="00FB5E39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Smluvní strany mají právo na nevýhradní licenci za tržních podmínek k vkládaným znalostem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5E1DE7C4" w14:textId="77777777" w:rsidR="00845686" w:rsidRPr="00FB5E39" w:rsidRDefault="00FB5E39">
      <w:pPr>
        <w:spacing w:before="4" w:line="268" w:lineRule="exact"/>
        <w:ind w:left="1617" w:right="848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ve vlastnictví jiné strany, pokud je nezbytně potřebují pro využití vlastních výsledků projektu,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>protože bez nich by bylo užití vlastních výsledků technicky nebo právně nemožné. O licenci je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3C5137C0" w14:textId="77777777" w:rsidR="00845686" w:rsidRPr="00FB5E39" w:rsidRDefault="00FB5E39">
      <w:pPr>
        <w:spacing w:line="253" w:lineRule="exact"/>
        <w:ind w:left="1177" w:right="933"/>
        <w:jc w:val="right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e)</w:t>
      </w:r>
      <w:r w:rsidRPr="00FB5E39">
        <w:rPr>
          <w:rFonts w:ascii="Arial" w:hAnsi="Arial" w:cs="Arial"/>
          <w:color w:val="000000"/>
          <w:spacing w:val="30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12D489A9" w14:textId="77777777" w:rsidR="00845686" w:rsidRPr="00FB5E39" w:rsidRDefault="00FB5E39">
      <w:pPr>
        <w:spacing w:before="40" w:line="219" w:lineRule="exact"/>
        <w:ind w:left="161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pokud si předem písemně nesjednají jinak zvláštní smlouvou.  </w:t>
      </w:r>
    </w:p>
    <w:p w14:paraId="7EB1C1C0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62ED26" w14:textId="77777777" w:rsidR="00845686" w:rsidRDefault="00845686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306ACC" w14:textId="77777777" w:rsidR="00845686" w:rsidRPr="00FB5E39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  <w:lang w:val="cs-CZ"/>
        </w:rPr>
        <w:sectPr w:rsidR="00845686" w:rsidRPr="00FB5E39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 w:rsidRPr="00FB5E39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9)</w:t>
      </w:r>
      <w:r w:rsidRPr="00FB5E39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FB5E39">
        <w:rPr>
          <w:lang w:val="cs-CZ"/>
        </w:rPr>
        <w:br w:type="page"/>
      </w:r>
    </w:p>
    <w:p w14:paraId="767E0373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74FD5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E7E5D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28369" w14:textId="77777777" w:rsidR="00845686" w:rsidRDefault="0084568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5833E0" w14:textId="77777777" w:rsidR="00845686" w:rsidRPr="00FB5E39" w:rsidRDefault="00FB5E39">
      <w:pPr>
        <w:spacing w:line="268" w:lineRule="exact"/>
        <w:ind w:left="1617" w:right="847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f)</w:t>
      </w:r>
      <w:r w:rsidRPr="00FB5E39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používají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vkládané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znalosti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druhé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na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vlastní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nebezpečí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berou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8"/>
          <w:lang w:val="cs-CZ"/>
        </w:rPr>
        <w:t>na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vědomí, že jsou jim vkládané znalosti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zpřístupněny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bez jakékoli záruky,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zejména, co se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4"/>
          <w:lang w:val="cs-CZ"/>
        </w:rPr>
        <w:t>týče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jejich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správnosti,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přesnosti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vhodnosti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konkrétní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účel.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strana,</w:t>
      </w:r>
      <w:r w:rsidRPr="00FB5E39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která</w:t>
      </w:r>
      <w:r w:rsidRPr="00FB5E39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vkládané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znalosti</w:t>
      </w:r>
      <w:r w:rsidRPr="00FB5E39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jiné</w:t>
      </w:r>
      <w:proofErr w:type="gramEnd"/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použije,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je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sama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odpovědná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za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případná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porušení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práv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2"/>
          <w:lang w:val="cs-CZ"/>
        </w:rPr>
        <w:t>duševního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vlastnictví třetích osob.  </w:t>
      </w:r>
    </w:p>
    <w:p w14:paraId="26CB0553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3. </w:t>
      </w:r>
      <w:r w:rsidRPr="00FB5E39">
        <w:rPr>
          <w:rFonts w:ascii="Calibri" w:hAnsi="Calibri" w:cs="Calibri"/>
          <w:color w:val="000000"/>
          <w:lang w:val="cs-CZ"/>
        </w:rPr>
        <w:tab/>
        <w:t xml:space="preserve">Ochrana duševního vlastnictví:  </w:t>
      </w:r>
    </w:p>
    <w:p w14:paraId="5597F8AC" w14:textId="77777777" w:rsidR="00845686" w:rsidRPr="00FB5E39" w:rsidRDefault="00FB5E39">
      <w:pPr>
        <w:spacing w:before="120" w:line="253" w:lineRule="exact"/>
        <w:ind w:left="1177" w:right="933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a)</w:t>
      </w:r>
      <w:r w:rsidRPr="00FB5E39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FB5E39">
        <w:rPr>
          <w:rFonts w:ascii="Calibri" w:hAnsi="Calibri" w:cs="Calibri"/>
          <w:color w:val="000000"/>
          <w:lang w:val="cs-CZ"/>
        </w:rPr>
        <w:t>Vlastník výsledků je povinen na svůj náklad a odpovědnost navrhnout a realizovat vhodnou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422BCF2D" w14:textId="77777777" w:rsidR="00845686" w:rsidRPr="00FB5E39" w:rsidRDefault="00FB5E39">
      <w:pPr>
        <w:spacing w:before="4" w:line="268" w:lineRule="exact"/>
        <w:ind w:left="1617" w:right="847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ochranu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duševního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vlastnictví  ztělesněného</w:t>
      </w:r>
      <w:proofErr w:type="gramEnd"/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v  dosažených  výsledcích. 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 xml:space="preserve">Ochrana  </w:t>
      </w:r>
      <w:r w:rsidRPr="00FB5E39">
        <w:rPr>
          <w:rFonts w:ascii="Calibri" w:hAnsi="Calibri" w:cs="Calibri"/>
          <w:color w:val="000000"/>
          <w:spacing w:val="-2"/>
          <w:lang w:val="cs-CZ"/>
        </w:rPr>
        <w:t>duševního</w:t>
      </w:r>
      <w:proofErr w:type="gramEnd"/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vlastnictví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spočívá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zejména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podání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domácích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a/nebo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zahraničních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přihlášek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řešení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jako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patentově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chráněný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vynález,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užitný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vzor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průmyslový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vzor,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utajení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informací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5"/>
          <w:lang w:val="cs-CZ"/>
        </w:rPr>
        <w:t>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výsledcích, případně ochrana autorským právem.  </w:t>
      </w:r>
    </w:p>
    <w:p w14:paraId="25B7D262" w14:textId="77777777" w:rsidR="00845686" w:rsidRPr="00FB5E39" w:rsidRDefault="00FB5E39">
      <w:pPr>
        <w:spacing w:line="268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b)</w:t>
      </w:r>
      <w:r w:rsidRPr="00FB5E39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Pokud výsledek vlastní smluvní strany společně, podají přihlášku k ochraně společně a to tak,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aby se smluvní strany staly spolumajiteli (spoluvlastníky) příslušného ochranného institutu. Pro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vztahy mezi smluvními stranami jako spolumajiteli příslušného předmětu práv průmyslového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vlastnictví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použijí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ustanovení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obecně</w:t>
      </w:r>
      <w:r w:rsidRPr="00FB5E39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závazných</w:t>
      </w:r>
      <w:proofErr w:type="gramEnd"/>
      <w:r w:rsidRPr="00FB5E39">
        <w:rPr>
          <w:rFonts w:ascii="Calibri" w:hAnsi="Calibri" w:cs="Calibri"/>
          <w:color w:val="000000"/>
          <w:lang w:val="cs-CZ"/>
        </w:rPr>
        <w:t xml:space="preserve">  právních  předpisů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upravující</w:t>
      </w:r>
      <w:r w:rsidRPr="00FB5E39">
        <w:rPr>
          <w:rFonts w:ascii="Calibri" w:hAnsi="Calibri" w:cs="Calibri"/>
          <w:color w:val="000000"/>
          <w:spacing w:val="4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podílové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spoluvlastnictví; na nákladech spojených se získáním a udržováním ochrany se strany podílejí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podle spoluvlastnických podílů. K převodu předmětu práv průmyslového vlastnictví, zejména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převodu patentu anebo užitného vzoru, k nabídce licence předmětu práv duševního vlastnictví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či k uzavření licenční smlouvy s třetí osobou bude vždy zapotřebí písemného souhlasu všech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spoluvlastníků.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Každý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ze</w:t>
      </w:r>
      <w:proofErr w:type="gramEnd"/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spoluvlastníků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je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oprávněn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samostatně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uplatňovat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nároky</w:t>
      </w:r>
      <w:r w:rsidRPr="00FB5E39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18"/>
          <w:lang w:val="cs-CZ"/>
        </w:rPr>
        <w:t>z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prokazatelných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porušení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práv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k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předmětu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(předmětům)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duševního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vlastnictví.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Výnosy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15"/>
          <w:lang w:val="cs-CZ"/>
        </w:rPr>
        <w:t>z</w:t>
      </w:r>
      <w:proofErr w:type="gramEnd"/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licencování společných výsledků třetím osobám se rozdělí podle výše spoluvlastnických podílů.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180EB5B2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4. </w:t>
      </w:r>
      <w:r w:rsidRPr="00FB5E39">
        <w:rPr>
          <w:rFonts w:ascii="Calibri" w:hAnsi="Calibri" w:cs="Calibri"/>
          <w:color w:val="000000"/>
          <w:lang w:val="cs-CZ"/>
        </w:rPr>
        <w:tab/>
        <w:t>Smluvní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jsou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povinny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zajistit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si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vůči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nositelům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chráněných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práv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duševního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vzniklých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</w:t>
      </w:r>
      <w:proofErr w:type="gramEnd"/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souvislosti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realizací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části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projektu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možnost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volného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nakládání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</w:t>
      </w:r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těmito</w:t>
      </w:r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cs-CZ"/>
        </w:rPr>
        <w:t>právy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(zejména řádně a včas uplatnit vůči původci právo na zaměstnanecký vynález, užitný vzor nebo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průmyslový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vzor,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popřípadě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vypořádat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původci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autory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smluvně).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Každá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ze</w:t>
      </w:r>
      <w:proofErr w:type="gramEnd"/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stran</w:t>
      </w:r>
      <w:r w:rsidRPr="00FB5E39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10"/>
          <w:lang w:val="cs-CZ"/>
        </w:rPr>
        <w:t>je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075D3B12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5. </w:t>
      </w:r>
      <w:r w:rsidRPr="00FB5E39">
        <w:rPr>
          <w:rFonts w:ascii="Calibri" w:hAnsi="Calibri" w:cs="Calibri"/>
          <w:color w:val="000000"/>
          <w:lang w:val="cs-CZ"/>
        </w:rPr>
        <w:tab/>
      </w:r>
      <w:proofErr w:type="gramStart"/>
      <w:r w:rsidRPr="00FB5E39">
        <w:rPr>
          <w:rFonts w:ascii="Calibri" w:hAnsi="Calibri" w:cs="Calibri"/>
          <w:color w:val="000000"/>
          <w:lang w:val="cs-CZ"/>
        </w:rPr>
        <w:t>Pokud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se</w:t>
      </w:r>
      <w:proofErr w:type="gramEnd"/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nedohodnou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písemně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jinak,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uplatní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ustanovení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tohoto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cs-CZ"/>
        </w:rPr>
        <w:t>článku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1EAFC701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obdobně na nároky k výsledkům projektu v </w:t>
      </w:r>
      <w:r w:rsidRPr="00FB5E39">
        <w:rPr>
          <w:rFonts w:ascii="Calibri" w:hAnsi="Calibri" w:cs="Calibri"/>
          <w:color w:val="000000"/>
          <w:lang w:val="cs-CZ"/>
        </w:rPr>
        <w:t xml:space="preserve">případě předčasného ukončení smlouvy.  </w:t>
      </w:r>
    </w:p>
    <w:p w14:paraId="5872444F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36776" w14:textId="77777777" w:rsidR="00845686" w:rsidRDefault="008456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94EEC3" w14:textId="77777777" w:rsidR="00845686" w:rsidRPr="00FB5E39" w:rsidRDefault="00FB5E39">
      <w:pPr>
        <w:spacing w:line="219" w:lineRule="exact"/>
        <w:ind w:left="524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179880F7" w14:textId="77777777" w:rsidR="00845686" w:rsidRPr="00FB5E39" w:rsidRDefault="00FB5E39">
      <w:pPr>
        <w:spacing w:before="40" w:line="219" w:lineRule="exact"/>
        <w:ind w:left="3749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Práva k výsledkům a využití výsledků  </w:t>
      </w:r>
    </w:p>
    <w:p w14:paraId="50983A34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1. </w:t>
      </w:r>
      <w:r w:rsidRPr="00FB5E39">
        <w:rPr>
          <w:rFonts w:ascii="Calibri" w:hAnsi="Calibri" w:cs="Calibri"/>
          <w:color w:val="000000"/>
          <w:lang w:val="cs-CZ"/>
        </w:rPr>
        <w:tab/>
        <w:t>Principy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poměr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rozdělení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práva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 výsledkům,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pokud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výslovně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nedohodly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a/nebo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7AFDB8C0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nedohodnou odlišně:  </w:t>
      </w:r>
    </w:p>
    <w:p w14:paraId="72A5921C" w14:textId="77777777" w:rsidR="00845686" w:rsidRPr="00FB5E39" w:rsidRDefault="00FB5E39">
      <w:pPr>
        <w:spacing w:before="120" w:line="253" w:lineRule="exact"/>
        <w:ind w:left="1177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a)</w:t>
      </w:r>
      <w:r w:rsidRPr="00FB5E39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FB5E39">
        <w:rPr>
          <w:rFonts w:ascii="Calibri" w:hAnsi="Calibri" w:cs="Calibri"/>
          <w:color w:val="000000"/>
          <w:lang w:val="cs-CZ"/>
        </w:rPr>
        <w:t>Výsledky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projektu,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kterých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bude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rámci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</w:t>
      </w:r>
      <w:r w:rsidRPr="00FB5E39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dosaženo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pouze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jednou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stranou,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54E33FD2" w14:textId="77777777" w:rsidR="00845686" w:rsidRPr="00FB5E39" w:rsidRDefault="00FB5E39">
      <w:pPr>
        <w:spacing w:before="40" w:line="219" w:lineRule="exact"/>
        <w:ind w:left="1537" w:right="1068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2D143AAD" w14:textId="77777777" w:rsidR="00845686" w:rsidRPr="00FB5E39" w:rsidRDefault="00FB5E39">
      <w:pPr>
        <w:spacing w:line="253" w:lineRule="exact"/>
        <w:ind w:left="1177" w:right="933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b)</w:t>
      </w:r>
      <w:r w:rsidRPr="00FB5E39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Výsledky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projektu,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které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budou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dosaženy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rámci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více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stranami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společně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tak,</w:t>
      </w:r>
      <w:r w:rsidRPr="00FB5E39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0"/>
          <w:lang w:val="cs-CZ"/>
        </w:rPr>
        <w:t>že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7C1BBB16" w14:textId="77777777" w:rsidR="00845686" w:rsidRPr="00FB5E39" w:rsidRDefault="00FB5E39">
      <w:pPr>
        <w:spacing w:before="4" w:line="268" w:lineRule="exact"/>
        <w:ind w:left="1617" w:right="846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jednotlivé tvůrčí příspěvky smluvních stran nelze oddělit bez ztráty jejich podstaty, budou ve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společném vlastnictví smluvních stran. Pokud nelze určit tvůrčí podíly jednotlivých smluvních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stran na výsledku a strany se nedohodly jinak, platí, že jsou spoluvlastnické podíly rovné.  </w:t>
      </w:r>
    </w:p>
    <w:p w14:paraId="4EE53CB1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2. </w:t>
      </w:r>
      <w:r w:rsidRPr="00FB5E39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4B563C53" w14:textId="77777777" w:rsidR="00845686" w:rsidRPr="00FB5E39" w:rsidRDefault="00FB5E39">
      <w:pPr>
        <w:spacing w:before="120" w:line="253" w:lineRule="exact"/>
        <w:ind w:left="1177" w:right="930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a)</w:t>
      </w:r>
      <w:r w:rsidRPr="00FB5E39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FB5E39">
        <w:rPr>
          <w:rFonts w:ascii="Calibri" w:hAnsi="Calibri" w:cs="Calibri"/>
          <w:color w:val="000000"/>
          <w:spacing w:val="-2"/>
          <w:lang w:val="cs-CZ"/>
        </w:rPr>
        <w:t>Smluvní strana je oprávněna k nevýhradnímu užití výsledků ve vlastnictví druhé smluvní strany,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465516D1" w14:textId="77777777" w:rsidR="00845686" w:rsidRPr="00FB5E39" w:rsidRDefault="00FB5E39">
      <w:pPr>
        <w:spacing w:before="4" w:line="268" w:lineRule="exact"/>
        <w:ind w:left="1617" w:right="846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pokud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jsou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nezbytné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užívání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výsledků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vlastněných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touto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stranou,</w:t>
      </w:r>
      <w:r w:rsidRPr="00FB5E39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7"/>
          <w:lang w:val="cs-CZ"/>
        </w:rPr>
        <w:t>za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obvyklých tržních podmínek, o licenci je třeba požádat do dvou let od skončení projektu.   </w:t>
      </w:r>
    </w:p>
    <w:p w14:paraId="49592186" w14:textId="77777777" w:rsidR="00845686" w:rsidRPr="00FB5E39" w:rsidRDefault="00FB5E39">
      <w:pPr>
        <w:spacing w:line="268" w:lineRule="exact"/>
        <w:ind w:left="1617" w:right="848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b)</w:t>
      </w:r>
      <w:r w:rsidRPr="00FB5E39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Výsledky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ve</w:t>
      </w:r>
      <w:r w:rsidRPr="00FB5E39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společném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vlastnictví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smluvních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oprávněna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samostatně</w:t>
      </w:r>
      <w:r w:rsidRPr="00FB5E39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užívat</w:t>
      </w:r>
      <w:r w:rsidRPr="00FB5E39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každá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 strana. Výsledek ve společném vlastnictví více smluvních stran je oprávněn používat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ke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komerčním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účelům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každý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ze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spoluvlastníků,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je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však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povinen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předtím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uzavřít</w:t>
      </w:r>
      <w:r w:rsidRPr="00FB5E39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ostatními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7B67E419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68BCA" w14:textId="77777777" w:rsidR="00845686" w:rsidRDefault="00845686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4DB634" w14:textId="77777777" w:rsidR="00845686" w:rsidRPr="00FB5E39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  <w:lang w:val="cs-CZ"/>
        </w:rPr>
        <w:sectPr w:rsidR="00845686" w:rsidRPr="00FB5E39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 w:rsidRPr="00FB5E39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7 (celkem 9)</w:t>
      </w:r>
      <w:r w:rsidRPr="00FB5E39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FB5E39">
        <w:rPr>
          <w:lang w:val="cs-CZ"/>
        </w:rPr>
        <w:br w:type="page"/>
      </w:r>
    </w:p>
    <w:p w14:paraId="03539900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139A4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AD1B9A" w14:textId="77777777" w:rsidR="00845686" w:rsidRDefault="0084568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08B750" w14:textId="77777777" w:rsidR="00845686" w:rsidRPr="00FB5E39" w:rsidRDefault="00FB5E39">
      <w:pPr>
        <w:spacing w:line="268" w:lineRule="exact"/>
        <w:ind w:left="1617" w:right="846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spoluvlastníky smlouvu o využití předmětného výsledku, která stanoví způsob dělení příjmů z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komerčního využití.   </w:t>
      </w:r>
    </w:p>
    <w:p w14:paraId="5F6D6621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3. </w:t>
      </w:r>
      <w:r w:rsidRPr="00FB5E39">
        <w:rPr>
          <w:rFonts w:ascii="Calibri" w:hAnsi="Calibri" w:cs="Calibri"/>
          <w:color w:val="000000"/>
          <w:lang w:val="cs-CZ"/>
        </w:rPr>
        <w:tab/>
      </w:r>
      <w:r w:rsidRPr="00FB5E39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vlastnická a užívací práva k výsledkům projektu v jednotlivých případech odlišně </w:t>
      </w:r>
      <w:r w:rsidRPr="00FB5E39">
        <w:rPr>
          <w:rFonts w:ascii="Calibri" w:hAnsi="Calibri" w:cs="Calibri"/>
          <w:color w:val="000000"/>
          <w:spacing w:val="-2"/>
          <w:lang w:val="cs-CZ"/>
        </w:rPr>
        <w:t>při respektování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02F3F9C0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4. </w:t>
      </w:r>
      <w:r w:rsidRPr="00FB5E39">
        <w:rPr>
          <w:rFonts w:ascii="Calibri" w:hAnsi="Calibri" w:cs="Calibri"/>
          <w:color w:val="000000"/>
          <w:lang w:val="cs-CZ"/>
        </w:rPr>
        <w:tab/>
      </w:r>
      <w:proofErr w:type="gramStart"/>
      <w:r w:rsidRPr="00FB5E39">
        <w:rPr>
          <w:rFonts w:ascii="Calibri" w:hAnsi="Calibri" w:cs="Calibri"/>
          <w:color w:val="000000"/>
          <w:lang w:val="cs-CZ"/>
        </w:rPr>
        <w:t>Pokud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se</w:t>
      </w:r>
      <w:proofErr w:type="gramEnd"/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nedohodnou</w:t>
      </w:r>
      <w:r w:rsidRPr="00FB5E39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písemně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jinak,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uplatní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ustanovení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tohoto</w:t>
      </w:r>
      <w:r w:rsidRPr="00FB5E39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cs-CZ"/>
        </w:rPr>
        <w:t>článku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64C0F498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59744DC0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5.</w:t>
      </w:r>
      <w:r w:rsidRPr="00FB5E39">
        <w:rPr>
          <w:rFonts w:ascii="Calibri" w:hAnsi="Calibri" w:cs="Calibri"/>
          <w:color w:val="000000"/>
          <w:lang w:val="cs-CZ"/>
        </w:rPr>
        <w:tab/>
        <w:t>Smluvní strany se zavazují spolupracovat a poskytnout si vzájemně maximální součinnost k tomu,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5DD7AA1F" w14:textId="77777777" w:rsidR="00845686" w:rsidRPr="00FB5E39" w:rsidRDefault="00FB5E39">
      <w:pPr>
        <w:spacing w:before="4" w:line="268" w:lineRule="exact"/>
        <w:ind w:left="1321" w:right="846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aby</w:t>
      </w:r>
      <w:r w:rsidRPr="00FB5E39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dosaženým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výsledkům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vytvořily</w:t>
      </w:r>
      <w:r w:rsidRPr="00FB5E39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implementační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plán.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Při</w:t>
      </w:r>
      <w:r w:rsidRPr="00FB5E39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užití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výsledků</w:t>
      </w:r>
      <w:r w:rsidRPr="00FB5E39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včetně,</w:t>
      </w:r>
      <w:r w:rsidRPr="00FB5E39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pokud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9"/>
          <w:lang w:val="cs-CZ"/>
        </w:rPr>
        <w:t>to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bude nezbytné, uzavření příslušných smluv o postoupení práv nebo užívacích práv z výsledků se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zavazují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poskytovat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tyto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výsledky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dle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implementačního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plánu</w:t>
      </w:r>
      <w:r w:rsidRPr="00FB5E39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za</w:t>
      </w:r>
      <w:r w:rsidRPr="00FB5E39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obvyklých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tržních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podmínek.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vyloučení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pochybností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výslovně</w:t>
      </w:r>
      <w:r w:rsidRPr="00FB5E39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prohlašují,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že</w:t>
      </w:r>
      <w:r w:rsidRPr="00FB5E39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touto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smlouvou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nejsou převáděna jakákoliv práva k Výsledkům, pokud k ní nebude uzavřen dodatek nebo dodatky,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tato práva následně měnící.  </w:t>
      </w:r>
    </w:p>
    <w:p w14:paraId="35A64C44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6. </w:t>
      </w:r>
      <w:r w:rsidRPr="00FB5E39">
        <w:rPr>
          <w:rFonts w:ascii="Calibri" w:hAnsi="Calibri" w:cs="Calibri"/>
          <w:color w:val="000000"/>
          <w:lang w:val="cs-CZ"/>
        </w:rPr>
        <w:tab/>
        <w:t>Kompenzace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za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využití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výsledků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dalšího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účastníka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bude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upravena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samostatnou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smlouvu.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Pokud se strany nedohodnou jinak, je sjednána takto: Další účastník obdrží kompenzaci v </w:t>
      </w:r>
      <w:r w:rsidRPr="00FB5E39">
        <w:rPr>
          <w:rFonts w:ascii="Calibri" w:hAnsi="Calibri" w:cs="Calibri"/>
          <w:color w:val="000000"/>
          <w:spacing w:val="-4"/>
          <w:lang w:val="cs-CZ"/>
        </w:rPr>
        <w:t>podobě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procentuálního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podílu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 tržní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hodnoty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výsledku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ve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výši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3%</w:t>
      </w:r>
      <w:proofErr w:type="gramEnd"/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(slovy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tří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procent),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pokud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3"/>
          <w:lang w:val="cs-CZ"/>
        </w:rPr>
        <w:t>strany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nedohodnou jinak.  </w:t>
      </w:r>
    </w:p>
    <w:p w14:paraId="47C8A0D9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CF7DFE" w14:textId="77777777" w:rsidR="00845686" w:rsidRDefault="0084568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17F53" w14:textId="77777777" w:rsidR="00845686" w:rsidRPr="00FB5E39" w:rsidRDefault="00FB5E39">
      <w:pPr>
        <w:spacing w:line="219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4D1E44FB" w14:textId="77777777" w:rsidR="00845686" w:rsidRPr="00FB5E39" w:rsidRDefault="00FB5E39">
      <w:pPr>
        <w:spacing w:before="40" w:line="219" w:lineRule="exact"/>
        <w:ind w:left="4396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1D492302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1. </w:t>
      </w:r>
      <w:r w:rsidRPr="00FB5E39">
        <w:rPr>
          <w:rFonts w:ascii="Calibri" w:hAnsi="Calibri" w:cs="Calibri"/>
          <w:color w:val="000000"/>
          <w:lang w:val="cs-CZ"/>
        </w:rPr>
        <w:tab/>
        <w:t>Za každé závažné (podstatné) porušení povinností vyplývajících z této smlouvy je smluvní strana,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která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svou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povinnost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porušila,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povinna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uhradit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druhé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straně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pokutu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ve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5"/>
          <w:lang w:val="cs-CZ"/>
        </w:rPr>
        <w:t>výši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0,05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%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</w:t>
      </w:r>
      <w:proofErr w:type="gramEnd"/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celkové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výše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poskytnutých</w:t>
      </w:r>
      <w:r w:rsidRPr="00FB5E39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účelových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finančních</w:t>
      </w:r>
      <w:r w:rsidRPr="00FB5E39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prostředků.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Tímto</w:t>
      </w:r>
      <w:r w:rsidRPr="00FB5E39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ujednáním</w:t>
      </w:r>
      <w:proofErr w:type="gramEnd"/>
      <w:r w:rsidRPr="00FB5E39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14"/>
          <w:lang w:val="cs-CZ"/>
        </w:rPr>
        <w:t>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smluvních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sankcích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není</w:t>
      </w:r>
      <w:r w:rsidRPr="00FB5E39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dotčeno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právo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smluvní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strany</w:t>
      </w:r>
      <w:r w:rsidRPr="00FB5E39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na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náhradu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vzniklé</w:t>
      </w:r>
      <w:r w:rsidRPr="00FB5E39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škody,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kterou</w:t>
      </w:r>
      <w:r w:rsidRPr="00FB5E39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7"/>
          <w:lang w:val="cs-CZ"/>
        </w:rPr>
        <w:t>je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oprávněna vymáhat samostatně.  </w:t>
      </w:r>
    </w:p>
    <w:p w14:paraId="19D0C4B1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5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2. </w:t>
      </w:r>
      <w:r w:rsidRPr="00FB5E39">
        <w:rPr>
          <w:rFonts w:ascii="Calibri" w:hAnsi="Calibri" w:cs="Calibri"/>
          <w:color w:val="000000"/>
          <w:lang w:val="cs-CZ"/>
        </w:rPr>
        <w:tab/>
      </w:r>
      <w:r w:rsidRPr="00FB5E39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ze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stran,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je</w:t>
      </w:r>
      <w:r w:rsidRPr="00FB5E39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strana,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která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porušení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způsobila,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povinna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nahradit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druhé</w:t>
      </w:r>
      <w:r w:rsidRPr="00FB5E39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cs-CZ"/>
        </w:rPr>
        <w:t>straně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7916804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443D05" w14:textId="77777777" w:rsidR="00845686" w:rsidRDefault="008456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E5D431" w14:textId="77777777" w:rsidR="00845686" w:rsidRPr="00FB5E39" w:rsidRDefault="00FB5E39">
      <w:pPr>
        <w:spacing w:line="219" w:lineRule="exact"/>
        <w:ind w:left="5339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370A1A84" w14:textId="77777777" w:rsidR="00845686" w:rsidRPr="00FB5E39" w:rsidRDefault="00FB5E39">
      <w:pPr>
        <w:spacing w:before="40" w:line="219" w:lineRule="exact"/>
        <w:ind w:left="4430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19A81512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1. </w:t>
      </w:r>
      <w:r w:rsidRPr="00FB5E39">
        <w:rPr>
          <w:rFonts w:ascii="Calibri" w:hAnsi="Calibri" w:cs="Calibri"/>
          <w:color w:val="000000"/>
          <w:lang w:val="cs-CZ"/>
        </w:rPr>
        <w:tab/>
      </w:r>
      <w:r w:rsidRPr="00FB5E39">
        <w:rPr>
          <w:rFonts w:ascii="Calibri" w:hAnsi="Calibri" w:cs="Calibri"/>
          <w:color w:val="000000"/>
          <w:spacing w:val="-1"/>
          <w:lang w:val="cs-CZ"/>
        </w:rPr>
        <w:t>Další účastník se bezvýhradně zavazuje, že se bude řídit smlouvou o poskytnutí podpory na řešení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projektu uzavřenou mezi poskytovatelem a příjemcem, včetně všech jejích příloh. Další účastník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je</w:t>
      </w:r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dále</w:t>
      </w:r>
      <w:proofErr w:type="gramEnd"/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povinen</w:t>
      </w:r>
      <w:r w:rsidRPr="00FB5E39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poskytnout</w:t>
      </w:r>
      <w:r w:rsidRPr="00FB5E39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příjemci</w:t>
      </w:r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veškerou</w:t>
      </w:r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potřebnou</w:t>
      </w:r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součinnost</w:t>
      </w:r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za</w:t>
      </w:r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účelem</w:t>
      </w:r>
      <w:r w:rsidRPr="00FB5E39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3"/>
          <w:lang w:val="cs-CZ"/>
        </w:rPr>
        <w:t>dodržení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povinností mu plynoucích ze smlouvy o poskytnutí podpory uzavřené s poskytovatelem.  </w:t>
      </w:r>
    </w:p>
    <w:p w14:paraId="603D0238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2. </w:t>
      </w:r>
      <w:r w:rsidRPr="00FB5E39">
        <w:rPr>
          <w:rFonts w:ascii="Calibri" w:hAnsi="Calibri" w:cs="Calibri"/>
          <w:color w:val="000000"/>
          <w:lang w:val="cs-CZ"/>
        </w:rPr>
        <w:tab/>
      </w:r>
      <w:r w:rsidRPr="00FB5E39">
        <w:rPr>
          <w:rFonts w:ascii="Calibri" w:hAnsi="Calibri" w:cs="Calibri"/>
          <w:color w:val="000000"/>
          <w:spacing w:val="-2"/>
          <w:lang w:val="cs-CZ"/>
        </w:rPr>
        <w:t>Smluvní pokuty sjednané touto smlouvou nesaturují případný nárok poškozené strany na náhradu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1F8AFE67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škody.  </w:t>
      </w:r>
    </w:p>
    <w:p w14:paraId="324E8A03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3. </w:t>
      </w:r>
      <w:r w:rsidRPr="00FB5E39">
        <w:rPr>
          <w:rFonts w:ascii="Calibri" w:hAnsi="Calibri" w:cs="Calibri"/>
          <w:color w:val="000000"/>
          <w:lang w:val="cs-CZ"/>
        </w:rPr>
        <w:tab/>
        <w:t>Zásady,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které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nejsou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touto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smlouvou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upraveny,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se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řídí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zákonem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č.</w:t>
      </w:r>
      <w:r w:rsidRPr="00FB5E39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89/2012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Sb.,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občanským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0A1171B4" w14:textId="77777777" w:rsidR="00845686" w:rsidRPr="00FB5E39" w:rsidRDefault="00FB5E39">
      <w:pPr>
        <w:spacing w:before="4" w:line="268" w:lineRule="exact"/>
        <w:ind w:left="1321" w:right="848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>zákoníkem,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platném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znění,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právními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předpisy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na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občanský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zákoník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účely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této</w:t>
      </w:r>
      <w:r w:rsidRPr="00FB5E39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smlouvy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navazujícími,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to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zejména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zákonem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č.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130/2002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Sb.,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o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podpoře</w:t>
      </w:r>
      <w:r w:rsidRPr="00FB5E39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výzkumu,</w:t>
      </w:r>
      <w:r w:rsidRPr="00FB5E39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cs-CZ"/>
        </w:rPr>
        <w:t>experimentálního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vývoje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inovací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veřejných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prostředků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o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změně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některých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souvisejících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zákonů</w:t>
      </w:r>
      <w:r w:rsidRPr="00FB5E39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(zákon</w:t>
      </w:r>
      <w:r w:rsidRPr="00FB5E39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3"/>
          <w:lang w:val="cs-CZ"/>
        </w:rPr>
        <w:t>o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podpoře výzkumu a vývoje), ve znění pozdějších předpisů.  </w:t>
      </w:r>
    </w:p>
    <w:p w14:paraId="5A43CD59" w14:textId="77777777" w:rsidR="00845686" w:rsidRPr="00FB5E39" w:rsidRDefault="00FB5E39">
      <w:pPr>
        <w:tabs>
          <w:tab w:val="left" w:pos="1241"/>
        </w:tabs>
        <w:spacing w:before="124" w:line="268" w:lineRule="exact"/>
        <w:ind w:left="1241" w:right="928" w:hanging="424"/>
        <w:jc w:val="right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4 </w:t>
      </w:r>
      <w:r w:rsidRPr="00FB5E39">
        <w:rPr>
          <w:rFonts w:ascii="Calibri" w:hAnsi="Calibri" w:cs="Calibri"/>
          <w:color w:val="000000"/>
          <w:lang w:val="cs-CZ"/>
        </w:rPr>
        <w:tab/>
        <w:t xml:space="preserve">Tuto smlouvu lze měnit pouze písemně, její změna v </w:t>
      </w:r>
      <w:r w:rsidRPr="00FB5E39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 (e</w:t>
      </w:r>
      <w:r w:rsidRPr="00FB5E39">
        <w:rPr>
          <w:rFonts w:ascii="Calibri" w:hAnsi="Calibri" w:cs="Calibri"/>
          <w:color w:val="000000"/>
          <w:spacing w:val="-20"/>
          <w:lang w:val="cs-CZ"/>
        </w:rPr>
        <w:t>-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7629A9B1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FEDC0" w14:textId="77777777" w:rsidR="00845686" w:rsidRDefault="00845686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0C1BA" w14:textId="77777777" w:rsidR="00845686" w:rsidRPr="00FB5E39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  <w:lang w:val="cs-CZ"/>
        </w:rPr>
        <w:sectPr w:rsidR="00845686" w:rsidRPr="00FB5E39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 w:rsidRPr="00FB5E39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8 (celkem 9)</w:t>
      </w:r>
      <w:r w:rsidRPr="00FB5E39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FB5E39">
        <w:rPr>
          <w:lang w:val="cs-CZ"/>
        </w:rPr>
        <w:br w:type="page"/>
      </w:r>
    </w:p>
    <w:p w14:paraId="4784FAC0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46D1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2A074B" w14:textId="77777777" w:rsidR="00845686" w:rsidRDefault="00845686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665FE" w14:textId="77777777" w:rsidR="00845686" w:rsidRPr="00FB5E39" w:rsidRDefault="00FB5E39">
      <w:pPr>
        <w:spacing w:line="268" w:lineRule="exact"/>
        <w:ind w:left="1321" w:right="848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mail, fax). </w:t>
      </w:r>
      <w:r w:rsidRPr="00FB5E39">
        <w:rPr>
          <w:rFonts w:ascii="Calibri" w:hAnsi="Calibri" w:cs="Calibri"/>
          <w:color w:val="000000"/>
          <w:spacing w:val="-1"/>
          <w:lang w:val="cs-CZ"/>
        </w:rPr>
        <w:t>Smluvní strany mohou namítnout neplatnost změny této smlouvy z důvodu nedodržení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formy kdykoliv, i poté, co bylo započato s plněním.  </w:t>
      </w:r>
    </w:p>
    <w:p w14:paraId="5E639F62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5. </w:t>
      </w:r>
      <w:r w:rsidRPr="00FB5E39">
        <w:rPr>
          <w:rFonts w:ascii="Calibri" w:hAnsi="Calibri" w:cs="Calibri"/>
          <w:color w:val="000000"/>
          <w:lang w:val="cs-CZ"/>
        </w:rPr>
        <w:tab/>
        <w:t>Tato smlouva o vzájemných vztazích mezi příjemci se uzavírá s účinností od data zahájení řešení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cs-CZ"/>
        </w:rPr>
        <w:t>projektu, na dobu určitou do ukončení řešení projektu a vyrovnání všech závazků smluvních stran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tím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souvisejících,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avšak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výjimkou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přežívajícího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článku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VII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a</w:t>
      </w:r>
      <w:r w:rsidRPr="00FB5E39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VIII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této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smlouvy.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V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případě,</w:t>
      </w:r>
      <w:r w:rsidRPr="00FB5E39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11"/>
          <w:lang w:val="cs-CZ"/>
        </w:rPr>
        <w:t>že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nebude poskytovatelem přiznána a poskytnuta podpora na řešení projektu a s </w:t>
      </w:r>
      <w:r w:rsidRPr="00FB5E39">
        <w:rPr>
          <w:rFonts w:ascii="Calibri" w:hAnsi="Calibri" w:cs="Calibri"/>
          <w:color w:val="000000"/>
          <w:spacing w:val="-1"/>
          <w:lang w:val="cs-CZ"/>
        </w:rPr>
        <w:t>řešením projektu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cs-CZ"/>
        </w:rPr>
        <w:t>tudíž nebude započato, tato smlouva nevstoupí v účinnost a její platnost automaticky skončí dnem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zveřejněním rozhodnutí, resp. oznámení poskytovatele o nepřiznání podpory.  </w:t>
      </w:r>
    </w:p>
    <w:p w14:paraId="2EE66039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5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6. </w:t>
      </w:r>
      <w:r w:rsidRPr="00FB5E39">
        <w:rPr>
          <w:rFonts w:ascii="Calibri" w:hAnsi="Calibri" w:cs="Calibri"/>
          <w:color w:val="000000"/>
          <w:lang w:val="cs-CZ"/>
        </w:rPr>
        <w:tab/>
        <w:t>Kterákoliv smluvní strana může tuto smlouvu vypovědět. Výpovědní doba je v takovém případě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>dvouměsíční a její běh začíná prvým dnem měsíce následujícího po doručení výpovědi. Výpověď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musí být učiněna v písemné formě, jinak je neplatná.  </w:t>
      </w:r>
    </w:p>
    <w:p w14:paraId="57063A94" w14:textId="77777777" w:rsidR="00845686" w:rsidRPr="00FB5E39" w:rsidRDefault="00FB5E39">
      <w:pPr>
        <w:tabs>
          <w:tab w:val="left" w:pos="1321"/>
        </w:tabs>
        <w:spacing w:before="124" w:line="268" w:lineRule="exact"/>
        <w:ind w:left="1321" w:right="848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7. </w:t>
      </w:r>
      <w:r w:rsidRPr="00FB5E39">
        <w:rPr>
          <w:rFonts w:ascii="Calibri" w:hAnsi="Calibri" w:cs="Calibri"/>
          <w:color w:val="000000"/>
          <w:lang w:val="cs-CZ"/>
        </w:rPr>
        <w:tab/>
        <w:t>Smluvní strany podpisem této smlouvy potvrzují, že jsou si vědomy, že se na smlouvu vztahuje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povinnost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jejího</w:t>
      </w:r>
      <w:proofErr w:type="gramEnd"/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uveřejnění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dle</w:t>
      </w:r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zákona</w:t>
      </w:r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č.</w:t>
      </w:r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340/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2015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Sb.</w:t>
      </w:r>
      <w:proofErr w:type="gramEnd"/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FB5E39">
        <w:rPr>
          <w:rFonts w:ascii="Calibri" w:hAnsi="Calibri" w:cs="Calibri"/>
          <w:color w:val="000000"/>
          <w:lang w:val="cs-CZ"/>
        </w:rPr>
        <w:t>o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registru</w:t>
      </w:r>
      <w:proofErr w:type="gramEnd"/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smluv,</w:t>
      </w:r>
      <w:r w:rsidRPr="00FB5E39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lang w:val="cs-CZ"/>
        </w:rPr>
        <w:t>v platném</w:t>
      </w:r>
      <w:r w:rsidRPr="00FB5E39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FB5E39">
        <w:rPr>
          <w:rFonts w:ascii="Calibri" w:hAnsi="Calibri" w:cs="Calibri"/>
          <w:color w:val="000000"/>
          <w:spacing w:val="-4"/>
          <w:lang w:val="cs-CZ"/>
        </w:rPr>
        <w:t>znění.</w:t>
      </w:r>
      <w:r w:rsidRPr="00FB5E39">
        <w:rPr>
          <w:rFonts w:ascii="Times New Roman" w:hAnsi="Times New Roman" w:cs="Times New Roman"/>
          <w:lang w:val="cs-CZ"/>
        </w:rPr>
        <w:t xml:space="preserve"> </w:t>
      </w:r>
      <w:r w:rsidRPr="00FB5E39">
        <w:rPr>
          <w:rFonts w:ascii="Calibri" w:hAnsi="Calibri" w:cs="Calibri"/>
          <w:color w:val="000000"/>
          <w:lang w:val="cs-CZ"/>
        </w:rPr>
        <w:t xml:space="preserve">Uveřejnění smlouvy zajišťuje VUT.  </w:t>
      </w:r>
    </w:p>
    <w:p w14:paraId="250231BC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FB5E39">
        <w:rPr>
          <w:rFonts w:ascii="Calibri" w:hAnsi="Calibri" w:cs="Calibri"/>
          <w:color w:val="000000"/>
          <w:lang w:val="cs-CZ"/>
        </w:rPr>
        <w:t xml:space="preserve">8. </w:t>
      </w:r>
      <w:r w:rsidRPr="00FB5E39">
        <w:rPr>
          <w:rFonts w:ascii="Calibri" w:hAnsi="Calibri" w:cs="Calibri"/>
          <w:color w:val="000000"/>
          <w:lang w:val="cs-CZ"/>
        </w:rPr>
        <w:tab/>
      </w:r>
      <w:r w:rsidRPr="00FB5E39">
        <w:rPr>
          <w:rFonts w:ascii="Calibri" w:hAnsi="Calibri" w:cs="Calibri"/>
          <w:color w:val="000000"/>
          <w:lang w:val="cs-CZ"/>
        </w:rPr>
        <w:t>Smlouva je vyhotovena v elektronické podobě podepsané každou stranou minimálně zaručeným</w:t>
      </w:r>
      <w:r w:rsidRPr="00FB5E39">
        <w:rPr>
          <w:rFonts w:ascii="Times New Roman" w:hAnsi="Times New Roman" w:cs="Times New Roman"/>
          <w:lang w:val="cs-CZ"/>
        </w:rPr>
        <w:t xml:space="preserve"> </w:t>
      </w:r>
    </w:p>
    <w:p w14:paraId="603AB756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elektronickým podpisem dle Nařízení eIDAS.  </w:t>
      </w:r>
    </w:p>
    <w:p w14:paraId="4798475E" w14:textId="77777777" w:rsidR="00845686" w:rsidRPr="00FB5E39" w:rsidRDefault="00FB5E39">
      <w:pPr>
        <w:tabs>
          <w:tab w:val="left" w:pos="1321"/>
        </w:tabs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9. </w:t>
      </w:r>
      <w:r w:rsidRPr="00FB5E39">
        <w:rPr>
          <w:rFonts w:ascii="Calibri" w:hAnsi="Calibri" w:cs="Calibri"/>
          <w:color w:val="000000"/>
          <w:lang w:val="pt-PT"/>
        </w:rPr>
        <w:tab/>
        <w:t>Tato smlouva obsahuje úplné ujednání o předmětu smlouvy a všech náležitostech, které strany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37F6B4EB" w14:textId="77777777" w:rsidR="00845686" w:rsidRPr="00FB5E39" w:rsidRDefault="00FB5E39">
      <w:pPr>
        <w:spacing w:before="4" w:line="268" w:lineRule="exact"/>
        <w:ind w:left="1321" w:right="848"/>
        <w:jc w:val="both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spacing w:val="-1"/>
          <w:lang w:val="pt-PT"/>
        </w:rPr>
        <w:t>měly a chtěly ve smlouvě ujednat, a které považují za důležité pro závaznost této smlouvy. Žádný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2"/>
          <w:lang w:val="pt-PT"/>
        </w:rPr>
        <w:t>projev stran učiněný při jednání o této smlouvě ani projev učiněný po uzavření této smlouvy nesmí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spacing w:val="-1"/>
          <w:lang w:val="pt-PT"/>
        </w:rPr>
        <w:t>být vykládán v rozporu s výslovnými ustanoveními této smlouvy a nezakládá žádný závazek žádné</w:t>
      </w:r>
      <w:r w:rsidRPr="00FB5E39">
        <w:rPr>
          <w:rFonts w:ascii="Times New Roman" w:hAnsi="Times New Roman" w:cs="Times New Roman"/>
          <w:lang w:val="pt-PT"/>
        </w:rPr>
        <w:t xml:space="preserve"> </w:t>
      </w:r>
      <w:r w:rsidRPr="00FB5E39">
        <w:rPr>
          <w:rFonts w:ascii="Calibri" w:hAnsi="Calibri" w:cs="Calibri"/>
          <w:color w:val="000000"/>
          <w:lang w:val="pt-PT"/>
        </w:rPr>
        <w:t xml:space="preserve">ze stran.  </w:t>
      </w:r>
    </w:p>
    <w:p w14:paraId="0E877810" w14:textId="77777777" w:rsidR="00845686" w:rsidRPr="00FB5E39" w:rsidRDefault="00FB5E39">
      <w:pPr>
        <w:spacing w:before="160" w:line="219" w:lineRule="exact"/>
        <w:ind w:left="897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>10.</w:t>
      </w:r>
      <w:r w:rsidRPr="00FB5E39">
        <w:rPr>
          <w:rFonts w:ascii="Calibri" w:hAnsi="Calibri" w:cs="Calibri"/>
          <w:color w:val="000000"/>
          <w:spacing w:val="23"/>
          <w:lang w:val="pt-PT"/>
        </w:rPr>
        <w:t xml:space="preserve">  </w:t>
      </w:r>
      <w:r w:rsidRPr="00FB5E39">
        <w:rPr>
          <w:rFonts w:ascii="Calibri" w:hAnsi="Calibri" w:cs="Calibri"/>
          <w:color w:val="000000"/>
          <w:lang w:val="pt-PT"/>
        </w:rPr>
        <w:t>Smluvní strany výslovně potvrzují, že tato smlouva je výsledkem jejich jednání a každá ze stran</w:t>
      </w:r>
      <w:r w:rsidRPr="00FB5E39">
        <w:rPr>
          <w:rFonts w:ascii="Times New Roman" w:hAnsi="Times New Roman" w:cs="Times New Roman"/>
          <w:lang w:val="pt-PT"/>
        </w:rPr>
        <w:t xml:space="preserve"> </w:t>
      </w:r>
    </w:p>
    <w:p w14:paraId="7E15A55F" w14:textId="77777777" w:rsidR="00845686" w:rsidRPr="00FB5E39" w:rsidRDefault="00FB5E39">
      <w:pPr>
        <w:spacing w:before="40" w:line="219" w:lineRule="exact"/>
        <w:ind w:left="1321"/>
        <w:rPr>
          <w:rFonts w:ascii="Times New Roman" w:hAnsi="Times New Roman" w:cs="Times New Roman"/>
          <w:color w:val="010302"/>
          <w:lang w:val="pt-PT"/>
        </w:rPr>
      </w:pPr>
      <w:r w:rsidRPr="00FB5E39">
        <w:rPr>
          <w:rFonts w:ascii="Calibri" w:hAnsi="Calibri" w:cs="Calibri"/>
          <w:color w:val="000000"/>
          <w:lang w:val="pt-PT"/>
        </w:rPr>
        <w:t xml:space="preserve">měla příležitost ovlivnit její základní podmínky.  </w:t>
      </w:r>
    </w:p>
    <w:p w14:paraId="1F762A1F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3A9D70" w14:textId="77777777" w:rsidR="00845686" w:rsidRDefault="00845686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B691AD" w14:textId="77777777" w:rsidR="00845686" w:rsidRDefault="00FB5E39">
      <w:pPr>
        <w:tabs>
          <w:tab w:val="left" w:pos="6000"/>
        </w:tabs>
        <w:spacing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Ve </w:t>
      </w:r>
      <w:proofErr w:type="spellStart"/>
      <w:r>
        <w:rPr>
          <w:rFonts w:ascii="Calibri" w:hAnsi="Calibri" w:cs="Calibri"/>
          <w:color w:val="000000"/>
        </w:rPr>
        <w:t>Studénce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___________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  <w:spacing w:val="-2"/>
        </w:rPr>
        <w:t>Brně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dne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___________</w:t>
      </w:r>
      <w:r>
        <w:rPr>
          <w:rFonts w:ascii="Times New Roman" w:hAnsi="Times New Roman" w:cs="Times New Roman"/>
        </w:rPr>
        <w:t xml:space="preserve"> </w:t>
      </w:r>
    </w:p>
    <w:p w14:paraId="58FF7855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B83097" w14:textId="096DC596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CF74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76A9D" w14:textId="42B1BD06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1BA43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38324" w14:textId="77777777" w:rsidR="00845686" w:rsidRDefault="00845686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3ADE03" w14:textId="77777777" w:rsidR="00845686" w:rsidRDefault="00FB5E39">
      <w:pPr>
        <w:tabs>
          <w:tab w:val="left" w:pos="6000"/>
        </w:tabs>
        <w:spacing w:line="219" w:lineRule="exact"/>
        <w:ind w:left="89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3163DC14" w14:textId="77777777" w:rsidR="00845686" w:rsidRDefault="00FB5E39">
      <w:pPr>
        <w:tabs>
          <w:tab w:val="left" w:pos="6000"/>
        </w:tabs>
        <w:spacing w:before="2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Radek </w:t>
      </w:r>
      <w:proofErr w:type="spellStart"/>
      <w:r>
        <w:rPr>
          <w:rFonts w:ascii="Calibri" w:hAnsi="Calibri" w:cs="Calibri"/>
          <w:color w:val="000000"/>
        </w:rPr>
        <w:t>Škrobánek</w:t>
      </w:r>
      <w:proofErr w:type="spellEnd"/>
      <w:r>
        <w:rPr>
          <w:rFonts w:ascii="Calibri" w:hAnsi="Calibri" w:cs="Calibri"/>
          <w:color w:val="000000"/>
        </w:rPr>
        <w:t xml:space="preserve">, MBA </w:t>
      </w:r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  </w:t>
      </w:r>
    </w:p>
    <w:p w14:paraId="5EFEAD93" w14:textId="77777777" w:rsidR="00845686" w:rsidRDefault="00FB5E39">
      <w:pPr>
        <w:tabs>
          <w:tab w:val="left" w:pos="6000"/>
        </w:tabs>
        <w:spacing w:before="4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CEO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B55D716" w14:textId="77777777" w:rsidR="00845686" w:rsidRDefault="00FB5E39">
      <w:pPr>
        <w:tabs>
          <w:tab w:val="left" w:pos="6000"/>
        </w:tabs>
        <w:spacing w:before="40" w:line="219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7295C67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ACD8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3BCCBF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A9C45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B9D795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906B23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AE8CB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718DBD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5744E8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FB496E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3CCFF0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01EEE6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36B6AF" w14:textId="77777777" w:rsidR="00845686" w:rsidRDefault="008456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0B3C35" w14:textId="77777777" w:rsidR="00845686" w:rsidRDefault="00845686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116E8E" w14:textId="77777777" w:rsidR="00845686" w:rsidRDefault="00FB5E39">
      <w:pPr>
        <w:spacing w:line="180" w:lineRule="exact"/>
        <w:ind w:left="4726"/>
        <w:rPr>
          <w:rFonts w:ascii="Times New Roman" w:hAnsi="Times New Roman" w:cs="Times New Roman"/>
          <w:color w:val="010302"/>
        </w:rPr>
        <w:sectPr w:rsidR="00845686">
          <w:type w:val="continuous"/>
          <w:pgSz w:w="11910" w:h="17329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9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CB2B5B" w14:textId="77777777" w:rsidR="00845686" w:rsidRDefault="00845686"/>
    <w:sectPr w:rsidR="00845686">
      <w:type w:val="continuous"/>
      <w:pgSz w:w="11910" w:h="17329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A3A74"/>
    <w:multiLevelType w:val="hybridMultilevel"/>
    <w:tmpl w:val="8B1C5568"/>
    <w:lvl w:ilvl="0" w:tplc="132E4B20">
      <w:numFmt w:val="bullet"/>
      <w:lvlText w:val="▪"/>
      <w:lvlJc w:val="left"/>
      <w:pPr>
        <w:ind w:left="0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5FDE4480">
      <w:numFmt w:val="bullet"/>
      <w:lvlText w:val="▪"/>
      <w:lvlJc w:val="left"/>
      <w:pPr>
        <w:ind w:left="968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2" w:tplc="450406EC">
      <w:numFmt w:val="bullet"/>
      <w:lvlText w:val="▪"/>
      <w:lvlJc w:val="left"/>
      <w:pPr>
        <w:ind w:left="1936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3" w:tplc="EF32F8C0">
      <w:numFmt w:val="bullet"/>
      <w:lvlText w:val="▪"/>
      <w:lvlJc w:val="left"/>
      <w:pPr>
        <w:ind w:left="2904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4" w:tplc="9E6866AE">
      <w:numFmt w:val="bullet"/>
      <w:lvlText w:val="▪"/>
      <w:lvlJc w:val="left"/>
      <w:pPr>
        <w:ind w:left="3872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5" w:tplc="C298BE22">
      <w:numFmt w:val="bullet"/>
      <w:lvlText w:val="▪"/>
      <w:lvlJc w:val="left"/>
      <w:pPr>
        <w:ind w:left="4840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6" w:tplc="B66E089E">
      <w:numFmt w:val="bullet"/>
      <w:lvlText w:val="▪"/>
      <w:lvlJc w:val="left"/>
      <w:pPr>
        <w:ind w:left="5808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7" w:tplc="18DADDC6">
      <w:numFmt w:val="bullet"/>
      <w:lvlText w:val="▪"/>
      <w:lvlJc w:val="left"/>
      <w:pPr>
        <w:ind w:left="6776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8" w:tplc="80C8DBA0">
      <w:numFmt w:val="bullet"/>
      <w:lvlText w:val="▪"/>
      <w:lvlJc w:val="left"/>
      <w:pPr>
        <w:ind w:left="7744" w:hanging="363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</w:abstractNum>
  <w:abstractNum w:abstractNumId="1" w15:restartNumberingAfterBreak="0">
    <w:nsid w:val="3B014C95"/>
    <w:multiLevelType w:val="hybridMultilevel"/>
    <w:tmpl w:val="57C8159E"/>
    <w:lvl w:ilvl="0" w:tplc="D4C88A6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8940007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896A16B8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D1DA398A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B3008D4E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60BA21E0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F28C72C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4A922ED4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C46CFA46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83914244">
    <w:abstractNumId w:val="1"/>
  </w:num>
  <w:num w:numId="2" w16cid:durableId="123230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86"/>
    <w:rsid w:val="00845686"/>
    <w:rsid w:val="00C6239D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1808"/>
  <w15:docId w15:val="{925FF130-65EB-474C-BBBE-0FF9A46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4016</Words>
  <Characters>23700</Characters>
  <Application>Microsoft Office Word</Application>
  <DocSecurity>0</DocSecurity>
  <Lines>197</Lines>
  <Paragraphs>55</Paragraphs>
  <ScaleCrop>false</ScaleCrop>
  <Company/>
  <LinksUpToDate>false</LinksUpToDate>
  <CharactersWithSpaces>27661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2025-01-02T08:49:00Z</dcterms:created>
  <dcterms:modified xsi:type="dcterms:W3CDTF">2025-01-02T08:50:00Z</dcterms:modified>
</cp:coreProperties>
</file>