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6BA4" w14:textId="77777777" w:rsidR="007240AD" w:rsidRPr="0016178E" w:rsidRDefault="001E1982" w:rsidP="00A048CC">
      <w:pPr>
        <w:pStyle w:val="Nzev"/>
        <w:pBdr>
          <w:bottom w:val="single" w:sz="8" w:space="7" w:color="auto"/>
        </w:pBdr>
        <w:tabs>
          <w:tab w:val="left" w:pos="9639"/>
        </w:tabs>
        <w:spacing w:before="0"/>
        <w:ind w:right="566"/>
        <w:rPr>
          <w:rFonts w:ascii="Calibri" w:hAnsi="Calibri"/>
          <w:spacing w:val="50"/>
          <w:sz w:val="32"/>
          <w:u w:val="none"/>
        </w:rPr>
      </w:pPr>
      <w:r w:rsidRPr="0016178E">
        <w:rPr>
          <w:rFonts w:ascii="Calibri" w:hAnsi="Calibri"/>
          <w:spacing w:val="50"/>
          <w:sz w:val="32"/>
          <w:u w:val="none"/>
        </w:rPr>
        <w:t>SMĚNNÁ SMLOUVA</w:t>
      </w:r>
    </w:p>
    <w:p w14:paraId="29FA721C" w14:textId="77777777" w:rsidR="007240AD" w:rsidRPr="00160F30" w:rsidRDefault="007240AD" w:rsidP="00A048CC">
      <w:pPr>
        <w:pStyle w:val="Zkladntext3"/>
        <w:tabs>
          <w:tab w:val="left" w:pos="9639"/>
        </w:tabs>
        <w:spacing w:before="120" w:after="120" w:line="240" w:lineRule="atLeast"/>
        <w:ind w:right="566"/>
        <w:rPr>
          <w:rFonts w:ascii="Calibri" w:hAnsi="Calibri"/>
          <w:szCs w:val="24"/>
        </w:rPr>
      </w:pPr>
      <w:r w:rsidRPr="00160F30">
        <w:rPr>
          <w:rFonts w:ascii="Calibri" w:hAnsi="Calibri"/>
          <w:szCs w:val="24"/>
        </w:rPr>
        <w:t>Smluvní strany:</w:t>
      </w:r>
    </w:p>
    <w:p w14:paraId="07F855A5" w14:textId="77777777" w:rsidR="00F423D2" w:rsidRDefault="00F423D2" w:rsidP="00A048CC">
      <w:pPr>
        <w:pStyle w:val="Zkladntextodsazen2"/>
        <w:tabs>
          <w:tab w:val="left" w:pos="9639"/>
        </w:tabs>
        <w:spacing w:before="0"/>
        <w:ind w:left="2694" w:right="566" w:hanging="2694"/>
        <w:rPr>
          <w:rFonts w:ascii="Calibri" w:hAnsi="Calibri"/>
          <w:sz w:val="22"/>
          <w:szCs w:val="22"/>
        </w:rPr>
      </w:pPr>
    </w:p>
    <w:p w14:paraId="5CFA5AA1" w14:textId="77777777" w:rsidR="00310114" w:rsidRPr="00310114" w:rsidRDefault="00310114" w:rsidP="00A048CC">
      <w:pPr>
        <w:pStyle w:val="Zkladntextodsazen2"/>
        <w:tabs>
          <w:tab w:val="left" w:pos="9639"/>
        </w:tabs>
        <w:spacing w:before="0"/>
        <w:ind w:left="2694" w:right="566" w:hanging="2694"/>
        <w:rPr>
          <w:rFonts w:ascii="Calibri" w:hAnsi="Calibri"/>
          <w:sz w:val="22"/>
          <w:szCs w:val="22"/>
        </w:rPr>
      </w:pPr>
      <w:r w:rsidRPr="00310114">
        <w:rPr>
          <w:rFonts w:ascii="Calibri" w:hAnsi="Calibri"/>
          <w:sz w:val="22"/>
          <w:szCs w:val="22"/>
        </w:rPr>
        <w:t>Město Rýmařov</w:t>
      </w:r>
    </w:p>
    <w:p w14:paraId="0B73BB77" w14:textId="77777777" w:rsidR="00FB0F36" w:rsidRPr="00376661" w:rsidRDefault="00CF0245" w:rsidP="00A048CC">
      <w:pPr>
        <w:pStyle w:val="Zkladntextodsazen2"/>
        <w:tabs>
          <w:tab w:val="left" w:pos="9639"/>
        </w:tabs>
        <w:spacing w:before="0"/>
        <w:ind w:left="2694" w:right="566" w:hanging="2694"/>
        <w:rPr>
          <w:rFonts w:ascii="Calibri" w:hAnsi="Calibri"/>
          <w:b w:val="0"/>
          <w:bCs/>
          <w:sz w:val="22"/>
          <w:szCs w:val="22"/>
        </w:rPr>
      </w:pPr>
      <w:r w:rsidRPr="00376661">
        <w:rPr>
          <w:rFonts w:ascii="Calibri" w:hAnsi="Calibri"/>
          <w:b w:val="0"/>
          <w:bCs/>
          <w:sz w:val="22"/>
          <w:szCs w:val="22"/>
        </w:rPr>
        <w:t>IČ</w:t>
      </w:r>
      <w:r w:rsidR="004824F1" w:rsidRPr="00376661">
        <w:rPr>
          <w:rFonts w:ascii="Calibri" w:hAnsi="Calibri"/>
          <w:b w:val="0"/>
          <w:bCs/>
          <w:sz w:val="22"/>
          <w:szCs w:val="22"/>
        </w:rPr>
        <w:t>O:</w:t>
      </w:r>
      <w:r w:rsidR="007240AD" w:rsidRPr="00376661">
        <w:rPr>
          <w:rFonts w:ascii="Calibri" w:hAnsi="Calibri"/>
          <w:b w:val="0"/>
          <w:bCs/>
          <w:sz w:val="22"/>
          <w:szCs w:val="22"/>
        </w:rPr>
        <w:t xml:space="preserve"> </w:t>
      </w:r>
      <w:r w:rsidR="001E1982" w:rsidRPr="00376661">
        <w:rPr>
          <w:rFonts w:ascii="Calibri" w:hAnsi="Calibri"/>
          <w:b w:val="0"/>
          <w:bCs/>
          <w:sz w:val="22"/>
          <w:szCs w:val="22"/>
        </w:rPr>
        <w:t>00</w:t>
      </w:r>
      <w:r w:rsidR="007240AD" w:rsidRPr="00376661">
        <w:rPr>
          <w:rFonts w:ascii="Calibri" w:hAnsi="Calibri"/>
          <w:b w:val="0"/>
          <w:bCs/>
          <w:sz w:val="22"/>
          <w:szCs w:val="22"/>
        </w:rPr>
        <w:t>296317,</w:t>
      </w:r>
      <w:r w:rsidR="009C3D73" w:rsidRPr="00376661">
        <w:rPr>
          <w:rFonts w:ascii="Calibri" w:hAnsi="Calibri"/>
          <w:b w:val="0"/>
          <w:bCs/>
          <w:sz w:val="22"/>
          <w:szCs w:val="22"/>
        </w:rPr>
        <w:t xml:space="preserve"> DIČ: CZ00296317,</w:t>
      </w:r>
    </w:p>
    <w:p w14:paraId="71EB8A10" w14:textId="77777777" w:rsidR="007A3304" w:rsidRPr="00376661" w:rsidRDefault="007A3304" w:rsidP="00A048CC">
      <w:pPr>
        <w:pStyle w:val="Zkladntextodsazen2"/>
        <w:tabs>
          <w:tab w:val="left" w:pos="9639"/>
        </w:tabs>
        <w:spacing w:before="0"/>
        <w:ind w:left="0" w:right="566"/>
        <w:rPr>
          <w:rFonts w:ascii="Calibri" w:hAnsi="Calibri"/>
          <w:b w:val="0"/>
          <w:bCs/>
          <w:sz w:val="22"/>
          <w:szCs w:val="22"/>
        </w:rPr>
      </w:pPr>
      <w:r w:rsidRPr="00376661">
        <w:rPr>
          <w:rFonts w:ascii="Calibri" w:hAnsi="Calibri"/>
          <w:b w:val="0"/>
          <w:bCs/>
          <w:sz w:val="22"/>
          <w:szCs w:val="22"/>
        </w:rPr>
        <w:t>s</w:t>
      </w:r>
      <w:r w:rsidR="007240AD" w:rsidRPr="00376661">
        <w:rPr>
          <w:rFonts w:ascii="Calibri" w:hAnsi="Calibri"/>
          <w:b w:val="0"/>
          <w:bCs/>
          <w:sz w:val="22"/>
          <w:szCs w:val="22"/>
        </w:rPr>
        <w:t>e sídlem nám</w:t>
      </w:r>
      <w:r w:rsidR="00613C19" w:rsidRPr="00376661">
        <w:rPr>
          <w:rFonts w:ascii="Calibri" w:hAnsi="Calibri"/>
          <w:b w:val="0"/>
          <w:bCs/>
          <w:sz w:val="22"/>
          <w:szCs w:val="22"/>
        </w:rPr>
        <w:t>ěstí</w:t>
      </w:r>
      <w:r w:rsidR="007240AD" w:rsidRPr="00376661">
        <w:rPr>
          <w:rFonts w:ascii="Calibri" w:hAnsi="Calibri"/>
          <w:b w:val="0"/>
          <w:bCs/>
          <w:sz w:val="22"/>
          <w:szCs w:val="22"/>
        </w:rPr>
        <w:t xml:space="preserve"> Míru 230/1,</w:t>
      </w:r>
      <w:r w:rsidR="00227174" w:rsidRPr="00376661">
        <w:rPr>
          <w:rFonts w:ascii="Calibri" w:hAnsi="Calibri"/>
          <w:b w:val="0"/>
          <w:bCs/>
          <w:sz w:val="22"/>
          <w:szCs w:val="22"/>
        </w:rPr>
        <w:t xml:space="preserve"> 795 01 Rýmařov,</w:t>
      </w:r>
    </w:p>
    <w:p w14:paraId="741C6CBD" w14:textId="77777777" w:rsidR="007240AD" w:rsidRPr="00376661" w:rsidRDefault="007240AD" w:rsidP="00A048CC">
      <w:pPr>
        <w:pStyle w:val="Zkladntextodsazen2"/>
        <w:tabs>
          <w:tab w:val="left" w:pos="9639"/>
        </w:tabs>
        <w:spacing w:before="0"/>
        <w:ind w:left="0" w:right="566"/>
        <w:rPr>
          <w:rFonts w:ascii="Calibri" w:hAnsi="Calibri"/>
          <w:b w:val="0"/>
          <w:bCs/>
          <w:sz w:val="22"/>
          <w:szCs w:val="22"/>
        </w:rPr>
      </w:pPr>
      <w:r w:rsidRPr="00376661">
        <w:rPr>
          <w:rFonts w:ascii="Calibri" w:hAnsi="Calibri"/>
          <w:b w:val="0"/>
          <w:bCs/>
          <w:sz w:val="22"/>
          <w:szCs w:val="22"/>
        </w:rPr>
        <w:t>zastoupen</w:t>
      </w:r>
      <w:r w:rsidR="00587973" w:rsidRPr="00376661">
        <w:rPr>
          <w:rFonts w:ascii="Calibri" w:hAnsi="Calibri"/>
          <w:b w:val="0"/>
          <w:bCs/>
          <w:sz w:val="22"/>
          <w:szCs w:val="22"/>
        </w:rPr>
        <w:t>o</w:t>
      </w:r>
      <w:r w:rsidRPr="00376661">
        <w:rPr>
          <w:rFonts w:ascii="Calibri" w:hAnsi="Calibri"/>
          <w:b w:val="0"/>
          <w:bCs/>
          <w:sz w:val="22"/>
          <w:szCs w:val="22"/>
        </w:rPr>
        <w:t xml:space="preserve"> </w:t>
      </w:r>
      <w:r w:rsidR="00AE3275" w:rsidRPr="00376661">
        <w:rPr>
          <w:rFonts w:ascii="Calibri" w:hAnsi="Calibri"/>
          <w:b w:val="0"/>
          <w:bCs/>
          <w:sz w:val="22"/>
          <w:szCs w:val="22"/>
        </w:rPr>
        <w:t xml:space="preserve">Ing. </w:t>
      </w:r>
      <w:r w:rsidR="00036000" w:rsidRPr="00376661">
        <w:rPr>
          <w:rFonts w:ascii="Calibri" w:hAnsi="Calibri"/>
          <w:b w:val="0"/>
          <w:bCs/>
          <w:sz w:val="22"/>
          <w:szCs w:val="22"/>
        </w:rPr>
        <w:t>Luďkem Šimko</w:t>
      </w:r>
      <w:r w:rsidR="00AE3275" w:rsidRPr="00376661">
        <w:rPr>
          <w:rFonts w:ascii="Calibri" w:hAnsi="Calibri"/>
          <w:b w:val="0"/>
          <w:bCs/>
          <w:sz w:val="22"/>
          <w:szCs w:val="22"/>
        </w:rPr>
        <w:t xml:space="preserve"> </w:t>
      </w:r>
      <w:r w:rsidR="007A3304" w:rsidRPr="00376661">
        <w:rPr>
          <w:rFonts w:ascii="Calibri" w:hAnsi="Calibri"/>
          <w:b w:val="0"/>
          <w:bCs/>
          <w:sz w:val="22"/>
          <w:szCs w:val="22"/>
        </w:rPr>
        <w:t>–</w:t>
      </w:r>
      <w:r w:rsidR="00AE3275" w:rsidRPr="00376661">
        <w:rPr>
          <w:rFonts w:ascii="Calibri" w:hAnsi="Calibri"/>
          <w:b w:val="0"/>
          <w:bCs/>
          <w:sz w:val="22"/>
          <w:szCs w:val="22"/>
        </w:rPr>
        <w:t xml:space="preserve"> </w:t>
      </w:r>
      <w:r w:rsidRPr="00376661">
        <w:rPr>
          <w:rFonts w:ascii="Calibri" w:hAnsi="Calibri"/>
          <w:b w:val="0"/>
          <w:bCs/>
          <w:sz w:val="22"/>
          <w:szCs w:val="22"/>
        </w:rPr>
        <w:t>starostou,</w:t>
      </w:r>
    </w:p>
    <w:p w14:paraId="01848247" w14:textId="77777777" w:rsidR="00DA33A1" w:rsidRPr="00652CC2" w:rsidRDefault="003C3D6C" w:rsidP="00A048CC">
      <w:pPr>
        <w:tabs>
          <w:tab w:val="left" w:pos="9639"/>
        </w:tabs>
        <w:spacing w:before="120" w:line="240" w:lineRule="atLeast"/>
        <w:ind w:right="566"/>
        <w:rPr>
          <w:rFonts w:ascii="Calibri" w:hAnsi="Calibri" w:cs="Calibri"/>
          <w:i/>
          <w:sz w:val="22"/>
          <w:szCs w:val="22"/>
        </w:rPr>
      </w:pPr>
      <w:r w:rsidRPr="00652CC2">
        <w:rPr>
          <w:rFonts w:ascii="Calibri" w:hAnsi="Calibri"/>
          <w:i/>
          <w:sz w:val="22"/>
          <w:szCs w:val="22"/>
        </w:rPr>
        <w:t xml:space="preserve">dále jen jako </w:t>
      </w:r>
      <w:r w:rsidR="007240AD" w:rsidRPr="00652CC2">
        <w:rPr>
          <w:rFonts w:ascii="Calibri" w:hAnsi="Calibri"/>
          <w:i/>
          <w:sz w:val="22"/>
          <w:szCs w:val="22"/>
        </w:rPr>
        <w:t>„</w:t>
      </w:r>
      <w:r w:rsidR="00C35531" w:rsidRPr="00652CC2">
        <w:rPr>
          <w:rFonts w:ascii="Calibri" w:hAnsi="Calibri"/>
          <w:i/>
          <w:sz w:val="22"/>
          <w:szCs w:val="22"/>
        </w:rPr>
        <w:t>P</w:t>
      </w:r>
      <w:r w:rsidRPr="00652CC2">
        <w:rPr>
          <w:rFonts w:ascii="Calibri" w:hAnsi="Calibri"/>
          <w:i/>
          <w:sz w:val="22"/>
          <w:szCs w:val="22"/>
        </w:rPr>
        <w:t>rvní směňující</w:t>
      </w:r>
      <w:r w:rsidR="00DA33A1" w:rsidRPr="00652CC2">
        <w:rPr>
          <w:rFonts w:ascii="Calibri" w:hAnsi="Calibri"/>
          <w:i/>
          <w:sz w:val="22"/>
          <w:szCs w:val="22"/>
        </w:rPr>
        <w:t>“</w:t>
      </w:r>
    </w:p>
    <w:p w14:paraId="53869BC2" w14:textId="77777777" w:rsidR="007240AD" w:rsidRPr="00652CC2" w:rsidRDefault="007240AD" w:rsidP="00A048CC">
      <w:pPr>
        <w:tabs>
          <w:tab w:val="left" w:pos="9639"/>
        </w:tabs>
        <w:spacing w:before="240" w:after="240" w:line="240" w:lineRule="atLeast"/>
        <w:ind w:left="3402" w:right="566" w:hanging="3402"/>
        <w:rPr>
          <w:rFonts w:ascii="Calibri" w:hAnsi="Calibri"/>
          <w:sz w:val="22"/>
          <w:szCs w:val="22"/>
        </w:rPr>
      </w:pPr>
      <w:r w:rsidRPr="00652CC2">
        <w:rPr>
          <w:rFonts w:ascii="Calibri" w:hAnsi="Calibri"/>
          <w:sz w:val="22"/>
          <w:szCs w:val="22"/>
        </w:rPr>
        <w:t>a</w:t>
      </w:r>
    </w:p>
    <w:p w14:paraId="6160DABA" w14:textId="00A9611D" w:rsidR="0028740D" w:rsidRPr="0028740D" w:rsidRDefault="0028740D" w:rsidP="00A048CC">
      <w:pPr>
        <w:pStyle w:val="Zkladntextodsazen"/>
        <w:tabs>
          <w:tab w:val="left" w:pos="2694"/>
          <w:tab w:val="left" w:pos="9639"/>
        </w:tabs>
        <w:spacing w:before="0"/>
        <w:ind w:left="0" w:right="566"/>
        <w:jc w:val="left"/>
        <w:rPr>
          <w:rFonts w:ascii="Calibri" w:hAnsi="Calibri"/>
          <w:b w:val="0"/>
          <w:sz w:val="22"/>
          <w:szCs w:val="22"/>
        </w:rPr>
      </w:pPr>
      <w:bookmarkStart w:id="0" w:name="_Hlk170729051"/>
      <w:r>
        <w:rPr>
          <w:rFonts w:ascii="Calibri" w:hAnsi="Calibri"/>
          <w:bCs/>
          <w:sz w:val="22"/>
          <w:szCs w:val="22"/>
        </w:rPr>
        <w:t xml:space="preserve">Iveta Volková, </w:t>
      </w:r>
      <w:r w:rsidR="00413E59">
        <w:rPr>
          <w:rFonts w:ascii="Calibri" w:hAnsi="Calibri"/>
          <w:b w:val="0"/>
          <w:sz w:val="22"/>
          <w:szCs w:val="22"/>
        </w:rPr>
        <w:t xml:space="preserve">r. č. </w:t>
      </w:r>
      <w:r w:rsidR="00413E59" w:rsidRPr="00413E59">
        <w:rPr>
          <w:rFonts w:ascii="Calibri" w:hAnsi="Calibri"/>
          <w:b w:val="0"/>
          <w:sz w:val="22"/>
          <w:szCs w:val="22"/>
        </w:rPr>
        <w:t>88</w:t>
      </w:r>
      <w:r w:rsidR="00BE1B78">
        <w:rPr>
          <w:rFonts w:ascii="Calibri" w:hAnsi="Calibri"/>
          <w:b w:val="0"/>
          <w:sz w:val="22"/>
          <w:szCs w:val="22"/>
        </w:rPr>
        <w:t>XXXXXXXX</w:t>
      </w:r>
    </w:p>
    <w:p w14:paraId="6A0C9F5C" w14:textId="032E6759" w:rsidR="0028740D" w:rsidRPr="0028740D" w:rsidRDefault="0028740D" w:rsidP="00A048CC">
      <w:pPr>
        <w:pStyle w:val="Zkladntextodsazen"/>
        <w:tabs>
          <w:tab w:val="left" w:pos="2694"/>
          <w:tab w:val="left" w:pos="9639"/>
        </w:tabs>
        <w:spacing w:before="0"/>
        <w:ind w:left="0" w:right="566"/>
        <w:jc w:val="left"/>
        <w:rPr>
          <w:rFonts w:ascii="Calibri" w:hAnsi="Calibri"/>
          <w:b w:val="0"/>
          <w:sz w:val="22"/>
          <w:szCs w:val="22"/>
        </w:rPr>
      </w:pPr>
      <w:r w:rsidRPr="0028740D">
        <w:rPr>
          <w:rFonts w:ascii="Calibri" w:hAnsi="Calibri"/>
          <w:b w:val="0"/>
          <w:sz w:val="22"/>
          <w:szCs w:val="22"/>
        </w:rPr>
        <w:t xml:space="preserve">trvale bytem </w:t>
      </w:r>
      <w:r w:rsidR="00BE1B78">
        <w:rPr>
          <w:rFonts w:ascii="Calibri" w:hAnsi="Calibri"/>
          <w:b w:val="0"/>
          <w:sz w:val="22"/>
          <w:szCs w:val="22"/>
        </w:rPr>
        <w:t>XXXXXXXXXX</w:t>
      </w:r>
      <w:r w:rsidRPr="0028740D">
        <w:rPr>
          <w:rFonts w:ascii="Calibri" w:hAnsi="Calibri"/>
          <w:b w:val="0"/>
          <w:sz w:val="22"/>
          <w:szCs w:val="22"/>
        </w:rPr>
        <w:t>, 795 01 Rýmařov,</w:t>
      </w:r>
    </w:p>
    <w:p w14:paraId="5729836D" w14:textId="77777777" w:rsidR="0028740D" w:rsidRDefault="0028740D" w:rsidP="00A048CC">
      <w:pPr>
        <w:pStyle w:val="Zkladntextodsazen"/>
        <w:tabs>
          <w:tab w:val="left" w:pos="2694"/>
          <w:tab w:val="left" w:pos="9639"/>
        </w:tabs>
        <w:spacing w:before="0"/>
        <w:ind w:left="0" w:right="566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a</w:t>
      </w:r>
    </w:p>
    <w:p w14:paraId="5C9E9495" w14:textId="01B28E6C" w:rsidR="0028740D" w:rsidRDefault="0028740D" w:rsidP="00A048CC">
      <w:pPr>
        <w:pStyle w:val="Zkladntextodsazen"/>
        <w:tabs>
          <w:tab w:val="left" w:pos="2694"/>
          <w:tab w:val="left" w:pos="9639"/>
        </w:tabs>
        <w:spacing w:before="0"/>
        <w:ind w:left="0" w:right="566"/>
        <w:jc w:val="left"/>
        <w:rPr>
          <w:rFonts w:ascii="Calibri" w:hAnsi="Calibri"/>
          <w:b w:val="0"/>
          <w:sz w:val="22"/>
          <w:szCs w:val="22"/>
        </w:rPr>
      </w:pPr>
      <w:r w:rsidRPr="0028740D">
        <w:rPr>
          <w:rFonts w:ascii="Calibri" w:hAnsi="Calibri"/>
          <w:bCs/>
          <w:sz w:val="22"/>
          <w:szCs w:val="22"/>
        </w:rPr>
        <w:t>Michal Volek</w:t>
      </w:r>
      <w:r>
        <w:rPr>
          <w:rFonts w:ascii="Calibri" w:hAnsi="Calibri"/>
          <w:b w:val="0"/>
          <w:sz w:val="22"/>
          <w:szCs w:val="22"/>
        </w:rPr>
        <w:t xml:space="preserve">, </w:t>
      </w:r>
      <w:r w:rsidR="00413E59">
        <w:rPr>
          <w:rFonts w:ascii="Calibri" w:hAnsi="Calibri"/>
          <w:b w:val="0"/>
          <w:sz w:val="22"/>
          <w:szCs w:val="22"/>
        </w:rPr>
        <w:t xml:space="preserve">r. č. </w:t>
      </w:r>
      <w:r w:rsidR="00413E59" w:rsidRPr="00413E59">
        <w:rPr>
          <w:rFonts w:ascii="Calibri" w:hAnsi="Calibri"/>
          <w:b w:val="0"/>
          <w:sz w:val="22"/>
          <w:szCs w:val="22"/>
        </w:rPr>
        <w:t>87</w:t>
      </w:r>
      <w:r w:rsidR="00BE1B78">
        <w:rPr>
          <w:rFonts w:ascii="Calibri" w:hAnsi="Calibri"/>
          <w:b w:val="0"/>
          <w:sz w:val="22"/>
          <w:szCs w:val="22"/>
        </w:rPr>
        <w:t>XXXXXXXX</w:t>
      </w:r>
    </w:p>
    <w:p w14:paraId="6AC0627C" w14:textId="7ADA658D" w:rsidR="0028740D" w:rsidRPr="0028740D" w:rsidRDefault="0028740D" w:rsidP="0028740D">
      <w:pPr>
        <w:pStyle w:val="Zkladntextodsazen"/>
        <w:tabs>
          <w:tab w:val="left" w:pos="2694"/>
          <w:tab w:val="left" w:pos="9639"/>
        </w:tabs>
        <w:spacing w:before="0"/>
        <w:ind w:left="0" w:right="566"/>
        <w:jc w:val="left"/>
        <w:rPr>
          <w:rFonts w:ascii="Calibri" w:hAnsi="Calibri"/>
          <w:b w:val="0"/>
          <w:sz w:val="22"/>
          <w:szCs w:val="22"/>
        </w:rPr>
      </w:pPr>
      <w:r w:rsidRPr="0028740D">
        <w:rPr>
          <w:rFonts w:ascii="Calibri" w:hAnsi="Calibri"/>
          <w:b w:val="0"/>
          <w:sz w:val="22"/>
          <w:szCs w:val="22"/>
        </w:rPr>
        <w:t xml:space="preserve">trvale bytem </w:t>
      </w:r>
      <w:r w:rsidR="00BE1B78">
        <w:rPr>
          <w:rFonts w:ascii="Calibri" w:hAnsi="Calibri"/>
          <w:b w:val="0"/>
          <w:sz w:val="22"/>
          <w:szCs w:val="22"/>
        </w:rPr>
        <w:t>XXXXXXXXXXXX</w:t>
      </w:r>
      <w:r w:rsidRPr="0028740D">
        <w:rPr>
          <w:rFonts w:ascii="Calibri" w:hAnsi="Calibri"/>
          <w:b w:val="0"/>
          <w:sz w:val="22"/>
          <w:szCs w:val="22"/>
        </w:rPr>
        <w:t>, 795 01 Rýmařov,</w:t>
      </w:r>
    </w:p>
    <w:bookmarkEnd w:id="0"/>
    <w:p w14:paraId="329A7797" w14:textId="77777777" w:rsidR="007240AD" w:rsidRPr="00652CC2" w:rsidRDefault="003C3D6C" w:rsidP="00A048CC">
      <w:pPr>
        <w:pStyle w:val="Zkladntextodsazen"/>
        <w:tabs>
          <w:tab w:val="left" w:pos="0"/>
          <w:tab w:val="left" w:pos="9639"/>
        </w:tabs>
        <w:ind w:left="0" w:right="566"/>
        <w:rPr>
          <w:rFonts w:ascii="Calibri" w:hAnsi="Calibri"/>
          <w:b w:val="0"/>
          <w:i/>
          <w:sz w:val="22"/>
          <w:szCs w:val="22"/>
        </w:rPr>
      </w:pPr>
      <w:r w:rsidRPr="00652CC2">
        <w:rPr>
          <w:rFonts w:ascii="Calibri" w:hAnsi="Calibri"/>
          <w:b w:val="0"/>
          <w:i/>
          <w:sz w:val="22"/>
          <w:szCs w:val="22"/>
        </w:rPr>
        <w:t xml:space="preserve">dále jen jako </w:t>
      </w:r>
      <w:r w:rsidR="007240AD" w:rsidRPr="00652CC2">
        <w:rPr>
          <w:rFonts w:ascii="Calibri" w:hAnsi="Calibri"/>
          <w:b w:val="0"/>
          <w:i/>
          <w:sz w:val="22"/>
          <w:szCs w:val="22"/>
        </w:rPr>
        <w:t>„</w:t>
      </w:r>
      <w:r w:rsidR="00C35531" w:rsidRPr="00652CC2">
        <w:rPr>
          <w:rFonts w:ascii="Calibri" w:hAnsi="Calibri"/>
          <w:b w:val="0"/>
          <w:i/>
          <w:sz w:val="22"/>
          <w:szCs w:val="22"/>
        </w:rPr>
        <w:t>D</w:t>
      </w:r>
      <w:r w:rsidRPr="00652CC2">
        <w:rPr>
          <w:rFonts w:ascii="Calibri" w:hAnsi="Calibri"/>
          <w:b w:val="0"/>
          <w:i/>
          <w:sz w:val="22"/>
          <w:szCs w:val="22"/>
        </w:rPr>
        <w:t>ruhý směňující</w:t>
      </w:r>
      <w:r w:rsidR="007240AD" w:rsidRPr="00652CC2">
        <w:rPr>
          <w:rFonts w:ascii="Calibri" w:hAnsi="Calibri"/>
          <w:b w:val="0"/>
          <w:i/>
          <w:sz w:val="22"/>
          <w:szCs w:val="22"/>
        </w:rPr>
        <w:t>“</w:t>
      </w:r>
    </w:p>
    <w:p w14:paraId="6AEAB578" w14:textId="77777777" w:rsidR="00663FEC" w:rsidRPr="00652CC2" w:rsidRDefault="00663FEC" w:rsidP="00A048CC">
      <w:pPr>
        <w:pStyle w:val="Zkladntextodsazen"/>
        <w:tabs>
          <w:tab w:val="left" w:pos="0"/>
          <w:tab w:val="left" w:pos="9639"/>
        </w:tabs>
        <w:spacing w:before="0"/>
        <w:ind w:left="0" w:right="566"/>
        <w:rPr>
          <w:rFonts w:ascii="Calibri" w:hAnsi="Calibri"/>
          <w:b w:val="0"/>
          <w:i/>
          <w:sz w:val="22"/>
          <w:szCs w:val="22"/>
        </w:rPr>
      </w:pPr>
    </w:p>
    <w:p w14:paraId="49409FB9" w14:textId="77777777" w:rsidR="003C3D6C" w:rsidRPr="00DE1DE1" w:rsidRDefault="003C3859" w:rsidP="00A048CC">
      <w:pPr>
        <w:pStyle w:val="Zkladntextodsazen"/>
        <w:tabs>
          <w:tab w:val="left" w:pos="0"/>
          <w:tab w:val="left" w:pos="9639"/>
        </w:tabs>
        <w:ind w:left="0" w:right="566"/>
        <w:rPr>
          <w:rFonts w:ascii="Calibri" w:hAnsi="Calibri"/>
          <w:b w:val="0"/>
          <w:i/>
          <w:sz w:val="22"/>
          <w:szCs w:val="22"/>
        </w:rPr>
      </w:pPr>
      <w:r w:rsidRPr="00652CC2">
        <w:rPr>
          <w:rFonts w:ascii="Calibri" w:hAnsi="Calibri"/>
          <w:b w:val="0"/>
          <w:i/>
          <w:sz w:val="22"/>
          <w:szCs w:val="22"/>
        </w:rPr>
        <w:t>(„</w:t>
      </w:r>
      <w:r w:rsidR="00C35531" w:rsidRPr="00DE1DE1">
        <w:rPr>
          <w:rFonts w:ascii="Calibri" w:hAnsi="Calibri"/>
          <w:b w:val="0"/>
          <w:i/>
          <w:sz w:val="22"/>
          <w:szCs w:val="22"/>
        </w:rPr>
        <w:t>P</w:t>
      </w:r>
      <w:r w:rsidR="003C3D6C" w:rsidRPr="00DE1DE1">
        <w:rPr>
          <w:rFonts w:ascii="Calibri" w:hAnsi="Calibri"/>
          <w:b w:val="0"/>
          <w:i/>
          <w:sz w:val="22"/>
          <w:szCs w:val="22"/>
        </w:rPr>
        <w:t>rvní směňující“</w:t>
      </w:r>
      <w:r w:rsidR="00DA33A1" w:rsidRPr="00DE1DE1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Pr="00DE1DE1">
        <w:rPr>
          <w:rFonts w:ascii="Calibri" w:hAnsi="Calibri"/>
          <w:b w:val="0"/>
          <w:i/>
          <w:sz w:val="22"/>
          <w:szCs w:val="22"/>
        </w:rPr>
        <w:t>a „</w:t>
      </w:r>
      <w:r w:rsidR="00C35531" w:rsidRPr="00DE1DE1">
        <w:rPr>
          <w:rFonts w:ascii="Calibri" w:hAnsi="Calibri"/>
          <w:b w:val="0"/>
          <w:i/>
          <w:sz w:val="22"/>
          <w:szCs w:val="22"/>
        </w:rPr>
        <w:t>D</w:t>
      </w:r>
      <w:r w:rsidR="003C3D6C" w:rsidRPr="00DE1DE1">
        <w:rPr>
          <w:rFonts w:ascii="Calibri" w:hAnsi="Calibri"/>
          <w:b w:val="0"/>
          <w:i/>
          <w:sz w:val="22"/>
          <w:szCs w:val="22"/>
        </w:rPr>
        <w:t>ruhý směňující“</w:t>
      </w:r>
      <w:r w:rsidR="004E22EE" w:rsidRPr="00DE1DE1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="003C3D6C" w:rsidRPr="00DE1DE1">
        <w:rPr>
          <w:rFonts w:ascii="Calibri" w:hAnsi="Calibri"/>
          <w:b w:val="0"/>
          <w:i/>
          <w:sz w:val="22"/>
          <w:szCs w:val="22"/>
        </w:rPr>
        <w:t xml:space="preserve">dále také společně jako „Smluvní strany“) </w:t>
      </w:r>
    </w:p>
    <w:p w14:paraId="4F3C6209" w14:textId="77777777" w:rsidR="00D819D0" w:rsidRPr="00DE1DE1" w:rsidRDefault="005B649E" w:rsidP="00A048CC">
      <w:pPr>
        <w:pStyle w:val="Zkladntext3"/>
        <w:tabs>
          <w:tab w:val="left" w:pos="9639"/>
        </w:tabs>
        <w:spacing w:before="480"/>
        <w:ind w:right="566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 xml:space="preserve">uzavírají podle </w:t>
      </w:r>
      <w:r w:rsidR="003A7809" w:rsidRPr="00DE1DE1">
        <w:rPr>
          <w:rFonts w:ascii="Calibri" w:hAnsi="Calibri"/>
          <w:sz w:val="22"/>
          <w:szCs w:val="22"/>
        </w:rPr>
        <w:t xml:space="preserve">§ </w:t>
      </w:r>
      <w:r w:rsidR="0030267F" w:rsidRPr="00DE1DE1">
        <w:rPr>
          <w:rFonts w:ascii="Calibri" w:hAnsi="Calibri"/>
          <w:sz w:val="22"/>
          <w:szCs w:val="22"/>
        </w:rPr>
        <w:t xml:space="preserve">2184 </w:t>
      </w:r>
      <w:r w:rsidR="00911015" w:rsidRPr="00DE1DE1">
        <w:rPr>
          <w:rFonts w:ascii="Calibri" w:hAnsi="Calibri"/>
          <w:sz w:val="22"/>
          <w:szCs w:val="22"/>
        </w:rPr>
        <w:t>a násl.</w:t>
      </w:r>
      <w:r w:rsidR="00092E04" w:rsidRPr="00DE1DE1">
        <w:rPr>
          <w:rFonts w:ascii="Calibri" w:hAnsi="Calibri"/>
          <w:sz w:val="22"/>
          <w:szCs w:val="22"/>
        </w:rPr>
        <w:t xml:space="preserve"> </w:t>
      </w:r>
      <w:r w:rsidR="00EB537D" w:rsidRPr="00DE1DE1">
        <w:rPr>
          <w:rFonts w:ascii="Calibri" w:hAnsi="Calibri"/>
          <w:sz w:val="22"/>
          <w:szCs w:val="22"/>
        </w:rPr>
        <w:t>z</w:t>
      </w:r>
      <w:r w:rsidR="004824F1" w:rsidRPr="00DE1DE1">
        <w:rPr>
          <w:rFonts w:ascii="Calibri" w:hAnsi="Calibri"/>
          <w:sz w:val="22"/>
          <w:szCs w:val="22"/>
        </w:rPr>
        <w:t xml:space="preserve">ákona č. 89/2012, </w:t>
      </w:r>
      <w:r w:rsidRPr="00DE1DE1">
        <w:rPr>
          <w:rFonts w:ascii="Calibri" w:hAnsi="Calibri"/>
          <w:sz w:val="22"/>
          <w:szCs w:val="22"/>
        </w:rPr>
        <w:t>občansk</w:t>
      </w:r>
      <w:r w:rsidR="004824F1" w:rsidRPr="00DE1DE1">
        <w:rPr>
          <w:rFonts w:ascii="Calibri" w:hAnsi="Calibri"/>
          <w:sz w:val="22"/>
          <w:szCs w:val="22"/>
        </w:rPr>
        <w:t>ý</w:t>
      </w:r>
      <w:r w:rsidRPr="00DE1DE1">
        <w:rPr>
          <w:rFonts w:ascii="Calibri" w:hAnsi="Calibri"/>
          <w:sz w:val="22"/>
          <w:szCs w:val="22"/>
        </w:rPr>
        <w:t xml:space="preserve"> zákoník, </w:t>
      </w:r>
      <w:r w:rsidR="004824F1" w:rsidRPr="00DE1DE1">
        <w:rPr>
          <w:rFonts w:ascii="Calibri" w:hAnsi="Calibri"/>
          <w:sz w:val="22"/>
          <w:szCs w:val="22"/>
        </w:rPr>
        <w:t>ve znění pozdějších předpisů</w:t>
      </w:r>
      <w:r w:rsidRPr="00DE1DE1">
        <w:rPr>
          <w:rFonts w:ascii="Calibri" w:hAnsi="Calibri"/>
          <w:sz w:val="22"/>
          <w:szCs w:val="22"/>
        </w:rPr>
        <w:t xml:space="preserve">, níže uvedeného dne, měsíce a roku tuto </w:t>
      </w:r>
      <w:r w:rsidRPr="00DE1DE1">
        <w:rPr>
          <w:rFonts w:ascii="Calibri" w:hAnsi="Calibri"/>
          <w:b/>
          <w:sz w:val="22"/>
          <w:szCs w:val="22"/>
        </w:rPr>
        <w:t>směnnou smlouvu</w:t>
      </w:r>
      <w:r w:rsidR="00092E04" w:rsidRPr="00DE1DE1">
        <w:rPr>
          <w:rFonts w:ascii="Calibri" w:hAnsi="Calibri"/>
          <w:b/>
          <w:sz w:val="22"/>
          <w:szCs w:val="22"/>
        </w:rPr>
        <w:t xml:space="preserve"> </w:t>
      </w:r>
      <w:r w:rsidR="003C3D6C" w:rsidRPr="00DE1DE1">
        <w:rPr>
          <w:rFonts w:ascii="Calibri" w:hAnsi="Calibri"/>
          <w:sz w:val="22"/>
          <w:szCs w:val="22"/>
        </w:rPr>
        <w:t>(dále jen „Smlouva“)</w:t>
      </w:r>
      <w:r w:rsidRPr="00DE1DE1">
        <w:rPr>
          <w:rFonts w:ascii="Calibri" w:hAnsi="Calibri"/>
          <w:sz w:val="22"/>
          <w:szCs w:val="22"/>
        </w:rPr>
        <w:t xml:space="preserve">: </w:t>
      </w:r>
    </w:p>
    <w:p w14:paraId="5A89C756" w14:textId="77777777" w:rsidR="007240AD" w:rsidRPr="00DE1DE1" w:rsidRDefault="007240AD" w:rsidP="00F423D2">
      <w:pPr>
        <w:pStyle w:val="Nadpis1"/>
        <w:spacing w:before="240" w:after="240"/>
        <w:ind w:right="566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I.</w:t>
      </w:r>
      <w:r w:rsidR="00AF152E" w:rsidRPr="00DE1DE1">
        <w:rPr>
          <w:rFonts w:ascii="Calibri" w:hAnsi="Calibri"/>
          <w:sz w:val="22"/>
          <w:szCs w:val="22"/>
        </w:rPr>
        <w:t xml:space="preserve"> </w:t>
      </w:r>
    </w:p>
    <w:p w14:paraId="72B126CD" w14:textId="77777777" w:rsidR="001C6C85" w:rsidRPr="00DE1DE1" w:rsidRDefault="00663FEC" w:rsidP="00043A8F">
      <w:pPr>
        <w:pStyle w:val="Zkladntext3"/>
        <w:tabs>
          <w:tab w:val="left" w:pos="426"/>
        </w:tabs>
        <w:spacing w:before="0" w:after="120"/>
        <w:ind w:right="566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 xml:space="preserve">První směňující </w:t>
      </w:r>
      <w:r w:rsidR="007240AD" w:rsidRPr="00DE1DE1">
        <w:rPr>
          <w:rFonts w:ascii="Calibri" w:hAnsi="Calibri"/>
          <w:sz w:val="22"/>
          <w:szCs w:val="22"/>
        </w:rPr>
        <w:t xml:space="preserve">je </w:t>
      </w:r>
      <w:r w:rsidR="00B02226" w:rsidRPr="00DE1DE1">
        <w:rPr>
          <w:rFonts w:ascii="Calibri" w:hAnsi="Calibri"/>
          <w:sz w:val="22"/>
          <w:szCs w:val="22"/>
        </w:rPr>
        <w:t xml:space="preserve">výlučným </w:t>
      </w:r>
      <w:r w:rsidR="00A82804" w:rsidRPr="00DE1DE1">
        <w:rPr>
          <w:rFonts w:ascii="Calibri" w:hAnsi="Calibri"/>
          <w:sz w:val="22"/>
          <w:szCs w:val="22"/>
        </w:rPr>
        <w:t>vlastníkem nemovit</w:t>
      </w:r>
      <w:r w:rsidR="00135B8E" w:rsidRPr="00DE1DE1">
        <w:rPr>
          <w:rFonts w:ascii="Calibri" w:hAnsi="Calibri"/>
          <w:sz w:val="22"/>
          <w:szCs w:val="22"/>
        </w:rPr>
        <w:t>ostí</w:t>
      </w:r>
      <w:r w:rsidR="00DB105F" w:rsidRPr="00DE1DE1">
        <w:rPr>
          <w:rFonts w:ascii="Calibri" w:hAnsi="Calibri"/>
          <w:sz w:val="22"/>
          <w:szCs w:val="22"/>
        </w:rPr>
        <w:t>:</w:t>
      </w:r>
      <w:r w:rsidR="00A95094" w:rsidRPr="00DE1DE1">
        <w:rPr>
          <w:rFonts w:ascii="Calibri" w:hAnsi="Calibri"/>
          <w:sz w:val="22"/>
          <w:szCs w:val="22"/>
        </w:rPr>
        <w:t xml:space="preserve"> </w:t>
      </w: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3254"/>
        <w:gridCol w:w="1425"/>
        <w:gridCol w:w="2060"/>
        <w:gridCol w:w="1004"/>
      </w:tblGrid>
      <w:tr w:rsidR="00DE1DE1" w:rsidRPr="00DE1DE1" w14:paraId="43D2A1A0" w14:textId="77777777" w:rsidTr="00213ACC">
        <w:trPr>
          <w:trHeight w:val="813"/>
          <w:jc w:val="center"/>
        </w:trPr>
        <w:tc>
          <w:tcPr>
            <w:tcW w:w="636" w:type="pct"/>
            <w:vAlign w:val="center"/>
          </w:tcPr>
          <w:p w14:paraId="112A6A48" w14:textId="77777777" w:rsidR="0097492B" w:rsidRPr="00DE1DE1" w:rsidRDefault="0097492B" w:rsidP="00B0677D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Číslo parcely</w:t>
            </w:r>
          </w:p>
        </w:tc>
        <w:tc>
          <w:tcPr>
            <w:tcW w:w="1834" w:type="pct"/>
            <w:vAlign w:val="center"/>
          </w:tcPr>
          <w:p w14:paraId="233BFD89" w14:textId="77777777" w:rsidR="0097492B" w:rsidRPr="00DE1DE1" w:rsidRDefault="0097492B" w:rsidP="00B0677D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803" w:type="pct"/>
            <w:vAlign w:val="center"/>
          </w:tcPr>
          <w:p w14:paraId="4F7A3F25" w14:textId="77777777" w:rsidR="0097492B" w:rsidRPr="00DE1DE1" w:rsidRDefault="0097492B" w:rsidP="00B0677D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Výměra v m</w:t>
            </w:r>
            <w:r w:rsidRPr="00DE1DE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1" w:type="pct"/>
            <w:vAlign w:val="center"/>
          </w:tcPr>
          <w:p w14:paraId="1FD54822" w14:textId="77777777" w:rsidR="0097492B" w:rsidRPr="00DE1DE1" w:rsidRDefault="0097492B" w:rsidP="00B0677D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566" w:type="pct"/>
            <w:vAlign w:val="center"/>
          </w:tcPr>
          <w:p w14:paraId="543D0416" w14:textId="77777777" w:rsidR="0097492B" w:rsidRPr="00DE1DE1" w:rsidRDefault="0097492B" w:rsidP="00B0677D">
            <w:pPr>
              <w:pStyle w:val="Zkladntext3"/>
              <w:spacing w:before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List vlastnictví</w:t>
            </w:r>
          </w:p>
        </w:tc>
      </w:tr>
      <w:tr w:rsidR="00DE1DE1" w:rsidRPr="00DE1DE1" w14:paraId="4EE92A8B" w14:textId="77777777" w:rsidTr="00213ACC">
        <w:trPr>
          <w:trHeight w:val="397"/>
          <w:jc w:val="center"/>
        </w:trPr>
        <w:tc>
          <w:tcPr>
            <w:tcW w:w="636" w:type="pct"/>
            <w:vAlign w:val="center"/>
          </w:tcPr>
          <w:p w14:paraId="028F449B" w14:textId="6819769B" w:rsidR="0097492B" w:rsidRPr="00DE1DE1" w:rsidRDefault="0028740D" w:rsidP="009B6413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1360/2</w:t>
            </w:r>
          </w:p>
        </w:tc>
        <w:tc>
          <w:tcPr>
            <w:tcW w:w="1834" w:type="pct"/>
            <w:vAlign w:val="center"/>
          </w:tcPr>
          <w:p w14:paraId="4D479ABE" w14:textId="56B10FAB" w:rsidR="0097492B" w:rsidRPr="00DE1DE1" w:rsidRDefault="0028740D" w:rsidP="00D2625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</w:t>
            </w:r>
            <w:r w:rsidR="00982CC6" w:rsidRPr="00DE1DE1">
              <w:rPr>
                <w:rFonts w:ascii="Calibri" w:hAnsi="Calibri" w:cs="Calibri"/>
                <w:sz w:val="22"/>
                <w:szCs w:val="22"/>
              </w:rPr>
              <w:t xml:space="preserve"> jiná plocha</w:t>
            </w:r>
          </w:p>
        </w:tc>
        <w:tc>
          <w:tcPr>
            <w:tcW w:w="803" w:type="pct"/>
            <w:vAlign w:val="center"/>
          </w:tcPr>
          <w:p w14:paraId="4F0839DA" w14:textId="4CC287F5" w:rsidR="0097492B" w:rsidRPr="00DE1DE1" w:rsidRDefault="0028740D" w:rsidP="00213ACC">
            <w:pPr>
              <w:pStyle w:val="Zkladntext3"/>
              <w:tabs>
                <w:tab w:val="left" w:pos="426"/>
              </w:tabs>
              <w:spacing w:before="0"/>
              <w:ind w:left="24" w:right="3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161" w:type="pct"/>
            <w:vAlign w:val="center"/>
          </w:tcPr>
          <w:p w14:paraId="09A02DF9" w14:textId="77777777" w:rsidR="0097492B" w:rsidRPr="00DE1DE1" w:rsidRDefault="0097492B" w:rsidP="007A2CE8">
            <w:pPr>
              <w:ind w:left="71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566" w:type="pct"/>
            <w:vAlign w:val="center"/>
          </w:tcPr>
          <w:p w14:paraId="611071C3" w14:textId="77777777" w:rsidR="0097492B" w:rsidRPr="00DE1DE1" w:rsidRDefault="00F52FF9" w:rsidP="00135B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10</w:t>
            </w:r>
            <w:r w:rsidR="0097492B" w:rsidRPr="00DE1DE1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</w:tr>
      <w:tr w:rsidR="00DE1DE1" w:rsidRPr="00DE1DE1" w14:paraId="1E7B56A3" w14:textId="77777777" w:rsidTr="00213ACC">
        <w:trPr>
          <w:trHeight w:val="397"/>
          <w:jc w:val="center"/>
        </w:trPr>
        <w:tc>
          <w:tcPr>
            <w:tcW w:w="636" w:type="pct"/>
            <w:vAlign w:val="center"/>
          </w:tcPr>
          <w:p w14:paraId="6211F521" w14:textId="29B677EC" w:rsidR="0097492B" w:rsidRPr="00DE1DE1" w:rsidRDefault="0028740D" w:rsidP="009B6413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1362/16</w:t>
            </w:r>
          </w:p>
        </w:tc>
        <w:tc>
          <w:tcPr>
            <w:tcW w:w="1834" w:type="pct"/>
            <w:vAlign w:val="center"/>
          </w:tcPr>
          <w:p w14:paraId="65F5DCA3" w14:textId="073CAA99" w:rsidR="0097492B" w:rsidRPr="00DE1DE1" w:rsidRDefault="0028740D" w:rsidP="00B8323B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plocha/jiná plocha</w:t>
            </w:r>
          </w:p>
        </w:tc>
        <w:tc>
          <w:tcPr>
            <w:tcW w:w="803" w:type="pct"/>
            <w:vAlign w:val="center"/>
          </w:tcPr>
          <w:p w14:paraId="241E3767" w14:textId="5DE6B0F9" w:rsidR="0097492B" w:rsidRPr="00DE1DE1" w:rsidRDefault="0028740D" w:rsidP="00213ACC">
            <w:pPr>
              <w:pStyle w:val="Zkladntext3"/>
              <w:tabs>
                <w:tab w:val="left" w:pos="426"/>
              </w:tabs>
              <w:spacing w:before="0"/>
              <w:ind w:left="24" w:right="3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61" w:type="pct"/>
            <w:vAlign w:val="center"/>
          </w:tcPr>
          <w:p w14:paraId="36402A42" w14:textId="77777777" w:rsidR="0097492B" w:rsidRPr="00DE1DE1" w:rsidRDefault="0097492B" w:rsidP="007A2CE8">
            <w:pPr>
              <w:pStyle w:val="Zkladntext3"/>
              <w:tabs>
                <w:tab w:val="left" w:pos="426"/>
              </w:tabs>
              <w:spacing w:before="0"/>
              <w:ind w:left="7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566" w:type="pct"/>
            <w:vAlign w:val="center"/>
          </w:tcPr>
          <w:p w14:paraId="56A1F686" w14:textId="77777777" w:rsidR="0097492B" w:rsidRPr="00DE1DE1" w:rsidRDefault="00F52FF9" w:rsidP="00135B8E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10</w:t>
            </w:r>
            <w:r w:rsidR="0097492B" w:rsidRPr="00DE1DE1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</w:tr>
      <w:tr w:rsidR="00DE1DE1" w:rsidRPr="00DE1DE1" w14:paraId="7913E615" w14:textId="77777777" w:rsidTr="00213ACC">
        <w:trPr>
          <w:trHeight w:val="397"/>
          <w:jc w:val="center"/>
        </w:trPr>
        <w:tc>
          <w:tcPr>
            <w:tcW w:w="636" w:type="pct"/>
            <w:vAlign w:val="center"/>
          </w:tcPr>
          <w:p w14:paraId="7CB76A87" w14:textId="6557BC19" w:rsidR="0097492B" w:rsidRPr="00DE1DE1" w:rsidRDefault="0028740D" w:rsidP="009B6413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1458/3</w:t>
            </w:r>
          </w:p>
        </w:tc>
        <w:tc>
          <w:tcPr>
            <w:tcW w:w="1834" w:type="pct"/>
            <w:vAlign w:val="center"/>
          </w:tcPr>
          <w:p w14:paraId="237EA98B" w14:textId="64C26300" w:rsidR="0097492B" w:rsidRPr="00DE1DE1" w:rsidRDefault="0028740D" w:rsidP="00B8323B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trvalý travní porost</w:t>
            </w:r>
          </w:p>
        </w:tc>
        <w:tc>
          <w:tcPr>
            <w:tcW w:w="803" w:type="pct"/>
            <w:vAlign w:val="center"/>
          </w:tcPr>
          <w:p w14:paraId="4D3AED92" w14:textId="72CEAE9E" w:rsidR="0097492B" w:rsidRPr="00DE1DE1" w:rsidRDefault="0028740D" w:rsidP="00213ACC">
            <w:pPr>
              <w:pStyle w:val="Zkladntext3"/>
              <w:tabs>
                <w:tab w:val="left" w:pos="426"/>
              </w:tabs>
              <w:spacing w:before="0"/>
              <w:ind w:left="24" w:right="3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161" w:type="pct"/>
            <w:vAlign w:val="center"/>
          </w:tcPr>
          <w:p w14:paraId="68B8DD18" w14:textId="77777777" w:rsidR="0097492B" w:rsidRPr="00DE1DE1" w:rsidRDefault="0097492B" w:rsidP="007A2CE8">
            <w:pPr>
              <w:pStyle w:val="Zkladntext3"/>
              <w:tabs>
                <w:tab w:val="left" w:pos="426"/>
              </w:tabs>
              <w:spacing w:before="0"/>
              <w:ind w:left="7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566" w:type="pct"/>
            <w:vAlign w:val="center"/>
          </w:tcPr>
          <w:p w14:paraId="1706C082" w14:textId="77777777" w:rsidR="0097492B" w:rsidRPr="00DE1DE1" w:rsidRDefault="00F52FF9" w:rsidP="00135B8E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10</w:t>
            </w:r>
            <w:r w:rsidR="0097492B" w:rsidRPr="00DE1DE1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</w:tr>
    </w:tbl>
    <w:p w14:paraId="0B6EAFF0" w14:textId="77777777" w:rsidR="00117464" w:rsidRPr="00DE1DE1" w:rsidRDefault="00117464" w:rsidP="00117464">
      <w:pPr>
        <w:pStyle w:val="Zkladntext3"/>
        <w:spacing w:before="0"/>
        <w:ind w:right="567"/>
        <w:jc w:val="both"/>
        <w:rPr>
          <w:rFonts w:ascii="Calibri" w:hAnsi="Calibri"/>
          <w:sz w:val="22"/>
          <w:szCs w:val="22"/>
        </w:rPr>
      </w:pPr>
    </w:p>
    <w:p w14:paraId="30604ADA" w14:textId="77777777" w:rsidR="00B8323B" w:rsidRPr="00DE1DE1" w:rsidRDefault="00135B8E" w:rsidP="00B8323B">
      <w:pPr>
        <w:pStyle w:val="Zkladntext3"/>
        <w:spacing w:before="0" w:after="120"/>
        <w:ind w:right="567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vše zapsáno u Katastrálního úřadu pro Moravskoslezský kraj, Katastrálního pracoviště v Bruntále, pro obec Rýmařov.</w:t>
      </w:r>
    </w:p>
    <w:p w14:paraId="79245DAA" w14:textId="77777777" w:rsidR="009810A9" w:rsidRPr="00DE1DE1" w:rsidRDefault="009810A9" w:rsidP="00F423D2">
      <w:pPr>
        <w:pStyle w:val="Nadpis1"/>
        <w:spacing w:before="240" w:after="240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II.</w:t>
      </w:r>
    </w:p>
    <w:p w14:paraId="032A461C" w14:textId="77777777" w:rsidR="009810A9" w:rsidRPr="00DE1DE1" w:rsidRDefault="009810A9" w:rsidP="009810A9">
      <w:pPr>
        <w:pStyle w:val="Zkladntext3"/>
        <w:tabs>
          <w:tab w:val="left" w:pos="426"/>
        </w:tabs>
        <w:spacing w:before="0" w:after="120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Druhý směňující je výlučným vlastníkem nemovitostí:</w:t>
      </w:r>
    </w:p>
    <w:tbl>
      <w:tblPr>
        <w:tblW w:w="4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3260"/>
        <w:gridCol w:w="1418"/>
        <w:gridCol w:w="1985"/>
        <w:gridCol w:w="1111"/>
      </w:tblGrid>
      <w:tr w:rsidR="00DE1DE1" w:rsidRPr="00DE1DE1" w14:paraId="17B7782E" w14:textId="77777777" w:rsidTr="00213ACC">
        <w:trPr>
          <w:trHeight w:val="673"/>
          <w:jc w:val="center"/>
        </w:trPr>
        <w:tc>
          <w:tcPr>
            <w:tcW w:w="703" w:type="pct"/>
            <w:vAlign w:val="center"/>
          </w:tcPr>
          <w:p w14:paraId="07D063B0" w14:textId="77777777" w:rsidR="007C17FF" w:rsidRPr="00DE1DE1" w:rsidRDefault="007C17FF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Číslo parcely</w:t>
            </w:r>
          </w:p>
        </w:tc>
        <w:tc>
          <w:tcPr>
            <w:tcW w:w="1802" w:type="pct"/>
            <w:vAlign w:val="center"/>
          </w:tcPr>
          <w:p w14:paraId="608CFD4D" w14:textId="77777777" w:rsidR="007C17FF" w:rsidRPr="00DE1DE1" w:rsidRDefault="007C17FF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784" w:type="pct"/>
            <w:vAlign w:val="center"/>
          </w:tcPr>
          <w:p w14:paraId="1BDE63CF" w14:textId="77777777" w:rsidR="007C17FF" w:rsidRPr="00DE1DE1" w:rsidRDefault="007C17FF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Výměra v m</w:t>
            </w:r>
            <w:r w:rsidRPr="00DE1DE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97" w:type="pct"/>
            <w:vAlign w:val="center"/>
          </w:tcPr>
          <w:p w14:paraId="3DA7B585" w14:textId="77777777" w:rsidR="007C17FF" w:rsidRPr="00DE1DE1" w:rsidRDefault="007C17FF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614" w:type="pct"/>
            <w:vAlign w:val="center"/>
          </w:tcPr>
          <w:p w14:paraId="65EB876E" w14:textId="77777777" w:rsidR="007C17FF" w:rsidRPr="00DE1DE1" w:rsidRDefault="007C17FF" w:rsidP="007C17FF">
            <w:pPr>
              <w:pStyle w:val="Zkladntext3"/>
              <w:spacing w:before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List vlastnictví</w:t>
            </w:r>
          </w:p>
        </w:tc>
      </w:tr>
      <w:tr w:rsidR="00DE1DE1" w:rsidRPr="00DE1DE1" w14:paraId="14C2D66C" w14:textId="77777777" w:rsidTr="00213ACC">
        <w:trPr>
          <w:trHeight w:val="397"/>
          <w:jc w:val="center"/>
        </w:trPr>
        <w:tc>
          <w:tcPr>
            <w:tcW w:w="703" w:type="pct"/>
            <w:vAlign w:val="center"/>
          </w:tcPr>
          <w:p w14:paraId="748A41CB" w14:textId="6CC4958C" w:rsidR="007C17FF" w:rsidRPr="00DE1DE1" w:rsidRDefault="00982CC6" w:rsidP="009B6413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1414/2</w:t>
            </w:r>
          </w:p>
        </w:tc>
        <w:tc>
          <w:tcPr>
            <w:tcW w:w="1802" w:type="pct"/>
            <w:vAlign w:val="center"/>
          </w:tcPr>
          <w:p w14:paraId="770AF4B7" w14:textId="4631A53B" w:rsidR="007C17FF" w:rsidRPr="00DE1DE1" w:rsidRDefault="00982CC6" w:rsidP="000E0BF3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plocha/ostatní komunikace</w:t>
            </w:r>
          </w:p>
        </w:tc>
        <w:tc>
          <w:tcPr>
            <w:tcW w:w="784" w:type="pct"/>
            <w:vAlign w:val="center"/>
          </w:tcPr>
          <w:p w14:paraId="7A5B06F0" w14:textId="3A479B66" w:rsidR="007C17FF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 w:right="35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097" w:type="pct"/>
            <w:vAlign w:val="center"/>
          </w:tcPr>
          <w:p w14:paraId="11262C23" w14:textId="77777777" w:rsidR="007C17FF" w:rsidRPr="00DE1DE1" w:rsidRDefault="007C17FF" w:rsidP="000E0BF3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614" w:type="pct"/>
            <w:vAlign w:val="center"/>
          </w:tcPr>
          <w:p w14:paraId="0077F371" w14:textId="4903EACC" w:rsidR="007C17FF" w:rsidRPr="00DE1DE1" w:rsidRDefault="00982CC6" w:rsidP="007C17FF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2501</w:t>
            </w:r>
          </w:p>
        </w:tc>
      </w:tr>
      <w:tr w:rsidR="00DE1DE1" w:rsidRPr="00DE1DE1" w14:paraId="5782422F" w14:textId="77777777" w:rsidTr="00213ACC">
        <w:trPr>
          <w:trHeight w:val="397"/>
          <w:jc w:val="center"/>
        </w:trPr>
        <w:tc>
          <w:tcPr>
            <w:tcW w:w="703" w:type="pct"/>
            <w:vAlign w:val="center"/>
          </w:tcPr>
          <w:p w14:paraId="11A8B2B2" w14:textId="7031B3F2" w:rsidR="007C17FF" w:rsidRPr="00DE1DE1" w:rsidRDefault="00982CC6" w:rsidP="009B6413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1414/3</w:t>
            </w:r>
          </w:p>
        </w:tc>
        <w:tc>
          <w:tcPr>
            <w:tcW w:w="1802" w:type="pct"/>
            <w:vAlign w:val="center"/>
          </w:tcPr>
          <w:p w14:paraId="0FDC2441" w14:textId="6238361A" w:rsidR="007C17FF" w:rsidRPr="00DE1DE1" w:rsidRDefault="00982CC6" w:rsidP="000E0BF3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plocha/jiná plocha</w:t>
            </w:r>
          </w:p>
        </w:tc>
        <w:tc>
          <w:tcPr>
            <w:tcW w:w="784" w:type="pct"/>
            <w:vAlign w:val="center"/>
          </w:tcPr>
          <w:p w14:paraId="0B679BAF" w14:textId="65D7A3FC" w:rsidR="007C17FF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 w:right="35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097" w:type="pct"/>
            <w:vAlign w:val="center"/>
          </w:tcPr>
          <w:p w14:paraId="20CC3E0A" w14:textId="77777777" w:rsidR="007C17FF" w:rsidRPr="00DE1DE1" w:rsidRDefault="007C17FF" w:rsidP="000E0BF3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614" w:type="pct"/>
            <w:vAlign w:val="center"/>
          </w:tcPr>
          <w:p w14:paraId="5674BCF7" w14:textId="13A99CF7" w:rsidR="007C17FF" w:rsidRPr="00DE1DE1" w:rsidRDefault="00982CC6" w:rsidP="007C17FF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2501</w:t>
            </w:r>
          </w:p>
        </w:tc>
      </w:tr>
      <w:tr w:rsidR="00DE1DE1" w:rsidRPr="00DE1DE1" w14:paraId="54EB7818" w14:textId="77777777" w:rsidTr="00213ACC">
        <w:trPr>
          <w:trHeight w:val="397"/>
          <w:jc w:val="center"/>
        </w:trPr>
        <w:tc>
          <w:tcPr>
            <w:tcW w:w="703" w:type="pct"/>
            <w:vAlign w:val="center"/>
          </w:tcPr>
          <w:p w14:paraId="3024D990" w14:textId="020B5686" w:rsidR="00982CC6" w:rsidRPr="00DE1DE1" w:rsidRDefault="00982CC6" w:rsidP="009B6413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1414/6</w:t>
            </w:r>
          </w:p>
        </w:tc>
        <w:tc>
          <w:tcPr>
            <w:tcW w:w="1802" w:type="pct"/>
            <w:vAlign w:val="center"/>
          </w:tcPr>
          <w:p w14:paraId="10BB27E1" w14:textId="486DB092" w:rsidR="00982CC6" w:rsidRPr="00DE1DE1" w:rsidRDefault="00982CC6" w:rsidP="000E0BF3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plocha/jiná plocha</w:t>
            </w:r>
          </w:p>
        </w:tc>
        <w:tc>
          <w:tcPr>
            <w:tcW w:w="784" w:type="pct"/>
            <w:vAlign w:val="center"/>
          </w:tcPr>
          <w:p w14:paraId="76F5AFE9" w14:textId="1A24B8F5" w:rsidR="00982CC6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 w:right="35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097" w:type="pct"/>
            <w:vAlign w:val="center"/>
          </w:tcPr>
          <w:p w14:paraId="4A6A814B" w14:textId="49DC7642" w:rsidR="00982CC6" w:rsidRPr="00DE1DE1" w:rsidRDefault="00982CC6" w:rsidP="000E0BF3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614" w:type="pct"/>
            <w:vAlign w:val="center"/>
          </w:tcPr>
          <w:p w14:paraId="72EEF9A1" w14:textId="37795049" w:rsidR="00982CC6" w:rsidRPr="00DE1DE1" w:rsidRDefault="00982CC6" w:rsidP="007C17FF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2501</w:t>
            </w:r>
          </w:p>
        </w:tc>
      </w:tr>
    </w:tbl>
    <w:p w14:paraId="3B31DD31" w14:textId="77777777" w:rsidR="009810A9" w:rsidRPr="00DE1DE1" w:rsidRDefault="009810A9" w:rsidP="009810A9">
      <w:pPr>
        <w:pStyle w:val="Zkladntext3"/>
        <w:spacing w:before="0"/>
        <w:ind w:right="567"/>
        <w:jc w:val="both"/>
        <w:rPr>
          <w:rFonts w:ascii="Calibri" w:hAnsi="Calibri"/>
          <w:sz w:val="22"/>
          <w:szCs w:val="22"/>
        </w:rPr>
      </w:pPr>
    </w:p>
    <w:p w14:paraId="6D3958FE" w14:textId="77777777" w:rsidR="009B6413" w:rsidRDefault="009B6413" w:rsidP="009810A9">
      <w:pPr>
        <w:pStyle w:val="Zkladntext3"/>
        <w:spacing w:before="0" w:after="120"/>
        <w:ind w:right="567"/>
        <w:jc w:val="both"/>
        <w:rPr>
          <w:rFonts w:ascii="Calibri" w:hAnsi="Calibri"/>
          <w:sz w:val="22"/>
          <w:szCs w:val="22"/>
        </w:rPr>
      </w:pPr>
    </w:p>
    <w:p w14:paraId="02FF6BA8" w14:textId="7854EDF2" w:rsidR="009810A9" w:rsidRPr="00DE1DE1" w:rsidRDefault="009810A9" w:rsidP="009810A9">
      <w:pPr>
        <w:pStyle w:val="Zkladntext3"/>
        <w:spacing w:before="0" w:after="120"/>
        <w:ind w:right="567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vše zapsáno u Katastrálního úřadu pro Moravskoslezský kraj, Katastrálního pracoviště v Bruntále, pro obec Rýmařo</w:t>
      </w:r>
      <w:r w:rsidR="007C17FF" w:rsidRPr="00DE1DE1">
        <w:rPr>
          <w:rFonts w:ascii="Calibri" w:hAnsi="Calibri"/>
          <w:sz w:val="22"/>
          <w:szCs w:val="22"/>
        </w:rPr>
        <w:t>v</w:t>
      </w:r>
      <w:r w:rsidRPr="00DE1DE1">
        <w:rPr>
          <w:rFonts w:ascii="Calibri" w:hAnsi="Calibri"/>
          <w:sz w:val="22"/>
          <w:szCs w:val="22"/>
        </w:rPr>
        <w:t>.</w:t>
      </w:r>
    </w:p>
    <w:p w14:paraId="1BD1D11E" w14:textId="77777777" w:rsidR="009810A9" w:rsidRPr="00DE1DE1" w:rsidRDefault="009810A9" w:rsidP="00043A8F">
      <w:pPr>
        <w:pStyle w:val="Zkladntext3"/>
        <w:tabs>
          <w:tab w:val="left" w:pos="426"/>
        </w:tabs>
        <w:spacing w:before="0" w:after="120"/>
        <w:ind w:right="566"/>
        <w:jc w:val="both"/>
        <w:rPr>
          <w:rFonts w:ascii="Calibri" w:hAnsi="Calibri"/>
          <w:sz w:val="22"/>
          <w:szCs w:val="22"/>
        </w:rPr>
      </w:pPr>
    </w:p>
    <w:p w14:paraId="5B503182" w14:textId="77777777" w:rsidR="009810A9" w:rsidRPr="00DE1DE1" w:rsidRDefault="00580116" w:rsidP="00F423D2">
      <w:pPr>
        <w:pStyle w:val="Zkladntext3"/>
        <w:tabs>
          <w:tab w:val="left" w:pos="426"/>
        </w:tabs>
        <w:spacing w:before="240" w:after="240"/>
        <w:ind w:right="566"/>
        <w:rPr>
          <w:rFonts w:ascii="Calibri" w:hAnsi="Calibri"/>
          <w:b/>
          <w:bCs/>
          <w:sz w:val="22"/>
          <w:szCs w:val="22"/>
        </w:rPr>
      </w:pPr>
      <w:r w:rsidRPr="00DE1DE1">
        <w:rPr>
          <w:rFonts w:ascii="Calibri" w:hAnsi="Calibri"/>
          <w:b/>
          <w:bCs/>
          <w:sz w:val="22"/>
          <w:szCs w:val="22"/>
        </w:rPr>
        <w:t>III.</w:t>
      </w:r>
    </w:p>
    <w:p w14:paraId="2E882F41" w14:textId="77777777" w:rsidR="00580116" w:rsidRPr="00DE1DE1" w:rsidRDefault="00580116" w:rsidP="004A6ADB">
      <w:pPr>
        <w:pStyle w:val="Zkladntext3"/>
        <w:numPr>
          <w:ilvl w:val="0"/>
          <w:numId w:val="41"/>
        </w:numPr>
        <w:tabs>
          <w:tab w:val="left" w:pos="284"/>
        </w:tabs>
        <w:spacing w:before="0" w:after="120"/>
        <w:ind w:left="284" w:right="566" w:hanging="284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 xml:space="preserve">Touto smlouvou si Smluvní strany směnují nemovitosti citované v článku I. a II. v tomto rozsahu a za tyto smluvní ceny: </w:t>
      </w:r>
    </w:p>
    <w:p w14:paraId="3989A116" w14:textId="77777777" w:rsidR="00580116" w:rsidRPr="00DE1DE1" w:rsidRDefault="00580116" w:rsidP="004A6ADB">
      <w:pPr>
        <w:pStyle w:val="Zkladntext3"/>
        <w:numPr>
          <w:ilvl w:val="0"/>
          <w:numId w:val="40"/>
        </w:numPr>
        <w:tabs>
          <w:tab w:val="left" w:pos="709"/>
        </w:tabs>
        <w:spacing w:before="0" w:after="120"/>
        <w:ind w:left="709" w:right="566" w:hanging="425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 xml:space="preserve">První směňující odevzdává do vlastnictví Druhého směňujícího: </w:t>
      </w:r>
    </w:p>
    <w:tbl>
      <w:tblPr>
        <w:tblW w:w="45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3402"/>
        <w:gridCol w:w="1255"/>
        <w:gridCol w:w="1724"/>
        <w:gridCol w:w="1684"/>
      </w:tblGrid>
      <w:tr w:rsidR="00DE1DE1" w:rsidRPr="00DE1DE1" w14:paraId="09E51A45" w14:textId="77777777" w:rsidTr="00213ACC">
        <w:trPr>
          <w:trHeight w:val="897"/>
          <w:jc w:val="center"/>
        </w:trPr>
        <w:tc>
          <w:tcPr>
            <w:tcW w:w="681" w:type="pct"/>
            <w:vAlign w:val="center"/>
          </w:tcPr>
          <w:p w14:paraId="6FF5A5FA" w14:textId="77777777" w:rsidR="00ED4935" w:rsidRPr="00DE1DE1" w:rsidRDefault="009810A9" w:rsidP="00ED4935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Číslo parcely</w:t>
            </w:r>
          </w:p>
        </w:tc>
        <w:tc>
          <w:tcPr>
            <w:tcW w:w="1822" w:type="pct"/>
            <w:vAlign w:val="center"/>
          </w:tcPr>
          <w:p w14:paraId="3DED519F" w14:textId="77777777" w:rsidR="009810A9" w:rsidRPr="00DE1DE1" w:rsidRDefault="009810A9" w:rsidP="00B0677D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672" w:type="pct"/>
            <w:vAlign w:val="center"/>
          </w:tcPr>
          <w:p w14:paraId="54610685" w14:textId="77777777" w:rsidR="009810A9" w:rsidRPr="00DE1DE1" w:rsidRDefault="009810A9" w:rsidP="00B0677D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Výměra v m</w:t>
            </w:r>
            <w:r w:rsidRPr="00DE1DE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3" w:type="pct"/>
            <w:vAlign w:val="center"/>
          </w:tcPr>
          <w:p w14:paraId="2943FA47" w14:textId="77777777" w:rsidR="009810A9" w:rsidRPr="00DE1DE1" w:rsidRDefault="009810A9" w:rsidP="00B0677D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903" w:type="pct"/>
            <w:vAlign w:val="center"/>
          </w:tcPr>
          <w:p w14:paraId="2FE54717" w14:textId="77777777" w:rsidR="009810A9" w:rsidRPr="00DE1DE1" w:rsidRDefault="009810A9" w:rsidP="004A6ADB">
            <w:pPr>
              <w:pStyle w:val="Zkladntext3"/>
              <w:spacing w:before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Sjednaná cena</w:t>
            </w:r>
          </w:p>
        </w:tc>
      </w:tr>
      <w:tr w:rsidR="00DE1DE1" w:rsidRPr="00DE1DE1" w14:paraId="6157B276" w14:textId="77777777" w:rsidTr="00213ACC">
        <w:trPr>
          <w:trHeight w:val="397"/>
          <w:jc w:val="center"/>
        </w:trPr>
        <w:tc>
          <w:tcPr>
            <w:tcW w:w="681" w:type="pct"/>
            <w:vAlign w:val="center"/>
          </w:tcPr>
          <w:p w14:paraId="352D8589" w14:textId="3BFA9677" w:rsidR="00982CC6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1360/2</w:t>
            </w:r>
          </w:p>
        </w:tc>
        <w:tc>
          <w:tcPr>
            <w:tcW w:w="1822" w:type="pct"/>
            <w:vAlign w:val="center"/>
          </w:tcPr>
          <w:p w14:paraId="2E68A2A6" w14:textId="02B8DF3A" w:rsidR="00982CC6" w:rsidRPr="00DE1DE1" w:rsidRDefault="00982CC6" w:rsidP="00982CC6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 jiná plocha</w:t>
            </w:r>
          </w:p>
        </w:tc>
        <w:tc>
          <w:tcPr>
            <w:tcW w:w="672" w:type="pct"/>
            <w:vAlign w:val="center"/>
          </w:tcPr>
          <w:p w14:paraId="7F3497E3" w14:textId="20EAC7A1" w:rsidR="00982CC6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 w:right="1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923" w:type="pct"/>
            <w:vAlign w:val="center"/>
          </w:tcPr>
          <w:p w14:paraId="1FB3DAA6" w14:textId="174D469A" w:rsidR="00982CC6" w:rsidRPr="00DE1DE1" w:rsidRDefault="00982CC6" w:rsidP="007A2C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903" w:type="pct"/>
            <w:vAlign w:val="center"/>
          </w:tcPr>
          <w:p w14:paraId="51D7DD75" w14:textId="694B4B87" w:rsidR="00982CC6" w:rsidRPr="00DE1DE1" w:rsidRDefault="004A06CA" w:rsidP="004E5E00">
            <w:pPr>
              <w:pStyle w:val="Zkladntext3"/>
              <w:spacing w:before="0"/>
              <w:ind w:right="199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42.870</w:t>
            </w:r>
            <w:r w:rsidR="004E5E00" w:rsidRPr="00DE1DE1">
              <w:rPr>
                <w:rFonts w:ascii="Calibri" w:hAnsi="Calibri"/>
                <w:b/>
                <w:bCs/>
                <w:sz w:val="22"/>
                <w:szCs w:val="22"/>
              </w:rPr>
              <w:t>,00 Kč</w:t>
            </w:r>
          </w:p>
        </w:tc>
      </w:tr>
      <w:tr w:rsidR="00DE1DE1" w:rsidRPr="00DE1DE1" w14:paraId="284BFC68" w14:textId="77777777" w:rsidTr="00213ACC">
        <w:trPr>
          <w:trHeight w:val="397"/>
          <w:jc w:val="center"/>
        </w:trPr>
        <w:tc>
          <w:tcPr>
            <w:tcW w:w="681" w:type="pct"/>
            <w:vAlign w:val="center"/>
          </w:tcPr>
          <w:p w14:paraId="7C66345A" w14:textId="586DA880" w:rsidR="00982CC6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1362/16</w:t>
            </w:r>
          </w:p>
        </w:tc>
        <w:tc>
          <w:tcPr>
            <w:tcW w:w="1822" w:type="pct"/>
            <w:vAlign w:val="center"/>
          </w:tcPr>
          <w:p w14:paraId="77F35894" w14:textId="74BCAC5E" w:rsidR="00982CC6" w:rsidRPr="00DE1DE1" w:rsidRDefault="00982CC6" w:rsidP="00982CC6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plocha/jiná plocha</w:t>
            </w:r>
          </w:p>
        </w:tc>
        <w:tc>
          <w:tcPr>
            <w:tcW w:w="672" w:type="pct"/>
            <w:vAlign w:val="center"/>
          </w:tcPr>
          <w:p w14:paraId="4D9A1795" w14:textId="3C637CD7" w:rsidR="00982CC6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 w:right="1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3" w:type="pct"/>
            <w:vAlign w:val="center"/>
          </w:tcPr>
          <w:p w14:paraId="2B8785AC" w14:textId="09AAD684" w:rsidR="00982CC6" w:rsidRPr="00DE1DE1" w:rsidRDefault="00982CC6" w:rsidP="007A2C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903" w:type="pct"/>
            <w:vAlign w:val="center"/>
          </w:tcPr>
          <w:p w14:paraId="091FE976" w14:textId="723B2A40" w:rsidR="00982CC6" w:rsidRPr="00DE1DE1" w:rsidRDefault="004A06CA" w:rsidP="004E5E00">
            <w:pPr>
              <w:pStyle w:val="Zkladntext3"/>
              <w:spacing w:before="0"/>
              <w:ind w:right="199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1.287</w:t>
            </w:r>
            <w:r w:rsidR="004E5E00" w:rsidRPr="00DE1DE1">
              <w:rPr>
                <w:rFonts w:ascii="Calibri" w:hAnsi="Calibri"/>
                <w:b/>
                <w:bCs/>
                <w:sz w:val="22"/>
                <w:szCs w:val="22"/>
              </w:rPr>
              <w:t>,00 Kč</w:t>
            </w:r>
          </w:p>
        </w:tc>
      </w:tr>
      <w:tr w:rsidR="00DE1DE1" w:rsidRPr="00DE1DE1" w14:paraId="2019A94A" w14:textId="77777777" w:rsidTr="00213ACC">
        <w:trPr>
          <w:trHeight w:val="397"/>
          <w:jc w:val="center"/>
        </w:trPr>
        <w:tc>
          <w:tcPr>
            <w:tcW w:w="681" w:type="pct"/>
            <w:vAlign w:val="center"/>
          </w:tcPr>
          <w:p w14:paraId="061EDF87" w14:textId="287FEBD1" w:rsidR="00982CC6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1458/3</w:t>
            </w:r>
          </w:p>
        </w:tc>
        <w:tc>
          <w:tcPr>
            <w:tcW w:w="1822" w:type="pct"/>
            <w:vAlign w:val="center"/>
          </w:tcPr>
          <w:p w14:paraId="6971E4EE" w14:textId="1852EC3A" w:rsidR="00982CC6" w:rsidRPr="00DE1DE1" w:rsidRDefault="00982CC6" w:rsidP="00982CC6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trvalý travní porost</w:t>
            </w:r>
          </w:p>
        </w:tc>
        <w:tc>
          <w:tcPr>
            <w:tcW w:w="672" w:type="pct"/>
            <w:vAlign w:val="center"/>
          </w:tcPr>
          <w:p w14:paraId="516862B7" w14:textId="0455A9B1" w:rsidR="00982CC6" w:rsidRPr="00DE1DE1" w:rsidRDefault="00982CC6" w:rsidP="00213ACC">
            <w:pPr>
              <w:pStyle w:val="Zkladntext3"/>
              <w:tabs>
                <w:tab w:val="left" w:pos="426"/>
              </w:tabs>
              <w:spacing w:before="0"/>
              <w:ind w:left="24" w:right="1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923" w:type="pct"/>
            <w:vAlign w:val="center"/>
          </w:tcPr>
          <w:p w14:paraId="2C9FE1AB" w14:textId="04BF22CD" w:rsidR="00982CC6" w:rsidRPr="00DE1DE1" w:rsidRDefault="00982CC6" w:rsidP="007A2C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903" w:type="pct"/>
            <w:vAlign w:val="center"/>
          </w:tcPr>
          <w:p w14:paraId="0CA13923" w14:textId="425847E3" w:rsidR="00982CC6" w:rsidRPr="00DE1DE1" w:rsidRDefault="004A06CA" w:rsidP="004E5E00">
            <w:pPr>
              <w:pStyle w:val="Zkladntext3"/>
              <w:spacing w:before="0"/>
              <w:ind w:right="199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62.082</w:t>
            </w:r>
            <w:r w:rsidR="004E5E00" w:rsidRPr="00DE1DE1">
              <w:rPr>
                <w:rFonts w:ascii="Calibri" w:hAnsi="Calibri"/>
                <w:b/>
                <w:bCs/>
                <w:sz w:val="22"/>
                <w:szCs w:val="22"/>
              </w:rPr>
              <w:t>,00 Kč</w:t>
            </w:r>
          </w:p>
        </w:tc>
      </w:tr>
    </w:tbl>
    <w:p w14:paraId="138050DB" w14:textId="77777777" w:rsidR="00FA1AC5" w:rsidRPr="00DE1DE1" w:rsidRDefault="00FA1AC5" w:rsidP="00117464">
      <w:pPr>
        <w:pStyle w:val="Zkladntext3"/>
        <w:tabs>
          <w:tab w:val="left" w:pos="284"/>
        </w:tabs>
        <w:spacing w:before="0" w:after="120"/>
        <w:ind w:right="566"/>
        <w:jc w:val="both"/>
        <w:rPr>
          <w:rFonts w:ascii="Calibri" w:hAnsi="Calibri"/>
          <w:sz w:val="22"/>
          <w:szCs w:val="22"/>
        </w:rPr>
      </w:pPr>
    </w:p>
    <w:p w14:paraId="3CAA9449" w14:textId="58A5CB6D" w:rsidR="00580116" w:rsidRPr="00DE1DE1" w:rsidRDefault="00135B8E" w:rsidP="00117464">
      <w:pPr>
        <w:pStyle w:val="Zkladntext3"/>
        <w:tabs>
          <w:tab w:val="left" w:pos="284"/>
        </w:tabs>
        <w:spacing w:before="0" w:after="120"/>
        <w:ind w:right="566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ab/>
      </w:r>
      <w:r w:rsidR="00117464" w:rsidRPr="00DE1DE1">
        <w:rPr>
          <w:rFonts w:ascii="Calibri" w:hAnsi="Calibri"/>
          <w:sz w:val="22"/>
          <w:szCs w:val="22"/>
        </w:rPr>
        <w:t xml:space="preserve">Přičemž celková sjednaná cena nemovitostí činí celkem </w:t>
      </w:r>
      <w:r w:rsidR="004A06CA">
        <w:rPr>
          <w:rFonts w:ascii="Calibri" w:hAnsi="Calibri"/>
          <w:b/>
          <w:bCs/>
          <w:sz w:val="22"/>
          <w:szCs w:val="22"/>
        </w:rPr>
        <w:t>106.239</w:t>
      </w:r>
      <w:r w:rsidR="004E5E00" w:rsidRPr="00DE1DE1">
        <w:rPr>
          <w:rFonts w:ascii="Calibri" w:hAnsi="Calibri"/>
          <w:b/>
          <w:bCs/>
          <w:sz w:val="22"/>
          <w:szCs w:val="22"/>
        </w:rPr>
        <w:t>,00</w:t>
      </w:r>
      <w:r w:rsidR="00117464" w:rsidRPr="00DE1DE1">
        <w:rPr>
          <w:rFonts w:ascii="Calibri" w:hAnsi="Calibri"/>
          <w:b/>
          <w:bCs/>
          <w:sz w:val="22"/>
          <w:szCs w:val="22"/>
        </w:rPr>
        <w:t xml:space="preserve"> Kč</w:t>
      </w:r>
      <w:r w:rsidR="00117464" w:rsidRPr="00DE1DE1">
        <w:rPr>
          <w:rFonts w:ascii="Calibri" w:hAnsi="Calibri"/>
          <w:sz w:val="22"/>
          <w:szCs w:val="22"/>
        </w:rPr>
        <w:t xml:space="preserve"> (osvobozené od DPH). </w:t>
      </w:r>
    </w:p>
    <w:p w14:paraId="77C21308" w14:textId="77777777" w:rsidR="00135B8E" w:rsidRPr="00DE1DE1" w:rsidRDefault="00135B8E" w:rsidP="00135B8E">
      <w:pPr>
        <w:pStyle w:val="Zkladntext3"/>
        <w:tabs>
          <w:tab w:val="left" w:pos="709"/>
        </w:tabs>
        <w:spacing w:before="0" w:after="120"/>
        <w:ind w:left="709" w:right="566"/>
        <w:jc w:val="both"/>
        <w:rPr>
          <w:rFonts w:ascii="Calibri" w:hAnsi="Calibri"/>
          <w:sz w:val="22"/>
          <w:szCs w:val="22"/>
        </w:rPr>
      </w:pPr>
    </w:p>
    <w:p w14:paraId="6B610AD2" w14:textId="77777777" w:rsidR="00117464" w:rsidRPr="00DE1DE1" w:rsidRDefault="00117464" w:rsidP="004A6ADB">
      <w:pPr>
        <w:pStyle w:val="Zkladntext3"/>
        <w:numPr>
          <w:ilvl w:val="0"/>
          <w:numId w:val="40"/>
        </w:numPr>
        <w:tabs>
          <w:tab w:val="left" w:pos="709"/>
        </w:tabs>
        <w:spacing w:before="0" w:after="120"/>
        <w:ind w:left="709" w:right="566" w:hanging="425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 xml:space="preserve">Druhý směňující odevzdává do vlastnictví </w:t>
      </w:r>
      <w:r w:rsidR="00135B8E" w:rsidRPr="00DE1DE1">
        <w:rPr>
          <w:rFonts w:ascii="Calibri" w:hAnsi="Calibri"/>
          <w:sz w:val="22"/>
          <w:szCs w:val="22"/>
        </w:rPr>
        <w:t>Prvního</w:t>
      </w:r>
      <w:r w:rsidRPr="00DE1DE1">
        <w:rPr>
          <w:rFonts w:ascii="Calibri" w:hAnsi="Calibri"/>
          <w:sz w:val="22"/>
          <w:szCs w:val="22"/>
        </w:rPr>
        <w:t xml:space="preserve"> směňujícího: </w:t>
      </w:r>
    </w:p>
    <w:tbl>
      <w:tblPr>
        <w:tblW w:w="45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3402"/>
        <w:gridCol w:w="1255"/>
        <w:gridCol w:w="1724"/>
        <w:gridCol w:w="1684"/>
      </w:tblGrid>
      <w:tr w:rsidR="00DE1DE1" w:rsidRPr="00DE1DE1" w14:paraId="051F037A" w14:textId="77777777" w:rsidTr="00213ACC">
        <w:trPr>
          <w:trHeight w:val="785"/>
          <w:jc w:val="center"/>
        </w:trPr>
        <w:tc>
          <w:tcPr>
            <w:tcW w:w="681" w:type="pct"/>
            <w:vAlign w:val="center"/>
          </w:tcPr>
          <w:p w14:paraId="04E9104E" w14:textId="7BE160E2" w:rsidR="00135B8E" w:rsidRPr="00DE1DE1" w:rsidRDefault="00135B8E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Číslo parcely</w:t>
            </w:r>
          </w:p>
        </w:tc>
        <w:tc>
          <w:tcPr>
            <w:tcW w:w="1822" w:type="pct"/>
            <w:vAlign w:val="center"/>
          </w:tcPr>
          <w:p w14:paraId="7C23371B" w14:textId="77777777" w:rsidR="00135B8E" w:rsidRPr="00DE1DE1" w:rsidRDefault="00135B8E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672" w:type="pct"/>
            <w:vAlign w:val="center"/>
          </w:tcPr>
          <w:p w14:paraId="6E05FE8B" w14:textId="77777777" w:rsidR="00135B8E" w:rsidRPr="00DE1DE1" w:rsidRDefault="00135B8E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Výměra v m</w:t>
            </w:r>
            <w:r w:rsidRPr="00DE1DE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3" w:type="pct"/>
            <w:vAlign w:val="center"/>
          </w:tcPr>
          <w:p w14:paraId="7702FE86" w14:textId="77777777" w:rsidR="00135B8E" w:rsidRPr="00DE1DE1" w:rsidRDefault="00135B8E" w:rsidP="000E0BF3">
            <w:pPr>
              <w:pStyle w:val="Zkladntext3"/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903" w:type="pct"/>
            <w:vAlign w:val="center"/>
          </w:tcPr>
          <w:p w14:paraId="48EB4767" w14:textId="77777777" w:rsidR="00135B8E" w:rsidRPr="00DE1DE1" w:rsidRDefault="00135B8E" w:rsidP="000E0BF3">
            <w:pPr>
              <w:pStyle w:val="Zkladntext3"/>
              <w:spacing w:before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E1DE1">
              <w:rPr>
                <w:rFonts w:ascii="Calibri" w:hAnsi="Calibri"/>
                <w:b/>
                <w:bCs/>
                <w:sz w:val="18"/>
                <w:szCs w:val="18"/>
              </w:rPr>
              <w:t>Sjednaná cena</w:t>
            </w:r>
          </w:p>
        </w:tc>
      </w:tr>
      <w:tr w:rsidR="00DE1DE1" w:rsidRPr="00DE1DE1" w14:paraId="58738017" w14:textId="77777777" w:rsidTr="00213ACC">
        <w:trPr>
          <w:trHeight w:val="397"/>
          <w:jc w:val="center"/>
        </w:trPr>
        <w:tc>
          <w:tcPr>
            <w:tcW w:w="681" w:type="pct"/>
            <w:vAlign w:val="center"/>
          </w:tcPr>
          <w:p w14:paraId="11D5169F" w14:textId="0EF656E0" w:rsidR="00BE53E8" w:rsidRPr="00DE1DE1" w:rsidRDefault="00BE53E8" w:rsidP="00213ACC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1414/2</w:t>
            </w:r>
          </w:p>
        </w:tc>
        <w:tc>
          <w:tcPr>
            <w:tcW w:w="1822" w:type="pct"/>
            <w:vAlign w:val="center"/>
          </w:tcPr>
          <w:p w14:paraId="36D18730" w14:textId="1B6F9A61" w:rsidR="00BE53E8" w:rsidRPr="00DE1DE1" w:rsidRDefault="00BE53E8" w:rsidP="00BE53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plocha/ostatní komunikace</w:t>
            </w:r>
          </w:p>
        </w:tc>
        <w:tc>
          <w:tcPr>
            <w:tcW w:w="672" w:type="pct"/>
            <w:vAlign w:val="center"/>
          </w:tcPr>
          <w:p w14:paraId="1F3C0379" w14:textId="23824E43" w:rsidR="00BE53E8" w:rsidRPr="00DE1DE1" w:rsidRDefault="00BE53E8" w:rsidP="00213ACC">
            <w:pPr>
              <w:pStyle w:val="Zkladntext3"/>
              <w:tabs>
                <w:tab w:val="left" w:pos="426"/>
              </w:tabs>
              <w:spacing w:before="0"/>
              <w:ind w:left="24" w:right="1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923" w:type="pct"/>
            <w:vAlign w:val="center"/>
          </w:tcPr>
          <w:p w14:paraId="5C5DF3ED" w14:textId="59011DB4" w:rsidR="00BE53E8" w:rsidRPr="00DE1DE1" w:rsidRDefault="00BE53E8" w:rsidP="007A2C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903" w:type="pct"/>
            <w:vAlign w:val="center"/>
          </w:tcPr>
          <w:p w14:paraId="1B63A311" w14:textId="48DDCDC9" w:rsidR="00BE53E8" w:rsidRPr="00DE1DE1" w:rsidRDefault="004A06CA" w:rsidP="00213ACC">
            <w:pPr>
              <w:pStyle w:val="Zkladntext3"/>
              <w:spacing w:before="0"/>
              <w:ind w:right="208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62.</w:t>
            </w:r>
            <w:r w:rsidR="004E5E00" w:rsidRPr="00DE1DE1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76</w:t>
            </w:r>
            <w:r w:rsidR="004E5E00" w:rsidRPr="00DE1DE1">
              <w:rPr>
                <w:rFonts w:ascii="Calibri" w:hAnsi="Calibri"/>
                <w:b/>
                <w:bCs/>
                <w:sz w:val="22"/>
                <w:szCs w:val="22"/>
              </w:rPr>
              <w:t>,00 Kč</w:t>
            </w:r>
          </w:p>
        </w:tc>
      </w:tr>
      <w:tr w:rsidR="00DE1DE1" w:rsidRPr="00DE1DE1" w14:paraId="4FEE7074" w14:textId="77777777" w:rsidTr="00213ACC">
        <w:trPr>
          <w:trHeight w:val="397"/>
          <w:jc w:val="center"/>
        </w:trPr>
        <w:tc>
          <w:tcPr>
            <w:tcW w:w="681" w:type="pct"/>
            <w:vAlign w:val="center"/>
          </w:tcPr>
          <w:p w14:paraId="59240416" w14:textId="1ADD7987" w:rsidR="00BE53E8" w:rsidRPr="00DE1DE1" w:rsidRDefault="00BE53E8" w:rsidP="00213ACC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1414/3</w:t>
            </w:r>
          </w:p>
        </w:tc>
        <w:tc>
          <w:tcPr>
            <w:tcW w:w="1822" w:type="pct"/>
            <w:vAlign w:val="center"/>
          </w:tcPr>
          <w:p w14:paraId="55BDA359" w14:textId="3D8C028A" w:rsidR="00BE53E8" w:rsidRPr="00DE1DE1" w:rsidRDefault="00BE53E8" w:rsidP="00BE53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plocha/jiná plocha</w:t>
            </w:r>
          </w:p>
        </w:tc>
        <w:tc>
          <w:tcPr>
            <w:tcW w:w="672" w:type="pct"/>
            <w:vAlign w:val="center"/>
          </w:tcPr>
          <w:p w14:paraId="673061A0" w14:textId="3F4A4173" w:rsidR="00BE53E8" w:rsidRPr="00DE1DE1" w:rsidRDefault="00BE53E8" w:rsidP="00213ACC">
            <w:pPr>
              <w:pStyle w:val="Zkladntext3"/>
              <w:tabs>
                <w:tab w:val="left" w:pos="426"/>
              </w:tabs>
              <w:spacing w:before="0"/>
              <w:ind w:left="24" w:right="1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923" w:type="pct"/>
            <w:vAlign w:val="center"/>
          </w:tcPr>
          <w:p w14:paraId="461E1E3A" w14:textId="1EBDA009" w:rsidR="00BE53E8" w:rsidRPr="00DE1DE1" w:rsidRDefault="00BE53E8" w:rsidP="007A2C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903" w:type="pct"/>
            <w:vAlign w:val="center"/>
          </w:tcPr>
          <w:p w14:paraId="0C7A6E84" w14:textId="1A8C7BA4" w:rsidR="00BE53E8" w:rsidRPr="00DE1DE1" w:rsidRDefault="004A06CA" w:rsidP="00213ACC">
            <w:pPr>
              <w:pStyle w:val="Zkladntext3"/>
              <w:spacing w:before="0"/>
              <w:ind w:right="208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33.775</w:t>
            </w:r>
            <w:r w:rsidR="004E5E00" w:rsidRPr="00DE1DE1">
              <w:rPr>
                <w:rFonts w:ascii="Calibri" w:hAnsi="Calibri" w:cs="Calibri"/>
                <w:b/>
                <w:bCs/>
                <w:sz w:val="22"/>
                <w:szCs w:val="22"/>
              </w:rPr>
              <w:t>,00 Kč</w:t>
            </w:r>
          </w:p>
        </w:tc>
      </w:tr>
      <w:tr w:rsidR="00DE1DE1" w:rsidRPr="00DE1DE1" w14:paraId="4F834713" w14:textId="77777777" w:rsidTr="00213ACC">
        <w:trPr>
          <w:trHeight w:val="397"/>
          <w:jc w:val="center"/>
        </w:trPr>
        <w:tc>
          <w:tcPr>
            <w:tcW w:w="681" w:type="pct"/>
            <w:vAlign w:val="center"/>
          </w:tcPr>
          <w:p w14:paraId="07BFA24E" w14:textId="08030290" w:rsidR="00BE53E8" w:rsidRPr="00DE1DE1" w:rsidRDefault="00BE53E8" w:rsidP="00213ACC">
            <w:pPr>
              <w:pStyle w:val="Zkladntext3"/>
              <w:tabs>
                <w:tab w:val="left" w:pos="426"/>
              </w:tabs>
              <w:spacing w:before="0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1414/6</w:t>
            </w:r>
          </w:p>
        </w:tc>
        <w:tc>
          <w:tcPr>
            <w:tcW w:w="1822" w:type="pct"/>
            <w:vAlign w:val="center"/>
          </w:tcPr>
          <w:p w14:paraId="5DC24048" w14:textId="0B4FDC0C" w:rsidR="00BE53E8" w:rsidRPr="00DE1DE1" w:rsidRDefault="00BE53E8" w:rsidP="00BE53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ostatní plocha/jiná plocha</w:t>
            </w:r>
          </w:p>
        </w:tc>
        <w:tc>
          <w:tcPr>
            <w:tcW w:w="672" w:type="pct"/>
            <w:vAlign w:val="center"/>
          </w:tcPr>
          <w:p w14:paraId="002901F9" w14:textId="11B9767A" w:rsidR="00BE53E8" w:rsidRPr="00DE1DE1" w:rsidRDefault="00BE53E8" w:rsidP="00213ACC">
            <w:pPr>
              <w:pStyle w:val="Zkladntext3"/>
              <w:tabs>
                <w:tab w:val="left" w:pos="426"/>
              </w:tabs>
              <w:spacing w:before="0"/>
              <w:ind w:left="24" w:right="19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923" w:type="pct"/>
            <w:vAlign w:val="center"/>
          </w:tcPr>
          <w:p w14:paraId="403D4B94" w14:textId="1302F00E" w:rsidR="00BE53E8" w:rsidRPr="00DE1DE1" w:rsidRDefault="00BE53E8" w:rsidP="007A2CE8">
            <w:pPr>
              <w:pStyle w:val="Zkladntext3"/>
              <w:tabs>
                <w:tab w:val="left" w:pos="426"/>
              </w:tabs>
              <w:spacing w:before="0"/>
              <w:ind w:left="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DE1">
              <w:rPr>
                <w:rFonts w:ascii="Calibri" w:hAnsi="Calibri" w:cs="Calibri"/>
                <w:sz w:val="22"/>
                <w:szCs w:val="22"/>
              </w:rPr>
              <w:t>Rýmařov</w:t>
            </w:r>
          </w:p>
        </w:tc>
        <w:tc>
          <w:tcPr>
            <w:tcW w:w="903" w:type="pct"/>
            <w:vAlign w:val="center"/>
          </w:tcPr>
          <w:p w14:paraId="0A89475C" w14:textId="17DFAC53" w:rsidR="00BE53E8" w:rsidRPr="00DE1DE1" w:rsidRDefault="004A06CA" w:rsidP="00213ACC">
            <w:pPr>
              <w:pStyle w:val="Zkladntext3"/>
              <w:spacing w:before="0"/>
              <w:ind w:right="208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22.839</w:t>
            </w:r>
            <w:r w:rsidR="004E5E00" w:rsidRPr="00DE1DE1">
              <w:rPr>
                <w:rFonts w:ascii="Calibri" w:hAnsi="Calibri" w:cs="Calibri"/>
                <w:b/>
                <w:bCs/>
                <w:sz w:val="22"/>
                <w:szCs w:val="22"/>
              </w:rPr>
              <w:t>,00 Kč</w:t>
            </w:r>
          </w:p>
        </w:tc>
      </w:tr>
    </w:tbl>
    <w:p w14:paraId="6205E60B" w14:textId="77777777" w:rsidR="00117464" w:rsidRPr="00DE1DE1" w:rsidRDefault="00117464" w:rsidP="00117464">
      <w:pPr>
        <w:pStyle w:val="Zkladntext3"/>
        <w:tabs>
          <w:tab w:val="left" w:pos="284"/>
        </w:tabs>
        <w:spacing w:before="0" w:after="120"/>
        <w:ind w:right="566"/>
        <w:jc w:val="both"/>
        <w:rPr>
          <w:rFonts w:ascii="Calibri" w:hAnsi="Calibri"/>
          <w:sz w:val="22"/>
          <w:szCs w:val="22"/>
        </w:rPr>
      </w:pPr>
    </w:p>
    <w:p w14:paraId="17571F39" w14:textId="78D72226" w:rsidR="00117464" w:rsidRPr="00DE1DE1" w:rsidRDefault="004A6ADB" w:rsidP="00117464">
      <w:pPr>
        <w:pStyle w:val="Zkladntext3"/>
        <w:tabs>
          <w:tab w:val="left" w:pos="284"/>
        </w:tabs>
        <w:spacing w:before="0" w:after="120"/>
        <w:ind w:right="566"/>
        <w:jc w:val="both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ab/>
      </w:r>
      <w:r w:rsidR="00117464" w:rsidRPr="00DE1DE1">
        <w:rPr>
          <w:rFonts w:ascii="Calibri" w:hAnsi="Calibri"/>
          <w:sz w:val="22"/>
          <w:szCs w:val="22"/>
        </w:rPr>
        <w:t>Přičemž celková sjednaná cena nemovitost</w:t>
      </w:r>
      <w:r w:rsidR="00ED1D83" w:rsidRPr="00DE1DE1">
        <w:rPr>
          <w:rFonts w:ascii="Calibri" w:hAnsi="Calibri"/>
          <w:sz w:val="22"/>
          <w:szCs w:val="22"/>
        </w:rPr>
        <w:t>i</w:t>
      </w:r>
      <w:r w:rsidR="00117464" w:rsidRPr="00DE1DE1">
        <w:rPr>
          <w:rFonts w:ascii="Calibri" w:hAnsi="Calibri"/>
          <w:sz w:val="22"/>
          <w:szCs w:val="22"/>
        </w:rPr>
        <w:t xml:space="preserve"> činí celkem </w:t>
      </w:r>
      <w:r w:rsidR="004A06CA">
        <w:rPr>
          <w:rFonts w:ascii="Calibri" w:hAnsi="Calibri"/>
          <w:b/>
          <w:bCs/>
          <w:sz w:val="22"/>
          <w:szCs w:val="22"/>
        </w:rPr>
        <w:t>119.490</w:t>
      </w:r>
      <w:r w:rsidR="004E5E00" w:rsidRPr="00DE1DE1">
        <w:rPr>
          <w:rFonts w:ascii="Calibri" w:hAnsi="Calibri"/>
          <w:b/>
          <w:bCs/>
          <w:sz w:val="22"/>
          <w:szCs w:val="22"/>
        </w:rPr>
        <w:t>,00</w:t>
      </w:r>
      <w:r w:rsidR="00117464" w:rsidRPr="00DE1DE1">
        <w:rPr>
          <w:rFonts w:ascii="Calibri" w:hAnsi="Calibri"/>
          <w:b/>
          <w:bCs/>
          <w:sz w:val="22"/>
          <w:szCs w:val="22"/>
        </w:rPr>
        <w:t xml:space="preserve"> Kč</w:t>
      </w:r>
      <w:r w:rsidR="00117464" w:rsidRPr="00DE1DE1">
        <w:rPr>
          <w:rFonts w:ascii="Calibri" w:hAnsi="Calibri"/>
          <w:sz w:val="22"/>
          <w:szCs w:val="22"/>
        </w:rPr>
        <w:t xml:space="preserve"> (není předmětem DPH). </w:t>
      </w:r>
    </w:p>
    <w:p w14:paraId="04557E6A" w14:textId="77777777" w:rsidR="00117464" w:rsidRPr="00DE1DE1" w:rsidRDefault="00117464" w:rsidP="00117464">
      <w:pPr>
        <w:pStyle w:val="Zkladntext3"/>
        <w:spacing w:before="0"/>
        <w:ind w:right="567"/>
        <w:jc w:val="both"/>
        <w:rPr>
          <w:rFonts w:ascii="Calibri" w:hAnsi="Calibri"/>
          <w:sz w:val="22"/>
          <w:szCs w:val="22"/>
        </w:rPr>
      </w:pPr>
    </w:p>
    <w:p w14:paraId="5EDF5E88" w14:textId="50FB1E7D" w:rsidR="009C1265" w:rsidRPr="00047BFD" w:rsidRDefault="009C1265" w:rsidP="009C1265">
      <w:pPr>
        <w:numPr>
          <w:ilvl w:val="0"/>
          <w:numId w:val="26"/>
        </w:numPr>
        <w:spacing w:after="120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napToGrid w:val="0"/>
          <w:sz w:val="22"/>
          <w:szCs w:val="22"/>
          <w:lang w:eastAsia="cs-CZ"/>
        </w:rPr>
        <w:t xml:space="preserve">Smluvní strany souhlasně prohlašují, že prodejní ceny vzájemně směňovaných pozemků </w:t>
      </w:r>
      <w:r w:rsidR="00E663BC" w:rsidRPr="00DE1DE1">
        <w:rPr>
          <w:rFonts w:ascii="Calibri" w:hAnsi="Calibri"/>
          <w:snapToGrid w:val="0"/>
          <w:sz w:val="22"/>
          <w:szCs w:val="22"/>
          <w:lang w:eastAsia="cs-CZ"/>
        </w:rPr>
        <w:t>odpovídají ceně účetní.</w:t>
      </w:r>
      <w:r w:rsidRPr="00DE1DE1">
        <w:rPr>
          <w:rFonts w:ascii="Calibri" w:hAnsi="Calibri"/>
          <w:snapToGrid w:val="0"/>
          <w:sz w:val="22"/>
          <w:szCs w:val="22"/>
          <w:lang w:eastAsia="cs-CZ"/>
        </w:rPr>
        <w:t xml:space="preserve"> </w:t>
      </w:r>
    </w:p>
    <w:p w14:paraId="4DD61E45" w14:textId="77777777" w:rsidR="00047BFD" w:rsidRPr="00F423D2" w:rsidRDefault="00047BFD" w:rsidP="00047BFD">
      <w:pPr>
        <w:numPr>
          <w:ilvl w:val="0"/>
          <w:numId w:val="26"/>
        </w:numPr>
        <w:spacing w:after="120"/>
        <w:ind w:left="284" w:right="567" w:hanging="284"/>
        <w:rPr>
          <w:rFonts w:ascii="Calibri" w:hAnsi="Calibri"/>
          <w:sz w:val="22"/>
          <w:szCs w:val="22"/>
        </w:rPr>
      </w:pPr>
      <w:r w:rsidRPr="00F423D2">
        <w:rPr>
          <w:rFonts w:ascii="Calibri" w:hAnsi="Calibri"/>
          <w:sz w:val="22"/>
          <w:szCs w:val="22"/>
        </w:rPr>
        <w:t>Smluvní strany se po vzájemné úmluvě dohodly, že se směna uskuteční bez doplatku ceny.</w:t>
      </w:r>
    </w:p>
    <w:p w14:paraId="6C7AE203" w14:textId="77777777" w:rsidR="00117464" w:rsidRPr="00DE1DE1" w:rsidRDefault="00117464" w:rsidP="00117464">
      <w:pPr>
        <w:pStyle w:val="Zkladntext3"/>
        <w:spacing w:before="0"/>
        <w:ind w:right="567"/>
        <w:jc w:val="both"/>
        <w:rPr>
          <w:rFonts w:ascii="Calibri" w:hAnsi="Calibri"/>
          <w:sz w:val="22"/>
          <w:szCs w:val="22"/>
        </w:rPr>
      </w:pPr>
    </w:p>
    <w:p w14:paraId="413D8E6B" w14:textId="77777777" w:rsidR="00FB38A3" w:rsidRPr="00DE1DE1" w:rsidRDefault="00EC1A7E" w:rsidP="00F423D2">
      <w:pPr>
        <w:pStyle w:val="Nadpis1"/>
        <w:spacing w:before="240" w:after="240"/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IV</w:t>
      </w:r>
      <w:r w:rsidR="00FB38A3" w:rsidRPr="00DE1DE1">
        <w:rPr>
          <w:rFonts w:ascii="Calibri" w:hAnsi="Calibri"/>
          <w:sz w:val="22"/>
          <w:szCs w:val="22"/>
        </w:rPr>
        <w:t>.</w:t>
      </w:r>
    </w:p>
    <w:p w14:paraId="718D6620" w14:textId="3B0A89AC" w:rsidR="00160F30" w:rsidRPr="00DE1DE1" w:rsidRDefault="00160F30" w:rsidP="00043A8F">
      <w:pPr>
        <w:spacing w:after="120"/>
        <w:ind w:right="567"/>
        <w:rPr>
          <w:rFonts w:ascii="Calibri" w:hAnsi="Calibri" w:cs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>Smluvní strany prohlašují, že po provedení směny</w:t>
      </w:r>
      <w:r w:rsidR="00911015" w:rsidRPr="00DE1DE1">
        <w:rPr>
          <w:rFonts w:ascii="Calibri" w:hAnsi="Calibri" w:cs="Calibri"/>
          <w:sz w:val="22"/>
          <w:szCs w:val="22"/>
        </w:rPr>
        <w:t xml:space="preserve"> </w:t>
      </w:r>
      <w:r w:rsidR="00053948" w:rsidRPr="00DE1DE1">
        <w:rPr>
          <w:rFonts w:ascii="Calibri" w:hAnsi="Calibri" w:cs="Calibri"/>
          <w:sz w:val="22"/>
          <w:szCs w:val="22"/>
        </w:rPr>
        <w:t>dle S</w:t>
      </w:r>
      <w:r w:rsidRPr="00DE1DE1">
        <w:rPr>
          <w:rFonts w:ascii="Calibri" w:hAnsi="Calibri" w:cs="Calibri"/>
          <w:sz w:val="22"/>
          <w:szCs w:val="22"/>
        </w:rPr>
        <w:t xml:space="preserve">mlouvy, jsou </w:t>
      </w:r>
      <w:r w:rsidR="001353DB" w:rsidRPr="00DE1DE1">
        <w:rPr>
          <w:rFonts w:ascii="Calibri" w:hAnsi="Calibri" w:cs="Calibri"/>
          <w:sz w:val="22"/>
          <w:szCs w:val="22"/>
        </w:rPr>
        <w:t>veškeré vzájemné pohledávky</w:t>
      </w:r>
      <w:r w:rsidR="00C35531" w:rsidRPr="00DE1DE1">
        <w:rPr>
          <w:rFonts w:ascii="Calibri" w:hAnsi="Calibri" w:cs="Calibri"/>
          <w:sz w:val="22"/>
          <w:szCs w:val="22"/>
        </w:rPr>
        <w:t xml:space="preserve"> a</w:t>
      </w:r>
      <w:r w:rsidR="00EC2A53" w:rsidRPr="00DE1DE1">
        <w:rPr>
          <w:rFonts w:ascii="Calibri" w:hAnsi="Calibri" w:cs="Calibri"/>
          <w:sz w:val="22"/>
          <w:szCs w:val="22"/>
        </w:rPr>
        <w:t> </w:t>
      </w:r>
      <w:r w:rsidR="00C35531" w:rsidRPr="00DE1DE1">
        <w:rPr>
          <w:rFonts w:ascii="Calibri" w:hAnsi="Calibri" w:cs="Calibri"/>
          <w:sz w:val="22"/>
          <w:szCs w:val="22"/>
        </w:rPr>
        <w:t>závazky</w:t>
      </w:r>
      <w:r w:rsidR="001353DB" w:rsidRPr="00DE1DE1">
        <w:rPr>
          <w:rFonts w:ascii="Calibri" w:hAnsi="Calibri" w:cs="Calibri"/>
          <w:sz w:val="22"/>
          <w:szCs w:val="22"/>
        </w:rPr>
        <w:t xml:space="preserve"> </w:t>
      </w:r>
      <w:r w:rsidR="0016178E" w:rsidRPr="00DE1DE1">
        <w:rPr>
          <w:rFonts w:ascii="Calibri" w:hAnsi="Calibri" w:cs="Calibri"/>
          <w:sz w:val="22"/>
          <w:szCs w:val="22"/>
        </w:rPr>
        <w:t xml:space="preserve">plynoucí z této Smlouvy </w:t>
      </w:r>
      <w:r w:rsidRPr="00DE1DE1">
        <w:rPr>
          <w:rFonts w:ascii="Calibri" w:hAnsi="Calibri" w:cs="Calibri"/>
          <w:sz w:val="22"/>
          <w:szCs w:val="22"/>
        </w:rPr>
        <w:t xml:space="preserve">zcela vyrovnány a v souvislosti s touto </w:t>
      </w:r>
      <w:r w:rsidR="003C3859" w:rsidRPr="00DE1DE1">
        <w:rPr>
          <w:rFonts w:ascii="Calibri" w:hAnsi="Calibri" w:cs="Calibri"/>
          <w:sz w:val="22"/>
          <w:szCs w:val="22"/>
        </w:rPr>
        <w:t xml:space="preserve">Smlouvou </w:t>
      </w:r>
      <w:r w:rsidRPr="00DE1DE1">
        <w:rPr>
          <w:rFonts w:ascii="Calibri" w:hAnsi="Calibri" w:cs="Calibri"/>
          <w:sz w:val="22"/>
          <w:szCs w:val="22"/>
        </w:rPr>
        <w:t>vůči sobě nemají a nebudou uplatňovat žádné další nároky.</w:t>
      </w:r>
    </w:p>
    <w:p w14:paraId="5893CFDC" w14:textId="77777777" w:rsidR="007240AD" w:rsidRPr="00DE1DE1" w:rsidRDefault="007240AD" w:rsidP="00F423D2">
      <w:pPr>
        <w:pStyle w:val="Nadpis1"/>
        <w:spacing w:before="240" w:after="240"/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V.</w:t>
      </w:r>
    </w:p>
    <w:p w14:paraId="495307D5" w14:textId="77777777" w:rsidR="00895DBB" w:rsidRDefault="00DE1DE1" w:rsidP="00DE1DE1">
      <w:pPr>
        <w:numPr>
          <w:ilvl w:val="0"/>
          <w:numId w:val="28"/>
        </w:numPr>
        <w:spacing w:after="120"/>
        <w:ind w:left="284" w:right="567" w:hanging="284"/>
        <w:rPr>
          <w:rFonts w:ascii="Calibri" w:hAnsi="Calibri" w:cs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 xml:space="preserve">Smluvní strany prohlašují, že převáděné nemovitosti nevykazují technické závady bránící jejich řádnému užívání, neváznou na nich žádné dluhy ani zástavní práva či jiné právní vady. Prvnímu směňujícímu podle </w:t>
      </w:r>
      <w:r w:rsidRPr="00DE1DE1">
        <w:rPr>
          <w:rFonts w:ascii="Calibri" w:hAnsi="Calibri" w:cs="Calibri"/>
          <w:sz w:val="22"/>
          <w:szCs w:val="22"/>
        </w:rPr>
        <w:lastRenderedPageBreak/>
        <w:t xml:space="preserve">svého prohlášení a v souladu se zápisem v katastru nemovitostí ke dni podpisu smlouvy není známo, že </w:t>
      </w:r>
      <w:r w:rsidRPr="00EC4EA7">
        <w:rPr>
          <w:rFonts w:ascii="Calibri" w:hAnsi="Calibri" w:cs="Calibri"/>
          <w:sz w:val="22"/>
          <w:szCs w:val="22"/>
        </w:rPr>
        <w:t xml:space="preserve">by byly jím převáděné nemovitosti zatíženy věcnými právy třetích osob, vyjma věcného břemene </w:t>
      </w:r>
      <w:r w:rsidRPr="00DE1DE1">
        <w:rPr>
          <w:rFonts w:ascii="Calibri" w:hAnsi="Calibri" w:cs="Calibri"/>
          <w:sz w:val="22"/>
          <w:szCs w:val="22"/>
        </w:rPr>
        <w:t xml:space="preserve">spočívajícího v umístění a provozování </w:t>
      </w:r>
    </w:p>
    <w:p w14:paraId="6260727D" w14:textId="7F23FAF9" w:rsidR="002324A8" w:rsidRDefault="002324A8" w:rsidP="002324A8">
      <w:pPr>
        <w:numPr>
          <w:ilvl w:val="1"/>
          <w:numId w:val="28"/>
        </w:numPr>
        <w:spacing w:after="120"/>
        <w:ind w:left="851" w:right="567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světelného bodu a </w:t>
      </w:r>
      <w:r w:rsidRPr="002324A8">
        <w:rPr>
          <w:rFonts w:ascii="Calibri" w:hAnsi="Calibri" w:cs="Calibri"/>
          <w:b/>
          <w:bCs/>
          <w:sz w:val="22"/>
          <w:szCs w:val="22"/>
        </w:rPr>
        <w:t>nadzemní</w:t>
      </w:r>
      <w:r>
        <w:rPr>
          <w:rFonts w:ascii="Calibri" w:hAnsi="Calibri" w:cs="Calibri"/>
          <w:b/>
          <w:bCs/>
          <w:sz w:val="22"/>
          <w:szCs w:val="22"/>
        </w:rPr>
        <w:t>ho</w:t>
      </w:r>
      <w:r w:rsidRPr="002324A8">
        <w:rPr>
          <w:rFonts w:ascii="Calibri" w:hAnsi="Calibri" w:cs="Calibri"/>
          <w:b/>
          <w:bCs/>
          <w:sz w:val="22"/>
          <w:szCs w:val="22"/>
        </w:rPr>
        <w:t xml:space="preserve"> vedení kabelu veřejného osvětlení </w:t>
      </w:r>
      <w:r>
        <w:rPr>
          <w:rFonts w:ascii="Calibri" w:hAnsi="Calibri" w:cs="Calibri"/>
          <w:b/>
          <w:bCs/>
          <w:sz w:val="22"/>
          <w:szCs w:val="22"/>
        </w:rPr>
        <w:t>na pozemku parc. č. 1360/2,</w:t>
      </w:r>
      <w:r w:rsidRPr="00DE1DE1">
        <w:rPr>
          <w:rFonts w:ascii="Calibri" w:hAnsi="Calibri" w:cs="Calibri"/>
          <w:sz w:val="22"/>
          <w:szCs w:val="22"/>
        </w:rPr>
        <w:t xml:space="preserve"> které j</w:t>
      </w:r>
      <w:r w:rsidR="00083DB4">
        <w:rPr>
          <w:rFonts w:ascii="Calibri" w:hAnsi="Calibri" w:cs="Calibri"/>
          <w:sz w:val="22"/>
          <w:szCs w:val="22"/>
        </w:rPr>
        <w:t>sou</w:t>
      </w:r>
      <w:r w:rsidRPr="00DE1DE1">
        <w:rPr>
          <w:rFonts w:ascii="Calibri" w:hAnsi="Calibri" w:cs="Calibri"/>
          <w:sz w:val="22"/>
          <w:szCs w:val="22"/>
        </w:rPr>
        <w:t xml:space="preserve"> ve vlastnictví města Rýmařov (není zapsáno v katastru nemovitostí)</w:t>
      </w:r>
      <w:r>
        <w:rPr>
          <w:rFonts w:ascii="Calibri" w:hAnsi="Calibri" w:cs="Calibri"/>
          <w:sz w:val="22"/>
          <w:szCs w:val="22"/>
        </w:rPr>
        <w:t>,</w:t>
      </w:r>
      <w:r w:rsidRPr="00DE1DE1">
        <w:rPr>
          <w:rFonts w:ascii="Calibri" w:hAnsi="Calibri" w:cs="Calibri"/>
          <w:sz w:val="22"/>
          <w:szCs w:val="22"/>
        </w:rPr>
        <w:t xml:space="preserve"> </w:t>
      </w:r>
    </w:p>
    <w:p w14:paraId="1CF80539" w14:textId="7B8684B3" w:rsidR="002324A8" w:rsidRPr="00083DB4" w:rsidRDefault="002324A8" w:rsidP="00083DB4">
      <w:pPr>
        <w:numPr>
          <w:ilvl w:val="1"/>
          <w:numId w:val="28"/>
        </w:numPr>
        <w:spacing w:after="120"/>
        <w:ind w:left="851" w:right="567" w:hanging="425"/>
        <w:rPr>
          <w:rFonts w:ascii="Calibri" w:hAnsi="Calibri" w:cs="Calibri"/>
          <w:sz w:val="22"/>
          <w:szCs w:val="22"/>
        </w:rPr>
      </w:pPr>
      <w:r w:rsidRPr="002324A8">
        <w:rPr>
          <w:rFonts w:ascii="Calibri" w:hAnsi="Calibri" w:cs="Calibri"/>
          <w:b/>
          <w:bCs/>
          <w:sz w:val="22"/>
          <w:szCs w:val="22"/>
        </w:rPr>
        <w:t>nadzemní</w:t>
      </w:r>
      <w:r>
        <w:rPr>
          <w:rFonts w:ascii="Calibri" w:hAnsi="Calibri" w:cs="Calibri"/>
          <w:b/>
          <w:bCs/>
          <w:sz w:val="22"/>
          <w:szCs w:val="22"/>
        </w:rPr>
        <w:t>ho</w:t>
      </w:r>
      <w:r w:rsidRPr="002324A8">
        <w:rPr>
          <w:rFonts w:ascii="Calibri" w:hAnsi="Calibri" w:cs="Calibri"/>
          <w:b/>
          <w:bCs/>
          <w:sz w:val="22"/>
          <w:szCs w:val="22"/>
        </w:rPr>
        <w:t xml:space="preserve"> vedení kabelu veřejného osvětlení </w:t>
      </w:r>
      <w:r w:rsidR="00083DB4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083DB4" w:rsidRPr="00DE1DE1">
        <w:rPr>
          <w:rFonts w:ascii="Calibri" w:hAnsi="Calibri" w:cs="Calibri"/>
          <w:b/>
          <w:bCs/>
          <w:sz w:val="22"/>
          <w:szCs w:val="22"/>
        </w:rPr>
        <w:t>vedení řadu splaškové kanalizace na pozemku parc. č. 1458/3</w:t>
      </w:r>
      <w:r w:rsidR="00083DB4" w:rsidRPr="00DE1DE1">
        <w:rPr>
          <w:rFonts w:ascii="Calibri" w:hAnsi="Calibri" w:cs="Calibri"/>
          <w:sz w:val="22"/>
          <w:szCs w:val="22"/>
        </w:rPr>
        <w:t>, které j</w:t>
      </w:r>
      <w:r w:rsidR="00083DB4">
        <w:rPr>
          <w:rFonts w:ascii="Calibri" w:hAnsi="Calibri" w:cs="Calibri"/>
          <w:sz w:val="22"/>
          <w:szCs w:val="22"/>
        </w:rPr>
        <w:t>sou</w:t>
      </w:r>
      <w:r w:rsidR="00083DB4" w:rsidRPr="00DE1DE1">
        <w:rPr>
          <w:rFonts w:ascii="Calibri" w:hAnsi="Calibri" w:cs="Calibri"/>
          <w:sz w:val="22"/>
          <w:szCs w:val="22"/>
        </w:rPr>
        <w:t xml:space="preserve"> ve vlastnictví města Rýmařov (není zapsáno v katastru nemovitostí)</w:t>
      </w:r>
      <w:r w:rsidR="00083DB4">
        <w:rPr>
          <w:rFonts w:ascii="Calibri" w:hAnsi="Calibri" w:cs="Calibri"/>
          <w:sz w:val="22"/>
          <w:szCs w:val="22"/>
        </w:rPr>
        <w:t>.</w:t>
      </w:r>
      <w:r w:rsidRPr="00083DB4">
        <w:rPr>
          <w:rFonts w:ascii="Calibri" w:hAnsi="Calibri" w:cs="Calibri"/>
          <w:sz w:val="22"/>
          <w:szCs w:val="22"/>
        </w:rPr>
        <w:t xml:space="preserve"> </w:t>
      </w:r>
    </w:p>
    <w:p w14:paraId="0D903A92" w14:textId="514F0D64" w:rsidR="00DE1DE1" w:rsidRPr="00DE1DE1" w:rsidRDefault="00DE1DE1" w:rsidP="002324A8">
      <w:pPr>
        <w:spacing w:after="120"/>
        <w:ind w:left="284" w:right="567"/>
        <w:rPr>
          <w:rFonts w:ascii="Calibri" w:hAnsi="Calibri" w:cs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>Druhému směňujícímu podle svého prohlášení a v souladu se zápisem v katastru nemovitostí ke dni podpisu smlouvy není známo, že by byly jím převáděné nemovitosti zatíženy věcnými právy třetích osob.</w:t>
      </w:r>
    </w:p>
    <w:p w14:paraId="71239FFE" w14:textId="77777777" w:rsidR="00DE1DE1" w:rsidRPr="00DE1DE1" w:rsidRDefault="00DE1DE1" w:rsidP="00DE1DE1">
      <w:pPr>
        <w:numPr>
          <w:ilvl w:val="0"/>
          <w:numId w:val="28"/>
        </w:numPr>
        <w:spacing w:after="120"/>
        <w:ind w:left="284" w:right="567" w:hanging="284"/>
        <w:rPr>
          <w:rFonts w:ascii="Calibri" w:hAnsi="Calibri" w:cs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>Smluvní strany dále prohlašují, že se řádně seznámily se současným stavem nabývaných nemovitostí a v tomto stavu je bez dalších připomínek a podmínek přijímají.</w:t>
      </w:r>
    </w:p>
    <w:p w14:paraId="7EBDD2DF" w14:textId="77777777" w:rsidR="00DE1DE1" w:rsidRPr="00DE1DE1" w:rsidRDefault="00DE1DE1" w:rsidP="00DE1DE1">
      <w:pPr>
        <w:numPr>
          <w:ilvl w:val="0"/>
          <w:numId w:val="28"/>
        </w:numPr>
        <w:spacing w:after="120"/>
        <w:ind w:left="284" w:right="567" w:hanging="284"/>
        <w:rPr>
          <w:rFonts w:ascii="Calibri" w:hAnsi="Calibri" w:cs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>Smluvní strany si převáděné nemovitosti vzájemně předaly v den podpisu Smlouvy.</w:t>
      </w:r>
    </w:p>
    <w:p w14:paraId="2D683F38" w14:textId="77777777" w:rsidR="00DA33A1" w:rsidRPr="00DE1DE1" w:rsidRDefault="00DA33A1" w:rsidP="00F423D2">
      <w:pPr>
        <w:pStyle w:val="Nadpis1"/>
        <w:spacing w:before="240" w:after="240"/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V</w:t>
      </w:r>
      <w:r w:rsidR="0017445D" w:rsidRPr="00DE1DE1">
        <w:rPr>
          <w:rFonts w:ascii="Calibri" w:hAnsi="Calibri"/>
          <w:sz w:val="22"/>
          <w:szCs w:val="22"/>
        </w:rPr>
        <w:t>I</w:t>
      </w:r>
      <w:r w:rsidRPr="00DE1DE1">
        <w:rPr>
          <w:rFonts w:ascii="Calibri" w:hAnsi="Calibri"/>
          <w:sz w:val="22"/>
          <w:szCs w:val="22"/>
        </w:rPr>
        <w:t>.</w:t>
      </w:r>
    </w:p>
    <w:p w14:paraId="134E2156" w14:textId="77777777" w:rsidR="007240AD" w:rsidRPr="00DE1DE1" w:rsidRDefault="00964C05" w:rsidP="00244046">
      <w:pPr>
        <w:numPr>
          <w:ilvl w:val="0"/>
          <w:numId w:val="29"/>
        </w:numPr>
        <w:spacing w:after="120" w:line="240" w:lineRule="atLeast"/>
        <w:ind w:left="284" w:right="567" w:hanging="284"/>
        <w:rPr>
          <w:rFonts w:ascii="Calibri" w:hAnsi="Calibri" w:cs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 xml:space="preserve">Smluvní strany </w:t>
      </w:r>
      <w:r w:rsidR="00FD7D47" w:rsidRPr="00DE1DE1">
        <w:rPr>
          <w:rFonts w:ascii="Calibri" w:hAnsi="Calibri" w:cs="Calibri"/>
          <w:sz w:val="22"/>
          <w:szCs w:val="22"/>
        </w:rPr>
        <w:t xml:space="preserve">berou na vědomí, že k účinnosti </w:t>
      </w:r>
      <w:r w:rsidR="00874BF8" w:rsidRPr="00DE1DE1">
        <w:rPr>
          <w:rFonts w:ascii="Calibri" w:hAnsi="Calibri" w:cs="Calibri"/>
          <w:sz w:val="22"/>
          <w:szCs w:val="22"/>
        </w:rPr>
        <w:t>S</w:t>
      </w:r>
      <w:r w:rsidR="00FD7D47" w:rsidRPr="00DE1DE1">
        <w:rPr>
          <w:rFonts w:ascii="Calibri" w:hAnsi="Calibri" w:cs="Calibri"/>
          <w:sz w:val="22"/>
          <w:szCs w:val="22"/>
        </w:rPr>
        <w:t>mlouvy</w:t>
      </w:r>
      <w:r w:rsidR="00A828B7" w:rsidRPr="00DE1DE1">
        <w:rPr>
          <w:rFonts w:ascii="Calibri" w:hAnsi="Calibri" w:cs="Calibri"/>
          <w:sz w:val="22"/>
          <w:szCs w:val="22"/>
        </w:rPr>
        <w:t xml:space="preserve"> a převodu vlastnického práva k předmětným nemovitostem, dojde vkladem do katastru nemovitostí.</w:t>
      </w:r>
    </w:p>
    <w:p w14:paraId="3761997D" w14:textId="40A5B974" w:rsidR="005C315C" w:rsidRPr="00DE1DE1" w:rsidRDefault="007240AD" w:rsidP="00244046">
      <w:pPr>
        <w:numPr>
          <w:ilvl w:val="0"/>
          <w:numId w:val="29"/>
        </w:numPr>
        <w:spacing w:after="120" w:line="240" w:lineRule="atLeast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 xml:space="preserve">Návrh na zahájení řízení o povolení vkladu do katastru nemovitostí podle </w:t>
      </w:r>
      <w:r w:rsidR="00874BF8" w:rsidRPr="00DE1DE1">
        <w:rPr>
          <w:rFonts w:ascii="Calibri" w:hAnsi="Calibri" w:cs="Calibri"/>
          <w:sz w:val="22"/>
          <w:szCs w:val="22"/>
        </w:rPr>
        <w:t>S</w:t>
      </w:r>
      <w:r w:rsidRPr="00DE1DE1">
        <w:rPr>
          <w:rFonts w:ascii="Calibri" w:hAnsi="Calibri" w:cs="Calibri"/>
          <w:sz w:val="22"/>
          <w:szCs w:val="22"/>
        </w:rPr>
        <w:t xml:space="preserve">mlouvy bude podán </w:t>
      </w:r>
      <w:r w:rsidR="002A12E9" w:rsidRPr="00DE1DE1">
        <w:rPr>
          <w:rFonts w:ascii="Calibri" w:hAnsi="Calibri" w:cs="Calibri"/>
          <w:sz w:val="22"/>
          <w:szCs w:val="22"/>
        </w:rPr>
        <w:t xml:space="preserve">Prvním směňujícím </w:t>
      </w:r>
      <w:r w:rsidRPr="00DE1DE1">
        <w:rPr>
          <w:rFonts w:ascii="Calibri" w:hAnsi="Calibri"/>
          <w:sz w:val="22"/>
          <w:szCs w:val="22"/>
        </w:rPr>
        <w:t>u příslušného katastrálního úřadu bez zbytečného odkladu</w:t>
      </w:r>
      <w:r w:rsidR="002A12E9" w:rsidRPr="00DE1DE1">
        <w:rPr>
          <w:rFonts w:ascii="Calibri" w:hAnsi="Calibri"/>
          <w:sz w:val="22"/>
          <w:szCs w:val="22"/>
        </w:rPr>
        <w:t xml:space="preserve"> po podpisu Smlouvy</w:t>
      </w:r>
      <w:r w:rsidR="00E83BB2" w:rsidRPr="00DE1DE1">
        <w:rPr>
          <w:rFonts w:ascii="Calibri" w:hAnsi="Calibri"/>
          <w:sz w:val="22"/>
          <w:szCs w:val="22"/>
        </w:rPr>
        <w:t xml:space="preserve"> druhou smluvní stranou</w:t>
      </w:r>
      <w:r w:rsidR="002A12E9" w:rsidRPr="00DE1DE1">
        <w:rPr>
          <w:rFonts w:ascii="Calibri" w:hAnsi="Calibri"/>
          <w:sz w:val="22"/>
          <w:szCs w:val="22"/>
        </w:rPr>
        <w:t xml:space="preserve">. </w:t>
      </w:r>
      <w:r w:rsidR="00BE51A1" w:rsidRPr="00DE1DE1">
        <w:rPr>
          <w:rFonts w:ascii="Calibri" w:hAnsi="Calibri"/>
          <w:sz w:val="22"/>
          <w:szCs w:val="22"/>
        </w:rPr>
        <w:t xml:space="preserve">Správní poplatek za zahájení řízení uhradí </w:t>
      </w:r>
      <w:r w:rsidR="00BE51A1">
        <w:rPr>
          <w:rFonts w:ascii="Calibri" w:hAnsi="Calibri"/>
          <w:sz w:val="22"/>
          <w:szCs w:val="22"/>
        </w:rPr>
        <w:t>První směňující</w:t>
      </w:r>
      <w:r w:rsidR="00BE51A1" w:rsidRPr="00DE1DE1">
        <w:rPr>
          <w:rFonts w:ascii="Calibri" w:hAnsi="Calibri"/>
          <w:sz w:val="22"/>
          <w:szCs w:val="22"/>
        </w:rPr>
        <w:t>.</w:t>
      </w:r>
    </w:p>
    <w:p w14:paraId="54F639EC" w14:textId="77777777" w:rsidR="00A828B7" w:rsidRPr="00DE1DE1" w:rsidRDefault="00A828B7" w:rsidP="00244046">
      <w:pPr>
        <w:numPr>
          <w:ilvl w:val="0"/>
          <w:numId w:val="29"/>
        </w:numPr>
        <w:spacing w:after="120" w:line="240" w:lineRule="atLeast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Pro účely podání návrhu na zahájení řízení o vkladu do katastru nemovitostí a vypořádání se</w:t>
      </w:r>
      <w:r w:rsidR="00C429EB" w:rsidRPr="00DE1DE1">
        <w:rPr>
          <w:rFonts w:ascii="Calibri" w:hAnsi="Calibri"/>
          <w:sz w:val="22"/>
          <w:szCs w:val="22"/>
        </w:rPr>
        <w:t> </w:t>
      </w:r>
      <w:r w:rsidRPr="00DE1DE1">
        <w:rPr>
          <w:rFonts w:ascii="Calibri" w:hAnsi="Calibri"/>
          <w:sz w:val="22"/>
          <w:szCs w:val="22"/>
        </w:rPr>
        <w:t xml:space="preserve">s případnými námitkami ze strany katastrálního úřadu jsou </w:t>
      </w:r>
      <w:r w:rsidR="001639A1" w:rsidRPr="00DE1DE1">
        <w:rPr>
          <w:rFonts w:ascii="Calibri" w:hAnsi="Calibri"/>
          <w:sz w:val="22"/>
          <w:szCs w:val="22"/>
        </w:rPr>
        <w:t xml:space="preserve">Smluvní </w:t>
      </w:r>
      <w:r w:rsidRPr="00DE1DE1">
        <w:rPr>
          <w:rFonts w:ascii="Calibri" w:hAnsi="Calibri"/>
          <w:sz w:val="22"/>
          <w:szCs w:val="22"/>
        </w:rPr>
        <w:t>strany povinny poskytnout si</w:t>
      </w:r>
      <w:r w:rsidR="00DD0758" w:rsidRPr="00DE1DE1">
        <w:rPr>
          <w:rFonts w:ascii="Calibri" w:hAnsi="Calibri"/>
          <w:sz w:val="22"/>
          <w:szCs w:val="22"/>
        </w:rPr>
        <w:t> </w:t>
      </w:r>
      <w:r w:rsidRPr="00DE1DE1">
        <w:rPr>
          <w:rFonts w:ascii="Calibri" w:hAnsi="Calibri"/>
          <w:sz w:val="22"/>
          <w:szCs w:val="22"/>
        </w:rPr>
        <w:t xml:space="preserve">veškerou potřebnou součinnost. </w:t>
      </w:r>
    </w:p>
    <w:p w14:paraId="0518FDD0" w14:textId="77777777" w:rsidR="007240AD" w:rsidRPr="00DE1DE1" w:rsidRDefault="002A12E9" w:rsidP="00F423D2">
      <w:pPr>
        <w:pStyle w:val="Nadpis1"/>
        <w:spacing w:before="240" w:after="240"/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VII</w:t>
      </w:r>
      <w:r w:rsidR="007240AD" w:rsidRPr="00DE1DE1">
        <w:rPr>
          <w:rFonts w:ascii="Calibri" w:hAnsi="Calibri"/>
          <w:sz w:val="22"/>
          <w:szCs w:val="22"/>
        </w:rPr>
        <w:t>.</w:t>
      </w:r>
    </w:p>
    <w:p w14:paraId="2ACDB755" w14:textId="77777777" w:rsidR="007240AD" w:rsidRPr="00DE1DE1" w:rsidRDefault="007240AD" w:rsidP="00244046">
      <w:pPr>
        <w:numPr>
          <w:ilvl w:val="0"/>
          <w:numId w:val="31"/>
        </w:numPr>
        <w:spacing w:after="120" w:line="240" w:lineRule="atLeast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 xml:space="preserve">V případě zamítnutí návrhu na zahájení řízení o povolení vkladu do katastru nemovitostí u této </w:t>
      </w:r>
      <w:r w:rsidR="00874BF8" w:rsidRPr="00DE1DE1">
        <w:rPr>
          <w:rFonts w:ascii="Calibri" w:hAnsi="Calibri"/>
          <w:sz w:val="22"/>
          <w:szCs w:val="22"/>
        </w:rPr>
        <w:t>S</w:t>
      </w:r>
      <w:r w:rsidRPr="00DE1DE1">
        <w:rPr>
          <w:rFonts w:ascii="Calibri" w:hAnsi="Calibri"/>
          <w:sz w:val="22"/>
          <w:szCs w:val="22"/>
        </w:rPr>
        <w:t xml:space="preserve">mlouvy se </w:t>
      </w:r>
      <w:r w:rsidR="001639A1" w:rsidRPr="00DE1DE1">
        <w:rPr>
          <w:rFonts w:ascii="Calibri" w:hAnsi="Calibri"/>
          <w:sz w:val="22"/>
          <w:szCs w:val="22"/>
        </w:rPr>
        <w:t>S</w:t>
      </w:r>
      <w:r w:rsidRPr="00DE1DE1">
        <w:rPr>
          <w:rFonts w:ascii="Calibri" w:hAnsi="Calibri"/>
          <w:sz w:val="22"/>
          <w:szCs w:val="22"/>
        </w:rPr>
        <w:t>mluvní strany zavazují uzavřít do 1 měsíce od obdržení rozhodnutí o</w:t>
      </w:r>
      <w:r w:rsidR="008A3D81" w:rsidRPr="00DE1DE1">
        <w:rPr>
          <w:rFonts w:ascii="Calibri" w:hAnsi="Calibri"/>
          <w:sz w:val="22"/>
          <w:szCs w:val="22"/>
        </w:rPr>
        <w:t> </w:t>
      </w:r>
      <w:r w:rsidRPr="00DE1DE1">
        <w:rPr>
          <w:rFonts w:ascii="Calibri" w:hAnsi="Calibri"/>
          <w:sz w:val="22"/>
          <w:szCs w:val="22"/>
        </w:rPr>
        <w:t xml:space="preserve">zamítnutí novou </w:t>
      </w:r>
      <w:r w:rsidR="00874BF8" w:rsidRPr="00DE1DE1">
        <w:rPr>
          <w:rFonts w:ascii="Calibri" w:hAnsi="Calibri"/>
          <w:sz w:val="22"/>
          <w:szCs w:val="22"/>
        </w:rPr>
        <w:t>S</w:t>
      </w:r>
      <w:r w:rsidRPr="00DE1DE1">
        <w:rPr>
          <w:rFonts w:ascii="Calibri" w:hAnsi="Calibri"/>
          <w:sz w:val="22"/>
          <w:szCs w:val="22"/>
        </w:rPr>
        <w:t xml:space="preserve">mlouvu, v níž budou odstraněny případné vady, se stejným předmětem </w:t>
      </w:r>
      <w:r w:rsidR="00874BF8" w:rsidRPr="00DE1DE1">
        <w:rPr>
          <w:rFonts w:ascii="Calibri" w:hAnsi="Calibri"/>
          <w:sz w:val="22"/>
          <w:szCs w:val="22"/>
        </w:rPr>
        <w:t>S</w:t>
      </w:r>
      <w:r w:rsidRPr="00DE1DE1">
        <w:rPr>
          <w:rFonts w:ascii="Calibri" w:hAnsi="Calibri"/>
          <w:sz w:val="22"/>
          <w:szCs w:val="22"/>
        </w:rPr>
        <w:t>mlouvy a za stejných podmínek.</w:t>
      </w:r>
    </w:p>
    <w:p w14:paraId="30FEF625" w14:textId="77777777" w:rsidR="007240AD" w:rsidRPr="00DE1DE1" w:rsidRDefault="007240AD" w:rsidP="00244046">
      <w:pPr>
        <w:numPr>
          <w:ilvl w:val="0"/>
          <w:numId w:val="31"/>
        </w:numPr>
        <w:spacing w:after="120" w:line="240" w:lineRule="atLeast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Stane-li se ovšem převod vlastnictví dle článku I</w:t>
      </w:r>
      <w:r w:rsidR="007C5ED9" w:rsidRPr="00DE1DE1">
        <w:rPr>
          <w:rFonts w:ascii="Calibri" w:hAnsi="Calibri"/>
          <w:sz w:val="22"/>
          <w:szCs w:val="22"/>
        </w:rPr>
        <w:t>II</w:t>
      </w:r>
      <w:r w:rsidRPr="00DE1DE1">
        <w:rPr>
          <w:rFonts w:ascii="Calibri" w:hAnsi="Calibri"/>
          <w:sz w:val="22"/>
          <w:szCs w:val="22"/>
        </w:rPr>
        <w:t xml:space="preserve">. </w:t>
      </w:r>
      <w:r w:rsidR="00874BF8" w:rsidRPr="00DE1DE1">
        <w:rPr>
          <w:rFonts w:ascii="Calibri" w:hAnsi="Calibri"/>
          <w:sz w:val="22"/>
          <w:szCs w:val="22"/>
        </w:rPr>
        <w:t>S</w:t>
      </w:r>
      <w:r w:rsidRPr="00DE1DE1">
        <w:rPr>
          <w:rFonts w:ascii="Calibri" w:hAnsi="Calibri"/>
          <w:sz w:val="22"/>
          <w:szCs w:val="22"/>
        </w:rPr>
        <w:t xml:space="preserve">mlouvy nemožný, mají </w:t>
      </w:r>
      <w:r w:rsidR="00DB41CE" w:rsidRPr="00DE1DE1">
        <w:rPr>
          <w:rFonts w:ascii="Calibri" w:hAnsi="Calibri"/>
          <w:sz w:val="22"/>
          <w:szCs w:val="22"/>
        </w:rPr>
        <w:t>Smluvní</w:t>
      </w:r>
      <w:r w:rsidRPr="00DE1DE1">
        <w:rPr>
          <w:rFonts w:ascii="Calibri" w:hAnsi="Calibri"/>
          <w:sz w:val="22"/>
          <w:szCs w:val="22"/>
        </w:rPr>
        <w:t xml:space="preserve"> strany povinnost vrátit si navzájem poskytnutá plnění, a to bez zbytečn</w:t>
      </w:r>
      <w:r w:rsidR="00874BF8" w:rsidRPr="00DE1DE1">
        <w:rPr>
          <w:rFonts w:ascii="Calibri" w:hAnsi="Calibri"/>
          <w:sz w:val="22"/>
          <w:szCs w:val="22"/>
        </w:rPr>
        <w:t>ého</w:t>
      </w:r>
      <w:r w:rsidRPr="00DE1DE1">
        <w:rPr>
          <w:rFonts w:ascii="Calibri" w:hAnsi="Calibri"/>
          <w:sz w:val="22"/>
          <w:szCs w:val="22"/>
        </w:rPr>
        <w:t xml:space="preserve"> odklad</w:t>
      </w:r>
      <w:r w:rsidR="00874BF8" w:rsidRPr="00DE1DE1">
        <w:rPr>
          <w:rFonts w:ascii="Calibri" w:hAnsi="Calibri"/>
          <w:sz w:val="22"/>
          <w:szCs w:val="22"/>
        </w:rPr>
        <w:t>u</w:t>
      </w:r>
      <w:r w:rsidRPr="00DE1DE1">
        <w:rPr>
          <w:rFonts w:ascii="Calibri" w:hAnsi="Calibri"/>
          <w:sz w:val="22"/>
          <w:szCs w:val="22"/>
        </w:rPr>
        <w:t xml:space="preserve"> poté</w:t>
      </w:r>
      <w:r w:rsidR="001639A1" w:rsidRPr="00DE1DE1">
        <w:rPr>
          <w:rFonts w:ascii="Calibri" w:hAnsi="Calibri"/>
          <w:sz w:val="22"/>
          <w:szCs w:val="22"/>
        </w:rPr>
        <w:t>,</w:t>
      </w:r>
      <w:r w:rsidRPr="00DE1DE1">
        <w:rPr>
          <w:rFonts w:ascii="Calibri" w:hAnsi="Calibri"/>
          <w:sz w:val="22"/>
          <w:szCs w:val="22"/>
        </w:rPr>
        <w:t xml:space="preserve"> co jsou k tomu druhou </w:t>
      </w:r>
      <w:r w:rsidR="00874BF8" w:rsidRPr="00DE1DE1">
        <w:rPr>
          <w:rFonts w:ascii="Calibri" w:hAnsi="Calibri"/>
          <w:sz w:val="22"/>
          <w:szCs w:val="22"/>
        </w:rPr>
        <w:t xml:space="preserve">smluvní </w:t>
      </w:r>
      <w:r w:rsidRPr="00DE1DE1">
        <w:rPr>
          <w:rFonts w:ascii="Calibri" w:hAnsi="Calibri"/>
          <w:sz w:val="22"/>
          <w:szCs w:val="22"/>
        </w:rPr>
        <w:t>stranou vyzváni.</w:t>
      </w:r>
    </w:p>
    <w:p w14:paraId="4035C11C" w14:textId="77777777" w:rsidR="00B51440" w:rsidRPr="00DE1DE1" w:rsidRDefault="0016178E" w:rsidP="00F423D2">
      <w:pPr>
        <w:pStyle w:val="Nadpis1"/>
        <w:spacing w:before="240" w:after="240"/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VIII</w:t>
      </w:r>
      <w:r w:rsidR="00DE2308" w:rsidRPr="00DE1DE1">
        <w:rPr>
          <w:rFonts w:ascii="Calibri" w:hAnsi="Calibri"/>
          <w:sz w:val="22"/>
          <w:szCs w:val="22"/>
        </w:rPr>
        <w:t>.</w:t>
      </w:r>
    </w:p>
    <w:p w14:paraId="693E1694" w14:textId="77777777" w:rsidR="00CC7950" w:rsidRPr="00DE1DE1" w:rsidRDefault="000D7AD9" w:rsidP="00244046">
      <w:pPr>
        <w:numPr>
          <w:ilvl w:val="0"/>
          <w:numId w:val="32"/>
        </w:numPr>
        <w:spacing w:after="120"/>
        <w:ind w:left="284" w:right="567" w:hanging="284"/>
        <w:rPr>
          <w:rFonts w:ascii="Calibri" w:hAnsi="Calibri" w:cs="Calibri"/>
          <w:sz w:val="22"/>
          <w:szCs w:val="22"/>
        </w:rPr>
      </w:pPr>
      <w:r w:rsidRPr="00DE1DE1">
        <w:rPr>
          <w:rFonts w:ascii="Calibri" w:hAnsi="Calibri" w:cs="Calibri"/>
          <w:sz w:val="22"/>
          <w:szCs w:val="22"/>
        </w:rPr>
        <w:t xml:space="preserve">Tato </w:t>
      </w:r>
      <w:r w:rsidR="00CC7950" w:rsidRPr="00DE1DE1">
        <w:rPr>
          <w:rFonts w:ascii="Calibri" w:hAnsi="Calibri" w:cs="Calibri"/>
          <w:sz w:val="22"/>
          <w:szCs w:val="22"/>
        </w:rPr>
        <w:t>S</w:t>
      </w:r>
      <w:r w:rsidRPr="00DE1DE1">
        <w:rPr>
          <w:rFonts w:ascii="Calibri" w:hAnsi="Calibri" w:cs="Calibri"/>
          <w:sz w:val="22"/>
          <w:szCs w:val="22"/>
        </w:rPr>
        <w:t>mlouva nabývá platnosti dnem podpisu druhou ze Smluvních stran</w:t>
      </w:r>
      <w:r w:rsidR="0080251F" w:rsidRPr="00DE1DE1">
        <w:rPr>
          <w:rFonts w:ascii="Calibri" w:hAnsi="Calibri" w:cs="Calibri"/>
          <w:sz w:val="22"/>
          <w:szCs w:val="22"/>
        </w:rPr>
        <w:t xml:space="preserve"> a účinnosti </w:t>
      </w:r>
      <w:r w:rsidR="00933477" w:rsidRPr="00DE1DE1">
        <w:rPr>
          <w:rFonts w:ascii="Calibri" w:hAnsi="Calibri" w:cs="Calibri"/>
          <w:sz w:val="22"/>
          <w:szCs w:val="22"/>
        </w:rPr>
        <w:t xml:space="preserve">vkladem vlastnických práv do katastru nemovitostí. Tato smlouva podléhá </w:t>
      </w:r>
      <w:r w:rsidR="007C5ED9" w:rsidRPr="00DE1DE1">
        <w:rPr>
          <w:rFonts w:ascii="Calibri" w:hAnsi="Calibri" w:cs="Calibri"/>
          <w:sz w:val="22"/>
          <w:szCs w:val="22"/>
        </w:rPr>
        <w:t xml:space="preserve">zveřejnění v registru smluv v souladu se zákonem č. </w:t>
      </w:r>
      <w:r w:rsidR="00CC7950" w:rsidRPr="00DE1DE1">
        <w:rPr>
          <w:rFonts w:ascii="Calibri" w:hAnsi="Calibri" w:cs="Calibri"/>
          <w:sz w:val="22"/>
          <w:szCs w:val="22"/>
        </w:rPr>
        <w:t>3</w:t>
      </w:r>
      <w:r w:rsidR="007C5ED9" w:rsidRPr="00DE1DE1">
        <w:rPr>
          <w:rFonts w:ascii="Calibri" w:hAnsi="Calibri" w:cs="Calibri"/>
          <w:sz w:val="22"/>
          <w:szCs w:val="22"/>
        </w:rPr>
        <w:t xml:space="preserve">40/2015 Sb., </w:t>
      </w:r>
      <w:r w:rsidR="00CC7950" w:rsidRPr="00DE1DE1">
        <w:rPr>
          <w:rFonts w:ascii="Calibri" w:hAnsi="Calibri" w:cs="Calibri"/>
          <w:sz w:val="22"/>
          <w:szCs w:val="22"/>
        </w:rPr>
        <w:t>o registru smluv, ve znění pozdějších předpisů. Smluvní strany se dohodly, že Smlouvu zveřejní první směňující po podpisu Smlouvy oběma smluvními stranami.</w:t>
      </w:r>
    </w:p>
    <w:p w14:paraId="0DF50994" w14:textId="77777777" w:rsidR="007240AD" w:rsidRPr="00DE1DE1" w:rsidRDefault="00160F30" w:rsidP="00244046">
      <w:pPr>
        <w:numPr>
          <w:ilvl w:val="0"/>
          <w:numId w:val="32"/>
        </w:numPr>
        <w:spacing w:after="120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Pokud není v této S</w:t>
      </w:r>
      <w:r w:rsidR="007240AD" w:rsidRPr="00DE1DE1">
        <w:rPr>
          <w:rFonts w:ascii="Calibri" w:hAnsi="Calibri"/>
          <w:sz w:val="22"/>
          <w:szCs w:val="22"/>
        </w:rPr>
        <w:t xml:space="preserve">mlouvě sjednáno jinak, řídí se právní vztahy z ní vyplývající příslušnými ustanoveními občanského zákoníku. </w:t>
      </w:r>
    </w:p>
    <w:p w14:paraId="0C7D3621" w14:textId="1288CBAA" w:rsidR="007240AD" w:rsidRPr="00DE1DE1" w:rsidRDefault="007240AD" w:rsidP="00244046">
      <w:pPr>
        <w:numPr>
          <w:ilvl w:val="0"/>
          <w:numId w:val="32"/>
        </w:numPr>
        <w:spacing w:after="120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Zastupitelstvo města Rýmařov</w:t>
      </w:r>
      <w:r w:rsidR="00AD3AF0" w:rsidRPr="00DE1DE1">
        <w:rPr>
          <w:rFonts w:ascii="Calibri" w:hAnsi="Calibri"/>
          <w:sz w:val="22"/>
          <w:szCs w:val="22"/>
        </w:rPr>
        <w:t>a</w:t>
      </w:r>
      <w:r w:rsidR="00782DCA" w:rsidRPr="00DE1DE1">
        <w:rPr>
          <w:rFonts w:ascii="Calibri" w:hAnsi="Calibri"/>
          <w:sz w:val="22"/>
          <w:szCs w:val="22"/>
        </w:rPr>
        <w:t xml:space="preserve"> schválilo směnu dle této S</w:t>
      </w:r>
      <w:r w:rsidRPr="00DE1DE1">
        <w:rPr>
          <w:rFonts w:ascii="Calibri" w:hAnsi="Calibri"/>
          <w:sz w:val="22"/>
          <w:szCs w:val="22"/>
        </w:rPr>
        <w:t xml:space="preserve">mlouvy </w:t>
      </w:r>
      <w:r w:rsidR="004E6D57" w:rsidRPr="00DE1DE1">
        <w:rPr>
          <w:rFonts w:ascii="Calibri" w:hAnsi="Calibri"/>
          <w:sz w:val="22"/>
          <w:szCs w:val="22"/>
        </w:rPr>
        <w:t xml:space="preserve">dne </w:t>
      </w:r>
      <w:r w:rsidR="00E663BC" w:rsidRPr="00DE1DE1">
        <w:rPr>
          <w:rFonts w:ascii="Calibri" w:hAnsi="Calibri"/>
          <w:sz w:val="22"/>
          <w:szCs w:val="22"/>
        </w:rPr>
        <w:t>31.10</w:t>
      </w:r>
      <w:r w:rsidR="00FA1AC5" w:rsidRPr="00DE1DE1">
        <w:rPr>
          <w:rFonts w:ascii="Calibri" w:hAnsi="Calibri"/>
          <w:sz w:val="22"/>
          <w:szCs w:val="22"/>
        </w:rPr>
        <w:t>.2024</w:t>
      </w:r>
      <w:r w:rsidR="004E6D57" w:rsidRPr="00DE1DE1">
        <w:rPr>
          <w:rFonts w:ascii="Calibri" w:hAnsi="Calibri"/>
          <w:sz w:val="22"/>
          <w:szCs w:val="22"/>
        </w:rPr>
        <w:t xml:space="preserve"> přijetím </w:t>
      </w:r>
      <w:r w:rsidRPr="00DE1DE1">
        <w:rPr>
          <w:rFonts w:ascii="Calibri" w:hAnsi="Calibri"/>
          <w:sz w:val="22"/>
          <w:szCs w:val="22"/>
        </w:rPr>
        <w:t>usnesení č. </w:t>
      </w:r>
      <w:r w:rsidR="00213ACC">
        <w:rPr>
          <w:rFonts w:ascii="Calibri" w:hAnsi="Calibri"/>
          <w:sz w:val="22"/>
          <w:szCs w:val="22"/>
        </w:rPr>
        <w:t>561/15</w:t>
      </w:r>
      <w:r w:rsidR="00C575D8" w:rsidRPr="00DE1DE1">
        <w:rPr>
          <w:rFonts w:ascii="Calibri" w:hAnsi="Calibri"/>
          <w:sz w:val="22"/>
          <w:szCs w:val="22"/>
        </w:rPr>
        <w:t>/2</w:t>
      </w:r>
      <w:r w:rsidR="00FA1AC5" w:rsidRPr="00DE1DE1">
        <w:rPr>
          <w:rFonts w:ascii="Calibri" w:hAnsi="Calibri"/>
          <w:sz w:val="22"/>
          <w:szCs w:val="22"/>
        </w:rPr>
        <w:t>4</w:t>
      </w:r>
      <w:r w:rsidR="004E6D57" w:rsidRPr="00DE1DE1">
        <w:rPr>
          <w:rFonts w:ascii="Calibri" w:hAnsi="Calibri"/>
          <w:sz w:val="22"/>
          <w:szCs w:val="22"/>
        </w:rPr>
        <w:t>.</w:t>
      </w:r>
    </w:p>
    <w:p w14:paraId="3A924EC7" w14:textId="650D6154" w:rsidR="007240AD" w:rsidRPr="00DE1DE1" w:rsidRDefault="007240AD" w:rsidP="00244046">
      <w:pPr>
        <w:numPr>
          <w:ilvl w:val="0"/>
          <w:numId w:val="32"/>
        </w:numPr>
        <w:spacing w:after="120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 xml:space="preserve">Záměr </w:t>
      </w:r>
      <w:r w:rsidR="006F687E" w:rsidRPr="00DE1DE1">
        <w:rPr>
          <w:rFonts w:ascii="Calibri" w:hAnsi="Calibri"/>
          <w:sz w:val="22"/>
          <w:szCs w:val="22"/>
        </w:rPr>
        <w:t xml:space="preserve">směny </w:t>
      </w:r>
      <w:r w:rsidRPr="00DE1DE1">
        <w:rPr>
          <w:rFonts w:ascii="Calibri" w:hAnsi="Calibri"/>
          <w:sz w:val="22"/>
          <w:szCs w:val="22"/>
        </w:rPr>
        <w:t>předmětn</w:t>
      </w:r>
      <w:r w:rsidR="006F687E" w:rsidRPr="00DE1DE1">
        <w:rPr>
          <w:rFonts w:ascii="Calibri" w:hAnsi="Calibri"/>
          <w:sz w:val="22"/>
          <w:szCs w:val="22"/>
        </w:rPr>
        <w:t>ých</w:t>
      </w:r>
      <w:r w:rsidRPr="00DE1DE1">
        <w:rPr>
          <w:rFonts w:ascii="Calibri" w:hAnsi="Calibri"/>
          <w:sz w:val="22"/>
          <w:szCs w:val="22"/>
        </w:rPr>
        <w:t xml:space="preserve"> nemovitost</w:t>
      </w:r>
      <w:r w:rsidR="006F687E" w:rsidRPr="00DE1DE1">
        <w:rPr>
          <w:rFonts w:ascii="Calibri" w:hAnsi="Calibri"/>
          <w:sz w:val="22"/>
          <w:szCs w:val="22"/>
        </w:rPr>
        <w:t>í</w:t>
      </w:r>
      <w:r w:rsidRPr="00DE1DE1">
        <w:rPr>
          <w:rFonts w:ascii="Calibri" w:hAnsi="Calibri"/>
          <w:sz w:val="22"/>
          <w:szCs w:val="22"/>
        </w:rPr>
        <w:t xml:space="preserve"> schválilo Zastupitelstvo města Rýmařov</w:t>
      </w:r>
      <w:r w:rsidR="00AD3AF0" w:rsidRPr="00DE1DE1">
        <w:rPr>
          <w:rFonts w:ascii="Calibri" w:hAnsi="Calibri"/>
          <w:sz w:val="22"/>
          <w:szCs w:val="22"/>
        </w:rPr>
        <w:t>a</w:t>
      </w:r>
      <w:r w:rsidRPr="00DE1DE1">
        <w:rPr>
          <w:rFonts w:ascii="Calibri" w:hAnsi="Calibri"/>
          <w:sz w:val="22"/>
          <w:szCs w:val="22"/>
        </w:rPr>
        <w:t xml:space="preserve"> na svém zasedání </w:t>
      </w:r>
      <w:r w:rsidR="008B7C5D" w:rsidRPr="00DE1DE1">
        <w:rPr>
          <w:rFonts w:ascii="Calibri" w:hAnsi="Calibri"/>
          <w:sz w:val="22"/>
          <w:szCs w:val="22"/>
        </w:rPr>
        <w:t xml:space="preserve">dne </w:t>
      </w:r>
      <w:r w:rsidR="00213ACC">
        <w:rPr>
          <w:rFonts w:ascii="Calibri" w:hAnsi="Calibri"/>
          <w:sz w:val="22"/>
          <w:szCs w:val="22"/>
        </w:rPr>
        <w:t>26.09.2024</w:t>
      </w:r>
      <w:r w:rsidR="00FA1AC5" w:rsidRPr="00DE1DE1">
        <w:rPr>
          <w:rFonts w:ascii="Calibri" w:hAnsi="Calibri"/>
          <w:sz w:val="22"/>
          <w:szCs w:val="22"/>
        </w:rPr>
        <w:t xml:space="preserve"> </w:t>
      </w:r>
      <w:r w:rsidR="008B7C5D" w:rsidRPr="00DE1DE1">
        <w:rPr>
          <w:rFonts w:ascii="Calibri" w:hAnsi="Calibri"/>
          <w:sz w:val="22"/>
          <w:szCs w:val="22"/>
        </w:rPr>
        <w:t xml:space="preserve">usnesením č. </w:t>
      </w:r>
      <w:r w:rsidR="00213ACC">
        <w:rPr>
          <w:rFonts w:ascii="Calibri" w:hAnsi="Calibri"/>
          <w:sz w:val="22"/>
          <w:szCs w:val="22"/>
        </w:rPr>
        <w:t>526/13</w:t>
      </w:r>
      <w:r w:rsidR="00F5087C" w:rsidRPr="00DE1DE1">
        <w:rPr>
          <w:rFonts w:ascii="Calibri" w:hAnsi="Calibri"/>
          <w:sz w:val="22"/>
          <w:szCs w:val="22"/>
        </w:rPr>
        <w:t>/</w:t>
      </w:r>
      <w:r w:rsidR="00FA1AC5" w:rsidRPr="00DE1DE1">
        <w:rPr>
          <w:rFonts w:ascii="Calibri" w:hAnsi="Calibri"/>
          <w:sz w:val="22"/>
          <w:szCs w:val="22"/>
        </w:rPr>
        <w:t>2</w:t>
      </w:r>
      <w:r w:rsidR="00F5087C" w:rsidRPr="00DE1DE1">
        <w:rPr>
          <w:rFonts w:ascii="Calibri" w:hAnsi="Calibri"/>
          <w:sz w:val="22"/>
          <w:szCs w:val="22"/>
        </w:rPr>
        <w:t>4</w:t>
      </w:r>
      <w:r w:rsidR="00782DCA" w:rsidRPr="00DE1DE1">
        <w:rPr>
          <w:rFonts w:ascii="Calibri" w:hAnsi="Calibri"/>
          <w:sz w:val="22"/>
          <w:szCs w:val="22"/>
        </w:rPr>
        <w:t xml:space="preserve">. </w:t>
      </w:r>
      <w:r w:rsidRPr="00DE1DE1">
        <w:rPr>
          <w:rFonts w:ascii="Calibri" w:hAnsi="Calibri"/>
          <w:sz w:val="22"/>
          <w:szCs w:val="22"/>
        </w:rPr>
        <w:t>T</w:t>
      </w:r>
      <w:r w:rsidR="00933477" w:rsidRPr="00DE1DE1">
        <w:rPr>
          <w:rFonts w:ascii="Calibri" w:hAnsi="Calibri"/>
          <w:sz w:val="22"/>
          <w:szCs w:val="22"/>
        </w:rPr>
        <w:t>ento</w:t>
      </w:r>
      <w:r w:rsidRPr="00DE1DE1">
        <w:rPr>
          <w:rFonts w:ascii="Calibri" w:hAnsi="Calibri"/>
          <w:sz w:val="22"/>
          <w:szCs w:val="22"/>
        </w:rPr>
        <w:t xml:space="preserve"> </w:t>
      </w:r>
      <w:r w:rsidR="00782DCA" w:rsidRPr="00DE1DE1">
        <w:rPr>
          <w:rFonts w:ascii="Calibri" w:hAnsi="Calibri"/>
          <w:sz w:val="22"/>
          <w:szCs w:val="22"/>
        </w:rPr>
        <w:t xml:space="preserve">záměr </w:t>
      </w:r>
      <w:r w:rsidRPr="00DE1DE1">
        <w:rPr>
          <w:rFonts w:ascii="Calibri" w:hAnsi="Calibri"/>
          <w:sz w:val="22"/>
          <w:szCs w:val="22"/>
        </w:rPr>
        <w:t xml:space="preserve">byl pak od </w:t>
      </w:r>
      <w:r w:rsidR="00213ACC">
        <w:rPr>
          <w:rFonts w:ascii="Calibri" w:hAnsi="Calibri"/>
          <w:sz w:val="22"/>
          <w:szCs w:val="22"/>
        </w:rPr>
        <w:t>02.10</w:t>
      </w:r>
      <w:r w:rsidR="00DA05F0" w:rsidRPr="00DE1DE1">
        <w:rPr>
          <w:rFonts w:ascii="Calibri" w:hAnsi="Calibri"/>
          <w:sz w:val="22"/>
          <w:szCs w:val="22"/>
        </w:rPr>
        <w:t>.202</w:t>
      </w:r>
      <w:r w:rsidR="00F5087C" w:rsidRPr="00DE1DE1">
        <w:rPr>
          <w:rFonts w:ascii="Calibri" w:hAnsi="Calibri"/>
          <w:sz w:val="22"/>
          <w:szCs w:val="22"/>
        </w:rPr>
        <w:t>4</w:t>
      </w:r>
      <w:r w:rsidR="00DA05F0" w:rsidRPr="00DE1DE1">
        <w:rPr>
          <w:rFonts w:ascii="Calibri" w:hAnsi="Calibri"/>
          <w:sz w:val="22"/>
          <w:szCs w:val="22"/>
        </w:rPr>
        <w:t xml:space="preserve"> </w:t>
      </w:r>
      <w:r w:rsidR="00BD236D" w:rsidRPr="00DE1DE1">
        <w:rPr>
          <w:rFonts w:ascii="Calibri" w:hAnsi="Calibri"/>
          <w:sz w:val="22"/>
          <w:szCs w:val="22"/>
        </w:rPr>
        <w:t>do</w:t>
      </w:r>
      <w:r w:rsidR="00DA05F0" w:rsidRPr="00DE1DE1">
        <w:rPr>
          <w:rFonts w:ascii="Calibri" w:hAnsi="Calibri"/>
          <w:sz w:val="22"/>
          <w:szCs w:val="22"/>
        </w:rPr>
        <w:t xml:space="preserve"> </w:t>
      </w:r>
      <w:r w:rsidR="00213ACC">
        <w:rPr>
          <w:rFonts w:ascii="Calibri" w:hAnsi="Calibri"/>
          <w:sz w:val="22"/>
          <w:szCs w:val="22"/>
        </w:rPr>
        <w:t>18.10</w:t>
      </w:r>
      <w:r w:rsidR="00DA05F0" w:rsidRPr="00DE1DE1">
        <w:rPr>
          <w:rFonts w:ascii="Calibri" w:hAnsi="Calibri"/>
          <w:sz w:val="22"/>
          <w:szCs w:val="22"/>
        </w:rPr>
        <w:t>.2024</w:t>
      </w:r>
      <w:r w:rsidR="00F04191" w:rsidRPr="00DE1DE1">
        <w:rPr>
          <w:rFonts w:ascii="Calibri" w:hAnsi="Calibri"/>
          <w:sz w:val="22"/>
          <w:szCs w:val="22"/>
        </w:rPr>
        <w:t xml:space="preserve"> </w:t>
      </w:r>
      <w:r w:rsidRPr="00DE1DE1">
        <w:rPr>
          <w:rFonts w:ascii="Calibri" w:hAnsi="Calibri"/>
          <w:sz w:val="22"/>
          <w:szCs w:val="22"/>
        </w:rPr>
        <w:t>zveřejněn vyvěšením na úřední desce Městského úřadu Rýmařov.</w:t>
      </w:r>
    </w:p>
    <w:p w14:paraId="19E50A60" w14:textId="0945E54F" w:rsidR="00F802A9" w:rsidRPr="00DE1DE1" w:rsidRDefault="00F802A9" w:rsidP="00244046">
      <w:pPr>
        <w:numPr>
          <w:ilvl w:val="0"/>
          <w:numId w:val="32"/>
        </w:numPr>
        <w:spacing w:after="120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lastRenderedPageBreak/>
        <w:t>Smlouva se vyhotovuje v</w:t>
      </w:r>
      <w:r w:rsidR="00CA1BFE">
        <w:rPr>
          <w:rFonts w:ascii="Calibri" w:hAnsi="Calibri"/>
          <w:sz w:val="22"/>
          <w:szCs w:val="22"/>
        </w:rPr>
        <w:t xml:space="preserve"> pěti</w:t>
      </w:r>
      <w:r w:rsidRPr="00DE1DE1">
        <w:rPr>
          <w:rFonts w:ascii="Calibri" w:hAnsi="Calibri"/>
          <w:sz w:val="22"/>
          <w:szCs w:val="22"/>
        </w:rPr>
        <w:t xml:space="preserve"> stejnopisech s platností originálu, přičemž Druhý směňující obdrží jedno vyhotovení, První směňující</w:t>
      </w:r>
      <w:r w:rsidR="00950E98" w:rsidRPr="00DE1DE1">
        <w:rPr>
          <w:rFonts w:ascii="Calibri" w:hAnsi="Calibri"/>
          <w:sz w:val="22"/>
          <w:szCs w:val="22"/>
        </w:rPr>
        <w:t xml:space="preserve"> obdrží</w:t>
      </w:r>
      <w:r w:rsidRPr="00DE1DE1">
        <w:rPr>
          <w:rFonts w:ascii="Calibri" w:hAnsi="Calibri"/>
          <w:sz w:val="22"/>
          <w:szCs w:val="22"/>
        </w:rPr>
        <w:t xml:space="preserve"> dvě vyhotovení a jedno vyhotovení s úředně ověřenými podpisy je určeno pro příslušný katastr nemovitostí.</w:t>
      </w:r>
    </w:p>
    <w:p w14:paraId="02CBD5CD" w14:textId="77777777" w:rsidR="007D2A90" w:rsidRPr="00DE1DE1" w:rsidRDefault="007240AD" w:rsidP="00244046">
      <w:pPr>
        <w:numPr>
          <w:ilvl w:val="0"/>
          <w:numId w:val="32"/>
        </w:numPr>
        <w:spacing w:after="120"/>
        <w:ind w:left="284" w:right="567" w:hanging="284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Smluvní strany</w:t>
      </w:r>
      <w:r w:rsidR="00160F30" w:rsidRPr="00DE1DE1">
        <w:rPr>
          <w:rFonts w:ascii="Calibri" w:hAnsi="Calibri"/>
          <w:sz w:val="22"/>
          <w:szCs w:val="22"/>
        </w:rPr>
        <w:t xml:space="preserve"> shodně prohlašují, že si tuto S</w:t>
      </w:r>
      <w:r w:rsidRPr="00DE1DE1">
        <w:rPr>
          <w:rFonts w:ascii="Calibri" w:hAnsi="Calibri"/>
          <w:sz w:val="22"/>
          <w:szCs w:val="22"/>
        </w:rPr>
        <w:t>mlouvu před jejím podpisem přečetly, že tato je v celém svém obsahu výrazem jejich pravé a svobodné vůle, že není uzavírána v tísni ani za nápadně nevýhodných podmínek. Na důkaz toho</w:t>
      </w:r>
      <w:r w:rsidR="007D2A90" w:rsidRPr="00DE1DE1">
        <w:rPr>
          <w:rFonts w:ascii="Calibri" w:hAnsi="Calibri"/>
          <w:sz w:val="22"/>
          <w:szCs w:val="22"/>
        </w:rPr>
        <w:t xml:space="preserve"> připojují své podpisy. Podpis za </w:t>
      </w:r>
      <w:r w:rsidR="00D844D8" w:rsidRPr="00DE1DE1">
        <w:rPr>
          <w:rFonts w:ascii="Calibri" w:hAnsi="Calibri"/>
          <w:sz w:val="22"/>
          <w:szCs w:val="22"/>
        </w:rPr>
        <w:t>m</w:t>
      </w:r>
      <w:r w:rsidR="007D2A90" w:rsidRPr="00DE1DE1">
        <w:rPr>
          <w:rFonts w:ascii="Calibri" w:hAnsi="Calibri"/>
          <w:sz w:val="22"/>
          <w:szCs w:val="22"/>
        </w:rPr>
        <w:t xml:space="preserve">ěsto Rýmařov není úředně verifikován, neboť tento má na katastrálním úřadě založen podpisový vzor. </w:t>
      </w:r>
    </w:p>
    <w:p w14:paraId="60D5D38A" w14:textId="77777777" w:rsidR="00160F30" w:rsidRPr="00DE1DE1" w:rsidRDefault="00160F30" w:rsidP="00043A8F">
      <w:pPr>
        <w:tabs>
          <w:tab w:val="left" w:pos="2694"/>
          <w:tab w:val="left" w:pos="5529"/>
        </w:tabs>
        <w:spacing w:line="240" w:lineRule="atLeast"/>
        <w:ind w:right="567"/>
        <w:rPr>
          <w:rFonts w:ascii="Calibri" w:hAnsi="Calibri"/>
          <w:sz w:val="22"/>
          <w:szCs w:val="22"/>
        </w:rPr>
      </w:pPr>
    </w:p>
    <w:p w14:paraId="06214C93" w14:textId="09098696" w:rsidR="007240AD" w:rsidRPr="00DE1DE1" w:rsidRDefault="007240AD" w:rsidP="00043A8F">
      <w:pPr>
        <w:tabs>
          <w:tab w:val="left" w:pos="2694"/>
          <w:tab w:val="left" w:pos="5387"/>
        </w:tabs>
        <w:spacing w:line="240" w:lineRule="atLeast"/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>V</w:t>
      </w:r>
      <w:r w:rsidR="005B432C" w:rsidRPr="00DE1DE1">
        <w:rPr>
          <w:rFonts w:ascii="Calibri" w:hAnsi="Calibri"/>
          <w:sz w:val="22"/>
          <w:szCs w:val="22"/>
        </w:rPr>
        <w:t> </w:t>
      </w:r>
      <w:r w:rsidRPr="00DE1DE1">
        <w:rPr>
          <w:rFonts w:ascii="Calibri" w:hAnsi="Calibri"/>
          <w:sz w:val="22"/>
          <w:szCs w:val="22"/>
        </w:rPr>
        <w:t>Rýmařově dne</w:t>
      </w:r>
      <w:r w:rsidR="00A17547" w:rsidRPr="00DE1DE1">
        <w:rPr>
          <w:rFonts w:ascii="Calibri" w:hAnsi="Calibri"/>
          <w:sz w:val="22"/>
          <w:szCs w:val="22"/>
        </w:rPr>
        <w:t xml:space="preserve"> </w:t>
      </w:r>
      <w:r w:rsidR="00BE1B78">
        <w:rPr>
          <w:rFonts w:ascii="Calibri" w:hAnsi="Calibri"/>
          <w:sz w:val="22"/>
          <w:szCs w:val="22"/>
        </w:rPr>
        <w:t>02.01.2025</w:t>
      </w:r>
    </w:p>
    <w:p w14:paraId="46835C0C" w14:textId="77777777" w:rsidR="00160F30" w:rsidRPr="00DE1DE1" w:rsidRDefault="00160F30" w:rsidP="00043A8F">
      <w:pPr>
        <w:tabs>
          <w:tab w:val="center" w:pos="2127"/>
          <w:tab w:val="center" w:pos="7513"/>
        </w:tabs>
        <w:ind w:right="567"/>
        <w:rPr>
          <w:rFonts w:ascii="Calibri" w:hAnsi="Calibri"/>
          <w:sz w:val="22"/>
          <w:szCs w:val="22"/>
        </w:rPr>
      </w:pPr>
    </w:p>
    <w:p w14:paraId="386F1E7D" w14:textId="77777777" w:rsidR="00F423D2" w:rsidRDefault="00F423D2" w:rsidP="00043A8F">
      <w:pPr>
        <w:tabs>
          <w:tab w:val="center" w:pos="2127"/>
          <w:tab w:val="center" w:pos="7513"/>
        </w:tabs>
        <w:ind w:right="567"/>
        <w:rPr>
          <w:rFonts w:ascii="Calibri" w:hAnsi="Calibri"/>
          <w:sz w:val="22"/>
          <w:szCs w:val="22"/>
        </w:rPr>
      </w:pPr>
    </w:p>
    <w:p w14:paraId="2ACC3D35" w14:textId="77777777" w:rsidR="009B6413" w:rsidRPr="00DE1DE1" w:rsidRDefault="009B6413" w:rsidP="00043A8F">
      <w:pPr>
        <w:tabs>
          <w:tab w:val="center" w:pos="2127"/>
          <w:tab w:val="center" w:pos="7513"/>
        </w:tabs>
        <w:ind w:right="567"/>
        <w:rPr>
          <w:rFonts w:ascii="Calibri" w:hAnsi="Calibri"/>
          <w:sz w:val="22"/>
          <w:szCs w:val="22"/>
        </w:rPr>
      </w:pPr>
    </w:p>
    <w:p w14:paraId="19F16AFE" w14:textId="77777777" w:rsidR="00F423D2" w:rsidRPr="00DE1DE1" w:rsidRDefault="00F423D2" w:rsidP="00043A8F">
      <w:pPr>
        <w:tabs>
          <w:tab w:val="center" w:pos="2127"/>
          <w:tab w:val="center" w:pos="7513"/>
        </w:tabs>
        <w:ind w:right="567"/>
        <w:rPr>
          <w:rFonts w:ascii="Calibri" w:hAnsi="Calibri"/>
          <w:sz w:val="22"/>
          <w:szCs w:val="22"/>
        </w:rPr>
      </w:pPr>
    </w:p>
    <w:p w14:paraId="5DA253FC" w14:textId="77777777" w:rsidR="00244046" w:rsidRPr="00DE1DE1" w:rsidRDefault="00244046" w:rsidP="00043A8F">
      <w:pPr>
        <w:tabs>
          <w:tab w:val="center" w:pos="2127"/>
          <w:tab w:val="center" w:pos="7513"/>
        </w:tabs>
        <w:ind w:right="567"/>
        <w:rPr>
          <w:rFonts w:ascii="Calibri" w:hAnsi="Calibri"/>
          <w:sz w:val="22"/>
          <w:szCs w:val="22"/>
        </w:rPr>
      </w:pPr>
    </w:p>
    <w:p w14:paraId="377CCFDA" w14:textId="61B217D6" w:rsidR="00160F30" w:rsidRPr="00DE1DE1" w:rsidRDefault="00A17547" w:rsidP="00043A8F">
      <w:pPr>
        <w:tabs>
          <w:tab w:val="center" w:pos="1418"/>
          <w:tab w:val="center" w:pos="7088"/>
        </w:tabs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ab/>
        <w:t>………………………………………</w:t>
      </w:r>
      <w:r w:rsidR="00DE1DE1">
        <w:rPr>
          <w:rFonts w:ascii="Calibri" w:hAnsi="Calibri"/>
          <w:sz w:val="22"/>
          <w:szCs w:val="22"/>
        </w:rPr>
        <w:tab/>
      </w:r>
      <w:r w:rsidRPr="00DE1DE1">
        <w:rPr>
          <w:rFonts w:ascii="Calibri" w:hAnsi="Calibri"/>
          <w:sz w:val="22"/>
          <w:szCs w:val="22"/>
        </w:rPr>
        <w:t>………………………………………</w:t>
      </w:r>
      <w:r w:rsidR="00DE1DE1">
        <w:rPr>
          <w:rFonts w:ascii="Calibri" w:hAnsi="Calibri"/>
          <w:sz w:val="22"/>
          <w:szCs w:val="22"/>
        </w:rPr>
        <w:t xml:space="preserve">    </w:t>
      </w:r>
      <w:r w:rsidR="00DE1DE1" w:rsidRPr="00DE1DE1">
        <w:rPr>
          <w:rFonts w:ascii="Calibri" w:hAnsi="Calibri"/>
          <w:sz w:val="22"/>
          <w:szCs w:val="22"/>
        </w:rPr>
        <w:t>………………………………………</w:t>
      </w:r>
    </w:p>
    <w:p w14:paraId="4A3EA7D9" w14:textId="370696F2" w:rsidR="00F5087C" w:rsidRPr="00DE1DE1" w:rsidRDefault="00A17547" w:rsidP="00043A8F">
      <w:pPr>
        <w:tabs>
          <w:tab w:val="center" w:pos="1418"/>
          <w:tab w:val="center" w:pos="7088"/>
        </w:tabs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ab/>
      </w:r>
      <w:r w:rsidR="00DE1DE1">
        <w:rPr>
          <w:rFonts w:ascii="Calibri" w:hAnsi="Calibri"/>
          <w:sz w:val="22"/>
          <w:szCs w:val="22"/>
        </w:rPr>
        <w:t xml:space="preserve">             </w:t>
      </w:r>
      <w:r w:rsidRPr="00DE1DE1">
        <w:rPr>
          <w:rFonts w:ascii="Calibri" w:hAnsi="Calibri"/>
          <w:sz w:val="22"/>
          <w:szCs w:val="22"/>
        </w:rPr>
        <w:t>Ing. Luděk Šimko</w:t>
      </w:r>
      <w:r w:rsidR="00DE1DE1">
        <w:rPr>
          <w:rFonts w:ascii="Calibri" w:hAnsi="Calibri"/>
          <w:sz w:val="22"/>
          <w:szCs w:val="22"/>
        </w:rPr>
        <w:t xml:space="preserve">                                                                  Iveta Volková                       Michal Volek</w:t>
      </w:r>
    </w:p>
    <w:p w14:paraId="60BA1EE0" w14:textId="77777777" w:rsidR="00A17547" w:rsidRPr="00DE1DE1" w:rsidRDefault="00A17547" w:rsidP="00043A8F">
      <w:pPr>
        <w:tabs>
          <w:tab w:val="center" w:pos="1418"/>
          <w:tab w:val="center" w:pos="7088"/>
        </w:tabs>
        <w:ind w:right="567"/>
        <w:rPr>
          <w:rFonts w:ascii="Calibri" w:hAnsi="Calibri"/>
          <w:sz w:val="22"/>
          <w:szCs w:val="22"/>
        </w:rPr>
      </w:pPr>
      <w:r w:rsidRPr="00DE1DE1">
        <w:rPr>
          <w:rFonts w:ascii="Calibri" w:hAnsi="Calibri"/>
          <w:sz w:val="22"/>
          <w:szCs w:val="22"/>
        </w:rPr>
        <w:tab/>
      </w:r>
      <w:r w:rsidR="00E6439F" w:rsidRPr="00DE1DE1">
        <w:rPr>
          <w:rFonts w:ascii="Calibri" w:hAnsi="Calibri"/>
          <w:sz w:val="22"/>
          <w:szCs w:val="22"/>
        </w:rPr>
        <w:t>S</w:t>
      </w:r>
      <w:r w:rsidRPr="00DE1DE1">
        <w:rPr>
          <w:rFonts w:ascii="Calibri" w:hAnsi="Calibri"/>
          <w:sz w:val="22"/>
          <w:szCs w:val="22"/>
        </w:rPr>
        <w:t>tarosta</w:t>
      </w:r>
    </w:p>
    <w:p w14:paraId="5F3F588E" w14:textId="77777777" w:rsidR="00E6439F" w:rsidRPr="00DE1DE1" w:rsidRDefault="00E6439F" w:rsidP="00043A8F">
      <w:pPr>
        <w:tabs>
          <w:tab w:val="center" w:pos="1418"/>
          <w:tab w:val="center" w:pos="7088"/>
        </w:tabs>
        <w:ind w:right="567"/>
        <w:rPr>
          <w:rFonts w:ascii="Calibri" w:hAnsi="Calibri"/>
          <w:sz w:val="22"/>
          <w:szCs w:val="22"/>
        </w:rPr>
      </w:pPr>
    </w:p>
    <w:p w14:paraId="1C352FFB" w14:textId="77777777" w:rsidR="00E6439F" w:rsidRPr="00DE1DE1" w:rsidRDefault="00E6439F" w:rsidP="00043A8F">
      <w:pPr>
        <w:tabs>
          <w:tab w:val="center" w:pos="1418"/>
          <w:tab w:val="center" w:pos="7088"/>
        </w:tabs>
        <w:ind w:right="567"/>
        <w:rPr>
          <w:rFonts w:ascii="Calibri" w:hAnsi="Calibri"/>
          <w:sz w:val="22"/>
          <w:szCs w:val="22"/>
        </w:rPr>
      </w:pPr>
    </w:p>
    <w:p w14:paraId="3F7E7558" w14:textId="77777777" w:rsidR="00E6439F" w:rsidRPr="00DE1DE1" w:rsidRDefault="00E6439F" w:rsidP="00043A8F">
      <w:pPr>
        <w:tabs>
          <w:tab w:val="center" w:pos="1418"/>
          <w:tab w:val="center" w:pos="7088"/>
        </w:tabs>
        <w:ind w:right="567"/>
        <w:rPr>
          <w:rFonts w:ascii="Calibri" w:hAnsi="Calibri"/>
          <w:sz w:val="22"/>
          <w:szCs w:val="22"/>
        </w:rPr>
      </w:pPr>
    </w:p>
    <w:p w14:paraId="71687D8B" w14:textId="77777777" w:rsidR="00E6439F" w:rsidRPr="00DE1DE1" w:rsidRDefault="00E6439F" w:rsidP="00043A8F">
      <w:pPr>
        <w:tabs>
          <w:tab w:val="center" w:pos="1418"/>
          <w:tab w:val="center" w:pos="7088"/>
        </w:tabs>
        <w:ind w:right="567"/>
        <w:rPr>
          <w:rFonts w:ascii="Calibri" w:hAnsi="Calibri"/>
          <w:sz w:val="22"/>
          <w:szCs w:val="22"/>
        </w:rPr>
      </w:pPr>
    </w:p>
    <w:sectPr w:rsidR="00E6439F" w:rsidRPr="00DE1DE1" w:rsidSect="004A6ADB">
      <w:headerReference w:type="default" r:id="rId8"/>
      <w:footerReference w:type="default" r:id="rId9"/>
      <w:headerReference w:type="first" r:id="rId10"/>
      <w:pgSz w:w="11906" w:h="16838" w:code="9"/>
      <w:pgMar w:top="1134" w:right="566" w:bottom="1134" w:left="1134" w:header="567" w:footer="4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E40F" w14:textId="77777777" w:rsidR="00820DC0" w:rsidRDefault="00820DC0">
      <w:r>
        <w:separator/>
      </w:r>
    </w:p>
  </w:endnote>
  <w:endnote w:type="continuationSeparator" w:id="0">
    <w:p w14:paraId="1DF098E4" w14:textId="77777777" w:rsidR="00820DC0" w:rsidRDefault="0082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91A7" w14:textId="77777777" w:rsidR="003E1522" w:rsidRPr="00360527" w:rsidRDefault="003E1522" w:rsidP="00357F8D">
    <w:pPr>
      <w:pStyle w:val="Zpat"/>
      <w:jc w:val="right"/>
      <w:rPr>
        <w:rFonts w:ascii="Calibri" w:hAnsi="Calibri" w:cs="Calibri"/>
        <w:i/>
        <w:sz w:val="20"/>
      </w:rPr>
    </w:pPr>
    <w:r w:rsidRPr="00360527">
      <w:rPr>
        <w:rFonts w:ascii="Calibri" w:hAnsi="Calibri" w:cs="Calibri"/>
        <w:i/>
        <w:sz w:val="20"/>
      </w:rPr>
      <w:t xml:space="preserve">Strana </w:t>
    </w:r>
    <w:r w:rsidRPr="00360527">
      <w:rPr>
        <w:rFonts w:ascii="Calibri" w:hAnsi="Calibri" w:cs="Calibri"/>
        <w:i/>
        <w:sz w:val="20"/>
      </w:rPr>
      <w:fldChar w:fldCharType="begin"/>
    </w:r>
    <w:r w:rsidRPr="00360527">
      <w:rPr>
        <w:rFonts w:ascii="Calibri" w:hAnsi="Calibri" w:cs="Calibri"/>
        <w:i/>
        <w:sz w:val="20"/>
      </w:rPr>
      <w:instrText xml:space="preserve"> PAGE </w:instrText>
    </w:r>
    <w:r w:rsidRPr="00360527">
      <w:rPr>
        <w:rFonts w:ascii="Calibri" w:hAnsi="Calibri" w:cs="Calibri"/>
        <w:i/>
        <w:sz w:val="20"/>
      </w:rPr>
      <w:fldChar w:fldCharType="separate"/>
    </w:r>
    <w:r w:rsidR="00226FD4" w:rsidRPr="00360527">
      <w:rPr>
        <w:rFonts w:ascii="Calibri" w:hAnsi="Calibri" w:cs="Calibri"/>
        <w:i/>
        <w:noProof/>
        <w:sz w:val="20"/>
      </w:rPr>
      <w:t>4</w:t>
    </w:r>
    <w:r w:rsidRPr="00360527">
      <w:rPr>
        <w:rFonts w:ascii="Calibri" w:hAnsi="Calibri" w:cs="Calibri"/>
        <w:i/>
        <w:sz w:val="20"/>
      </w:rPr>
      <w:fldChar w:fldCharType="end"/>
    </w:r>
    <w:r w:rsidRPr="00360527">
      <w:rPr>
        <w:rFonts w:ascii="Calibri" w:hAnsi="Calibri" w:cs="Calibri"/>
        <w:i/>
        <w:sz w:val="20"/>
      </w:rPr>
      <w:t xml:space="preserve"> (celkem </w:t>
    </w:r>
    <w:r w:rsidRPr="00360527">
      <w:rPr>
        <w:rFonts w:ascii="Calibri" w:hAnsi="Calibri" w:cs="Calibri"/>
        <w:i/>
        <w:sz w:val="20"/>
      </w:rPr>
      <w:fldChar w:fldCharType="begin"/>
    </w:r>
    <w:r w:rsidRPr="00360527">
      <w:rPr>
        <w:rFonts w:ascii="Calibri" w:hAnsi="Calibri" w:cs="Calibri"/>
        <w:i/>
        <w:sz w:val="20"/>
      </w:rPr>
      <w:instrText xml:space="preserve"> NUMPAGES </w:instrText>
    </w:r>
    <w:r w:rsidRPr="00360527">
      <w:rPr>
        <w:rFonts w:ascii="Calibri" w:hAnsi="Calibri" w:cs="Calibri"/>
        <w:i/>
        <w:sz w:val="20"/>
      </w:rPr>
      <w:fldChar w:fldCharType="separate"/>
    </w:r>
    <w:r w:rsidR="00226FD4" w:rsidRPr="00360527">
      <w:rPr>
        <w:rFonts w:ascii="Calibri" w:hAnsi="Calibri" w:cs="Calibri"/>
        <w:i/>
        <w:noProof/>
        <w:sz w:val="20"/>
      </w:rPr>
      <w:t>5</w:t>
    </w:r>
    <w:r w:rsidRPr="00360527">
      <w:rPr>
        <w:rFonts w:ascii="Calibri" w:hAnsi="Calibri" w:cs="Calibri"/>
        <w:i/>
        <w:sz w:val="20"/>
      </w:rPr>
      <w:fldChar w:fldCharType="end"/>
    </w:r>
    <w:r w:rsidRPr="00360527">
      <w:rPr>
        <w:rFonts w:ascii="Calibri" w:hAnsi="Calibri" w:cs="Calibri"/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5492" w14:textId="77777777" w:rsidR="00820DC0" w:rsidRDefault="00820DC0">
      <w:r>
        <w:separator/>
      </w:r>
    </w:p>
  </w:footnote>
  <w:footnote w:type="continuationSeparator" w:id="0">
    <w:p w14:paraId="1D1E35C0" w14:textId="77777777" w:rsidR="00820DC0" w:rsidRDefault="0082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24E0" w14:textId="7866907B" w:rsidR="00F423D2" w:rsidRPr="000030BD" w:rsidRDefault="00980B3A" w:rsidP="00F423D2">
    <w:pPr>
      <w:pStyle w:val="Zhlav"/>
      <w:tabs>
        <w:tab w:val="clear" w:pos="9072"/>
        <w:tab w:val="right" w:pos="9639"/>
        <w:tab w:val="right" w:pos="9781"/>
      </w:tabs>
      <w:rPr>
        <w:rFonts w:ascii="Calibri" w:hAnsi="Calibri" w:cs="Calibri"/>
        <w:sz w:val="20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77607104" wp14:editId="571506A9">
          <wp:simplePos x="0" y="0"/>
          <wp:positionH relativeFrom="margin">
            <wp:posOffset>-53340</wp:posOffset>
          </wp:positionH>
          <wp:positionV relativeFrom="margin">
            <wp:posOffset>-436880</wp:posOffset>
          </wp:positionV>
          <wp:extent cx="950595" cy="361950"/>
          <wp:effectExtent l="0" t="0" r="1905" b="0"/>
          <wp:wrapSquare wrapText="bothSides"/>
          <wp:docPr id="1" name="Obrázek 4" descr="Logotyp_Rymar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_Rymaro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3D2">
      <w:rPr>
        <w:rFonts w:ascii="Calibri" w:hAnsi="Calibri" w:cs="Calibri"/>
        <w:sz w:val="22"/>
        <w:szCs w:val="22"/>
      </w:rPr>
      <w:tab/>
    </w:r>
    <w:r w:rsidR="00F423D2">
      <w:rPr>
        <w:rFonts w:ascii="Calibri" w:hAnsi="Calibri" w:cs="Calibri"/>
        <w:sz w:val="22"/>
        <w:szCs w:val="22"/>
      </w:rPr>
      <w:tab/>
      <w:t xml:space="preserve">    </w:t>
    </w:r>
    <w:r w:rsidR="00F423D2" w:rsidRPr="000030BD">
      <w:rPr>
        <w:rFonts w:ascii="Calibri" w:hAnsi="Calibri" w:cs="Calibri"/>
        <w:sz w:val="20"/>
      </w:rPr>
      <w:t>SML</w:t>
    </w:r>
    <w:r w:rsidR="000A4983">
      <w:rPr>
        <w:rFonts w:ascii="Calibri" w:hAnsi="Calibri" w:cs="Calibri"/>
        <w:sz w:val="20"/>
      </w:rPr>
      <w:t xml:space="preserve"> </w:t>
    </w:r>
    <w:r w:rsidR="00413E59">
      <w:rPr>
        <w:rFonts w:ascii="Calibri" w:hAnsi="Calibri" w:cs="Calibri"/>
        <w:sz w:val="20"/>
      </w:rPr>
      <w:t>0337/</w:t>
    </w:r>
    <w:r w:rsidR="00F423D2" w:rsidRPr="000030BD">
      <w:rPr>
        <w:rFonts w:ascii="Calibri" w:hAnsi="Calibri" w:cs="Calibri"/>
        <w:sz w:val="20"/>
      </w:rPr>
      <w:t>2024</w:t>
    </w:r>
  </w:p>
  <w:p w14:paraId="1E166E35" w14:textId="77777777" w:rsidR="00F423D2" w:rsidRDefault="00F423D2">
    <w:pPr>
      <w:pStyle w:val="Zhlav"/>
    </w:pPr>
  </w:p>
  <w:p w14:paraId="5D8EB002" w14:textId="77777777" w:rsidR="00F423D2" w:rsidRDefault="00F423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CB29" w14:textId="79B1E2E3" w:rsidR="0083765D" w:rsidRPr="000030BD" w:rsidRDefault="00980B3A" w:rsidP="0083765D">
    <w:pPr>
      <w:pStyle w:val="Zhlav"/>
      <w:tabs>
        <w:tab w:val="clear" w:pos="9072"/>
        <w:tab w:val="right" w:pos="9639"/>
        <w:tab w:val="right" w:pos="9781"/>
      </w:tabs>
      <w:rPr>
        <w:rFonts w:ascii="Calibri" w:hAnsi="Calibri" w:cs="Calibri"/>
        <w:sz w:val="20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9DC9E7D" wp14:editId="31BAD268">
          <wp:simplePos x="0" y="0"/>
          <wp:positionH relativeFrom="margin">
            <wp:posOffset>-53340</wp:posOffset>
          </wp:positionH>
          <wp:positionV relativeFrom="margin">
            <wp:posOffset>-434340</wp:posOffset>
          </wp:positionV>
          <wp:extent cx="950595" cy="342900"/>
          <wp:effectExtent l="0" t="0" r="1905" b="0"/>
          <wp:wrapSquare wrapText="bothSides"/>
          <wp:docPr id="2" name="Obrázek 4" descr="Logotyp_Rymar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_Rymaro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5D">
      <w:rPr>
        <w:rFonts w:ascii="Calibri" w:hAnsi="Calibri" w:cs="Calibri"/>
        <w:sz w:val="22"/>
        <w:szCs w:val="22"/>
      </w:rPr>
      <w:tab/>
    </w:r>
    <w:r w:rsidR="0083765D">
      <w:rPr>
        <w:rFonts w:ascii="Calibri" w:hAnsi="Calibri" w:cs="Calibri"/>
        <w:sz w:val="22"/>
        <w:szCs w:val="22"/>
      </w:rPr>
      <w:tab/>
      <w:t xml:space="preserve">    </w:t>
    </w:r>
    <w:r w:rsidR="0083765D" w:rsidRPr="000030BD">
      <w:rPr>
        <w:rFonts w:ascii="Calibri" w:hAnsi="Calibri" w:cs="Calibri"/>
        <w:sz w:val="20"/>
      </w:rPr>
      <w:t xml:space="preserve">SML </w:t>
    </w:r>
    <w:r w:rsidR="00413E59">
      <w:rPr>
        <w:rFonts w:ascii="Calibri" w:hAnsi="Calibri" w:cs="Calibri"/>
        <w:sz w:val="20"/>
      </w:rPr>
      <w:t>0337</w:t>
    </w:r>
    <w:r w:rsidR="0083765D" w:rsidRPr="000030BD">
      <w:rPr>
        <w:rFonts w:ascii="Calibri" w:hAnsi="Calibri" w:cs="Calibri"/>
        <w:sz w:val="20"/>
      </w:rPr>
      <w:t>/2024</w:t>
    </w:r>
  </w:p>
  <w:p w14:paraId="2B8ED88D" w14:textId="77777777" w:rsidR="000B734C" w:rsidRPr="00C74772" w:rsidRDefault="000B734C">
    <w:pPr>
      <w:pStyle w:val="Zhlav"/>
      <w:rPr>
        <w:rFonts w:ascii="Calibri" w:hAnsi="Calibri" w:cs="Calibri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3AA"/>
    <w:multiLevelType w:val="hybridMultilevel"/>
    <w:tmpl w:val="E78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C5"/>
    <w:multiLevelType w:val="singleLevel"/>
    <w:tmpl w:val="2DB26776"/>
    <w:lvl w:ilvl="0">
      <w:start w:val="1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6A62D44"/>
    <w:multiLevelType w:val="multilevel"/>
    <w:tmpl w:val="E1B454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03B0C"/>
    <w:multiLevelType w:val="hybridMultilevel"/>
    <w:tmpl w:val="1480DC12"/>
    <w:lvl w:ilvl="0" w:tplc="86666C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634198"/>
    <w:multiLevelType w:val="hybridMultilevel"/>
    <w:tmpl w:val="2FBA8032"/>
    <w:lvl w:ilvl="0" w:tplc="B55AB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1A26"/>
    <w:multiLevelType w:val="singleLevel"/>
    <w:tmpl w:val="84ECC5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F67B4F"/>
    <w:multiLevelType w:val="hybridMultilevel"/>
    <w:tmpl w:val="21DEA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7A0A"/>
    <w:multiLevelType w:val="hybridMultilevel"/>
    <w:tmpl w:val="2864008A"/>
    <w:lvl w:ilvl="0" w:tplc="5A8E81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578E6"/>
    <w:multiLevelType w:val="singleLevel"/>
    <w:tmpl w:val="EB84CF7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9" w15:restartNumberingAfterBreak="0">
    <w:nsid w:val="20B041AF"/>
    <w:multiLevelType w:val="hybridMultilevel"/>
    <w:tmpl w:val="3FBC8E1A"/>
    <w:lvl w:ilvl="0" w:tplc="5A8E81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F22D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025EF5"/>
    <w:multiLevelType w:val="hybridMultilevel"/>
    <w:tmpl w:val="2F5C5572"/>
    <w:lvl w:ilvl="0" w:tplc="F1E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C3987"/>
    <w:multiLevelType w:val="singleLevel"/>
    <w:tmpl w:val="58B8E73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28546941"/>
    <w:multiLevelType w:val="hybridMultilevel"/>
    <w:tmpl w:val="B7FA8E70"/>
    <w:lvl w:ilvl="0" w:tplc="9A3CA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36384"/>
    <w:multiLevelType w:val="singleLevel"/>
    <w:tmpl w:val="84ECC5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B39730C"/>
    <w:multiLevelType w:val="hybridMultilevel"/>
    <w:tmpl w:val="9FEA56C4"/>
    <w:lvl w:ilvl="0" w:tplc="73ECAC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78B4"/>
    <w:multiLevelType w:val="hybridMultilevel"/>
    <w:tmpl w:val="B3266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91866"/>
    <w:multiLevelType w:val="hybridMultilevel"/>
    <w:tmpl w:val="72464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831CB"/>
    <w:multiLevelType w:val="hybridMultilevel"/>
    <w:tmpl w:val="A1F245FA"/>
    <w:lvl w:ilvl="0" w:tplc="D7F0B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D086B"/>
    <w:multiLevelType w:val="hybridMultilevel"/>
    <w:tmpl w:val="729093B0"/>
    <w:lvl w:ilvl="0" w:tplc="61160E9A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97921FC"/>
    <w:multiLevelType w:val="hybridMultilevel"/>
    <w:tmpl w:val="D12C208C"/>
    <w:lvl w:ilvl="0" w:tplc="BAD4C6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97B3C"/>
    <w:multiLevelType w:val="hybridMultilevel"/>
    <w:tmpl w:val="0F14D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E461C"/>
    <w:multiLevelType w:val="hybridMultilevel"/>
    <w:tmpl w:val="857E9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52107"/>
    <w:multiLevelType w:val="hybridMultilevel"/>
    <w:tmpl w:val="91C01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C162A"/>
    <w:multiLevelType w:val="hybridMultilevel"/>
    <w:tmpl w:val="8D3A885C"/>
    <w:lvl w:ilvl="0" w:tplc="513A879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D7A2EB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719A9"/>
    <w:multiLevelType w:val="multilevel"/>
    <w:tmpl w:val="D85CE0AA"/>
    <w:lvl w:ilvl="0"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26" w15:restartNumberingAfterBreak="0">
    <w:nsid w:val="5CDC2587"/>
    <w:multiLevelType w:val="hybridMultilevel"/>
    <w:tmpl w:val="B42C9424"/>
    <w:lvl w:ilvl="0" w:tplc="B908F4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A77599"/>
    <w:multiLevelType w:val="hybridMultilevel"/>
    <w:tmpl w:val="CDD88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139DB"/>
    <w:multiLevelType w:val="hybridMultilevel"/>
    <w:tmpl w:val="27203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03FE4"/>
    <w:multiLevelType w:val="multilevel"/>
    <w:tmpl w:val="60C4C0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5C1B84"/>
    <w:multiLevelType w:val="hybridMultilevel"/>
    <w:tmpl w:val="AF748904"/>
    <w:lvl w:ilvl="0" w:tplc="8E76C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727F4"/>
    <w:multiLevelType w:val="hybridMultilevel"/>
    <w:tmpl w:val="2A542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24650"/>
    <w:multiLevelType w:val="hybridMultilevel"/>
    <w:tmpl w:val="75640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C8098C"/>
    <w:multiLevelType w:val="hybridMultilevel"/>
    <w:tmpl w:val="ACD88084"/>
    <w:lvl w:ilvl="0" w:tplc="FC3424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D1A47"/>
    <w:multiLevelType w:val="hybridMultilevel"/>
    <w:tmpl w:val="70B2E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C52F9"/>
    <w:multiLevelType w:val="hybridMultilevel"/>
    <w:tmpl w:val="D85CE0AA"/>
    <w:lvl w:ilvl="0" w:tplc="28CA15D4"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36" w15:restartNumberingAfterBreak="0">
    <w:nsid w:val="769E64CE"/>
    <w:multiLevelType w:val="hybridMultilevel"/>
    <w:tmpl w:val="11902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C65D99"/>
    <w:multiLevelType w:val="hybridMultilevel"/>
    <w:tmpl w:val="D95C47E6"/>
    <w:lvl w:ilvl="0" w:tplc="C54C9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35"/>
    <w:multiLevelType w:val="hybridMultilevel"/>
    <w:tmpl w:val="47C0F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702A8"/>
    <w:multiLevelType w:val="hybridMultilevel"/>
    <w:tmpl w:val="30EAFE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1378D"/>
    <w:multiLevelType w:val="hybridMultilevel"/>
    <w:tmpl w:val="11E851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47BF7"/>
    <w:multiLevelType w:val="hybridMultilevel"/>
    <w:tmpl w:val="324E3AFC"/>
    <w:lvl w:ilvl="0" w:tplc="ACB66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21027">
    <w:abstractNumId w:val="12"/>
  </w:num>
  <w:num w:numId="2" w16cid:durableId="1915317238">
    <w:abstractNumId w:val="10"/>
  </w:num>
  <w:num w:numId="3" w16cid:durableId="70322559">
    <w:abstractNumId w:val="8"/>
  </w:num>
  <w:num w:numId="4" w16cid:durableId="1874150489">
    <w:abstractNumId w:val="1"/>
  </w:num>
  <w:num w:numId="5" w16cid:durableId="1426997525">
    <w:abstractNumId w:val="14"/>
  </w:num>
  <w:num w:numId="6" w16cid:durableId="2111466585">
    <w:abstractNumId w:val="5"/>
  </w:num>
  <w:num w:numId="7" w16cid:durableId="1769351448">
    <w:abstractNumId w:val="19"/>
  </w:num>
  <w:num w:numId="8" w16cid:durableId="858128648">
    <w:abstractNumId w:val="9"/>
  </w:num>
  <w:num w:numId="9" w16cid:durableId="1080372779">
    <w:abstractNumId w:val="39"/>
  </w:num>
  <w:num w:numId="10" w16cid:durableId="1470437445">
    <w:abstractNumId w:val="32"/>
  </w:num>
  <w:num w:numId="11" w16cid:durableId="1306275376">
    <w:abstractNumId w:val="7"/>
  </w:num>
  <w:num w:numId="12" w16cid:durableId="663624240">
    <w:abstractNumId w:val="3"/>
  </w:num>
  <w:num w:numId="13" w16cid:durableId="1420713237">
    <w:abstractNumId w:val="35"/>
  </w:num>
  <w:num w:numId="14" w16cid:durableId="1164248575">
    <w:abstractNumId w:val="25"/>
  </w:num>
  <w:num w:numId="15" w16cid:durableId="1120294817">
    <w:abstractNumId w:val="34"/>
  </w:num>
  <w:num w:numId="16" w16cid:durableId="2107118727">
    <w:abstractNumId w:val="28"/>
  </w:num>
  <w:num w:numId="17" w16cid:durableId="640963992">
    <w:abstractNumId w:val="11"/>
  </w:num>
  <w:num w:numId="18" w16cid:durableId="2102406720">
    <w:abstractNumId w:val="24"/>
  </w:num>
  <w:num w:numId="19" w16cid:durableId="96414113">
    <w:abstractNumId w:val="18"/>
  </w:num>
  <w:num w:numId="20" w16cid:durableId="1319268191">
    <w:abstractNumId w:val="36"/>
  </w:num>
  <w:num w:numId="21" w16cid:durableId="1758136941">
    <w:abstractNumId w:val="2"/>
  </w:num>
  <w:num w:numId="22" w16cid:durableId="376587873">
    <w:abstractNumId w:val="29"/>
  </w:num>
  <w:num w:numId="23" w16cid:durableId="946809988">
    <w:abstractNumId w:val="41"/>
  </w:num>
  <w:num w:numId="24" w16cid:durableId="155851263">
    <w:abstractNumId w:val="0"/>
  </w:num>
  <w:num w:numId="25" w16cid:durableId="65109391">
    <w:abstractNumId w:val="27"/>
  </w:num>
  <w:num w:numId="26" w16cid:durableId="881865776">
    <w:abstractNumId w:val="33"/>
  </w:num>
  <w:num w:numId="27" w16cid:durableId="1651010202">
    <w:abstractNumId w:val="38"/>
  </w:num>
  <w:num w:numId="28" w16cid:durableId="1667785789">
    <w:abstractNumId w:val="30"/>
  </w:num>
  <w:num w:numId="29" w16cid:durableId="1159228948">
    <w:abstractNumId w:val="21"/>
  </w:num>
  <w:num w:numId="30" w16cid:durableId="865215667">
    <w:abstractNumId w:val="17"/>
  </w:num>
  <w:num w:numId="31" w16cid:durableId="593438603">
    <w:abstractNumId w:val="4"/>
  </w:num>
  <w:num w:numId="32" w16cid:durableId="738748935">
    <w:abstractNumId w:val="23"/>
  </w:num>
  <w:num w:numId="33" w16cid:durableId="1334839314">
    <w:abstractNumId w:val="15"/>
  </w:num>
  <w:num w:numId="34" w16cid:durableId="1135178587">
    <w:abstractNumId w:val="20"/>
  </w:num>
  <w:num w:numId="35" w16cid:durableId="978413398">
    <w:abstractNumId w:val="40"/>
  </w:num>
  <w:num w:numId="36" w16cid:durableId="537820996">
    <w:abstractNumId w:val="22"/>
  </w:num>
  <w:num w:numId="37" w16cid:durableId="398670473">
    <w:abstractNumId w:val="31"/>
  </w:num>
  <w:num w:numId="38" w16cid:durableId="1185510439">
    <w:abstractNumId w:val="37"/>
  </w:num>
  <w:num w:numId="39" w16cid:durableId="1387342220">
    <w:abstractNumId w:val="16"/>
  </w:num>
  <w:num w:numId="40" w16cid:durableId="500848788">
    <w:abstractNumId w:val="6"/>
  </w:num>
  <w:num w:numId="41" w16cid:durableId="1917471558">
    <w:abstractNumId w:val="13"/>
  </w:num>
  <w:num w:numId="42" w16cid:durableId="18713338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03"/>
    <w:rsid w:val="0000200B"/>
    <w:rsid w:val="0000315E"/>
    <w:rsid w:val="00007D00"/>
    <w:rsid w:val="00007DA4"/>
    <w:rsid w:val="00011F3A"/>
    <w:rsid w:val="00012304"/>
    <w:rsid w:val="00013065"/>
    <w:rsid w:val="00014459"/>
    <w:rsid w:val="00014D6A"/>
    <w:rsid w:val="00015ED8"/>
    <w:rsid w:val="00016F63"/>
    <w:rsid w:val="000177EE"/>
    <w:rsid w:val="00022160"/>
    <w:rsid w:val="000232F7"/>
    <w:rsid w:val="0002417F"/>
    <w:rsid w:val="000265A1"/>
    <w:rsid w:val="00030595"/>
    <w:rsid w:val="00030E50"/>
    <w:rsid w:val="00031527"/>
    <w:rsid w:val="00033FA4"/>
    <w:rsid w:val="0003441B"/>
    <w:rsid w:val="00036000"/>
    <w:rsid w:val="00037370"/>
    <w:rsid w:val="00037C22"/>
    <w:rsid w:val="000413D9"/>
    <w:rsid w:val="0004214C"/>
    <w:rsid w:val="00042EB8"/>
    <w:rsid w:val="00043749"/>
    <w:rsid w:val="00043A8F"/>
    <w:rsid w:val="00044301"/>
    <w:rsid w:val="00045AAE"/>
    <w:rsid w:val="00045CF9"/>
    <w:rsid w:val="00046D75"/>
    <w:rsid w:val="0004789F"/>
    <w:rsid w:val="00047BFD"/>
    <w:rsid w:val="0005083F"/>
    <w:rsid w:val="00052C04"/>
    <w:rsid w:val="00053948"/>
    <w:rsid w:val="0005445D"/>
    <w:rsid w:val="00056FE2"/>
    <w:rsid w:val="0006035B"/>
    <w:rsid w:val="00067A00"/>
    <w:rsid w:val="00077380"/>
    <w:rsid w:val="000778C5"/>
    <w:rsid w:val="00083DB4"/>
    <w:rsid w:val="00092E04"/>
    <w:rsid w:val="0009352D"/>
    <w:rsid w:val="000A0542"/>
    <w:rsid w:val="000A17E6"/>
    <w:rsid w:val="000A2388"/>
    <w:rsid w:val="000A3081"/>
    <w:rsid w:val="000A4983"/>
    <w:rsid w:val="000A619D"/>
    <w:rsid w:val="000A6AA4"/>
    <w:rsid w:val="000A7BCB"/>
    <w:rsid w:val="000B19DA"/>
    <w:rsid w:val="000B734C"/>
    <w:rsid w:val="000C49CE"/>
    <w:rsid w:val="000C6665"/>
    <w:rsid w:val="000D17AA"/>
    <w:rsid w:val="000D5811"/>
    <w:rsid w:val="000D6075"/>
    <w:rsid w:val="000D6BA7"/>
    <w:rsid w:val="000D7AD9"/>
    <w:rsid w:val="000E0BF3"/>
    <w:rsid w:val="000E470B"/>
    <w:rsid w:val="000E48B5"/>
    <w:rsid w:val="000E6B28"/>
    <w:rsid w:val="000E732A"/>
    <w:rsid w:val="000F153E"/>
    <w:rsid w:val="000F1967"/>
    <w:rsid w:val="000F1EE3"/>
    <w:rsid w:val="000F2D72"/>
    <w:rsid w:val="000F3897"/>
    <w:rsid w:val="000F6662"/>
    <w:rsid w:val="00101788"/>
    <w:rsid w:val="00103E4A"/>
    <w:rsid w:val="001069CB"/>
    <w:rsid w:val="00114BE3"/>
    <w:rsid w:val="00117464"/>
    <w:rsid w:val="0011764C"/>
    <w:rsid w:val="0011787C"/>
    <w:rsid w:val="001200E6"/>
    <w:rsid w:val="00120415"/>
    <w:rsid w:val="00122A4C"/>
    <w:rsid w:val="00125D8C"/>
    <w:rsid w:val="00127282"/>
    <w:rsid w:val="00127EA5"/>
    <w:rsid w:val="0013201E"/>
    <w:rsid w:val="00132F60"/>
    <w:rsid w:val="001338C2"/>
    <w:rsid w:val="001342BA"/>
    <w:rsid w:val="001353DB"/>
    <w:rsid w:val="00135734"/>
    <w:rsid w:val="00135B8E"/>
    <w:rsid w:val="001414A0"/>
    <w:rsid w:val="00147762"/>
    <w:rsid w:val="001479C4"/>
    <w:rsid w:val="00147F6C"/>
    <w:rsid w:val="00150167"/>
    <w:rsid w:val="00152CCB"/>
    <w:rsid w:val="0015516F"/>
    <w:rsid w:val="00156EC3"/>
    <w:rsid w:val="00157A19"/>
    <w:rsid w:val="00160F30"/>
    <w:rsid w:val="001615D6"/>
    <w:rsid w:val="0016178E"/>
    <w:rsid w:val="001639A1"/>
    <w:rsid w:val="00164E95"/>
    <w:rsid w:val="001657A2"/>
    <w:rsid w:val="0016626D"/>
    <w:rsid w:val="00171795"/>
    <w:rsid w:val="001724D4"/>
    <w:rsid w:val="00172D59"/>
    <w:rsid w:val="00173192"/>
    <w:rsid w:val="00173BF3"/>
    <w:rsid w:val="0017445D"/>
    <w:rsid w:val="00174CAE"/>
    <w:rsid w:val="00177352"/>
    <w:rsid w:val="00180A06"/>
    <w:rsid w:val="00181C42"/>
    <w:rsid w:val="00184C95"/>
    <w:rsid w:val="0018668F"/>
    <w:rsid w:val="001920FF"/>
    <w:rsid w:val="001922FF"/>
    <w:rsid w:val="0019547F"/>
    <w:rsid w:val="00196A30"/>
    <w:rsid w:val="00196B15"/>
    <w:rsid w:val="001A1AA9"/>
    <w:rsid w:val="001A404A"/>
    <w:rsid w:val="001A522D"/>
    <w:rsid w:val="001A7505"/>
    <w:rsid w:val="001B0C5A"/>
    <w:rsid w:val="001B248B"/>
    <w:rsid w:val="001B5300"/>
    <w:rsid w:val="001B7637"/>
    <w:rsid w:val="001B7FC9"/>
    <w:rsid w:val="001C1773"/>
    <w:rsid w:val="001C32A7"/>
    <w:rsid w:val="001C576E"/>
    <w:rsid w:val="001C59F6"/>
    <w:rsid w:val="001C6C85"/>
    <w:rsid w:val="001C74D3"/>
    <w:rsid w:val="001C7761"/>
    <w:rsid w:val="001C7D32"/>
    <w:rsid w:val="001D3178"/>
    <w:rsid w:val="001D3511"/>
    <w:rsid w:val="001D3BCB"/>
    <w:rsid w:val="001D4E58"/>
    <w:rsid w:val="001E0B50"/>
    <w:rsid w:val="001E1982"/>
    <w:rsid w:val="001E3681"/>
    <w:rsid w:val="001E60D5"/>
    <w:rsid w:val="001E7350"/>
    <w:rsid w:val="001F4DEC"/>
    <w:rsid w:val="001F62A3"/>
    <w:rsid w:val="001F6542"/>
    <w:rsid w:val="001F6C4B"/>
    <w:rsid w:val="001F70FA"/>
    <w:rsid w:val="00200A7C"/>
    <w:rsid w:val="002040E9"/>
    <w:rsid w:val="00207FD3"/>
    <w:rsid w:val="00213ACC"/>
    <w:rsid w:val="00214194"/>
    <w:rsid w:val="0021629A"/>
    <w:rsid w:val="00216CE1"/>
    <w:rsid w:val="002175FD"/>
    <w:rsid w:val="00223BBE"/>
    <w:rsid w:val="00226FD4"/>
    <w:rsid w:val="00227174"/>
    <w:rsid w:val="00227CCF"/>
    <w:rsid w:val="002324A8"/>
    <w:rsid w:val="00243EED"/>
    <w:rsid w:val="00244046"/>
    <w:rsid w:val="002453D0"/>
    <w:rsid w:val="002502AD"/>
    <w:rsid w:val="00250948"/>
    <w:rsid w:val="00251204"/>
    <w:rsid w:val="002529CD"/>
    <w:rsid w:val="00252C5E"/>
    <w:rsid w:val="00256596"/>
    <w:rsid w:val="00256D55"/>
    <w:rsid w:val="00260B00"/>
    <w:rsid w:val="00260E9D"/>
    <w:rsid w:val="002612A1"/>
    <w:rsid w:val="00261FED"/>
    <w:rsid w:val="002634CC"/>
    <w:rsid w:val="00263A90"/>
    <w:rsid w:val="00270E75"/>
    <w:rsid w:val="00271AEA"/>
    <w:rsid w:val="0027255F"/>
    <w:rsid w:val="002746A7"/>
    <w:rsid w:val="00274924"/>
    <w:rsid w:val="00274ECA"/>
    <w:rsid w:val="00283C50"/>
    <w:rsid w:val="00283DA8"/>
    <w:rsid w:val="00286B69"/>
    <w:rsid w:val="0028740D"/>
    <w:rsid w:val="0029355A"/>
    <w:rsid w:val="00294687"/>
    <w:rsid w:val="00294A4C"/>
    <w:rsid w:val="002A04C2"/>
    <w:rsid w:val="002A12E9"/>
    <w:rsid w:val="002B1034"/>
    <w:rsid w:val="002B1FA8"/>
    <w:rsid w:val="002B5A02"/>
    <w:rsid w:val="002C0F9E"/>
    <w:rsid w:val="002C5FE0"/>
    <w:rsid w:val="002C7A79"/>
    <w:rsid w:val="002D02FF"/>
    <w:rsid w:val="002D12EA"/>
    <w:rsid w:val="002D1589"/>
    <w:rsid w:val="002D1F54"/>
    <w:rsid w:val="002D3663"/>
    <w:rsid w:val="002D396C"/>
    <w:rsid w:val="002D3CCF"/>
    <w:rsid w:val="002D7E21"/>
    <w:rsid w:val="002E309C"/>
    <w:rsid w:val="002E3A59"/>
    <w:rsid w:val="002E3B1A"/>
    <w:rsid w:val="002E7845"/>
    <w:rsid w:val="002F2B73"/>
    <w:rsid w:val="002F2D4B"/>
    <w:rsid w:val="0030267F"/>
    <w:rsid w:val="003079E8"/>
    <w:rsid w:val="00310114"/>
    <w:rsid w:val="00310750"/>
    <w:rsid w:val="0031098C"/>
    <w:rsid w:val="0031259D"/>
    <w:rsid w:val="00313B88"/>
    <w:rsid w:val="0031430A"/>
    <w:rsid w:val="00315AC7"/>
    <w:rsid w:val="003165D6"/>
    <w:rsid w:val="00321B5C"/>
    <w:rsid w:val="003242DD"/>
    <w:rsid w:val="00326222"/>
    <w:rsid w:val="00332F5F"/>
    <w:rsid w:val="003433FD"/>
    <w:rsid w:val="0034442D"/>
    <w:rsid w:val="003465A1"/>
    <w:rsid w:val="003478E4"/>
    <w:rsid w:val="00347903"/>
    <w:rsid w:val="00351294"/>
    <w:rsid w:val="00351838"/>
    <w:rsid w:val="00354A05"/>
    <w:rsid w:val="00354DD6"/>
    <w:rsid w:val="00355BC2"/>
    <w:rsid w:val="00357F8D"/>
    <w:rsid w:val="00360527"/>
    <w:rsid w:val="003606A2"/>
    <w:rsid w:val="003606AF"/>
    <w:rsid w:val="00361385"/>
    <w:rsid w:val="00366AC1"/>
    <w:rsid w:val="00367315"/>
    <w:rsid w:val="00376661"/>
    <w:rsid w:val="003774B0"/>
    <w:rsid w:val="00384855"/>
    <w:rsid w:val="00384B94"/>
    <w:rsid w:val="00387663"/>
    <w:rsid w:val="003878A9"/>
    <w:rsid w:val="003944D8"/>
    <w:rsid w:val="003A02AC"/>
    <w:rsid w:val="003A184B"/>
    <w:rsid w:val="003A4A61"/>
    <w:rsid w:val="003A4E97"/>
    <w:rsid w:val="003A6489"/>
    <w:rsid w:val="003A66AB"/>
    <w:rsid w:val="003A7809"/>
    <w:rsid w:val="003A7E0B"/>
    <w:rsid w:val="003B01EF"/>
    <w:rsid w:val="003B0953"/>
    <w:rsid w:val="003B588C"/>
    <w:rsid w:val="003B71D1"/>
    <w:rsid w:val="003B745B"/>
    <w:rsid w:val="003C3165"/>
    <w:rsid w:val="003C3859"/>
    <w:rsid w:val="003C3D6C"/>
    <w:rsid w:val="003C6744"/>
    <w:rsid w:val="003D0841"/>
    <w:rsid w:val="003D0A94"/>
    <w:rsid w:val="003D5084"/>
    <w:rsid w:val="003D6FD4"/>
    <w:rsid w:val="003D711F"/>
    <w:rsid w:val="003E1522"/>
    <w:rsid w:val="003E18C8"/>
    <w:rsid w:val="003E697C"/>
    <w:rsid w:val="003E785A"/>
    <w:rsid w:val="003F0075"/>
    <w:rsid w:val="003F34BF"/>
    <w:rsid w:val="003F611F"/>
    <w:rsid w:val="003F6203"/>
    <w:rsid w:val="003F6634"/>
    <w:rsid w:val="00402A6E"/>
    <w:rsid w:val="00405C9B"/>
    <w:rsid w:val="00407608"/>
    <w:rsid w:val="00410161"/>
    <w:rsid w:val="00410214"/>
    <w:rsid w:val="004118BD"/>
    <w:rsid w:val="004118EF"/>
    <w:rsid w:val="00411B77"/>
    <w:rsid w:val="0041386C"/>
    <w:rsid w:val="00413E59"/>
    <w:rsid w:val="00417565"/>
    <w:rsid w:val="00420767"/>
    <w:rsid w:val="00426E8A"/>
    <w:rsid w:val="004303F2"/>
    <w:rsid w:val="00431B94"/>
    <w:rsid w:val="0043340B"/>
    <w:rsid w:val="0043396D"/>
    <w:rsid w:val="00437339"/>
    <w:rsid w:val="00437B58"/>
    <w:rsid w:val="00444412"/>
    <w:rsid w:val="00444855"/>
    <w:rsid w:val="00447325"/>
    <w:rsid w:val="004477DA"/>
    <w:rsid w:val="00447BE5"/>
    <w:rsid w:val="004514F7"/>
    <w:rsid w:val="00455FBB"/>
    <w:rsid w:val="00460F35"/>
    <w:rsid w:val="00461C5B"/>
    <w:rsid w:val="004631EA"/>
    <w:rsid w:val="004669EA"/>
    <w:rsid w:val="0047307A"/>
    <w:rsid w:val="00473091"/>
    <w:rsid w:val="0047312C"/>
    <w:rsid w:val="004776A4"/>
    <w:rsid w:val="00481751"/>
    <w:rsid w:val="004819BA"/>
    <w:rsid w:val="004824F1"/>
    <w:rsid w:val="00490D1F"/>
    <w:rsid w:val="004915B9"/>
    <w:rsid w:val="00491F4F"/>
    <w:rsid w:val="00492CAD"/>
    <w:rsid w:val="0049526C"/>
    <w:rsid w:val="0049587E"/>
    <w:rsid w:val="004965B2"/>
    <w:rsid w:val="0049767E"/>
    <w:rsid w:val="004A06CA"/>
    <w:rsid w:val="004A305C"/>
    <w:rsid w:val="004A3FBE"/>
    <w:rsid w:val="004A4665"/>
    <w:rsid w:val="004A5DAF"/>
    <w:rsid w:val="004A5E08"/>
    <w:rsid w:val="004A653A"/>
    <w:rsid w:val="004A69B9"/>
    <w:rsid w:val="004A6ADB"/>
    <w:rsid w:val="004B1A0E"/>
    <w:rsid w:val="004B22B2"/>
    <w:rsid w:val="004B2CCE"/>
    <w:rsid w:val="004B304B"/>
    <w:rsid w:val="004B3DD4"/>
    <w:rsid w:val="004B6543"/>
    <w:rsid w:val="004B72F8"/>
    <w:rsid w:val="004C35A4"/>
    <w:rsid w:val="004C7B0A"/>
    <w:rsid w:val="004D0D36"/>
    <w:rsid w:val="004D2A8B"/>
    <w:rsid w:val="004D4336"/>
    <w:rsid w:val="004D4897"/>
    <w:rsid w:val="004E0618"/>
    <w:rsid w:val="004E0F96"/>
    <w:rsid w:val="004E22EE"/>
    <w:rsid w:val="004E381D"/>
    <w:rsid w:val="004E3ECA"/>
    <w:rsid w:val="004E4BC6"/>
    <w:rsid w:val="004E5557"/>
    <w:rsid w:val="004E5E00"/>
    <w:rsid w:val="004E5ED8"/>
    <w:rsid w:val="004E6D57"/>
    <w:rsid w:val="004E79B1"/>
    <w:rsid w:val="004F14EB"/>
    <w:rsid w:val="004F2500"/>
    <w:rsid w:val="004F3ADE"/>
    <w:rsid w:val="004F4543"/>
    <w:rsid w:val="004F60CC"/>
    <w:rsid w:val="004F6ED8"/>
    <w:rsid w:val="00500D89"/>
    <w:rsid w:val="00506FF3"/>
    <w:rsid w:val="00507DF2"/>
    <w:rsid w:val="00507E4D"/>
    <w:rsid w:val="00511866"/>
    <w:rsid w:val="00511B0C"/>
    <w:rsid w:val="00517889"/>
    <w:rsid w:val="00520961"/>
    <w:rsid w:val="00525DA6"/>
    <w:rsid w:val="005271E1"/>
    <w:rsid w:val="00531F66"/>
    <w:rsid w:val="00532D94"/>
    <w:rsid w:val="00535DB5"/>
    <w:rsid w:val="00537031"/>
    <w:rsid w:val="005370AD"/>
    <w:rsid w:val="00542085"/>
    <w:rsid w:val="005442D7"/>
    <w:rsid w:val="00561659"/>
    <w:rsid w:val="00562653"/>
    <w:rsid w:val="005649F1"/>
    <w:rsid w:val="00566D9E"/>
    <w:rsid w:val="00571133"/>
    <w:rsid w:val="0057153C"/>
    <w:rsid w:val="005726DD"/>
    <w:rsid w:val="00573056"/>
    <w:rsid w:val="005742A8"/>
    <w:rsid w:val="00575634"/>
    <w:rsid w:val="0057660E"/>
    <w:rsid w:val="00580116"/>
    <w:rsid w:val="0058204F"/>
    <w:rsid w:val="005828E4"/>
    <w:rsid w:val="005877E0"/>
    <w:rsid w:val="00587973"/>
    <w:rsid w:val="00591812"/>
    <w:rsid w:val="00591CBA"/>
    <w:rsid w:val="00592548"/>
    <w:rsid w:val="00592E8D"/>
    <w:rsid w:val="00595B06"/>
    <w:rsid w:val="005A18C3"/>
    <w:rsid w:val="005A2BC4"/>
    <w:rsid w:val="005A319D"/>
    <w:rsid w:val="005A3AA5"/>
    <w:rsid w:val="005A3CD4"/>
    <w:rsid w:val="005B0126"/>
    <w:rsid w:val="005B432C"/>
    <w:rsid w:val="005B649E"/>
    <w:rsid w:val="005C0723"/>
    <w:rsid w:val="005C11CB"/>
    <w:rsid w:val="005C315C"/>
    <w:rsid w:val="005C5653"/>
    <w:rsid w:val="005C5B86"/>
    <w:rsid w:val="005C6E48"/>
    <w:rsid w:val="005C7C78"/>
    <w:rsid w:val="005D1F78"/>
    <w:rsid w:val="005D2811"/>
    <w:rsid w:val="005D2A64"/>
    <w:rsid w:val="005D372E"/>
    <w:rsid w:val="005D4081"/>
    <w:rsid w:val="005D5056"/>
    <w:rsid w:val="005D5A93"/>
    <w:rsid w:val="005E0254"/>
    <w:rsid w:val="005E102B"/>
    <w:rsid w:val="005E39A5"/>
    <w:rsid w:val="005E4E44"/>
    <w:rsid w:val="005F2987"/>
    <w:rsid w:val="005F3235"/>
    <w:rsid w:val="00604A4E"/>
    <w:rsid w:val="00606ABF"/>
    <w:rsid w:val="00607E53"/>
    <w:rsid w:val="00611D50"/>
    <w:rsid w:val="00612EF5"/>
    <w:rsid w:val="00613C19"/>
    <w:rsid w:val="00616656"/>
    <w:rsid w:val="0062428C"/>
    <w:rsid w:val="006255AA"/>
    <w:rsid w:val="006318BD"/>
    <w:rsid w:val="006320FC"/>
    <w:rsid w:val="006321BA"/>
    <w:rsid w:val="00633A87"/>
    <w:rsid w:val="00634091"/>
    <w:rsid w:val="00636981"/>
    <w:rsid w:val="00643F35"/>
    <w:rsid w:val="0064537B"/>
    <w:rsid w:val="00646F90"/>
    <w:rsid w:val="00647B85"/>
    <w:rsid w:val="00650C2E"/>
    <w:rsid w:val="00651D08"/>
    <w:rsid w:val="00652CC2"/>
    <w:rsid w:val="00653FCD"/>
    <w:rsid w:val="00654BAF"/>
    <w:rsid w:val="0065626A"/>
    <w:rsid w:val="006570D2"/>
    <w:rsid w:val="00657285"/>
    <w:rsid w:val="00657A9B"/>
    <w:rsid w:val="006609E2"/>
    <w:rsid w:val="006609EC"/>
    <w:rsid w:val="00660E27"/>
    <w:rsid w:val="00663FEC"/>
    <w:rsid w:val="006669C6"/>
    <w:rsid w:val="00673738"/>
    <w:rsid w:val="00673BD2"/>
    <w:rsid w:val="00673CDF"/>
    <w:rsid w:val="00674B6A"/>
    <w:rsid w:val="00674D96"/>
    <w:rsid w:val="00675E53"/>
    <w:rsid w:val="00677A80"/>
    <w:rsid w:val="006860A0"/>
    <w:rsid w:val="0069535E"/>
    <w:rsid w:val="006A1563"/>
    <w:rsid w:val="006A4A1F"/>
    <w:rsid w:val="006B0658"/>
    <w:rsid w:val="006B324D"/>
    <w:rsid w:val="006B42A1"/>
    <w:rsid w:val="006B73C3"/>
    <w:rsid w:val="006C0BE7"/>
    <w:rsid w:val="006C1B1D"/>
    <w:rsid w:val="006D53C1"/>
    <w:rsid w:val="006D7102"/>
    <w:rsid w:val="006E0D4F"/>
    <w:rsid w:val="006E4F08"/>
    <w:rsid w:val="006E60E2"/>
    <w:rsid w:val="006E7859"/>
    <w:rsid w:val="006E7C23"/>
    <w:rsid w:val="006F687E"/>
    <w:rsid w:val="00700FAC"/>
    <w:rsid w:val="0070440F"/>
    <w:rsid w:val="00713374"/>
    <w:rsid w:val="00714823"/>
    <w:rsid w:val="007155CA"/>
    <w:rsid w:val="0072069C"/>
    <w:rsid w:val="00721039"/>
    <w:rsid w:val="00721EAB"/>
    <w:rsid w:val="007240AD"/>
    <w:rsid w:val="00724A19"/>
    <w:rsid w:val="007271CF"/>
    <w:rsid w:val="00727755"/>
    <w:rsid w:val="00730587"/>
    <w:rsid w:val="007306F3"/>
    <w:rsid w:val="00731BD1"/>
    <w:rsid w:val="0073516D"/>
    <w:rsid w:val="00736433"/>
    <w:rsid w:val="007412D6"/>
    <w:rsid w:val="0074150D"/>
    <w:rsid w:val="00741A68"/>
    <w:rsid w:val="00743175"/>
    <w:rsid w:val="0074558C"/>
    <w:rsid w:val="007567B5"/>
    <w:rsid w:val="00761168"/>
    <w:rsid w:val="007611D4"/>
    <w:rsid w:val="007625A8"/>
    <w:rsid w:val="00762A88"/>
    <w:rsid w:val="007634FE"/>
    <w:rsid w:val="00764414"/>
    <w:rsid w:val="00764A48"/>
    <w:rsid w:val="00767172"/>
    <w:rsid w:val="00770044"/>
    <w:rsid w:val="00771FB0"/>
    <w:rsid w:val="00776724"/>
    <w:rsid w:val="00781F2C"/>
    <w:rsid w:val="00782DCA"/>
    <w:rsid w:val="007857D8"/>
    <w:rsid w:val="00785EED"/>
    <w:rsid w:val="00790181"/>
    <w:rsid w:val="0079446A"/>
    <w:rsid w:val="007A2CE8"/>
    <w:rsid w:val="007A3304"/>
    <w:rsid w:val="007A7F34"/>
    <w:rsid w:val="007B0E35"/>
    <w:rsid w:val="007B1D84"/>
    <w:rsid w:val="007B286B"/>
    <w:rsid w:val="007B3629"/>
    <w:rsid w:val="007B59D6"/>
    <w:rsid w:val="007B5EBE"/>
    <w:rsid w:val="007B6DC6"/>
    <w:rsid w:val="007B71B0"/>
    <w:rsid w:val="007C17FF"/>
    <w:rsid w:val="007C5D92"/>
    <w:rsid w:val="007C5ED9"/>
    <w:rsid w:val="007C7CC7"/>
    <w:rsid w:val="007D157C"/>
    <w:rsid w:val="007D2295"/>
    <w:rsid w:val="007D2A57"/>
    <w:rsid w:val="007D2A90"/>
    <w:rsid w:val="007D7155"/>
    <w:rsid w:val="007E1069"/>
    <w:rsid w:val="007E1588"/>
    <w:rsid w:val="007E1717"/>
    <w:rsid w:val="007E2AC0"/>
    <w:rsid w:val="007E5D7E"/>
    <w:rsid w:val="007F10FB"/>
    <w:rsid w:val="007F2138"/>
    <w:rsid w:val="007F2B95"/>
    <w:rsid w:val="007F43E2"/>
    <w:rsid w:val="007F5A71"/>
    <w:rsid w:val="007F6AA5"/>
    <w:rsid w:val="0080126A"/>
    <w:rsid w:val="008019CB"/>
    <w:rsid w:val="0080251F"/>
    <w:rsid w:val="0080359A"/>
    <w:rsid w:val="00811365"/>
    <w:rsid w:val="008128B6"/>
    <w:rsid w:val="008135D5"/>
    <w:rsid w:val="00817D51"/>
    <w:rsid w:val="00820DC0"/>
    <w:rsid w:val="008215B5"/>
    <w:rsid w:val="00823E1B"/>
    <w:rsid w:val="008241E3"/>
    <w:rsid w:val="00831BD5"/>
    <w:rsid w:val="00832FCB"/>
    <w:rsid w:val="00834BCF"/>
    <w:rsid w:val="00835382"/>
    <w:rsid w:val="00835C50"/>
    <w:rsid w:val="00835F7E"/>
    <w:rsid w:val="0083669B"/>
    <w:rsid w:val="0083765D"/>
    <w:rsid w:val="00840107"/>
    <w:rsid w:val="00841FF5"/>
    <w:rsid w:val="0084345C"/>
    <w:rsid w:val="00844C5D"/>
    <w:rsid w:val="00850AAD"/>
    <w:rsid w:val="00851DB3"/>
    <w:rsid w:val="0085710E"/>
    <w:rsid w:val="00860753"/>
    <w:rsid w:val="00870211"/>
    <w:rsid w:val="008716CA"/>
    <w:rsid w:val="00873ACA"/>
    <w:rsid w:val="00873DBF"/>
    <w:rsid w:val="00874BF8"/>
    <w:rsid w:val="008809A9"/>
    <w:rsid w:val="00880B45"/>
    <w:rsid w:val="00884B9F"/>
    <w:rsid w:val="0089136F"/>
    <w:rsid w:val="00895DBB"/>
    <w:rsid w:val="00896C62"/>
    <w:rsid w:val="00897E81"/>
    <w:rsid w:val="008A38BB"/>
    <w:rsid w:val="008A3D81"/>
    <w:rsid w:val="008A3DF7"/>
    <w:rsid w:val="008A3E10"/>
    <w:rsid w:val="008A4F17"/>
    <w:rsid w:val="008A5C36"/>
    <w:rsid w:val="008B0084"/>
    <w:rsid w:val="008B0975"/>
    <w:rsid w:val="008B1D1C"/>
    <w:rsid w:val="008B3B3D"/>
    <w:rsid w:val="008B495B"/>
    <w:rsid w:val="008B59D6"/>
    <w:rsid w:val="008B6CE9"/>
    <w:rsid w:val="008B7812"/>
    <w:rsid w:val="008B7C5D"/>
    <w:rsid w:val="008C179A"/>
    <w:rsid w:val="008C4556"/>
    <w:rsid w:val="008D0134"/>
    <w:rsid w:val="008D1879"/>
    <w:rsid w:val="008D43AB"/>
    <w:rsid w:val="008D4A4E"/>
    <w:rsid w:val="008D55E1"/>
    <w:rsid w:val="008D5CF4"/>
    <w:rsid w:val="008D65EE"/>
    <w:rsid w:val="008D6B0C"/>
    <w:rsid w:val="008E42F3"/>
    <w:rsid w:val="008E50E3"/>
    <w:rsid w:val="008E54AD"/>
    <w:rsid w:val="008E603D"/>
    <w:rsid w:val="008E63BF"/>
    <w:rsid w:val="008E686A"/>
    <w:rsid w:val="008E692D"/>
    <w:rsid w:val="008F143F"/>
    <w:rsid w:val="008F1BEC"/>
    <w:rsid w:val="008F54CE"/>
    <w:rsid w:val="009001F8"/>
    <w:rsid w:val="00900693"/>
    <w:rsid w:val="009062C9"/>
    <w:rsid w:val="009067A8"/>
    <w:rsid w:val="00911015"/>
    <w:rsid w:val="009156ED"/>
    <w:rsid w:val="00924114"/>
    <w:rsid w:val="00925879"/>
    <w:rsid w:val="009264AA"/>
    <w:rsid w:val="00927D4C"/>
    <w:rsid w:val="00927E10"/>
    <w:rsid w:val="00933477"/>
    <w:rsid w:val="00933BE1"/>
    <w:rsid w:val="009341BA"/>
    <w:rsid w:val="00936248"/>
    <w:rsid w:val="009369BE"/>
    <w:rsid w:val="009429BD"/>
    <w:rsid w:val="00944B6D"/>
    <w:rsid w:val="00947EF3"/>
    <w:rsid w:val="00950761"/>
    <w:rsid w:val="00950E98"/>
    <w:rsid w:val="00950F9B"/>
    <w:rsid w:val="009515E7"/>
    <w:rsid w:val="00952B27"/>
    <w:rsid w:val="00953327"/>
    <w:rsid w:val="0095589C"/>
    <w:rsid w:val="009578CB"/>
    <w:rsid w:val="00960C48"/>
    <w:rsid w:val="00960DE0"/>
    <w:rsid w:val="0096217C"/>
    <w:rsid w:val="00962A3B"/>
    <w:rsid w:val="00963041"/>
    <w:rsid w:val="009630E3"/>
    <w:rsid w:val="00964206"/>
    <w:rsid w:val="00964C05"/>
    <w:rsid w:val="00965A71"/>
    <w:rsid w:val="0097492B"/>
    <w:rsid w:val="00975C24"/>
    <w:rsid w:val="00976ECE"/>
    <w:rsid w:val="00980B3A"/>
    <w:rsid w:val="009810A9"/>
    <w:rsid w:val="00982CC6"/>
    <w:rsid w:val="009843F3"/>
    <w:rsid w:val="009869C4"/>
    <w:rsid w:val="00986BF8"/>
    <w:rsid w:val="00994471"/>
    <w:rsid w:val="00995C13"/>
    <w:rsid w:val="009A1B33"/>
    <w:rsid w:val="009A29B1"/>
    <w:rsid w:val="009A476B"/>
    <w:rsid w:val="009A6183"/>
    <w:rsid w:val="009B6413"/>
    <w:rsid w:val="009C1265"/>
    <w:rsid w:val="009C1EC0"/>
    <w:rsid w:val="009C39C1"/>
    <w:rsid w:val="009C3C1E"/>
    <w:rsid w:val="009C3D73"/>
    <w:rsid w:val="009C3F1A"/>
    <w:rsid w:val="009C5A5A"/>
    <w:rsid w:val="009D1347"/>
    <w:rsid w:val="009D1933"/>
    <w:rsid w:val="009D2CF3"/>
    <w:rsid w:val="009D3EFB"/>
    <w:rsid w:val="009D6CC6"/>
    <w:rsid w:val="009D6DCC"/>
    <w:rsid w:val="009E02FE"/>
    <w:rsid w:val="009E429F"/>
    <w:rsid w:val="009E64E9"/>
    <w:rsid w:val="009F1DCA"/>
    <w:rsid w:val="009F34A6"/>
    <w:rsid w:val="009F3F53"/>
    <w:rsid w:val="009F622A"/>
    <w:rsid w:val="00A02684"/>
    <w:rsid w:val="00A039D8"/>
    <w:rsid w:val="00A03C69"/>
    <w:rsid w:val="00A048CC"/>
    <w:rsid w:val="00A0734E"/>
    <w:rsid w:val="00A11A3F"/>
    <w:rsid w:val="00A1221B"/>
    <w:rsid w:val="00A15784"/>
    <w:rsid w:val="00A16CAC"/>
    <w:rsid w:val="00A17547"/>
    <w:rsid w:val="00A1766B"/>
    <w:rsid w:val="00A20CB0"/>
    <w:rsid w:val="00A223AD"/>
    <w:rsid w:val="00A23C46"/>
    <w:rsid w:val="00A26110"/>
    <w:rsid w:val="00A31F19"/>
    <w:rsid w:val="00A40801"/>
    <w:rsid w:val="00A4104D"/>
    <w:rsid w:val="00A41F03"/>
    <w:rsid w:val="00A42026"/>
    <w:rsid w:val="00A43635"/>
    <w:rsid w:val="00A43F78"/>
    <w:rsid w:val="00A45EE5"/>
    <w:rsid w:val="00A46DD3"/>
    <w:rsid w:val="00A47534"/>
    <w:rsid w:val="00A47752"/>
    <w:rsid w:val="00A50169"/>
    <w:rsid w:val="00A575E2"/>
    <w:rsid w:val="00A61797"/>
    <w:rsid w:val="00A61DF9"/>
    <w:rsid w:val="00A64B0E"/>
    <w:rsid w:val="00A664CD"/>
    <w:rsid w:val="00A674BA"/>
    <w:rsid w:val="00A73F4F"/>
    <w:rsid w:val="00A750C1"/>
    <w:rsid w:val="00A761E0"/>
    <w:rsid w:val="00A82804"/>
    <w:rsid w:val="00A828B7"/>
    <w:rsid w:val="00A8326E"/>
    <w:rsid w:val="00A849A7"/>
    <w:rsid w:val="00A92262"/>
    <w:rsid w:val="00A9423B"/>
    <w:rsid w:val="00A94994"/>
    <w:rsid w:val="00A95094"/>
    <w:rsid w:val="00A95E48"/>
    <w:rsid w:val="00AA3054"/>
    <w:rsid w:val="00AA3ABA"/>
    <w:rsid w:val="00AB077C"/>
    <w:rsid w:val="00AB0871"/>
    <w:rsid w:val="00AB1884"/>
    <w:rsid w:val="00AB463C"/>
    <w:rsid w:val="00AB54B2"/>
    <w:rsid w:val="00AB6BE7"/>
    <w:rsid w:val="00AB6F28"/>
    <w:rsid w:val="00AB7B0D"/>
    <w:rsid w:val="00AC2EE3"/>
    <w:rsid w:val="00AC4117"/>
    <w:rsid w:val="00AC70AD"/>
    <w:rsid w:val="00AD33F9"/>
    <w:rsid w:val="00AD3AF0"/>
    <w:rsid w:val="00AD4171"/>
    <w:rsid w:val="00AD5D5E"/>
    <w:rsid w:val="00AD6899"/>
    <w:rsid w:val="00AD7C67"/>
    <w:rsid w:val="00AE1FCB"/>
    <w:rsid w:val="00AE3275"/>
    <w:rsid w:val="00AE495B"/>
    <w:rsid w:val="00AE7ADB"/>
    <w:rsid w:val="00AF152E"/>
    <w:rsid w:val="00AF3069"/>
    <w:rsid w:val="00AF5723"/>
    <w:rsid w:val="00AF5FA4"/>
    <w:rsid w:val="00B009F2"/>
    <w:rsid w:val="00B00EA7"/>
    <w:rsid w:val="00B02226"/>
    <w:rsid w:val="00B03B09"/>
    <w:rsid w:val="00B0571C"/>
    <w:rsid w:val="00B060D0"/>
    <w:rsid w:val="00B0677D"/>
    <w:rsid w:val="00B07816"/>
    <w:rsid w:val="00B11814"/>
    <w:rsid w:val="00B13775"/>
    <w:rsid w:val="00B14668"/>
    <w:rsid w:val="00B14B9F"/>
    <w:rsid w:val="00B20794"/>
    <w:rsid w:val="00B2227B"/>
    <w:rsid w:val="00B227A1"/>
    <w:rsid w:val="00B25FF1"/>
    <w:rsid w:val="00B26895"/>
    <w:rsid w:val="00B27990"/>
    <w:rsid w:val="00B3419C"/>
    <w:rsid w:val="00B35275"/>
    <w:rsid w:val="00B35D72"/>
    <w:rsid w:val="00B36A3F"/>
    <w:rsid w:val="00B37769"/>
    <w:rsid w:val="00B40D55"/>
    <w:rsid w:val="00B4123F"/>
    <w:rsid w:val="00B46F39"/>
    <w:rsid w:val="00B508F0"/>
    <w:rsid w:val="00B51440"/>
    <w:rsid w:val="00B5350F"/>
    <w:rsid w:val="00B54B6E"/>
    <w:rsid w:val="00B5786A"/>
    <w:rsid w:val="00B64856"/>
    <w:rsid w:val="00B65BBD"/>
    <w:rsid w:val="00B70204"/>
    <w:rsid w:val="00B756A7"/>
    <w:rsid w:val="00B76059"/>
    <w:rsid w:val="00B8323B"/>
    <w:rsid w:val="00B84281"/>
    <w:rsid w:val="00B86A78"/>
    <w:rsid w:val="00B90692"/>
    <w:rsid w:val="00B92237"/>
    <w:rsid w:val="00B93A86"/>
    <w:rsid w:val="00B9418D"/>
    <w:rsid w:val="00B97450"/>
    <w:rsid w:val="00B97A19"/>
    <w:rsid w:val="00BA5634"/>
    <w:rsid w:val="00BB0948"/>
    <w:rsid w:val="00BB101C"/>
    <w:rsid w:val="00BB17AA"/>
    <w:rsid w:val="00BB3724"/>
    <w:rsid w:val="00BB4121"/>
    <w:rsid w:val="00BB53AB"/>
    <w:rsid w:val="00BB7E6E"/>
    <w:rsid w:val="00BC6757"/>
    <w:rsid w:val="00BC6F6D"/>
    <w:rsid w:val="00BC73A9"/>
    <w:rsid w:val="00BD1FD7"/>
    <w:rsid w:val="00BD236D"/>
    <w:rsid w:val="00BD27F4"/>
    <w:rsid w:val="00BD489B"/>
    <w:rsid w:val="00BD64D4"/>
    <w:rsid w:val="00BD6FE1"/>
    <w:rsid w:val="00BD7B58"/>
    <w:rsid w:val="00BE0CD3"/>
    <w:rsid w:val="00BE19A2"/>
    <w:rsid w:val="00BE1B78"/>
    <w:rsid w:val="00BE2836"/>
    <w:rsid w:val="00BE51A1"/>
    <w:rsid w:val="00BE53E8"/>
    <w:rsid w:val="00BF0A95"/>
    <w:rsid w:val="00BF1661"/>
    <w:rsid w:val="00BF2165"/>
    <w:rsid w:val="00BF21C4"/>
    <w:rsid w:val="00BF6690"/>
    <w:rsid w:val="00C00772"/>
    <w:rsid w:val="00C00831"/>
    <w:rsid w:val="00C018EE"/>
    <w:rsid w:val="00C02955"/>
    <w:rsid w:val="00C034B9"/>
    <w:rsid w:val="00C03B37"/>
    <w:rsid w:val="00C055A6"/>
    <w:rsid w:val="00C07173"/>
    <w:rsid w:val="00C14241"/>
    <w:rsid w:val="00C15978"/>
    <w:rsid w:val="00C15F33"/>
    <w:rsid w:val="00C20322"/>
    <w:rsid w:val="00C219A8"/>
    <w:rsid w:val="00C2289D"/>
    <w:rsid w:val="00C237E8"/>
    <w:rsid w:val="00C30FAD"/>
    <w:rsid w:val="00C35531"/>
    <w:rsid w:val="00C35554"/>
    <w:rsid w:val="00C356BD"/>
    <w:rsid w:val="00C36E41"/>
    <w:rsid w:val="00C429EB"/>
    <w:rsid w:val="00C43498"/>
    <w:rsid w:val="00C43ED4"/>
    <w:rsid w:val="00C52E11"/>
    <w:rsid w:val="00C53938"/>
    <w:rsid w:val="00C54587"/>
    <w:rsid w:val="00C56598"/>
    <w:rsid w:val="00C56604"/>
    <w:rsid w:val="00C575D8"/>
    <w:rsid w:val="00C61DD7"/>
    <w:rsid w:val="00C625AC"/>
    <w:rsid w:val="00C66B63"/>
    <w:rsid w:val="00C67D58"/>
    <w:rsid w:val="00C70AB2"/>
    <w:rsid w:val="00C738F5"/>
    <w:rsid w:val="00C74477"/>
    <w:rsid w:val="00C74772"/>
    <w:rsid w:val="00C74E1E"/>
    <w:rsid w:val="00C81FF9"/>
    <w:rsid w:val="00C8260D"/>
    <w:rsid w:val="00C83800"/>
    <w:rsid w:val="00C84B83"/>
    <w:rsid w:val="00C85037"/>
    <w:rsid w:val="00C8639E"/>
    <w:rsid w:val="00C90BCF"/>
    <w:rsid w:val="00C91F60"/>
    <w:rsid w:val="00C92EE2"/>
    <w:rsid w:val="00C93683"/>
    <w:rsid w:val="00C9412E"/>
    <w:rsid w:val="00CA0F32"/>
    <w:rsid w:val="00CA1BDF"/>
    <w:rsid w:val="00CA1BFE"/>
    <w:rsid w:val="00CB0553"/>
    <w:rsid w:val="00CB0A3D"/>
    <w:rsid w:val="00CB1612"/>
    <w:rsid w:val="00CB5E58"/>
    <w:rsid w:val="00CB740F"/>
    <w:rsid w:val="00CC1DB7"/>
    <w:rsid w:val="00CC28D8"/>
    <w:rsid w:val="00CC32AB"/>
    <w:rsid w:val="00CC6714"/>
    <w:rsid w:val="00CC7950"/>
    <w:rsid w:val="00CC7BDD"/>
    <w:rsid w:val="00CC7C2D"/>
    <w:rsid w:val="00CC7E74"/>
    <w:rsid w:val="00CD014A"/>
    <w:rsid w:val="00CD6DAB"/>
    <w:rsid w:val="00CD75E8"/>
    <w:rsid w:val="00CD7E38"/>
    <w:rsid w:val="00CE1175"/>
    <w:rsid w:val="00CE21A0"/>
    <w:rsid w:val="00CF0245"/>
    <w:rsid w:val="00CF52F6"/>
    <w:rsid w:val="00CF7509"/>
    <w:rsid w:val="00D04B30"/>
    <w:rsid w:val="00D10594"/>
    <w:rsid w:val="00D126F4"/>
    <w:rsid w:val="00D14E7F"/>
    <w:rsid w:val="00D16653"/>
    <w:rsid w:val="00D173AA"/>
    <w:rsid w:val="00D174A0"/>
    <w:rsid w:val="00D176A3"/>
    <w:rsid w:val="00D17715"/>
    <w:rsid w:val="00D20F74"/>
    <w:rsid w:val="00D2186F"/>
    <w:rsid w:val="00D2346D"/>
    <w:rsid w:val="00D241E9"/>
    <w:rsid w:val="00D25755"/>
    <w:rsid w:val="00D26258"/>
    <w:rsid w:val="00D263E8"/>
    <w:rsid w:val="00D27879"/>
    <w:rsid w:val="00D27912"/>
    <w:rsid w:val="00D27BE2"/>
    <w:rsid w:val="00D321BD"/>
    <w:rsid w:val="00D326CB"/>
    <w:rsid w:val="00D32742"/>
    <w:rsid w:val="00D34028"/>
    <w:rsid w:val="00D355E7"/>
    <w:rsid w:val="00D362C7"/>
    <w:rsid w:val="00D36684"/>
    <w:rsid w:val="00D43160"/>
    <w:rsid w:val="00D440E9"/>
    <w:rsid w:val="00D5098C"/>
    <w:rsid w:val="00D50C3F"/>
    <w:rsid w:val="00D51D51"/>
    <w:rsid w:val="00D53227"/>
    <w:rsid w:val="00D538F2"/>
    <w:rsid w:val="00D57A89"/>
    <w:rsid w:val="00D60ED0"/>
    <w:rsid w:val="00D64D38"/>
    <w:rsid w:val="00D73760"/>
    <w:rsid w:val="00D75A29"/>
    <w:rsid w:val="00D76578"/>
    <w:rsid w:val="00D80B5E"/>
    <w:rsid w:val="00D819D0"/>
    <w:rsid w:val="00D82103"/>
    <w:rsid w:val="00D844D8"/>
    <w:rsid w:val="00D86E57"/>
    <w:rsid w:val="00D87312"/>
    <w:rsid w:val="00D90388"/>
    <w:rsid w:val="00D91E85"/>
    <w:rsid w:val="00D92FC8"/>
    <w:rsid w:val="00D97BC8"/>
    <w:rsid w:val="00DA05F0"/>
    <w:rsid w:val="00DA101D"/>
    <w:rsid w:val="00DA11B3"/>
    <w:rsid w:val="00DA2AA7"/>
    <w:rsid w:val="00DA33A1"/>
    <w:rsid w:val="00DB105F"/>
    <w:rsid w:val="00DB1D1C"/>
    <w:rsid w:val="00DB2E26"/>
    <w:rsid w:val="00DB41CE"/>
    <w:rsid w:val="00DB47A4"/>
    <w:rsid w:val="00DB4CEA"/>
    <w:rsid w:val="00DB5003"/>
    <w:rsid w:val="00DB737E"/>
    <w:rsid w:val="00DC07AE"/>
    <w:rsid w:val="00DC0E0F"/>
    <w:rsid w:val="00DC1FB1"/>
    <w:rsid w:val="00DC4105"/>
    <w:rsid w:val="00DC6539"/>
    <w:rsid w:val="00DC65D3"/>
    <w:rsid w:val="00DC6D7F"/>
    <w:rsid w:val="00DD0758"/>
    <w:rsid w:val="00DD2FD6"/>
    <w:rsid w:val="00DD4A3A"/>
    <w:rsid w:val="00DD64C3"/>
    <w:rsid w:val="00DD6AF8"/>
    <w:rsid w:val="00DE0123"/>
    <w:rsid w:val="00DE1DE1"/>
    <w:rsid w:val="00DE2308"/>
    <w:rsid w:val="00DE2DF0"/>
    <w:rsid w:val="00DE44D5"/>
    <w:rsid w:val="00DE632E"/>
    <w:rsid w:val="00DF0051"/>
    <w:rsid w:val="00DF2559"/>
    <w:rsid w:val="00DF5BF9"/>
    <w:rsid w:val="00DF7B5A"/>
    <w:rsid w:val="00E011C5"/>
    <w:rsid w:val="00E02E1F"/>
    <w:rsid w:val="00E118DD"/>
    <w:rsid w:val="00E14699"/>
    <w:rsid w:val="00E152BF"/>
    <w:rsid w:val="00E217E3"/>
    <w:rsid w:val="00E236FF"/>
    <w:rsid w:val="00E23C13"/>
    <w:rsid w:val="00E25560"/>
    <w:rsid w:val="00E25713"/>
    <w:rsid w:val="00E26925"/>
    <w:rsid w:val="00E27FDB"/>
    <w:rsid w:val="00E312A9"/>
    <w:rsid w:val="00E34C85"/>
    <w:rsid w:val="00E41612"/>
    <w:rsid w:val="00E417DF"/>
    <w:rsid w:val="00E5137F"/>
    <w:rsid w:val="00E532AA"/>
    <w:rsid w:val="00E542B2"/>
    <w:rsid w:val="00E55861"/>
    <w:rsid w:val="00E56C92"/>
    <w:rsid w:val="00E57E46"/>
    <w:rsid w:val="00E6439F"/>
    <w:rsid w:val="00E64B66"/>
    <w:rsid w:val="00E663BC"/>
    <w:rsid w:val="00E66A85"/>
    <w:rsid w:val="00E72027"/>
    <w:rsid w:val="00E74B36"/>
    <w:rsid w:val="00E75B7C"/>
    <w:rsid w:val="00E77F1F"/>
    <w:rsid w:val="00E83BB2"/>
    <w:rsid w:val="00E846D4"/>
    <w:rsid w:val="00E862E6"/>
    <w:rsid w:val="00E86C03"/>
    <w:rsid w:val="00E931D8"/>
    <w:rsid w:val="00E97596"/>
    <w:rsid w:val="00EA1EDD"/>
    <w:rsid w:val="00EA24A5"/>
    <w:rsid w:val="00EA28BF"/>
    <w:rsid w:val="00EA3A7C"/>
    <w:rsid w:val="00EA4D21"/>
    <w:rsid w:val="00EA5C3F"/>
    <w:rsid w:val="00EB4903"/>
    <w:rsid w:val="00EB537D"/>
    <w:rsid w:val="00EB785D"/>
    <w:rsid w:val="00EC1A7E"/>
    <w:rsid w:val="00EC2686"/>
    <w:rsid w:val="00EC2A53"/>
    <w:rsid w:val="00EC4EA7"/>
    <w:rsid w:val="00ED1D83"/>
    <w:rsid w:val="00ED34BE"/>
    <w:rsid w:val="00ED4892"/>
    <w:rsid w:val="00ED4935"/>
    <w:rsid w:val="00EE0A09"/>
    <w:rsid w:val="00EE0F8B"/>
    <w:rsid w:val="00EE19C7"/>
    <w:rsid w:val="00EE1B34"/>
    <w:rsid w:val="00EE35C2"/>
    <w:rsid w:val="00EE5FD9"/>
    <w:rsid w:val="00EE63CA"/>
    <w:rsid w:val="00EE67C7"/>
    <w:rsid w:val="00EE72B1"/>
    <w:rsid w:val="00EE7B5E"/>
    <w:rsid w:val="00EE7BB7"/>
    <w:rsid w:val="00EF0B0C"/>
    <w:rsid w:val="00EF2B97"/>
    <w:rsid w:val="00EF48D9"/>
    <w:rsid w:val="00F03006"/>
    <w:rsid w:val="00F03BE2"/>
    <w:rsid w:val="00F04191"/>
    <w:rsid w:val="00F04D1A"/>
    <w:rsid w:val="00F103E2"/>
    <w:rsid w:val="00F1081D"/>
    <w:rsid w:val="00F16DBE"/>
    <w:rsid w:val="00F2081A"/>
    <w:rsid w:val="00F27A3B"/>
    <w:rsid w:val="00F31E83"/>
    <w:rsid w:val="00F33081"/>
    <w:rsid w:val="00F40288"/>
    <w:rsid w:val="00F41D93"/>
    <w:rsid w:val="00F423D2"/>
    <w:rsid w:val="00F432E1"/>
    <w:rsid w:val="00F46716"/>
    <w:rsid w:val="00F5087C"/>
    <w:rsid w:val="00F50EBD"/>
    <w:rsid w:val="00F52FF9"/>
    <w:rsid w:val="00F55C1E"/>
    <w:rsid w:val="00F56213"/>
    <w:rsid w:val="00F61522"/>
    <w:rsid w:val="00F651A8"/>
    <w:rsid w:val="00F65E03"/>
    <w:rsid w:val="00F66379"/>
    <w:rsid w:val="00F67156"/>
    <w:rsid w:val="00F72111"/>
    <w:rsid w:val="00F74BE8"/>
    <w:rsid w:val="00F75C99"/>
    <w:rsid w:val="00F75DD2"/>
    <w:rsid w:val="00F772DC"/>
    <w:rsid w:val="00F802A9"/>
    <w:rsid w:val="00F85425"/>
    <w:rsid w:val="00F86386"/>
    <w:rsid w:val="00F9027D"/>
    <w:rsid w:val="00F90837"/>
    <w:rsid w:val="00F93D0A"/>
    <w:rsid w:val="00F96223"/>
    <w:rsid w:val="00F96A0F"/>
    <w:rsid w:val="00FA1AC5"/>
    <w:rsid w:val="00FA3255"/>
    <w:rsid w:val="00FA4CC5"/>
    <w:rsid w:val="00FA74EF"/>
    <w:rsid w:val="00FB0F36"/>
    <w:rsid w:val="00FB0FFF"/>
    <w:rsid w:val="00FB1C99"/>
    <w:rsid w:val="00FB3054"/>
    <w:rsid w:val="00FB38A3"/>
    <w:rsid w:val="00FB467D"/>
    <w:rsid w:val="00FB50E2"/>
    <w:rsid w:val="00FB6BF0"/>
    <w:rsid w:val="00FC2252"/>
    <w:rsid w:val="00FC43D3"/>
    <w:rsid w:val="00FD1F64"/>
    <w:rsid w:val="00FD33F7"/>
    <w:rsid w:val="00FD477D"/>
    <w:rsid w:val="00FD567F"/>
    <w:rsid w:val="00FD6B44"/>
    <w:rsid w:val="00FD76A3"/>
    <w:rsid w:val="00FD7D47"/>
    <w:rsid w:val="00FE1487"/>
    <w:rsid w:val="00FE3E1A"/>
    <w:rsid w:val="00FE77D6"/>
    <w:rsid w:val="00FF05DF"/>
    <w:rsid w:val="00FF1A74"/>
    <w:rsid w:val="00FF1D8C"/>
    <w:rsid w:val="00FF1DCB"/>
    <w:rsid w:val="00FF4295"/>
    <w:rsid w:val="00FF429C"/>
    <w:rsid w:val="00FF50D2"/>
    <w:rsid w:val="00FF5940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01870"/>
  <w15:docId w15:val="{0A92CC33-80B9-45F6-A4A7-FCC92603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i/>
      <w:snapToGrid w:val="0"/>
      <w:sz w:val="28"/>
      <w:lang w:eastAsia="cs-CZ"/>
    </w:rPr>
  </w:style>
  <w:style w:type="paragraph" w:styleId="Nadpis5">
    <w:name w:val="heading 5"/>
    <w:basedOn w:val="Normln"/>
    <w:next w:val="Normln"/>
    <w:qFormat/>
    <w:pPr>
      <w:keepNext/>
      <w:tabs>
        <w:tab w:val="left" w:pos="1985"/>
      </w:tabs>
      <w:jc w:val="left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0"/>
      <w:sz w:val="28"/>
      <w:u w:val="single"/>
      <w:lang w:eastAsia="cs-CZ"/>
    </w:rPr>
  </w:style>
  <w:style w:type="paragraph" w:styleId="Zkladntextodsazen">
    <w:name w:val="Body Text Indent"/>
    <w:basedOn w:val="Normln"/>
    <w:link w:val="ZkladntextodsazenChar"/>
    <w:pPr>
      <w:spacing w:before="120" w:line="240" w:lineRule="atLeast"/>
      <w:ind w:left="284"/>
    </w:pPr>
    <w:rPr>
      <w:b/>
    </w:rPr>
  </w:style>
  <w:style w:type="paragraph" w:styleId="Zkladntextodsazen2">
    <w:name w:val="Body Text Indent 2"/>
    <w:basedOn w:val="Normln"/>
    <w:pPr>
      <w:spacing w:before="120" w:line="240" w:lineRule="atLeast"/>
      <w:ind w:left="284"/>
      <w:jc w:val="left"/>
    </w:pPr>
    <w:rPr>
      <w:b/>
    </w:rPr>
  </w:style>
  <w:style w:type="paragraph" w:styleId="Zkladntextodsazen3">
    <w:name w:val="Body Text Indent 3"/>
    <w:basedOn w:val="Normln"/>
    <w:link w:val="Zkladntextodsazen3Char"/>
    <w:pPr>
      <w:spacing w:before="120"/>
      <w:ind w:firstLine="426"/>
    </w:pPr>
    <w:rPr>
      <w:snapToGrid w:val="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left"/>
    </w:pPr>
  </w:style>
  <w:style w:type="paragraph" w:styleId="Zkladntext">
    <w:name w:val="Body Text"/>
    <w:basedOn w:val="Normln"/>
    <w:link w:val="ZkladntextChar"/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pPr>
      <w:spacing w:before="360"/>
      <w:jc w:val="center"/>
    </w:pPr>
  </w:style>
  <w:style w:type="paragraph" w:styleId="Zkladntext2">
    <w:name w:val="Body Text 2"/>
    <w:basedOn w:val="Normln"/>
    <w:link w:val="Zkladntext2Char"/>
  </w:style>
  <w:style w:type="paragraph" w:styleId="Zptenadresanaoblku">
    <w:name w:val="envelope return"/>
    <w:basedOn w:val="Normln"/>
    <w:pPr>
      <w:jc w:val="left"/>
    </w:pPr>
    <w:rPr>
      <w:rFonts w:ascii="Arial" w:hAnsi="Arial"/>
      <w:sz w:val="2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bubliny">
    <w:name w:val="Balloon Text"/>
    <w:basedOn w:val="Normln"/>
    <w:semiHidden/>
    <w:rsid w:val="00347903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5B649E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1F6C4B"/>
    <w:rPr>
      <w:sz w:val="24"/>
      <w:lang w:eastAsia="en-US"/>
    </w:rPr>
  </w:style>
  <w:style w:type="character" w:customStyle="1" w:styleId="ZkladntextChar">
    <w:name w:val="Základní text Char"/>
    <w:link w:val="Zkladntext"/>
    <w:rsid w:val="004B22B2"/>
    <w:rPr>
      <w:lang w:eastAsia="en-US"/>
    </w:rPr>
  </w:style>
  <w:style w:type="character" w:customStyle="1" w:styleId="ZhlavChar">
    <w:name w:val="Záhlaví Char"/>
    <w:link w:val="Zhlav"/>
    <w:uiPriority w:val="99"/>
    <w:rsid w:val="00F04191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B51440"/>
    <w:pPr>
      <w:ind w:left="720"/>
      <w:jc w:val="left"/>
    </w:pPr>
    <w:rPr>
      <w:rFonts w:ascii="Calibri" w:eastAsia="Calibri" w:hAnsi="Calibri"/>
      <w:sz w:val="22"/>
      <w:szCs w:val="22"/>
      <w:lang w:eastAsia="cs-CZ"/>
    </w:rPr>
  </w:style>
  <w:style w:type="character" w:customStyle="1" w:styleId="Zkladntext3Char">
    <w:name w:val="Základní text 3 Char"/>
    <w:link w:val="Zkladntext3"/>
    <w:rsid w:val="00DA33A1"/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F14EB"/>
    <w:rPr>
      <w:b/>
      <w:bCs/>
    </w:rPr>
  </w:style>
  <w:style w:type="character" w:customStyle="1" w:styleId="TextkomenteChar">
    <w:name w:val="Text komentáře Char"/>
    <w:link w:val="Textkomente"/>
    <w:semiHidden/>
    <w:rsid w:val="004F14EB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4F14EB"/>
    <w:rPr>
      <w:lang w:eastAsia="en-US"/>
    </w:rPr>
  </w:style>
  <w:style w:type="paragraph" w:styleId="Revize">
    <w:name w:val="Revision"/>
    <w:hidden/>
    <w:uiPriority w:val="99"/>
    <w:semiHidden/>
    <w:rsid w:val="002B5A02"/>
    <w:rPr>
      <w:sz w:val="24"/>
      <w:lang w:eastAsia="en-US"/>
    </w:rPr>
  </w:style>
  <w:style w:type="character" w:customStyle="1" w:styleId="urtxtstd23">
    <w:name w:val="urtxtstd23"/>
    <w:rsid w:val="004F6ED8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Zkladntextodsazen3Char">
    <w:name w:val="Základní text odsazený 3 Char"/>
    <w:link w:val="Zkladntextodsazen3"/>
    <w:rsid w:val="009F1DCA"/>
    <w:rPr>
      <w:snapToGrid w:val="0"/>
      <w:sz w:val="24"/>
    </w:rPr>
  </w:style>
  <w:style w:type="table" w:styleId="Mkatabulky">
    <w:name w:val="Table Grid"/>
    <w:basedOn w:val="Normlntabulka"/>
    <w:rsid w:val="0026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fesionlntabulka">
    <w:name w:val="Table Professional"/>
    <w:basedOn w:val="Normlntabulka"/>
    <w:rsid w:val="00261FE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334A8-525A-475F-847B-67DD6A2D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SMĚNNÁ  SMLOUVA</vt:lpstr>
    </vt:vector>
  </TitlesOfParts>
  <Company>Město Rýmařov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SMĚNNÁ  SMLOUVA</dc:title>
  <dc:subject/>
  <dc:creator>Martin Ondra</dc:creator>
  <cp:keywords/>
  <dc:description/>
  <cp:lastModifiedBy>Světlana Laštůvková</cp:lastModifiedBy>
  <cp:revision>3</cp:revision>
  <cp:lastPrinted>2024-07-10T07:27:00Z</cp:lastPrinted>
  <dcterms:created xsi:type="dcterms:W3CDTF">2025-01-02T10:15:00Z</dcterms:created>
  <dcterms:modified xsi:type="dcterms:W3CDTF">2025-01-02T10:17:00Z</dcterms:modified>
</cp:coreProperties>
</file>