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3680"/>
      </w:tblGrid>
      <w:tr w:rsidR="00753F2E" w14:paraId="243BD88F" w14:textId="77777777" w:rsidTr="00753F2E">
        <w:tc>
          <w:tcPr>
            <w:tcW w:w="1696" w:type="dxa"/>
            <w:vAlign w:val="bottom"/>
          </w:tcPr>
          <w:p w14:paraId="0FB8AB9B" w14:textId="32F69227" w:rsidR="00753F2E" w:rsidRDefault="00753F2E" w:rsidP="00753F2E">
            <w:pPr>
              <w:pStyle w:val="Tunsted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Příloha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14:paraId="3A9C02D2" w14:textId="5AEE49F6" w:rsidR="00753F2E" w:rsidRDefault="00510024" w:rsidP="00753F2E">
            <w:pPr>
              <w:pStyle w:val="Tunsted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č. 2</w:t>
            </w:r>
          </w:p>
        </w:tc>
        <w:tc>
          <w:tcPr>
            <w:tcW w:w="2127" w:type="dxa"/>
            <w:vAlign w:val="bottom"/>
          </w:tcPr>
          <w:p w14:paraId="0E24FDE5" w14:textId="66926478" w:rsidR="00753F2E" w:rsidRDefault="00753F2E" w:rsidP="00753F2E">
            <w:pPr>
              <w:pStyle w:val="Tunsted"/>
              <w:spacing w:after="0"/>
              <w:jc w:val="right"/>
              <w:rPr>
                <w:lang w:val="cs-CZ"/>
              </w:rPr>
            </w:pPr>
            <w:r>
              <w:rPr>
                <w:lang w:val="cs-CZ"/>
              </w:rPr>
              <w:t>Smlouvy</w:t>
            </w:r>
          </w:p>
        </w:tc>
        <w:tc>
          <w:tcPr>
            <w:tcW w:w="3680" w:type="dxa"/>
            <w:tcBorders>
              <w:bottom w:val="dashed" w:sz="4" w:space="0" w:color="auto"/>
            </w:tcBorders>
            <w:vAlign w:val="bottom"/>
          </w:tcPr>
          <w:p w14:paraId="3C2CF83C" w14:textId="17DD52F7" w:rsidR="00753F2E" w:rsidRDefault="00510024" w:rsidP="00753F2E">
            <w:pPr>
              <w:pStyle w:val="Tunsted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SML/0434/24</w:t>
            </w:r>
          </w:p>
        </w:tc>
      </w:tr>
    </w:tbl>
    <w:p w14:paraId="1463593F" w14:textId="3C429097" w:rsidR="00250AB7" w:rsidRDefault="00250AB7" w:rsidP="008B2980">
      <w:pPr>
        <w:pStyle w:val="Tunsted"/>
        <w:rPr>
          <w:lang w:val="cs-CZ"/>
        </w:rPr>
      </w:pPr>
    </w:p>
    <w:p w14:paraId="60B1C3F3" w14:textId="2F36F3BA" w:rsidR="00315B7D" w:rsidRDefault="00315B7D" w:rsidP="008B2980">
      <w:pPr>
        <w:pStyle w:val="Tunsted"/>
        <w:rPr>
          <w:lang w:val="cs-CZ"/>
        </w:rPr>
      </w:pPr>
    </w:p>
    <w:p w14:paraId="6A30E1E9" w14:textId="00C9EACD" w:rsidR="00315B7D" w:rsidRDefault="00315B7D" w:rsidP="008B2980">
      <w:pPr>
        <w:pStyle w:val="Tunsted"/>
        <w:rPr>
          <w:lang w:val="cs-CZ"/>
        </w:rPr>
      </w:pPr>
    </w:p>
    <w:p w14:paraId="5D416FBF" w14:textId="77777777" w:rsidR="00753F2E" w:rsidRPr="001649FA" w:rsidRDefault="00753F2E" w:rsidP="008B2980">
      <w:pPr>
        <w:pStyle w:val="Tunsted"/>
        <w:rPr>
          <w:lang w:val="cs-CZ"/>
        </w:rPr>
      </w:pPr>
    </w:p>
    <w:p w14:paraId="426378EA" w14:textId="183A0289" w:rsidR="00250AB7" w:rsidRPr="001649FA" w:rsidRDefault="003960F4" w:rsidP="008B2980">
      <w:pPr>
        <w:pStyle w:val="Tunsted"/>
        <w:rPr>
          <w:lang w:val="cs-CZ"/>
        </w:rPr>
      </w:pPr>
      <w:r w:rsidRPr="001649FA">
        <w:rPr>
          <w:lang w:val="cs-CZ"/>
        </w:rPr>
        <w:t xml:space="preserve">PRAVIDLA </w:t>
      </w:r>
      <w:r w:rsidR="00D961D9" w:rsidRPr="001649FA">
        <w:rPr>
          <w:lang w:val="cs-CZ"/>
        </w:rPr>
        <w:t xml:space="preserve">kybernetické bezpečnosti </w:t>
      </w:r>
      <w:r w:rsidRPr="001649FA">
        <w:rPr>
          <w:lang w:val="cs-CZ"/>
        </w:rPr>
        <w:t>PRO DODAVATELE</w:t>
      </w:r>
    </w:p>
    <w:p w14:paraId="766745F2" w14:textId="4FDB2CDB" w:rsidR="00630C69" w:rsidRDefault="00630C69" w:rsidP="008B2980"/>
    <w:p w14:paraId="2654BBC8" w14:textId="77777777" w:rsidR="00753F2E" w:rsidRPr="001649FA" w:rsidRDefault="00753F2E" w:rsidP="008B2980"/>
    <w:p w14:paraId="64F0F05A" w14:textId="3711F528" w:rsidR="00630C69" w:rsidRDefault="00630C69" w:rsidP="008B2980">
      <w:pPr>
        <w:pStyle w:val="Texttabulky"/>
      </w:pPr>
    </w:p>
    <w:p w14:paraId="46F6CCA2" w14:textId="77777777" w:rsidR="008D2613" w:rsidRDefault="008D2613" w:rsidP="008B2980">
      <w:pPr>
        <w:pStyle w:val="Texttabulky"/>
      </w:pPr>
    </w:p>
    <w:p w14:paraId="4328DF3C" w14:textId="0FF08371" w:rsidR="00315B7D" w:rsidRDefault="008D2613" w:rsidP="008D2613">
      <w:pPr>
        <w:pStyle w:val="Nadpisneslovan"/>
      </w:pPr>
      <w:r>
        <w:t>Obsah</w:t>
      </w:r>
    </w:p>
    <w:p w14:paraId="6CF249E3" w14:textId="1D64A26C" w:rsidR="00315B7D" w:rsidRDefault="00315B7D" w:rsidP="008B2980">
      <w:pPr>
        <w:pStyle w:val="Texttabulky"/>
      </w:pPr>
    </w:p>
    <w:p w14:paraId="38B7C182" w14:textId="77777777" w:rsidR="008D2613" w:rsidRPr="001649FA" w:rsidRDefault="008D2613" w:rsidP="008B2980">
      <w:pPr>
        <w:pStyle w:val="Texttabulky"/>
      </w:pPr>
    </w:p>
    <w:p w14:paraId="2867E7C0" w14:textId="7C7B94D5" w:rsidR="00F646CA" w:rsidRDefault="00D961D9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1649FA">
        <w:fldChar w:fldCharType="begin"/>
      </w:r>
      <w:r w:rsidRPr="001649FA">
        <w:instrText xml:space="preserve"> TOC \o "1-3" \h \z \u </w:instrText>
      </w:r>
      <w:r w:rsidRPr="001649FA">
        <w:fldChar w:fldCharType="separate"/>
      </w:r>
      <w:hyperlink w:anchor="_Toc184706467" w:history="1">
        <w:r w:rsidR="00F646CA" w:rsidRPr="000A728D">
          <w:rPr>
            <w:rStyle w:val="Hypertextovodkaz"/>
          </w:rPr>
          <w:t>1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Preambule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_Toc184706467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2</w:t>
        </w:r>
        <w:r w:rsidR="00F646CA">
          <w:rPr>
            <w:webHidden/>
          </w:rPr>
          <w:fldChar w:fldCharType="end"/>
        </w:r>
      </w:hyperlink>
    </w:p>
    <w:p w14:paraId="35327B74" w14:textId="0A72C858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68" w:history="1">
        <w:r w:rsidR="00F646CA" w:rsidRPr="000A728D">
          <w:rPr>
            <w:rStyle w:val="Hypertextovodkaz"/>
          </w:rPr>
          <w:t>2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Obecné požadavky bezpečnosti informací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_Toc184706468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2</w:t>
        </w:r>
        <w:r w:rsidR="00F646CA">
          <w:rPr>
            <w:webHidden/>
          </w:rPr>
          <w:fldChar w:fldCharType="end"/>
        </w:r>
      </w:hyperlink>
    </w:p>
    <w:p w14:paraId="6CB6EEA6" w14:textId="574E6F23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69" w:history="1">
        <w:r w:rsidR="00F646CA" w:rsidRPr="000A728D">
          <w:rPr>
            <w:rStyle w:val="Hypertextovodkaz"/>
          </w:rPr>
          <w:t>3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Personální bezpečnost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_Toc184706469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3</w:t>
        </w:r>
        <w:r w:rsidR="00F646CA">
          <w:rPr>
            <w:webHidden/>
          </w:rPr>
          <w:fldChar w:fldCharType="end"/>
        </w:r>
      </w:hyperlink>
    </w:p>
    <w:p w14:paraId="40EE4A85" w14:textId="096B743B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0" w:history="1">
        <w:r w:rsidR="00F646CA" w:rsidRPr="000A728D">
          <w:rPr>
            <w:rStyle w:val="Hypertextovodkaz"/>
          </w:rPr>
          <w:t>4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Fyzická ochrana a bezpečnost prostředí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_Toc184706470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4</w:t>
        </w:r>
        <w:r w:rsidR="00F646CA">
          <w:rPr>
            <w:webHidden/>
          </w:rPr>
          <w:fldChar w:fldCharType="end"/>
        </w:r>
      </w:hyperlink>
    </w:p>
    <w:p w14:paraId="10AD9FAB" w14:textId="34253F54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1" w:history="1">
        <w:r w:rsidR="00F646CA" w:rsidRPr="000A728D">
          <w:rPr>
            <w:rStyle w:val="Hypertextovodkaz"/>
          </w:rPr>
          <w:t>5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Oprávnění užívat data a autorství programového kódu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_Toc184706471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4</w:t>
        </w:r>
        <w:r w:rsidR="00F646CA">
          <w:rPr>
            <w:webHidden/>
          </w:rPr>
          <w:fldChar w:fldCharType="end"/>
        </w:r>
      </w:hyperlink>
    </w:p>
    <w:p w14:paraId="6FD3244E" w14:textId="44404A80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2" w:history="1">
        <w:r w:rsidR="00F646CA" w:rsidRPr="000A728D">
          <w:rPr>
            <w:rStyle w:val="Hypertextovodkaz"/>
          </w:rPr>
          <w:t>6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Kontrola a audit dodavatele (pravidla zákaznisckého auditu)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_Toc184706472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4</w:t>
        </w:r>
        <w:r w:rsidR="00F646CA">
          <w:rPr>
            <w:webHidden/>
          </w:rPr>
          <w:fldChar w:fldCharType="end"/>
        </w:r>
      </w:hyperlink>
    </w:p>
    <w:p w14:paraId="1224C597" w14:textId="6D6C7CC2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3" w:history="1">
        <w:r w:rsidR="00F646CA" w:rsidRPr="000A728D">
          <w:rPr>
            <w:rStyle w:val="Hypertextovodkaz"/>
          </w:rPr>
          <w:t>7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Řetězení dodavatelů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_Toc184706473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4</w:t>
        </w:r>
        <w:r w:rsidR="00F646CA">
          <w:rPr>
            <w:webHidden/>
          </w:rPr>
          <w:fldChar w:fldCharType="end"/>
        </w:r>
      </w:hyperlink>
    </w:p>
    <w:p w14:paraId="27BCF212" w14:textId="6E231ED2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4" w:history="1">
        <w:r w:rsidR="00F646CA" w:rsidRPr="000A728D">
          <w:rPr>
            <w:rStyle w:val="Hypertextovodkaz"/>
          </w:rPr>
          <w:t>8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Řízení přístupu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_Toc184706474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5</w:t>
        </w:r>
        <w:r w:rsidR="00F646CA">
          <w:rPr>
            <w:webHidden/>
          </w:rPr>
          <w:fldChar w:fldCharType="end"/>
        </w:r>
      </w:hyperlink>
    </w:p>
    <w:p w14:paraId="169F6991" w14:textId="0D5278B3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5" w:history="1">
        <w:r w:rsidR="00F646CA" w:rsidRPr="000A728D">
          <w:rPr>
            <w:rStyle w:val="Hypertextovodkaz"/>
          </w:rPr>
          <w:t>9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Řízení změn a kontinuita činností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_Toc184706475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5</w:t>
        </w:r>
        <w:r w:rsidR="00F646CA">
          <w:rPr>
            <w:webHidden/>
          </w:rPr>
          <w:fldChar w:fldCharType="end"/>
        </w:r>
      </w:hyperlink>
    </w:p>
    <w:p w14:paraId="7CA1AF05" w14:textId="154C7FB7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6" w:history="1">
        <w:r w:rsidR="00F646CA" w:rsidRPr="000A728D">
          <w:rPr>
            <w:rStyle w:val="Hypertextovodkaz"/>
          </w:rPr>
          <w:t>10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Monitorování činností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_Toc184706476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6</w:t>
        </w:r>
        <w:r w:rsidR="00F646CA">
          <w:rPr>
            <w:webHidden/>
          </w:rPr>
          <w:fldChar w:fldCharType="end"/>
        </w:r>
      </w:hyperlink>
    </w:p>
    <w:p w14:paraId="61C460BB" w14:textId="4DE17049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7" w:history="1">
        <w:r w:rsidR="00F646CA" w:rsidRPr="000A728D">
          <w:rPr>
            <w:rStyle w:val="Hypertextovodkaz"/>
          </w:rPr>
          <w:t>11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Zvládání kybernetických bezpečnostních incidentů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_Toc184706477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6</w:t>
        </w:r>
        <w:r w:rsidR="00F646CA">
          <w:rPr>
            <w:webHidden/>
          </w:rPr>
          <w:fldChar w:fldCharType="end"/>
        </w:r>
      </w:hyperlink>
    </w:p>
    <w:p w14:paraId="45BFC0F9" w14:textId="30435D70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8" w:history="1">
        <w:r w:rsidR="00F646CA" w:rsidRPr="000A728D">
          <w:rPr>
            <w:rStyle w:val="Hypertextovodkaz"/>
          </w:rPr>
          <w:t>12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Ochrana důvěrnosti informací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_Toc184706478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6</w:t>
        </w:r>
        <w:r w:rsidR="00F646CA">
          <w:rPr>
            <w:webHidden/>
          </w:rPr>
          <w:fldChar w:fldCharType="end"/>
        </w:r>
      </w:hyperlink>
    </w:p>
    <w:p w14:paraId="685ADE88" w14:textId="3C6F5BF6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79" w:history="1">
        <w:r w:rsidR="00F646CA" w:rsidRPr="000A728D">
          <w:rPr>
            <w:rStyle w:val="Hypertextovodkaz"/>
          </w:rPr>
          <w:t>13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Informační povinnosti Dodavatele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_Toc184706479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6</w:t>
        </w:r>
        <w:r w:rsidR="00F646CA">
          <w:rPr>
            <w:webHidden/>
          </w:rPr>
          <w:fldChar w:fldCharType="end"/>
        </w:r>
      </w:hyperlink>
    </w:p>
    <w:p w14:paraId="0117EB97" w14:textId="189F3CE4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80" w:history="1">
        <w:r w:rsidR="00F646CA" w:rsidRPr="000A728D">
          <w:rPr>
            <w:rStyle w:val="Hypertextovodkaz"/>
          </w:rPr>
          <w:t>14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Povinnosti při ukončení Smlouvy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_Toc184706480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6</w:t>
        </w:r>
        <w:r w:rsidR="00F646CA">
          <w:rPr>
            <w:webHidden/>
          </w:rPr>
          <w:fldChar w:fldCharType="end"/>
        </w:r>
      </w:hyperlink>
    </w:p>
    <w:p w14:paraId="0DB5ADB7" w14:textId="4080FC6C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81" w:history="1">
        <w:r w:rsidR="00F646CA" w:rsidRPr="000A728D">
          <w:rPr>
            <w:rStyle w:val="Hypertextovodkaz"/>
          </w:rPr>
          <w:t>15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Specifikace podmínek pro předání dat, údajů a informací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_Toc184706481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7</w:t>
        </w:r>
        <w:r w:rsidR="00F646CA">
          <w:rPr>
            <w:webHidden/>
          </w:rPr>
          <w:fldChar w:fldCharType="end"/>
        </w:r>
      </w:hyperlink>
    </w:p>
    <w:p w14:paraId="0DD5FF41" w14:textId="312D8C89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82" w:history="1">
        <w:r w:rsidR="00F646CA" w:rsidRPr="000A728D">
          <w:rPr>
            <w:rStyle w:val="Hypertextovodkaz"/>
          </w:rPr>
          <w:t>16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Pravidla pro likvidaci dat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_Toc184706482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7</w:t>
        </w:r>
        <w:r w:rsidR="00F646CA">
          <w:rPr>
            <w:webHidden/>
          </w:rPr>
          <w:fldChar w:fldCharType="end"/>
        </w:r>
      </w:hyperlink>
    </w:p>
    <w:p w14:paraId="65AE2150" w14:textId="7F894033" w:rsidR="00F646CA" w:rsidRDefault="00E60345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84706483" w:history="1">
        <w:r w:rsidR="00F646CA" w:rsidRPr="000A728D">
          <w:rPr>
            <w:rStyle w:val="Hypertextovodkaz"/>
          </w:rPr>
          <w:t>17</w:t>
        </w:r>
        <w:r w:rsidR="00F646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646CA" w:rsidRPr="000A728D">
          <w:rPr>
            <w:rStyle w:val="Hypertextovodkaz"/>
          </w:rPr>
          <w:t>Sankce a důsledky porušení povinnosti</w:t>
        </w:r>
        <w:r w:rsidR="00F646CA">
          <w:rPr>
            <w:webHidden/>
          </w:rPr>
          <w:tab/>
        </w:r>
        <w:r w:rsidR="00F646CA">
          <w:rPr>
            <w:webHidden/>
          </w:rPr>
          <w:fldChar w:fldCharType="begin"/>
        </w:r>
        <w:r w:rsidR="00F646CA">
          <w:rPr>
            <w:webHidden/>
          </w:rPr>
          <w:instrText xml:space="preserve"> PAGEREF _Toc184706483 \h </w:instrText>
        </w:r>
        <w:r w:rsidR="00F646CA">
          <w:rPr>
            <w:webHidden/>
          </w:rPr>
        </w:r>
        <w:r w:rsidR="00F646CA">
          <w:rPr>
            <w:webHidden/>
          </w:rPr>
          <w:fldChar w:fldCharType="separate"/>
        </w:r>
        <w:r w:rsidR="00F646CA">
          <w:rPr>
            <w:webHidden/>
          </w:rPr>
          <w:t>7</w:t>
        </w:r>
        <w:r w:rsidR="00F646CA">
          <w:rPr>
            <w:webHidden/>
          </w:rPr>
          <w:fldChar w:fldCharType="end"/>
        </w:r>
      </w:hyperlink>
    </w:p>
    <w:p w14:paraId="3E9ABD7D" w14:textId="61B2EE2C" w:rsidR="00FC2FF5" w:rsidRPr="001649FA" w:rsidRDefault="00D961D9" w:rsidP="008B2980">
      <w:pPr>
        <w:pStyle w:val="Texttabulky"/>
      </w:pPr>
      <w:r w:rsidRPr="001649FA">
        <w:fldChar w:fldCharType="end"/>
      </w:r>
    </w:p>
    <w:p w14:paraId="0067A317" w14:textId="3B82E30E" w:rsidR="007605A4" w:rsidRPr="001649FA" w:rsidRDefault="007605A4" w:rsidP="008B2980">
      <w:pPr>
        <w:pStyle w:val="Texttabulky"/>
      </w:pPr>
    </w:p>
    <w:p w14:paraId="3983A2FD" w14:textId="0E01D223" w:rsidR="00630C69" w:rsidRPr="001649FA" w:rsidRDefault="00630C69" w:rsidP="008B2980">
      <w:r w:rsidRPr="001649FA">
        <w:br w:type="page"/>
      </w:r>
    </w:p>
    <w:p w14:paraId="7B03F704" w14:textId="29F732C2" w:rsidR="009E0C94" w:rsidRPr="001649FA" w:rsidRDefault="00D961D9" w:rsidP="00D961D9">
      <w:pPr>
        <w:pStyle w:val="Nadpis1"/>
      </w:pPr>
      <w:bookmarkStart w:id="0" w:name="_Toc184706467"/>
      <w:r w:rsidRPr="001649FA">
        <w:lastRenderedPageBreak/>
        <w:t>Preambule</w:t>
      </w:r>
      <w:bookmarkEnd w:id="0"/>
    </w:p>
    <w:p w14:paraId="47764DAE" w14:textId="779A8B3A" w:rsidR="007605A4" w:rsidRPr="001649FA" w:rsidRDefault="007605A4" w:rsidP="008B2980">
      <w:r w:rsidRPr="001649FA">
        <w:t xml:space="preserve">Společnost  </w:t>
      </w:r>
      <w:r w:rsidRPr="001649FA">
        <w:rPr>
          <w:bCs/>
        </w:rPr>
        <w:t>Brněnské vodárny a kanalizace, a.s. (dále „BVK“</w:t>
      </w:r>
      <w:r w:rsidR="001649FA" w:rsidRPr="001649FA">
        <w:rPr>
          <w:bCs/>
        </w:rPr>
        <w:t xml:space="preserve"> nebo </w:t>
      </w:r>
      <w:r w:rsidR="003A5F20">
        <w:rPr>
          <w:bCs/>
        </w:rPr>
        <w:t>„</w:t>
      </w:r>
      <w:r w:rsidR="001649FA" w:rsidRPr="001649FA">
        <w:rPr>
          <w:bCs/>
        </w:rPr>
        <w:t>Objednatel“</w:t>
      </w:r>
      <w:r w:rsidRPr="001649FA">
        <w:rPr>
          <w:bCs/>
        </w:rPr>
        <w:t xml:space="preserve">) </w:t>
      </w:r>
      <w:r w:rsidRPr="001649FA">
        <w:t xml:space="preserve">je správcem informačního systému základní služby ve smyslu </w:t>
      </w:r>
      <w:r w:rsidR="0055337B" w:rsidRPr="001649FA">
        <w:t>zákona č. 181/2014 Sb., o kybernetické bezpečnosti a o změně souvisejících zákonů (zákon o kybernetické bezpečnosti),</w:t>
      </w:r>
    </w:p>
    <w:p w14:paraId="062E044F" w14:textId="28A4FA62" w:rsidR="009E0C94" w:rsidRPr="001649FA" w:rsidRDefault="009E0C94" w:rsidP="008B2980">
      <w:r w:rsidRPr="008D2613">
        <w:rPr>
          <w:b/>
        </w:rPr>
        <w:t xml:space="preserve">Tento </w:t>
      </w:r>
      <w:r w:rsidR="00D961D9" w:rsidRPr="008D2613">
        <w:rPr>
          <w:b/>
          <w:bCs/>
        </w:rPr>
        <w:t>d</w:t>
      </w:r>
      <w:r w:rsidRPr="008D2613">
        <w:rPr>
          <w:b/>
          <w:bCs/>
        </w:rPr>
        <w:t>okument</w:t>
      </w:r>
      <w:r w:rsidRPr="008D2613">
        <w:rPr>
          <w:b/>
        </w:rPr>
        <w:t xml:space="preserve"> </w:t>
      </w:r>
      <w:r w:rsidR="00D961D9" w:rsidRPr="008D2613">
        <w:rPr>
          <w:b/>
        </w:rPr>
        <w:t xml:space="preserve">je nedílnou součástí smlouvy s významným dodavatelem </w:t>
      </w:r>
      <w:r w:rsidR="008D2613">
        <w:rPr>
          <w:b/>
        </w:rPr>
        <w:t xml:space="preserve">(dále „Dodavatel“) </w:t>
      </w:r>
      <w:r w:rsidR="005B25E6" w:rsidRPr="008D2613">
        <w:rPr>
          <w:b/>
        </w:rPr>
        <w:t>dl</w:t>
      </w:r>
      <w:r w:rsidR="00D961D9" w:rsidRPr="008D2613">
        <w:rPr>
          <w:b/>
        </w:rPr>
        <w:t xml:space="preserve">e </w:t>
      </w:r>
      <w:r w:rsidR="008939E5" w:rsidRPr="008D2613">
        <w:rPr>
          <w:b/>
        </w:rPr>
        <w:t>zákona</w:t>
      </w:r>
      <w:r w:rsidR="005B25E6" w:rsidRPr="008D2613">
        <w:rPr>
          <w:b/>
        </w:rPr>
        <w:t xml:space="preserve"> č. 181/2014 Sb.,</w:t>
      </w:r>
      <w:r w:rsidR="005B25E6" w:rsidRPr="001649FA">
        <w:t xml:space="preserve"> </w:t>
      </w:r>
      <w:r w:rsidR="005B25E6" w:rsidRPr="008D2613">
        <w:rPr>
          <w:b/>
        </w:rPr>
        <w:t>o </w:t>
      </w:r>
      <w:r w:rsidRPr="008D2613">
        <w:rPr>
          <w:b/>
        </w:rPr>
        <w:t>kybernetické bezpečnosti</w:t>
      </w:r>
      <w:r w:rsidR="008B2980" w:rsidRPr="008D2613">
        <w:rPr>
          <w:b/>
        </w:rPr>
        <w:t xml:space="preserve"> a </w:t>
      </w:r>
      <w:r w:rsidRPr="008D2613">
        <w:rPr>
          <w:b/>
        </w:rPr>
        <w:t>o změně souvisejících zákonů (zákon o kybernetické bezpečnosti),</w:t>
      </w:r>
      <w:r w:rsidR="008B2980" w:rsidRPr="001649FA">
        <w:t xml:space="preserve"> v </w:t>
      </w:r>
      <w:r w:rsidRPr="001649FA">
        <w:t>platném znění (dále jen „</w:t>
      </w:r>
      <w:proofErr w:type="spellStart"/>
      <w:r w:rsidRPr="001649FA">
        <w:t>ZoKB</w:t>
      </w:r>
      <w:proofErr w:type="spellEnd"/>
      <w:r w:rsidRPr="001649FA">
        <w:t>“)</w:t>
      </w:r>
      <w:r w:rsidR="008939E5" w:rsidRPr="001649FA">
        <w:t>. V souladu s ustanovením § 4 odst. 4</w:t>
      </w:r>
      <w:r w:rsidR="008B2980" w:rsidRPr="001649FA">
        <w:t>a </w:t>
      </w:r>
      <w:r w:rsidRPr="001649FA">
        <w:t>§ 8 odst. 1 písm. a)</w:t>
      </w:r>
      <w:r w:rsidR="008B2980" w:rsidRPr="001649FA">
        <w:t xml:space="preserve"> a </w:t>
      </w:r>
      <w:r w:rsidRPr="001649FA">
        <w:t xml:space="preserve">f) </w:t>
      </w:r>
      <w:proofErr w:type="spellStart"/>
      <w:r w:rsidR="008939E5" w:rsidRPr="001649FA">
        <w:t>ZoKB</w:t>
      </w:r>
      <w:proofErr w:type="spellEnd"/>
      <w:r w:rsidR="008939E5" w:rsidRPr="001649FA">
        <w:t xml:space="preserve"> a </w:t>
      </w:r>
      <w:r w:rsidRPr="001649FA">
        <w:t xml:space="preserve">ve spojení s přílohou č. 7 </w:t>
      </w:r>
      <w:proofErr w:type="spellStart"/>
      <w:r w:rsidRPr="001649FA">
        <w:t>vyhl</w:t>
      </w:r>
      <w:proofErr w:type="spellEnd"/>
      <w:r w:rsidRPr="001649FA">
        <w:t>. č. 82/2018 Sb. (dále jen „</w:t>
      </w:r>
      <w:proofErr w:type="spellStart"/>
      <w:r w:rsidRPr="001649FA">
        <w:rPr>
          <w:bCs/>
        </w:rPr>
        <w:t>VoKB</w:t>
      </w:r>
      <w:proofErr w:type="spellEnd"/>
      <w:r w:rsidRPr="001649FA">
        <w:t xml:space="preserve">“) </w:t>
      </w:r>
      <w:r w:rsidR="0055337B" w:rsidRPr="001649FA">
        <w:t>jsou dále definována</w:t>
      </w:r>
      <w:r w:rsidR="008939E5" w:rsidRPr="001649FA">
        <w:t xml:space="preserve"> </w:t>
      </w:r>
      <w:r w:rsidRPr="001649FA">
        <w:t xml:space="preserve">závazná bezpečnostní opatření zohledňující požadavky systému řízení bezpečnosti informací, která se vztahují na </w:t>
      </w:r>
      <w:r w:rsidR="008939E5" w:rsidRPr="001649FA">
        <w:t xml:space="preserve">významné </w:t>
      </w:r>
      <w:r w:rsidRPr="001649FA">
        <w:t>dodavatele, kteří pro Brněnské vodárny</w:t>
      </w:r>
      <w:r w:rsidR="008B2980" w:rsidRPr="001649FA">
        <w:t xml:space="preserve"> a </w:t>
      </w:r>
      <w:r w:rsidRPr="001649FA">
        <w:t>kanalizace a.s. (dále jen „</w:t>
      </w:r>
      <w:r w:rsidRPr="001649FA">
        <w:rPr>
          <w:bCs/>
        </w:rPr>
        <w:t>BVK</w:t>
      </w:r>
      <w:r w:rsidRPr="001649FA">
        <w:t xml:space="preserve">“) výhradně či jako součást předmětu plnění dodávají, vyvíjí, implementují software či hardware (dále také jen „SW“ či </w:t>
      </w:r>
      <w:r w:rsidRPr="001649FA">
        <w:rPr>
          <w:bCs/>
        </w:rPr>
        <w:t>„</w:t>
      </w:r>
      <w:r w:rsidRPr="001649FA">
        <w:t>HW</w:t>
      </w:r>
      <w:r w:rsidRPr="001649FA">
        <w:rPr>
          <w:bCs/>
        </w:rPr>
        <w:t>“</w:t>
      </w:r>
      <w:r w:rsidRPr="001649FA">
        <w:t xml:space="preserve">), </w:t>
      </w:r>
      <w:r w:rsidR="008939E5" w:rsidRPr="001649FA">
        <w:t xml:space="preserve">a/nebo provádějí servis </w:t>
      </w:r>
      <w:r w:rsidR="00437D0A" w:rsidRPr="001649FA">
        <w:t xml:space="preserve">SW či HW, </w:t>
      </w:r>
      <w:r w:rsidRPr="001649FA">
        <w:t>a/nebo kteří</w:t>
      </w:r>
      <w:r w:rsidR="008B2980" w:rsidRPr="001649FA">
        <w:t xml:space="preserve"> v </w:t>
      </w:r>
      <w:r w:rsidRPr="001649FA">
        <w:t xml:space="preserve">souvislosti s plněním pro </w:t>
      </w:r>
      <w:r w:rsidRPr="001649FA">
        <w:rPr>
          <w:bCs/>
        </w:rPr>
        <w:t>BVK</w:t>
      </w:r>
      <w:r w:rsidRPr="001649FA">
        <w:t xml:space="preserve"> přistupují do informačního systému </w:t>
      </w:r>
      <w:r w:rsidRPr="001649FA">
        <w:rPr>
          <w:bCs/>
        </w:rPr>
        <w:t>BVK</w:t>
      </w:r>
      <w:r w:rsidRPr="001649FA">
        <w:t xml:space="preserve">, který byl určen informačním systémem základní služby (dále </w:t>
      </w:r>
      <w:r w:rsidRPr="001649FA">
        <w:rPr>
          <w:bCs/>
        </w:rPr>
        <w:t>také</w:t>
      </w:r>
      <w:r w:rsidRPr="001649FA">
        <w:t xml:space="preserve"> </w:t>
      </w:r>
      <w:r w:rsidRPr="001649FA">
        <w:rPr>
          <w:bCs/>
        </w:rPr>
        <w:t>„ISZS“)</w:t>
      </w:r>
      <w:r w:rsidR="008B2980" w:rsidRPr="001649FA">
        <w:rPr>
          <w:bCs/>
        </w:rPr>
        <w:t xml:space="preserve"> v </w:t>
      </w:r>
      <w:r w:rsidRPr="001649FA">
        <w:t xml:space="preserve">souladu se </w:t>
      </w:r>
      <w:proofErr w:type="spellStart"/>
      <w:r w:rsidRPr="001649FA">
        <w:t>ZoKB</w:t>
      </w:r>
      <w:proofErr w:type="spellEnd"/>
      <w:r w:rsidR="00437D0A" w:rsidRPr="001649FA">
        <w:t>,</w:t>
      </w:r>
      <w:r w:rsidRPr="001649FA" w:rsidDel="006B1C9C">
        <w:t xml:space="preserve"> </w:t>
      </w:r>
      <w:r w:rsidRPr="001649FA">
        <w:t>a/nebo kteří</w:t>
      </w:r>
      <w:r w:rsidR="008B2980" w:rsidRPr="001649FA">
        <w:t xml:space="preserve"> v </w:t>
      </w:r>
      <w:r w:rsidRPr="001649FA">
        <w:t xml:space="preserve">rámci poskytovaného plnění pro společnost </w:t>
      </w:r>
      <w:r w:rsidRPr="001649FA">
        <w:rPr>
          <w:bCs/>
        </w:rPr>
        <w:t>BVK</w:t>
      </w:r>
      <w:r w:rsidRPr="001649FA">
        <w:t xml:space="preserve"> zpracovávají, a/nebo přenášejí a/nebo ukládají a/nebo uchovávají informace, data a/nebo provozní údaje </w:t>
      </w:r>
      <w:r w:rsidRPr="001649FA">
        <w:rPr>
          <w:bCs/>
        </w:rPr>
        <w:t>BVK</w:t>
      </w:r>
      <w:r w:rsidRPr="001649FA">
        <w:t>.</w:t>
      </w:r>
    </w:p>
    <w:p w14:paraId="2E67F39D" w14:textId="72E1DAD5" w:rsidR="009E0C94" w:rsidRPr="001649FA" w:rsidRDefault="00437D0A" w:rsidP="008B2980">
      <w:r w:rsidRPr="001649FA">
        <w:t>Účelem tohoto d</w:t>
      </w:r>
      <w:r w:rsidR="009E0C94" w:rsidRPr="001649FA">
        <w:rPr>
          <w:bCs/>
        </w:rPr>
        <w:t>okumentu</w:t>
      </w:r>
      <w:r w:rsidR="009E0C94" w:rsidRPr="001649FA">
        <w:t xml:space="preserve"> je dosažení stanovené úrovně bezpečnosti informací</w:t>
      </w:r>
      <w:r w:rsidR="008B2980" w:rsidRPr="001649FA">
        <w:t xml:space="preserve"> v </w:t>
      </w:r>
      <w:r w:rsidR="009E0C94" w:rsidRPr="001649FA">
        <w:t xml:space="preserve">souladu s požadavky </w:t>
      </w:r>
      <w:proofErr w:type="spellStart"/>
      <w:r w:rsidR="009E0C94" w:rsidRPr="001649FA">
        <w:t>ZoKB</w:t>
      </w:r>
      <w:proofErr w:type="spellEnd"/>
      <w:r w:rsidR="009E0C94" w:rsidRPr="001649FA">
        <w:t xml:space="preserve">, </w:t>
      </w:r>
      <w:proofErr w:type="spellStart"/>
      <w:r w:rsidR="009E0C94" w:rsidRPr="001649FA">
        <w:t>VoKB</w:t>
      </w:r>
      <w:proofErr w:type="spellEnd"/>
      <w:r w:rsidR="008B2980" w:rsidRPr="001649FA">
        <w:t xml:space="preserve"> a </w:t>
      </w:r>
      <w:r w:rsidR="009E0C94" w:rsidRPr="001649FA">
        <w:t xml:space="preserve">dokumentace systému řízení bezpečnosti informací společnosti </w:t>
      </w:r>
      <w:r w:rsidR="009E0C94" w:rsidRPr="001649FA">
        <w:rPr>
          <w:bCs/>
        </w:rPr>
        <w:t>BVK</w:t>
      </w:r>
      <w:r w:rsidR="009E0C94" w:rsidRPr="001649FA">
        <w:t>.</w:t>
      </w:r>
    </w:p>
    <w:p w14:paraId="6F48E49A" w14:textId="0765E556" w:rsidR="007605A4" w:rsidRPr="001649FA" w:rsidRDefault="007605A4" w:rsidP="007605A4">
      <w:pPr>
        <w:pStyle w:val="Texttabulky"/>
      </w:pPr>
      <w:r w:rsidRPr="001649FA">
        <w:t xml:space="preserve">Dodavatel </w:t>
      </w:r>
      <w:r w:rsidR="00002E6F">
        <w:t xml:space="preserve">(v textu Smlouvy označen jako „zhotovitel“) </w:t>
      </w:r>
      <w:r w:rsidRPr="001649FA">
        <w:t>podpisem Smlouvy prohlašuje, že si je vědom všech povinností, které je povinen z hlediska zachování bezpečnosti informací v BVK dodržovat. Je-li nezbytné omezit, ohrozit nebo přerušit, důvěrnost, dostupnost či integritu informací a dat, může tak dodavatel učinit pouze po předchozím souhlasu BVK a jen v rozsahu BVK předem odsouhlaseném.</w:t>
      </w:r>
    </w:p>
    <w:p w14:paraId="74DE38F1" w14:textId="703DD72B" w:rsidR="007605A4" w:rsidRPr="001649FA" w:rsidRDefault="007605A4" w:rsidP="007605A4">
      <w:r w:rsidRPr="001649FA">
        <w:t xml:space="preserve">Práva a povinnosti Dodavatele stanovená tímto </w:t>
      </w:r>
      <w:r w:rsidRPr="001649FA">
        <w:rPr>
          <w:bCs/>
        </w:rPr>
        <w:t>dokumentem se</w:t>
      </w:r>
      <w:r w:rsidRPr="001649FA">
        <w:t xml:space="preserve"> považují za bezpečnostní opatření BVK.</w:t>
      </w:r>
    </w:p>
    <w:p w14:paraId="5D9503BB" w14:textId="77777777" w:rsidR="007605A4" w:rsidRPr="001649FA" w:rsidRDefault="007605A4" w:rsidP="003A5F20">
      <w:pPr>
        <w:pStyle w:val="mezera"/>
      </w:pPr>
    </w:p>
    <w:p w14:paraId="64F98841" w14:textId="4BBB23D7" w:rsidR="009E0C94" w:rsidRPr="001649FA" w:rsidRDefault="005B25E6" w:rsidP="008B2980">
      <w:r w:rsidRPr="001649FA">
        <w:rPr>
          <w:bCs/>
        </w:rPr>
        <w:t>„</w:t>
      </w:r>
      <w:r w:rsidR="00437D0A" w:rsidRPr="001649FA">
        <w:rPr>
          <w:bCs/>
        </w:rPr>
        <w:t>Dodavatelem</w:t>
      </w:r>
      <w:r w:rsidRPr="001649FA">
        <w:rPr>
          <w:bCs/>
        </w:rPr>
        <w:t>“</w:t>
      </w:r>
      <w:r w:rsidR="00437D0A" w:rsidRPr="001649FA">
        <w:rPr>
          <w:bCs/>
        </w:rPr>
        <w:t xml:space="preserve"> </w:t>
      </w:r>
      <w:r w:rsidR="009E0C94" w:rsidRPr="001649FA">
        <w:t xml:space="preserve">se pro účely tohoto </w:t>
      </w:r>
      <w:r w:rsidR="00437D0A" w:rsidRPr="001649FA">
        <w:rPr>
          <w:bCs/>
        </w:rPr>
        <w:t>d</w:t>
      </w:r>
      <w:r w:rsidR="009E0C94" w:rsidRPr="001649FA">
        <w:rPr>
          <w:bCs/>
        </w:rPr>
        <w:t>okumentu</w:t>
      </w:r>
      <w:r w:rsidR="00437D0A" w:rsidRPr="001649FA">
        <w:t xml:space="preserve"> rozumí významný dodavatel dle </w:t>
      </w:r>
      <w:proofErr w:type="spellStart"/>
      <w:r w:rsidR="00437D0A" w:rsidRPr="001649FA">
        <w:t>ZoKB</w:t>
      </w:r>
      <w:proofErr w:type="spellEnd"/>
      <w:r w:rsidR="00437D0A" w:rsidRPr="001649FA">
        <w:t>, kterým je každá osoba, poskytující</w:t>
      </w:r>
      <w:r w:rsidR="009E0C94" w:rsidRPr="001649FA">
        <w:t xml:space="preserve"> </w:t>
      </w:r>
      <w:r w:rsidR="009E0C94" w:rsidRPr="001649FA">
        <w:rPr>
          <w:bCs/>
        </w:rPr>
        <w:t>BVK</w:t>
      </w:r>
      <w:r w:rsidR="009E0C94" w:rsidRPr="001649FA">
        <w:t xml:space="preserve"> </w:t>
      </w:r>
      <w:r w:rsidR="00437D0A" w:rsidRPr="001649FA">
        <w:t xml:space="preserve">jakékoliv </w:t>
      </w:r>
      <w:r w:rsidR="009E0C94" w:rsidRPr="001649FA">
        <w:t xml:space="preserve">plnění </w:t>
      </w:r>
      <w:r w:rsidR="00437D0A" w:rsidRPr="001649FA">
        <w:t>související s ISZS na základě s</w:t>
      </w:r>
      <w:r w:rsidR="009E0C94" w:rsidRPr="001649FA">
        <w:t>mlouvy</w:t>
      </w:r>
      <w:r w:rsidR="00437D0A" w:rsidRPr="001649FA">
        <w:t>, nebo objednávky</w:t>
      </w:r>
      <w:r w:rsidR="009E0C94" w:rsidRPr="001649FA">
        <w:t xml:space="preserve">. </w:t>
      </w:r>
    </w:p>
    <w:p w14:paraId="53ED049F" w14:textId="1C7CFB3D" w:rsidR="009E0C94" w:rsidRPr="001649FA" w:rsidRDefault="005B25E6" w:rsidP="008B2980">
      <w:r w:rsidRPr="001649FA">
        <w:rPr>
          <w:bCs/>
        </w:rPr>
        <w:t>„</w:t>
      </w:r>
      <w:r w:rsidR="009E0C94" w:rsidRPr="001649FA">
        <w:rPr>
          <w:bCs/>
        </w:rPr>
        <w:t>Smlouvou</w:t>
      </w:r>
      <w:r w:rsidRPr="001649FA">
        <w:rPr>
          <w:bCs/>
        </w:rPr>
        <w:t>“</w:t>
      </w:r>
      <w:r w:rsidR="009E0C94" w:rsidRPr="001649FA">
        <w:t xml:space="preserve"> se pro účely tohoto </w:t>
      </w:r>
      <w:r w:rsidR="00437D0A" w:rsidRPr="001649FA">
        <w:rPr>
          <w:bCs/>
        </w:rPr>
        <w:t>d</w:t>
      </w:r>
      <w:r w:rsidR="009E0C94" w:rsidRPr="001649FA">
        <w:rPr>
          <w:bCs/>
        </w:rPr>
        <w:t>okumentu</w:t>
      </w:r>
      <w:r w:rsidR="009E0C94" w:rsidRPr="001649FA">
        <w:t xml:space="preserve"> rozumí smlouva uzavřená mezi </w:t>
      </w:r>
      <w:r w:rsidR="009E0C94" w:rsidRPr="001649FA">
        <w:rPr>
          <w:bCs/>
        </w:rPr>
        <w:t>BVK</w:t>
      </w:r>
      <w:r w:rsidR="008B2980" w:rsidRPr="001649FA">
        <w:t xml:space="preserve"> a </w:t>
      </w:r>
      <w:r w:rsidR="008D2613">
        <w:t>D</w:t>
      </w:r>
      <w:r w:rsidR="009E0C94" w:rsidRPr="001649FA">
        <w:t>odavatelem</w:t>
      </w:r>
      <w:r w:rsidR="007605A4" w:rsidRPr="001649FA">
        <w:t xml:space="preserve"> HW nebo SW souvisejícího s ISZS.</w:t>
      </w:r>
      <w:r w:rsidR="009E0C94" w:rsidRPr="001649FA">
        <w:t>.</w:t>
      </w:r>
    </w:p>
    <w:p w14:paraId="46D72DE4" w14:textId="78F69715" w:rsidR="009E0C94" w:rsidRPr="001649FA" w:rsidRDefault="005B25E6" w:rsidP="008B2980">
      <w:r w:rsidRPr="001649FA">
        <w:rPr>
          <w:bCs/>
        </w:rPr>
        <w:t>„</w:t>
      </w:r>
      <w:r w:rsidR="009E0C94" w:rsidRPr="001649FA">
        <w:rPr>
          <w:bCs/>
        </w:rPr>
        <w:t>Aktivem</w:t>
      </w:r>
      <w:r w:rsidRPr="001649FA">
        <w:rPr>
          <w:bCs/>
        </w:rPr>
        <w:t>“</w:t>
      </w:r>
      <w:r w:rsidR="009E0C94" w:rsidRPr="001649FA">
        <w:t xml:space="preserve"> se pro účely tohoto </w:t>
      </w:r>
      <w:r w:rsidR="00437D0A" w:rsidRPr="001649FA">
        <w:rPr>
          <w:bCs/>
        </w:rPr>
        <w:t>d</w:t>
      </w:r>
      <w:r w:rsidR="009E0C94" w:rsidRPr="001649FA">
        <w:rPr>
          <w:bCs/>
        </w:rPr>
        <w:t>okumentu</w:t>
      </w:r>
      <w:r w:rsidR="009E0C94" w:rsidRPr="001649FA">
        <w:t xml:space="preserve"> rozumí primární aktivum, nebo podpůrné aktivum ve smyslu § 2 písm. f), nebo g) </w:t>
      </w:r>
      <w:proofErr w:type="spellStart"/>
      <w:r w:rsidR="009E0C94" w:rsidRPr="001649FA">
        <w:t>VoKB</w:t>
      </w:r>
      <w:proofErr w:type="spellEnd"/>
      <w:r w:rsidR="009E0C94" w:rsidRPr="001649FA">
        <w:t>.</w:t>
      </w:r>
    </w:p>
    <w:p w14:paraId="48084D68" w14:textId="391F4B36" w:rsidR="009E0C94" w:rsidRPr="001649FA" w:rsidRDefault="009E0C94" w:rsidP="008B2980">
      <w:r w:rsidRPr="001649FA">
        <w:t xml:space="preserve">Není-li dále uvedeno jinak, </w:t>
      </w:r>
      <w:r w:rsidR="005B25E6" w:rsidRPr="001649FA">
        <w:t>jsou pojmy užívané</w:t>
      </w:r>
      <w:r w:rsidR="008B2980" w:rsidRPr="001649FA">
        <w:t xml:space="preserve"> v </w:t>
      </w:r>
      <w:r w:rsidRPr="001649FA">
        <w:t xml:space="preserve">tomto </w:t>
      </w:r>
      <w:r w:rsidR="00437D0A" w:rsidRPr="001649FA">
        <w:rPr>
          <w:bCs/>
        </w:rPr>
        <w:t>d</w:t>
      </w:r>
      <w:r w:rsidRPr="001649FA">
        <w:rPr>
          <w:bCs/>
        </w:rPr>
        <w:t>okumentu</w:t>
      </w:r>
      <w:r w:rsidRPr="001649FA">
        <w:t xml:space="preserve"> pojmy ve smyslu </w:t>
      </w:r>
      <w:proofErr w:type="spellStart"/>
      <w:r w:rsidRPr="001649FA">
        <w:t>ZoKB</w:t>
      </w:r>
      <w:proofErr w:type="spellEnd"/>
      <w:r w:rsidRPr="001649FA">
        <w:t xml:space="preserve">, </w:t>
      </w:r>
      <w:proofErr w:type="spellStart"/>
      <w:r w:rsidRPr="001649FA">
        <w:t>VoKB</w:t>
      </w:r>
      <w:proofErr w:type="spellEnd"/>
      <w:r w:rsidRPr="001649FA">
        <w:t xml:space="preserve">, nebo dokumentace systému řízení bezpečnosti informací ve společnosti </w:t>
      </w:r>
      <w:r w:rsidRPr="001649FA">
        <w:rPr>
          <w:bCs/>
        </w:rPr>
        <w:t>BVK</w:t>
      </w:r>
      <w:r w:rsidRPr="001649FA">
        <w:t>.</w:t>
      </w:r>
    </w:p>
    <w:p w14:paraId="246F980B" w14:textId="5A536550" w:rsidR="009E0C94" w:rsidRPr="001649FA" w:rsidRDefault="0095084F" w:rsidP="008B2980">
      <w:pPr>
        <w:pStyle w:val="Nadpis1"/>
      </w:pPr>
      <w:bookmarkStart w:id="1" w:name="_Toc150323778"/>
      <w:bookmarkStart w:id="2" w:name="_Toc184706468"/>
      <w:r w:rsidRPr="001649FA">
        <w:t>Obecné požadavky bezpečnosti informací</w:t>
      </w:r>
      <w:bookmarkEnd w:id="1"/>
      <w:bookmarkEnd w:id="2"/>
    </w:p>
    <w:p w14:paraId="6828A480" w14:textId="625C81BE" w:rsidR="009E0C94" w:rsidRPr="001649FA" w:rsidRDefault="009E0C94" w:rsidP="008B2980">
      <w:r w:rsidRPr="001649FA">
        <w:t xml:space="preserve">Dodavatel je při poskytování plnění pro </w:t>
      </w:r>
      <w:r w:rsidRPr="001649FA">
        <w:rPr>
          <w:bCs/>
        </w:rPr>
        <w:t>BVK</w:t>
      </w:r>
      <w:r w:rsidRPr="001649FA">
        <w:t xml:space="preserve"> povin</w:t>
      </w:r>
      <w:r w:rsidR="0055337B" w:rsidRPr="001649FA">
        <w:t>en plnit následující povinnosti.</w:t>
      </w:r>
    </w:p>
    <w:p w14:paraId="7A3BBFC7" w14:textId="7A1E2092" w:rsidR="009E0C94" w:rsidRPr="001649FA" w:rsidRDefault="005B25E6" w:rsidP="00310AA0">
      <w:pPr>
        <w:pStyle w:val="pomlka"/>
      </w:pPr>
      <w:bookmarkStart w:id="3" w:name="_Toc96929509"/>
      <w:r w:rsidRPr="001649FA">
        <w:t>p</w:t>
      </w:r>
      <w:r w:rsidR="009E0C94" w:rsidRPr="001649FA">
        <w:t>ostupovat</w:t>
      </w:r>
      <w:r w:rsidR="008B2980" w:rsidRPr="001649FA">
        <w:t xml:space="preserve"> v </w:t>
      </w:r>
      <w:r w:rsidR="009E0C94" w:rsidRPr="00310AA0">
        <w:t>souladu</w:t>
      </w:r>
      <w:r w:rsidR="009E0C94" w:rsidRPr="001649FA">
        <w:t xml:space="preserve"> s platnými právními předpisy</w:t>
      </w:r>
      <w:r w:rsidR="0055337B" w:rsidRPr="001649FA">
        <w:t xml:space="preserve">, s důrazem na </w:t>
      </w:r>
      <w:proofErr w:type="spellStart"/>
      <w:r w:rsidR="0055337B" w:rsidRPr="001649FA">
        <w:t>ZoKB</w:t>
      </w:r>
      <w:proofErr w:type="spellEnd"/>
      <w:r w:rsidR="0055337B" w:rsidRPr="001649FA">
        <w:t xml:space="preserve"> a </w:t>
      </w:r>
      <w:proofErr w:type="spellStart"/>
      <w:r w:rsidR="0055337B" w:rsidRPr="001649FA">
        <w:t>VoKB</w:t>
      </w:r>
      <w:proofErr w:type="spellEnd"/>
      <w:r w:rsidR="0055337B" w:rsidRPr="001649FA">
        <w:t xml:space="preserve"> a vyvarovat se jakékoliv činnosti, která by mohla být označena za porušení právních předpisů a vnitřních předpisů </w:t>
      </w:r>
      <w:r w:rsidR="0055337B" w:rsidRPr="001649FA">
        <w:rPr>
          <w:bCs/>
        </w:rPr>
        <w:t>BVK, se kterými byl prokazatelně seznámen</w:t>
      </w:r>
      <w:r w:rsidR="009E0C94" w:rsidRPr="001649FA">
        <w:t>.</w:t>
      </w:r>
      <w:bookmarkEnd w:id="3"/>
    </w:p>
    <w:p w14:paraId="61392A1B" w14:textId="798F663B" w:rsidR="009E0C94" w:rsidRPr="001649FA" w:rsidRDefault="009E0C94" w:rsidP="00310AA0">
      <w:pPr>
        <w:pStyle w:val="pomlka"/>
      </w:pPr>
      <w:bookmarkStart w:id="4" w:name="_Toc96929510"/>
      <w:r w:rsidRPr="001649FA">
        <w:t>zachovat bezpečnost informací</w:t>
      </w:r>
      <w:r w:rsidR="008B2980" w:rsidRPr="001649FA">
        <w:t xml:space="preserve"> a </w:t>
      </w:r>
      <w:r w:rsidRPr="001649FA">
        <w:t>dat obsažených</w:t>
      </w:r>
      <w:r w:rsidR="008B2980" w:rsidRPr="001649FA">
        <w:t xml:space="preserve"> v </w:t>
      </w:r>
      <w:r w:rsidRPr="001649FA">
        <w:t>ISZS, nebo</w:t>
      </w:r>
      <w:r w:rsidR="008B2980" w:rsidRPr="001649FA">
        <w:t xml:space="preserve"> v </w:t>
      </w:r>
      <w:r w:rsidRPr="001649FA">
        <w:t>jiných informačních systémech, které jsou plněním Smlouvy dotčeny,</w:t>
      </w:r>
      <w:r w:rsidR="008B2980" w:rsidRPr="001649FA">
        <w:t xml:space="preserve"> a </w:t>
      </w:r>
      <w:r w:rsidR="005B25E6" w:rsidRPr="001649FA">
        <w:t>to zejména</w:t>
      </w:r>
      <w:r w:rsidRPr="001649FA">
        <w:t xml:space="preserve"> z pohledu důvěrnosti, dostupnosti</w:t>
      </w:r>
      <w:r w:rsidR="008B2980" w:rsidRPr="001649FA">
        <w:t xml:space="preserve"> a </w:t>
      </w:r>
      <w:r w:rsidRPr="001649FA">
        <w:t xml:space="preserve">integrity. </w:t>
      </w:r>
      <w:bookmarkEnd w:id="4"/>
    </w:p>
    <w:p w14:paraId="69112E8A" w14:textId="6663E580" w:rsidR="009E0C94" w:rsidRPr="001649FA" w:rsidRDefault="009E0C94" w:rsidP="00310AA0">
      <w:pPr>
        <w:pStyle w:val="pomlka"/>
      </w:pPr>
      <w:bookmarkStart w:id="5" w:name="_Toc96929511"/>
      <w:r w:rsidRPr="001649FA">
        <w:t xml:space="preserve">informovat </w:t>
      </w:r>
      <w:r w:rsidR="007605A4" w:rsidRPr="001649FA">
        <w:t xml:space="preserve">písemně BVK </w:t>
      </w:r>
      <w:r w:rsidRPr="001649FA">
        <w:t>o způso</w:t>
      </w:r>
      <w:r w:rsidR="007605A4" w:rsidRPr="001649FA">
        <w:t>bu řízení rizik na straně D</w:t>
      </w:r>
      <w:r w:rsidRPr="001649FA">
        <w:t>odavatele</w:t>
      </w:r>
      <w:r w:rsidR="008B2980" w:rsidRPr="001649FA">
        <w:t xml:space="preserve"> a </w:t>
      </w:r>
      <w:r w:rsidRPr="001649FA">
        <w:t>o zbytkových rizicích souvisejících s plněním Smlouvy,</w:t>
      </w:r>
      <w:r w:rsidR="008B2980" w:rsidRPr="001649FA">
        <w:t xml:space="preserve"> a </w:t>
      </w:r>
      <w:r w:rsidRPr="001649FA">
        <w:t>to do 15 pracovních dnů od nabytí účinnosti Smlouvy.</w:t>
      </w:r>
      <w:bookmarkEnd w:id="5"/>
      <w:r w:rsidRPr="001649FA">
        <w:t xml:space="preserve"> </w:t>
      </w:r>
    </w:p>
    <w:p w14:paraId="53335114" w14:textId="490A7FFA" w:rsidR="009E0C94" w:rsidRPr="001649FA" w:rsidRDefault="0055337B" w:rsidP="00310AA0">
      <w:pPr>
        <w:pStyle w:val="pomlka"/>
        <w:rPr>
          <w:bCs/>
        </w:rPr>
      </w:pPr>
      <w:bookmarkStart w:id="6" w:name="_Toc96929512"/>
      <w:r w:rsidRPr="001649FA">
        <w:t>jmenovat</w:t>
      </w:r>
      <w:r w:rsidR="009E0C94" w:rsidRPr="001649FA">
        <w:t xml:space="preserve"> nejpozději do 3 pracovních dnů po nabytí účinnosti Smlo</w:t>
      </w:r>
      <w:r w:rsidRPr="001649FA">
        <w:t xml:space="preserve">uvy </w:t>
      </w:r>
      <w:r w:rsidR="009E0C94" w:rsidRPr="001649FA">
        <w:t>odpovědnou kontaktní osobu pro potřeby zajištění plnění bezpečnostních opatření</w:t>
      </w:r>
      <w:r w:rsidR="008B2980" w:rsidRPr="001649FA">
        <w:t xml:space="preserve"> a </w:t>
      </w:r>
      <w:r w:rsidR="009E0C94" w:rsidRPr="001649FA">
        <w:t>související komunikace mezi smluvními stranami</w:t>
      </w:r>
      <w:r w:rsidRPr="001649FA">
        <w:t>, není-li ve Smlouvě stanoveno jinak</w:t>
      </w:r>
      <w:r w:rsidR="009E0C94" w:rsidRPr="001649FA">
        <w:t>.</w:t>
      </w:r>
      <w:bookmarkEnd w:id="6"/>
      <w:r w:rsidR="009E0C94" w:rsidRPr="001649FA">
        <w:t xml:space="preserve"> </w:t>
      </w:r>
    </w:p>
    <w:p w14:paraId="72BA4A26" w14:textId="3BA42554" w:rsidR="009E0C94" w:rsidRPr="001649FA" w:rsidRDefault="0055337B" w:rsidP="00310AA0">
      <w:pPr>
        <w:pStyle w:val="pomlka"/>
        <w:rPr>
          <w:b/>
          <w:bCs/>
        </w:rPr>
      </w:pPr>
      <w:bookmarkStart w:id="7" w:name="_Toc96929513"/>
      <w:r w:rsidRPr="001649FA">
        <w:t>zajistit, aby kontaktní osoba D</w:t>
      </w:r>
      <w:r w:rsidR="009E0C94" w:rsidRPr="001649FA">
        <w:t xml:space="preserve">odavatele nejpozději do 30 dnů od nabytí účinnosti Smlouvy potvrdila písemně </w:t>
      </w:r>
      <w:r w:rsidR="009E0C94" w:rsidRPr="001649FA">
        <w:rPr>
          <w:bCs/>
          <w:caps/>
        </w:rPr>
        <w:t>BVK</w:t>
      </w:r>
      <w:r w:rsidR="009E0C94" w:rsidRPr="001649FA">
        <w:t xml:space="preserve">, že všechny osoby podílející se na poskytování plnění Smlouvy za stranu dodavatele a/nebo jeho poddodavatelé byli prokazatelně seznámeni s tímto </w:t>
      </w:r>
      <w:r w:rsidRPr="001649FA">
        <w:rPr>
          <w:bCs/>
        </w:rPr>
        <w:t>d</w:t>
      </w:r>
      <w:r w:rsidR="009E0C94" w:rsidRPr="001649FA">
        <w:rPr>
          <w:bCs/>
        </w:rPr>
        <w:t>okumentem</w:t>
      </w:r>
      <w:r w:rsidR="009E0C94" w:rsidRPr="001649FA">
        <w:t>.</w:t>
      </w:r>
      <w:bookmarkEnd w:id="7"/>
    </w:p>
    <w:p w14:paraId="6FBB847F" w14:textId="0AF4E58D" w:rsidR="009E0C94" w:rsidRPr="001649FA" w:rsidRDefault="0055337B" w:rsidP="00310AA0">
      <w:pPr>
        <w:pStyle w:val="pomlka"/>
        <w:rPr>
          <w:b/>
          <w:bCs/>
        </w:rPr>
      </w:pPr>
      <w:bookmarkStart w:id="8" w:name="_Toc96929514"/>
      <w:r w:rsidRPr="001649FA">
        <w:t>z</w:t>
      </w:r>
      <w:r w:rsidR="009E0C94" w:rsidRPr="001649FA">
        <w:t>avést opatření pro ochranu zálohy dat vztahujících se k plnění Smlouvy</w:t>
      </w:r>
      <w:r w:rsidR="008B2980" w:rsidRPr="001649FA">
        <w:t xml:space="preserve"> a </w:t>
      </w:r>
      <w:r w:rsidR="009E0C94" w:rsidRPr="001649FA">
        <w:t>pravidelně testovat funkčnost těchto záloh.</w:t>
      </w:r>
      <w:bookmarkEnd w:id="8"/>
    </w:p>
    <w:p w14:paraId="07D6DD2C" w14:textId="2CA79BF5" w:rsidR="009E0C94" w:rsidRPr="001649FA" w:rsidRDefault="009E0C94" w:rsidP="00310AA0">
      <w:pPr>
        <w:pStyle w:val="pomlka"/>
      </w:pPr>
      <w:bookmarkStart w:id="9" w:name="_Toc96929515"/>
      <w:r w:rsidRPr="001649FA">
        <w:lastRenderedPageBreak/>
        <w:t>garantovat schopnost podílet se na rekonstrukci funkcionality aktiva do stavu požadovaného dle Smlouvy.</w:t>
      </w:r>
      <w:bookmarkEnd w:id="9"/>
    </w:p>
    <w:p w14:paraId="58EF9D27" w14:textId="655F0BC4" w:rsidR="009E0C94" w:rsidRPr="001649FA" w:rsidRDefault="001649FA" w:rsidP="00310AA0">
      <w:pPr>
        <w:pStyle w:val="pomlka"/>
      </w:pPr>
      <w:bookmarkStart w:id="10" w:name="_Toc96929516"/>
      <w:r w:rsidRPr="001649FA">
        <w:t>r</w:t>
      </w:r>
      <w:r w:rsidR="009E0C94" w:rsidRPr="001649FA">
        <w:t>ealizovat bezpečnostní opatření pro ochranu dat souvisejících s plněním předmětu Smlouvy.</w:t>
      </w:r>
      <w:bookmarkEnd w:id="10"/>
    </w:p>
    <w:p w14:paraId="76AE9582" w14:textId="58491159" w:rsidR="001649FA" w:rsidRPr="001649FA" w:rsidRDefault="001649FA" w:rsidP="00310AA0">
      <w:pPr>
        <w:pStyle w:val="pomlka"/>
      </w:pPr>
      <w:r w:rsidRPr="001649FA">
        <w:t xml:space="preserve">upozornit Objednatele na </w:t>
      </w:r>
      <w:r w:rsidR="009E0C94" w:rsidRPr="001649FA">
        <w:t xml:space="preserve">jakoukoliv </w:t>
      </w:r>
      <w:r w:rsidRPr="001649FA">
        <w:t xml:space="preserve">vydanou </w:t>
      </w:r>
      <w:r w:rsidR="009E0C94" w:rsidRPr="001649FA">
        <w:t xml:space="preserve">softwarovou aktualizaci (upgrade, update, </w:t>
      </w:r>
      <w:proofErr w:type="spellStart"/>
      <w:r w:rsidR="009E0C94" w:rsidRPr="001649FA">
        <w:t>service</w:t>
      </w:r>
      <w:proofErr w:type="spellEnd"/>
      <w:r w:rsidR="009E0C94" w:rsidRPr="001649FA">
        <w:t xml:space="preserve"> </w:t>
      </w:r>
      <w:proofErr w:type="spellStart"/>
      <w:r w:rsidR="009E0C94" w:rsidRPr="001649FA">
        <w:t>pack</w:t>
      </w:r>
      <w:proofErr w:type="spellEnd"/>
      <w:r w:rsidR="009E0C94" w:rsidRPr="001649FA">
        <w:t xml:space="preserve"> vč. bezpečnostních </w:t>
      </w:r>
      <w:proofErr w:type="spellStart"/>
      <w:r w:rsidR="009E0C94" w:rsidRPr="001649FA">
        <w:t>patchů</w:t>
      </w:r>
      <w:proofErr w:type="spellEnd"/>
      <w:r w:rsidR="009E0C94" w:rsidRPr="001649FA">
        <w:t xml:space="preserve"> apod.) </w:t>
      </w:r>
      <w:r w:rsidRPr="001649FA">
        <w:t>bez zbytečného odkladu od okamžiku vydání aktualizace</w:t>
      </w:r>
    </w:p>
    <w:p w14:paraId="062B6BA3" w14:textId="46663493" w:rsidR="001649FA" w:rsidRPr="001649FA" w:rsidRDefault="001649FA" w:rsidP="00310AA0">
      <w:pPr>
        <w:pStyle w:val="pomlka"/>
      </w:pPr>
      <w:r w:rsidRPr="001649FA">
        <w:t>podílet se na koordinaci provedení aktualizace software u Objednatele tak, aby k ní došlo v co nejbližší možné době a zároveň proces aktualizace co nejméně zasáhl do běžných provozních činností Objednatele (minimalizace doby trvání servisního okna, vhodná volba dne a času k provedení aktualizace apod.).</w:t>
      </w:r>
    </w:p>
    <w:p w14:paraId="7B6CB589" w14:textId="1870172B" w:rsidR="009E0C94" w:rsidRPr="001649FA" w:rsidRDefault="001649FA" w:rsidP="00310AA0">
      <w:pPr>
        <w:pStyle w:val="pomlka"/>
      </w:pPr>
      <w:r w:rsidRPr="001649FA">
        <w:t>upozornit Objednatele na jakoukoliv zjištěnou zranitelnost</w:t>
      </w:r>
      <w:r w:rsidR="009E0C94" w:rsidRPr="001649FA">
        <w:t xml:space="preserve"> systému, bez zbytečného odkladu od okamžiku </w:t>
      </w:r>
      <w:r w:rsidRPr="001649FA">
        <w:t>zjištění zranitelnosti</w:t>
      </w:r>
      <w:r w:rsidR="009E0C94" w:rsidRPr="001649FA">
        <w:t xml:space="preserve">. </w:t>
      </w:r>
    </w:p>
    <w:p w14:paraId="147D36D8" w14:textId="421AFDDF" w:rsidR="009E0C94" w:rsidRPr="001649FA" w:rsidRDefault="001649FA" w:rsidP="00310AA0">
      <w:pPr>
        <w:pStyle w:val="pomlka"/>
      </w:pPr>
      <w:bookmarkStart w:id="11" w:name="_Toc96929517"/>
      <w:r w:rsidRPr="001649FA">
        <w:t>p</w:t>
      </w:r>
      <w:r w:rsidR="009E0C94" w:rsidRPr="001649FA">
        <w:t>oskytovat BVK</w:t>
      </w:r>
      <w:r w:rsidR="008B2980" w:rsidRPr="001649FA">
        <w:t xml:space="preserve"> v </w:t>
      </w:r>
      <w:r w:rsidR="009E0C94" w:rsidRPr="001649FA">
        <w:t>termínech stanovených BVK, resp. bez zbytečného odk</w:t>
      </w:r>
      <w:r w:rsidRPr="001649FA">
        <w:t>ladu, požadovanou součinnost na </w:t>
      </w:r>
      <w:r w:rsidR="009E0C94" w:rsidRPr="001649FA">
        <w:t>provedení bezpečnostního testování</w:t>
      </w:r>
      <w:r w:rsidR="008B2980" w:rsidRPr="001649FA">
        <w:t xml:space="preserve"> v </w:t>
      </w:r>
      <w:r w:rsidR="009E0C94" w:rsidRPr="001649FA">
        <w:t>průběhu vývoje SW či po jeho předání.</w:t>
      </w:r>
      <w:bookmarkEnd w:id="11"/>
      <w:r w:rsidR="009E0C94" w:rsidRPr="001649FA">
        <w:t xml:space="preserve"> </w:t>
      </w:r>
    </w:p>
    <w:p w14:paraId="22ADA981" w14:textId="586C985D" w:rsidR="009E0C94" w:rsidRPr="001649FA" w:rsidRDefault="001649FA" w:rsidP="00310AA0">
      <w:pPr>
        <w:pStyle w:val="pomlka"/>
        <w:rPr>
          <w:bCs/>
          <w:caps/>
        </w:rPr>
      </w:pPr>
      <w:bookmarkStart w:id="12" w:name="_Toc96929518"/>
      <w:r w:rsidRPr="001649FA">
        <w:t>d</w:t>
      </w:r>
      <w:r w:rsidR="009E0C94" w:rsidRPr="001649FA">
        <w:t>odat podklady pro zpracování systémové</w:t>
      </w:r>
      <w:r w:rsidR="008B2980" w:rsidRPr="001649FA">
        <w:t xml:space="preserve"> a </w:t>
      </w:r>
      <w:r w:rsidR="009E0C94" w:rsidRPr="001649FA">
        <w:t>provozní bezpečnostní dokumentace BVK</w:t>
      </w:r>
      <w:r w:rsidR="009E0C94" w:rsidRPr="001649FA">
        <w:rPr>
          <w:bCs/>
          <w:caps/>
        </w:rPr>
        <w:t>,</w:t>
      </w:r>
      <w:r w:rsidR="009E0C94" w:rsidRPr="001649FA">
        <w:t xml:space="preserve"> která bude obsahovat minimálně </w:t>
      </w:r>
      <w:bookmarkEnd w:id="12"/>
      <w:r w:rsidR="009E0C94" w:rsidRPr="001649FA">
        <w:t>následující</w:t>
      </w:r>
      <w:r w:rsidR="009E0C94" w:rsidRPr="001649FA">
        <w:rPr>
          <w:bCs/>
          <w:caps/>
        </w:rPr>
        <w:t>:</w:t>
      </w:r>
    </w:p>
    <w:p w14:paraId="7B4C73B4" w14:textId="360C9C9A" w:rsidR="009E0C94" w:rsidRPr="00310AA0" w:rsidRDefault="009E0C94" w:rsidP="00310AA0">
      <w:pPr>
        <w:pStyle w:val="teka"/>
      </w:pPr>
      <w:r w:rsidRPr="001649FA">
        <w:t>provozní</w:t>
      </w:r>
      <w:r w:rsidR="008B2980" w:rsidRPr="001649FA">
        <w:t xml:space="preserve"> a </w:t>
      </w:r>
      <w:r w:rsidRPr="001649FA">
        <w:t xml:space="preserve">bezpečnostní </w:t>
      </w:r>
      <w:r w:rsidRPr="00310AA0">
        <w:t>dokumentace,</w:t>
      </w:r>
    </w:p>
    <w:p w14:paraId="3EFFC949" w14:textId="6B9BB22D" w:rsidR="009E0C94" w:rsidRPr="00310AA0" w:rsidRDefault="009E0C94" w:rsidP="00310AA0">
      <w:pPr>
        <w:pStyle w:val="teka"/>
      </w:pPr>
      <w:r w:rsidRPr="00310AA0">
        <w:t>popis principů autentizace, autorizace</w:t>
      </w:r>
      <w:r w:rsidR="008B2980" w:rsidRPr="00310AA0">
        <w:t xml:space="preserve"> a </w:t>
      </w:r>
      <w:r w:rsidRPr="00310AA0">
        <w:t xml:space="preserve">vytváření auditních stop, </w:t>
      </w:r>
    </w:p>
    <w:p w14:paraId="75D9C9F6" w14:textId="1CD47EDA" w:rsidR="009E0C94" w:rsidRPr="00310AA0" w:rsidRDefault="009E0C94" w:rsidP="00310AA0">
      <w:pPr>
        <w:pStyle w:val="teka"/>
      </w:pPr>
      <w:r w:rsidRPr="00310AA0">
        <w:t>popis principů instalace</w:t>
      </w:r>
      <w:r w:rsidR="008B2980" w:rsidRPr="00310AA0">
        <w:t xml:space="preserve"> a </w:t>
      </w:r>
      <w:r w:rsidRPr="00310AA0">
        <w:t xml:space="preserve">konfigurace; </w:t>
      </w:r>
    </w:p>
    <w:p w14:paraId="3F25D768" w14:textId="77777777" w:rsidR="009E0C94" w:rsidRPr="00310AA0" w:rsidRDefault="009E0C94" w:rsidP="00310AA0">
      <w:pPr>
        <w:pStyle w:val="teka"/>
      </w:pPr>
      <w:r w:rsidRPr="00310AA0">
        <w:t>popis nezbytných bezpečnostních konfigurací,</w:t>
      </w:r>
    </w:p>
    <w:p w14:paraId="29C58022" w14:textId="3EB4722A" w:rsidR="009E0C94" w:rsidRPr="00310AA0" w:rsidRDefault="009E0C94" w:rsidP="00310AA0">
      <w:pPr>
        <w:pStyle w:val="teka"/>
      </w:pPr>
      <w:r w:rsidRPr="00310AA0">
        <w:t>popis principů zálohování</w:t>
      </w:r>
      <w:r w:rsidR="008B2980" w:rsidRPr="00310AA0">
        <w:t xml:space="preserve"> a </w:t>
      </w:r>
      <w:r w:rsidRPr="00310AA0">
        <w:t xml:space="preserve">archivace, </w:t>
      </w:r>
    </w:p>
    <w:p w14:paraId="18D1598B" w14:textId="46E24BB7" w:rsidR="009E0C94" w:rsidRPr="001649FA" w:rsidRDefault="009E0C94" w:rsidP="00310AA0">
      <w:pPr>
        <w:pStyle w:val="teka"/>
      </w:pPr>
      <w:r w:rsidRPr="00310AA0">
        <w:t>plány kontinuity činností</w:t>
      </w:r>
      <w:r w:rsidR="008B2980" w:rsidRPr="00310AA0">
        <w:t xml:space="preserve"> a </w:t>
      </w:r>
      <w:r w:rsidRPr="00310AA0">
        <w:t xml:space="preserve">havarijní </w:t>
      </w:r>
      <w:r w:rsidRPr="001649FA">
        <w:t xml:space="preserve">plány. </w:t>
      </w:r>
    </w:p>
    <w:p w14:paraId="3264DE06" w14:textId="0F34119C" w:rsidR="009E0C94" w:rsidRPr="001649FA" w:rsidRDefault="001649FA" w:rsidP="00310AA0">
      <w:pPr>
        <w:pStyle w:val="pomlka"/>
      </w:pPr>
      <w:bookmarkStart w:id="13" w:name="_Toc96929519"/>
      <w:r w:rsidRPr="001649FA">
        <w:t>chránit v</w:t>
      </w:r>
      <w:r w:rsidR="009E0C94" w:rsidRPr="001649FA">
        <w:t>eškeré informace vyžadující vyšší míru ochrany, zejména přístupová oprávnění, hesla, identifikační</w:t>
      </w:r>
      <w:r w:rsidR="008B2980" w:rsidRPr="001649FA">
        <w:t xml:space="preserve"> a </w:t>
      </w:r>
      <w:r w:rsidR="009E0C94" w:rsidRPr="001649FA">
        <w:t xml:space="preserve">jiné kritické údaje, poskytnuté </w:t>
      </w:r>
      <w:r w:rsidR="009E0C94" w:rsidRPr="001649FA">
        <w:rPr>
          <w:bCs/>
        </w:rPr>
        <w:t>BVK</w:t>
      </w:r>
      <w:r w:rsidR="009E0C94" w:rsidRPr="001649FA">
        <w:t xml:space="preserve"> při poskytování plnění proti neautorizovanému přístupu; certifikáty</w:t>
      </w:r>
      <w:r w:rsidR="008B2980" w:rsidRPr="001649FA">
        <w:t xml:space="preserve"> a </w:t>
      </w:r>
      <w:r w:rsidR="009E0C94" w:rsidRPr="001649FA">
        <w:t xml:space="preserve">přístupová oprávnění </w:t>
      </w:r>
      <w:r>
        <w:t>uchovávat</w:t>
      </w:r>
      <w:r w:rsidR="008B2980" w:rsidRPr="001649FA">
        <w:t xml:space="preserve"> v </w:t>
      </w:r>
      <w:r w:rsidR="009E0C94" w:rsidRPr="001649FA">
        <w:t>šifrovaném tvaru, pokud nebude mezi smluvními stranami pro konkrétní případ dohodnuto jinak.</w:t>
      </w:r>
      <w:bookmarkEnd w:id="13"/>
      <w:r w:rsidR="009E0C94" w:rsidRPr="001649FA">
        <w:t xml:space="preserve"> </w:t>
      </w:r>
    </w:p>
    <w:p w14:paraId="62A64C51" w14:textId="58F2A0B4" w:rsidR="009E0C94" w:rsidRPr="001649FA" w:rsidRDefault="00310AA0" w:rsidP="00310AA0">
      <w:pPr>
        <w:pStyle w:val="pomlka"/>
      </w:pPr>
      <w:bookmarkStart w:id="14" w:name="_Toc96929520"/>
      <w:r>
        <w:t>zajistit, aby v</w:t>
      </w:r>
      <w:r w:rsidR="009E0C94" w:rsidRPr="001649FA">
        <w:t xml:space="preserve"> produkčním prostředí systému </w:t>
      </w:r>
      <w:r w:rsidR="009E0C94" w:rsidRPr="001649FA">
        <w:rPr>
          <w:bCs/>
        </w:rPr>
        <w:t>ISZS</w:t>
      </w:r>
      <w:r>
        <w:t xml:space="preserve"> byl </w:t>
      </w:r>
      <w:r w:rsidR="009E0C94" w:rsidRPr="001649FA">
        <w:t>obsažen jen kompilovaný, respektive spustitelný kód</w:t>
      </w:r>
      <w:r w:rsidR="008B2980" w:rsidRPr="001649FA">
        <w:t xml:space="preserve"> a </w:t>
      </w:r>
      <w:r w:rsidR="009E0C94" w:rsidRPr="001649FA">
        <w:t xml:space="preserve">další nezbytná data pro provozování systému </w:t>
      </w:r>
      <w:r w:rsidR="009E0C94" w:rsidRPr="001649FA">
        <w:rPr>
          <w:bCs/>
        </w:rPr>
        <w:t>ISZS</w:t>
      </w:r>
      <w:r w:rsidR="009E0C94" w:rsidRPr="001649FA">
        <w:t>.</w:t>
      </w:r>
      <w:bookmarkEnd w:id="14"/>
      <w:r w:rsidR="009E0C94" w:rsidRPr="001649FA">
        <w:t xml:space="preserve"> </w:t>
      </w:r>
    </w:p>
    <w:p w14:paraId="20CAABD9" w14:textId="2D918B86" w:rsidR="009E0C94" w:rsidRPr="001649FA" w:rsidRDefault="00310AA0" w:rsidP="00310AA0">
      <w:pPr>
        <w:pStyle w:val="pomlka"/>
      </w:pPr>
      <w:bookmarkStart w:id="15" w:name="_Toc96929521"/>
      <w:r>
        <w:t xml:space="preserve">provést </w:t>
      </w:r>
      <w:r w:rsidR="009E0C94" w:rsidRPr="001649FA">
        <w:t xml:space="preserve">kontrolu souladu daného </w:t>
      </w:r>
      <w:r w:rsidR="009E0C94" w:rsidRPr="001649FA">
        <w:rPr>
          <w:bCs/>
        </w:rPr>
        <w:t>SW</w:t>
      </w:r>
      <w:r w:rsidR="009E0C94" w:rsidRPr="001649FA">
        <w:t xml:space="preserve"> s bezpečnostními opatřeními </w:t>
      </w:r>
      <w:r w:rsidR="009E0C94" w:rsidRPr="001649FA">
        <w:rPr>
          <w:bCs/>
        </w:rPr>
        <w:t>BVK</w:t>
      </w:r>
      <w:r w:rsidR="008B2980" w:rsidRPr="001649FA">
        <w:t xml:space="preserve"> </w:t>
      </w:r>
      <w:r>
        <w:t>p</w:t>
      </w:r>
      <w:r w:rsidRPr="001649FA">
        <w:t xml:space="preserve">řed spuštěním SW v produkčním prostředí daného </w:t>
      </w:r>
      <w:r w:rsidRPr="001649FA">
        <w:rPr>
          <w:bCs/>
        </w:rPr>
        <w:t>ISZS</w:t>
      </w:r>
      <w:r w:rsidRPr="001649FA">
        <w:t xml:space="preserve"> </w:t>
      </w:r>
      <w:r>
        <w:t>,</w:t>
      </w:r>
      <w:r w:rsidR="008B2980" w:rsidRPr="001649FA">
        <w:t>v </w:t>
      </w:r>
      <w:r w:rsidR="009E0C94" w:rsidRPr="001649FA">
        <w:t>př</w:t>
      </w:r>
      <w:r>
        <w:t>ípadě zjištění nesouladu zajistit</w:t>
      </w:r>
      <w:r w:rsidR="009E0C94" w:rsidRPr="001649FA">
        <w:t xml:space="preserve"> bez zbytečného odkladu soulad dodávaného </w:t>
      </w:r>
      <w:r w:rsidR="009E0C94" w:rsidRPr="001649FA">
        <w:rPr>
          <w:bCs/>
        </w:rPr>
        <w:t>SW</w:t>
      </w:r>
      <w:r w:rsidR="009E0C94" w:rsidRPr="001649FA">
        <w:t xml:space="preserve"> s bezpečnostními opatřeními, pokud byl s takovými opatřeními seznámen.</w:t>
      </w:r>
      <w:bookmarkEnd w:id="15"/>
      <w:r w:rsidR="009E0C94" w:rsidRPr="001649FA">
        <w:t xml:space="preserve">  </w:t>
      </w:r>
    </w:p>
    <w:p w14:paraId="1A2F774E" w14:textId="1A9B6306" w:rsidR="009E0C94" w:rsidRPr="001649FA" w:rsidRDefault="00310AA0" w:rsidP="00310AA0">
      <w:pPr>
        <w:pStyle w:val="pomlka"/>
      </w:pPr>
      <w:bookmarkStart w:id="16" w:name="_Toc96929522"/>
      <w:r>
        <w:t>nést odpovědnost</w:t>
      </w:r>
      <w:r w:rsidR="009E0C94" w:rsidRPr="001649FA">
        <w:t xml:space="preserve"> za to, že </w:t>
      </w:r>
      <w:r w:rsidR="009E0C94" w:rsidRPr="001649FA">
        <w:rPr>
          <w:bCs/>
        </w:rPr>
        <w:t>SW</w:t>
      </w:r>
      <w:r w:rsidR="009E0C94" w:rsidRPr="001649FA">
        <w:t xml:space="preserve"> implementované do </w:t>
      </w:r>
      <w:r w:rsidR="009E0C94" w:rsidRPr="001649FA">
        <w:rPr>
          <w:bCs/>
        </w:rPr>
        <w:t>ISZS</w:t>
      </w:r>
      <w:r w:rsidR="009E0C94" w:rsidRPr="001649FA">
        <w:t xml:space="preserve"> budou obsahovat nejnovější, stabilní, bezpečné</w:t>
      </w:r>
      <w:r w:rsidR="008B2980" w:rsidRPr="001649FA">
        <w:t xml:space="preserve"> a </w:t>
      </w:r>
      <w:r w:rsidR="009E0C94" w:rsidRPr="001649FA">
        <w:t>řádně odzkoušené bezpečnostní aktualizace.</w:t>
      </w:r>
      <w:bookmarkEnd w:id="16"/>
    </w:p>
    <w:p w14:paraId="2A00AC27" w14:textId="2846B8A9" w:rsidR="009E0C94" w:rsidRPr="001649FA" w:rsidRDefault="009E0C94" w:rsidP="00FC2FF5">
      <w:pPr>
        <w:pStyle w:val="Nadpis1"/>
      </w:pPr>
      <w:bookmarkStart w:id="17" w:name="_Toc96929523"/>
      <w:bookmarkStart w:id="18" w:name="_Toc150323779"/>
      <w:bookmarkStart w:id="19" w:name="_Toc184706469"/>
      <w:bookmarkStart w:id="20" w:name="_Toc99300"/>
      <w:r w:rsidRPr="001649FA">
        <w:t>P</w:t>
      </w:r>
      <w:r w:rsidR="00FC2FF5" w:rsidRPr="001649FA">
        <w:t>ersonální bezpečnost</w:t>
      </w:r>
      <w:bookmarkEnd w:id="17"/>
      <w:bookmarkEnd w:id="18"/>
      <w:bookmarkEnd w:id="19"/>
    </w:p>
    <w:p w14:paraId="76D90C36" w14:textId="0BBC86BF" w:rsidR="009E0C94" w:rsidRPr="001649FA" w:rsidRDefault="00310AA0" w:rsidP="00310AA0">
      <w:pPr>
        <w:rPr>
          <w:b/>
          <w:bCs/>
        </w:rPr>
      </w:pPr>
      <w:bookmarkStart w:id="21" w:name="_Toc96929524"/>
      <w:r>
        <w:t>Pokud D</w:t>
      </w:r>
      <w:r w:rsidR="009E0C94" w:rsidRPr="001649FA">
        <w:t xml:space="preserve">odavatel využívá při poskytování plnění </w:t>
      </w:r>
      <w:r w:rsidR="009E0C94" w:rsidRPr="001649FA">
        <w:rPr>
          <w:bCs/>
          <w:caps/>
        </w:rPr>
        <w:t>BVK</w:t>
      </w:r>
      <w:r w:rsidR="009E0C94" w:rsidRPr="001649FA">
        <w:t xml:space="preserve"> poddodavatele, zavazuje se zajistit dodržování veškerých bezpečnostních opatření stanovených </w:t>
      </w:r>
      <w:r w:rsidR="009E0C94" w:rsidRPr="001649FA">
        <w:rPr>
          <w:bCs/>
          <w:caps/>
        </w:rPr>
        <w:t>BVK</w:t>
      </w:r>
      <w:r w:rsidR="009E0C94" w:rsidRPr="001649FA">
        <w:t xml:space="preserve"> ve smluvních vztazích se svými poddodavateli</w:t>
      </w:r>
      <w:r w:rsidR="008B2980" w:rsidRPr="001649FA">
        <w:t xml:space="preserve"> a </w:t>
      </w:r>
      <w:r w:rsidR="009E0C94" w:rsidRPr="001649FA">
        <w:t xml:space="preserve">tuto skutečnost doložit </w:t>
      </w:r>
      <w:r w:rsidR="009E0C94" w:rsidRPr="001649FA">
        <w:rPr>
          <w:bCs/>
          <w:caps/>
        </w:rPr>
        <w:t>BVK</w:t>
      </w:r>
      <w:r w:rsidR="009E0C94" w:rsidRPr="001649FA">
        <w:t xml:space="preserve"> na vyžádání předložením příslušného smluvního vztahu uzavřeného s tímto poddodavatelem, případně předložením čestného prohlášení o řádném naplňování této povinnosti.</w:t>
      </w:r>
      <w:bookmarkEnd w:id="21"/>
    </w:p>
    <w:p w14:paraId="7FB66EB9" w14:textId="2907975B" w:rsidR="009E0C94" w:rsidRPr="001649FA" w:rsidRDefault="009E0C94" w:rsidP="008B2980">
      <w:pPr>
        <w:pStyle w:val="slo"/>
        <w:rPr>
          <w:b/>
          <w:bCs/>
          <w:lang w:val="cs-CZ"/>
        </w:rPr>
      </w:pPr>
      <w:bookmarkStart w:id="22" w:name="_Toc96929525"/>
      <w:r w:rsidRPr="001649FA">
        <w:rPr>
          <w:lang w:val="cs-CZ"/>
        </w:rPr>
        <w:t>Dodavatel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jeho případní poddodavatelé jsou povinni interně (v rámci své organizace) realizovat tato opatření:</w:t>
      </w:r>
      <w:bookmarkEnd w:id="22"/>
    </w:p>
    <w:p w14:paraId="14C299D5" w14:textId="72096320" w:rsidR="009E0C94" w:rsidRPr="001649FA" w:rsidRDefault="009E0C94" w:rsidP="00310AA0">
      <w:pPr>
        <w:pStyle w:val="pomlka"/>
      </w:pPr>
      <w:bookmarkStart w:id="23" w:name="_Toc96929526"/>
      <w:r w:rsidRPr="001649FA">
        <w:t>mít stanoven plán rozvoje bezpečnostního povědomí, jehož cílem je zajistit odpovídající vzdělávání</w:t>
      </w:r>
      <w:r w:rsidR="008B2980" w:rsidRPr="001649FA">
        <w:t xml:space="preserve"> a </w:t>
      </w:r>
      <w:r w:rsidRPr="001649FA">
        <w:t>zlepšování bezpečnostního povědomí</w:t>
      </w:r>
      <w:r w:rsidR="008B2980" w:rsidRPr="001649FA">
        <w:t xml:space="preserve"> a </w:t>
      </w:r>
      <w:r w:rsidRPr="001649FA">
        <w:t>který obsahuje formu, obsah</w:t>
      </w:r>
      <w:r w:rsidR="008B2980" w:rsidRPr="001649FA">
        <w:t xml:space="preserve"> a </w:t>
      </w:r>
      <w:r w:rsidRPr="001649FA">
        <w:t>rozsah</w:t>
      </w:r>
      <w:bookmarkEnd w:id="23"/>
      <w:r w:rsidRPr="001649FA">
        <w:t>;</w:t>
      </w:r>
    </w:p>
    <w:p w14:paraId="08944624" w14:textId="54FD10D1" w:rsidR="009E0C94" w:rsidRPr="001649FA" w:rsidRDefault="009E0C94" w:rsidP="00310AA0">
      <w:pPr>
        <w:pStyle w:val="pomlka"/>
      </w:pPr>
      <w:bookmarkStart w:id="24" w:name="_Toc96929527"/>
      <w:r w:rsidRPr="001649FA">
        <w:t>realizovat poučení uživatelů, administrátorů, osob zastávajících bezpečnostní role</w:t>
      </w:r>
      <w:r w:rsidR="008B2980" w:rsidRPr="001649FA">
        <w:t xml:space="preserve"> a </w:t>
      </w:r>
      <w:r w:rsidRPr="001649FA">
        <w:t>dodavatelů o jejich povinnostech</w:t>
      </w:r>
      <w:r w:rsidR="008B2980" w:rsidRPr="001649FA">
        <w:t xml:space="preserve"> a </w:t>
      </w:r>
      <w:r w:rsidRPr="001649FA">
        <w:t>o bezpečnostní politice;</w:t>
      </w:r>
      <w:bookmarkEnd w:id="24"/>
    </w:p>
    <w:p w14:paraId="3B538AAD" w14:textId="0AE23FCE" w:rsidR="009E0C94" w:rsidRPr="001649FA" w:rsidRDefault="009E0C94" w:rsidP="00310AA0">
      <w:pPr>
        <w:pStyle w:val="pomlka"/>
      </w:pPr>
      <w:bookmarkStart w:id="25" w:name="_Toc96929528"/>
      <w:r w:rsidRPr="001649FA">
        <w:t>zajistit realizaci teoretických i praktických školení uživatelů, administrátorů</w:t>
      </w:r>
      <w:r w:rsidR="008B2980" w:rsidRPr="001649FA">
        <w:t xml:space="preserve"> a </w:t>
      </w:r>
      <w:r w:rsidRPr="001649FA">
        <w:t>osob zastávajících bezpečnostní role;</w:t>
      </w:r>
      <w:bookmarkEnd w:id="25"/>
    </w:p>
    <w:p w14:paraId="0EFBE026" w14:textId="3BE7D56A" w:rsidR="009E0C94" w:rsidRPr="001649FA" w:rsidRDefault="009E0C94" w:rsidP="00310AA0">
      <w:pPr>
        <w:pStyle w:val="pomlka"/>
      </w:pPr>
      <w:bookmarkStart w:id="26" w:name="_Toc96929530"/>
      <w:r w:rsidRPr="001649FA">
        <w:t>v souladu s plánem rozvoje bezpečnostního povědomí zajišťovat poučení uživatelů, administrátorů, osob zastávajících bezpečnostní role</w:t>
      </w:r>
      <w:r w:rsidR="008B2980" w:rsidRPr="001649FA">
        <w:t xml:space="preserve"> a </w:t>
      </w:r>
      <w:r w:rsidRPr="001649FA">
        <w:t>poddodavatelů o jejich povinnostech</w:t>
      </w:r>
      <w:r w:rsidR="008B2980" w:rsidRPr="001649FA">
        <w:t xml:space="preserve"> a </w:t>
      </w:r>
      <w:r w:rsidRPr="001649FA">
        <w:t>o bezpečnostní politice formou vstupních</w:t>
      </w:r>
      <w:r w:rsidR="008B2980" w:rsidRPr="001649FA">
        <w:t xml:space="preserve"> a </w:t>
      </w:r>
      <w:r w:rsidRPr="001649FA">
        <w:t>pravidelných školení;</w:t>
      </w:r>
      <w:bookmarkEnd w:id="26"/>
    </w:p>
    <w:p w14:paraId="6FD2C85A" w14:textId="3DF5E9E9" w:rsidR="009E0C94" w:rsidRPr="001649FA" w:rsidRDefault="009E0C94" w:rsidP="00310AA0">
      <w:pPr>
        <w:pStyle w:val="pomlka"/>
      </w:pPr>
      <w:bookmarkStart w:id="27" w:name="_Toc96929531"/>
      <w:r w:rsidRPr="001649FA">
        <w:t>v souladu s plánem rozvoje bezpečnostního povědomí zajišťovat pro osoby zastávající bezpečnostní role pravidelná odborná školení, zohledňující aktuální potřeby</w:t>
      </w:r>
      <w:r w:rsidR="008B2980" w:rsidRPr="001649FA">
        <w:t xml:space="preserve"> v </w:t>
      </w:r>
      <w:r w:rsidRPr="001649FA">
        <w:t>oblasti kybernetické bezpečnosti;</w:t>
      </w:r>
      <w:bookmarkEnd w:id="27"/>
    </w:p>
    <w:p w14:paraId="045D0788" w14:textId="199CAEE6" w:rsidR="009E0C94" w:rsidRPr="001649FA" w:rsidRDefault="009E0C94" w:rsidP="00310AA0">
      <w:pPr>
        <w:pStyle w:val="pomlka"/>
      </w:pPr>
      <w:bookmarkStart w:id="28" w:name="_Toc96929532"/>
      <w:r w:rsidRPr="001649FA">
        <w:t xml:space="preserve">v souladu s plánem rozvoje bezpečnostního povědomí </w:t>
      </w:r>
      <w:r w:rsidR="0095084F" w:rsidRPr="001649FA">
        <w:t>zajišťovat pravidelné školení</w:t>
      </w:r>
      <w:r w:rsidR="008B2980" w:rsidRPr="001649FA">
        <w:t xml:space="preserve"> a </w:t>
      </w:r>
      <w:r w:rsidRPr="001649FA">
        <w:t>ověřování bezpečnostního povědomí zaměstnanců</w:t>
      </w:r>
      <w:r w:rsidR="008B2980" w:rsidRPr="001649FA">
        <w:t xml:space="preserve"> v </w:t>
      </w:r>
      <w:r w:rsidRPr="001649FA">
        <w:t>souladu s jejich pracovní náplní;</w:t>
      </w:r>
      <w:bookmarkEnd w:id="28"/>
    </w:p>
    <w:p w14:paraId="7FF68FFE" w14:textId="3621495D" w:rsidR="009E0C94" w:rsidRPr="001649FA" w:rsidRDefault="009E0C94" w:rsidP="00310AA0">
      <w:pPr>
        <w:pStyle w:val="pomlka"/>
      </w:pPr>
      <w:r w:rsidRPr="001649FA">
        <w:lastRenderedPageBreak/>
        <w:t>vést o provedených školení přehledy, které obsahují předmět školení</w:t>
      </w:r>
      <w:r w:rsidR="008B2980" w:rsidRPr="001649FA">
        <w:t xml:space="preserve"> a </w:t>
      </w:r>
      <w:r w:rsidRPr="001649FA">
        <w:t>seznam osob, které školení absolvovaly;</w:t>
      </w:r>
    </w:p>
    <w:p w14:paraId="30FF0E31" w14:textId="74E8C262" w:rsidR="009E0C94" w:rsidRPr="001649FA" w:rsidRDefault="009E0C94" w:rsidP="00310AA0">
      <w:pPr>
        <w:pStyle w:val="pomlka"/>
      </w:pPr>
      <w:bookmarkStart w:id="29" w:name="_Toc96929533"/>
      <w:r w:rsidRPr="001649FA">
        <w:t>zajišťovat kontrolu dodržování bezpečnostní politiky ze strany uživatelů, administrátorů</w:t>
      </w:r>
      <w:r w:rsidR="008B2980" w:rsidRPr="001649FA">
        <w:t xml:space="preserve"> a </w:t>
      </w:r>
      <w:r w:rsidRPr="001649FA">
        <w:t>osob zastávajících bezpečnostní role;</w:t>
      </w:r>
      <w:bookmarkEnd w:id="29"/>
    </w:p>
    <w:p w14:paraId="43D03EA6" w14:textId="7084D1B3" w:rsidR="009E0C94" w:rsidRPr="001649FA" w:rsidRDefault="009E0C94" w:rsidP="00310AA0">
      <w:pPr>
        <w:pStyle w:val="pomlka"/>
      </w:pPr>
      <w:bookmarkStart w:id="30" w:name="_Toc96929534"/>
      <w:r w:rsidRPr="001649FA">
        <w:t>v případě ukončení smluvního vztahu s administrátory</w:t>
      </w:r>
      <w:r w:rsidR="008B2980" w:rsidRPr="001649FA">
        <w:t xml:space="preserve"> a </w:t>
      </w:r>
      <w:r w:rsidRPr="001649FA">
        <w:t>osobami zastávajícími bezpečnostní role zajistit předání odpovědností;</w:t>
      </w:r>
      <w:bookmarkEnd w:id="30"/>
    </w:p>
    <w:p w14:paraId="27003FC5" w14:textId="3726CC99" w:rsidR="009E0C94" w:rsidRPr="001649FA" w:rsidRDefault="009E0C94" w:rsidP="00310AA0">
      <w:pPr>
        <w:pStyle w:val="pomlka"/>
      </w:pPr>
      <w:bookmarkStart w:id="31" w:name="_Toc96929535"/>
      <w:r w:rsidRPr="001649FA">
        <w:t>hodnotit účinnost plánu rozvoje bezpečnostního povědomí, provedených školení</w:t>
      </w:r>
      <w:r w:rsidR="008B2980" w:rsidRPr="001649FA">
        <w:t xml:space="preserve"> a </w:t>
      </w:r>
      <w:r w:rsidRPr="001649FA">
        <w:t>dalších činností spojených se zlepšováním bezpečnostního povědomí;</w:t>
      </w:r>
      <w:bookmarkEnd w:id="31"/>
    </w:p>
    <w:p w14:paraId="4F9B3DC2" w14:textId="26733127" w:rsidR="009E0C94" w:rsidRPr="001649FA" w:rsidRDefault="009E0C94" w:rsidP="00310AA0">
      <w:pPr>
        <w:pStyle w:val="pomlka"/>
      </w:pPr>
      <w:bookmarkStart w:id="32" w:name="_Toc96929536"/>
      <w:r w:rsidRPr="001649FA">
        <w:t>určit pravidla</w:t>
      </w:r>
      <w:r w:rsidR="008B2980" w:rsidRPr="001649FA">
        <w:t xml:space="preserve"> a </w:t>
      </w:r>
      <w:r w:rsidRPr="001649FA">
        <w:t>postupy pro řešení případů porušení stanovených bezpečnostních pravidel ze strany uživatelů, administrátorů</w:t>
      </w:r>
      <w:r w:rsidR="008B2980" w:rsidRPr="001649FA">
        <w:t xml:space="preserve"> a </w:t>
      </w:r>
      <w:r w:rsidRPr="001649FA">
        <w:t>osob zastávajících bezpečnostní role</w:t>
      </w:r>
      <w:bookmarkEnd w:id="32"/>
      <w:r w:rsidRPr="001649FA">
        <w:t xml:space="preserve">. </w:t>
      </w:r>
    </w:p>
    <w:p w14:paraId="554CD34F" w14:textId="011ECA32" w:rsidR="009E0C94" w:rsidRPr="001649FA" w:rsidRDefault="009E0C94" w:rsidP="008B2980">
      <w:pPr>
        <w:pStyle w:val="Nadpis1"/>
      </w:pPr>
      <w:bookmarkStart w:id="33" w:name="_Toc96929538"/>
      <w:bookmarkStart w:id="34" w:name="_Toc150323780"/>
      <w:bookmarkStart w:id="35" w:name="_Toc184706470"/>
      <w:r w:rsidRPr="001649FA">
        <w:t>F</w:t>
      </w:r>
      <w:r w:rsidR="0095084F" w:rsidRPr="001649FA">
        <w:t>yzická ochrana</w:t>
      </w:r>
      <w:r w:rsidR="008B2980" w:rsidRPr="001649FA">
        <w:t xml:space="preserve"> a </w:t>
      </w:r>
      <w:r w:rsidR="0095084F" w:rsidRPr="001649FA">
        <w:t>bezpečnost prostředí</w:t>
      </w:r>
      <w:bookmarkEnd w:id="20"/>
      <w:bookmarkEnd w:id="33"/>
      <w:bookmarkEnd w:id="34"/>
      <w:bookmarkEnd w:id="35"/>
    </w:p>
    <w:p w14:paraId="4449F90C" w14:textId="77777777" w:rsidR="00310AA0" w:rsidRDefault="009E0C94" w:rsidP="00310AA0">
      <w:bookmarkStart w:id="36" w:name="_Toc96929539"/>
      <w:r w:rsidRPr="001649FA">
        <w:t>Dodavatel se zavazuje, že</w:t>
      </w:r>
      <w:r w:rsidR="00310AA0">
        <w:t>:</w:t>
      </w:r>
    </w:p>
    <w:p w14:paraId="7F535B0E" w14:textId="59F67A52" w:rsidR="009E0C94" w:rsidRPr="001649FA" w:rsidRDefault="009E0C94" w:rsidP="00310AA0">
      <w:pPr>
        <w:pStyle w:val="pomlka"/>
        <w:rPr>
          <w:bCs/>
          <w:caps/>
        </w:rPr>
      </w:pPr>
      <w:r w:rsidRPr="001649FA">
        <w:t xml:space="preserve">na pracovišti neponechá volně dostupná instalační, záložní nebo archivní média ani dokumentaci k </w:t>
      </w:r>
      <w:r w:rsidRPr="001649FA">
        <w:rPr>
          <w:bCs/>
          <w:caps/>
        </w:rPr>
        <w:t>ISZS</w:t>
      </w:r>
      <w:r w:rsidRPr="001649FA">
        <w:t>, který je předmětem plnění dle Smlouvy.</w:t>
      </w:r>
      <w:bookmarkEnd w:id="36"/>
    </w:p>
    <w:p w14:paraId="3BD934BA" w14:textId="23D4284C" w:rsidR="009E0C94" w:rsidRPr="001649FA" w:rsidRDefault="00310AA0" w:rsidP="00310AA0">
      <w:pPr>
        <w:pStyle w:val="pomlka"/>
        <w:rPr>
          <w:b/>
          <w:bCs/>
        </w:rPr>
      </w:pPr>
      <w:r>
        <w:t xml:space="preserve">bude </w:t>
      </w:r>
      <w:r w:rsidR="009E0C94" w:rsidRPr="001649FA">
        <w:t>dodržovat režimová opatření (provozní řády) budov</w:t>
      </w:r>
      <w:r w:rsidR="008B2980" w:rsidRPr="001649FA">
        <w:t xml:space="preserve"> a </w:t>
      </w:r>
      <w:r w:rsidR="009E0C94" w:rsidRPr="001649FA">
        <w:t xml:space="preserve">prostor zejména, kde jsou umístěna aktiva </w:t>
      </w:r>
      <w:r w:rsidR="009E0C94" w:rsidRPr="001649FA">
        <w:rPr>
          <w:bCs/>
        </w:rPr>
        <w:t>ISZS</w:t>
      </w:r>
      <w:r w:rsidR="009E0C94" w:rsidRPr="001649FA">
        <w:rPr>
          <w:b/>
          <w:bCs/>
          <w:caps/>
        </w:rPr>
        <w:t>.</w:t>
      </w:r>
      <w:r w:rsidR="009E0C94" w:rsidRPr="001649FA">
        <w:t xml:space="preserve"> </w:t>
      </w:r>
    </w:p>
    <w:p w14:paraId="16C89B2A" w14:textId="1BBB58F5" w:rsidR="009E0C94" w:rsidRPr="001649FA" w:rsidRDefault="009E0C94" w:rsidP="00310AA0">
      <w:pPr>
        <w:pStyle w:val="Nadpis1"/>
      </w:pPr>
      <w:bookmarkStart w:id="37" w:name="_Toc150323781"/>
      <w:bookmarkStart w:id="38" w:name="_Toc184706471"/>
      <w:bookmarkStart w:id="39" w:name="_Toc96929540"/>
      <w:bookmarkStart w:id="40" w:name="_Toc99301"/>
      <w:r w:rsidRPr="001649FA">
        <w:t>O</w:t>
      </w:r>
      <w:r w:rsidR="0095084F" w:rsidRPr="001649FA">
        <w:t>právnění užívat data</w:t>
      </w:r>
      <w:r w:rsidR="008B2980" w:rsidRPr="001649FA">
        <w:t xml:space="preserve"> a </w:t>
      </w:r>
      <w:r w:rsidR="00B00305">
        <w:t>autorství p</w:t>
      </w:r>
      <w:r w:rsidR="0095084F" w:rsidRPr="001649FA">
        <w:t>rogramového kódu</w:t>
      </w:r>
      <w:bookmarkEnd w:id="37"/>
      <w:bookmarkEnd w:id="38"/>
    </w:p>
    <w:p w14:paraId="6872BB7D" w14:textId="68FAF993" w:rsidR="00310AA0" w:rsidRDefault="009E0C94" w:rsidP="00310AA0">
      <w:r w:rsidRPr="001649FA">
        <w:t>Dodavatel je při poskytování plnění pro Objednatele</w:t>
      </w:r>
      <w:r w:rsidR="00310AA0">
        <w:t>:</w:t>
      </w:r>
      <w:r w:rsidRPr="001649FA">
        <w:t xml:space="preserve"> </w:t>
      </w:r>
    </w:p>
    <w:p w14:paraId="28F55AB3" w14:textId="1F71B67E" w:rsidR="009E0C94" w:rsidRPr="001649FA" w:rsidRDefault="009E0C94" w:rsidP="00310AA0">
      <w:pPr>
        <w:pStyle w:val="pomlka"/>
      </w:pPr>
      <w:r w:rsidRPr="001649FA">
        <w:t>oprávněn užívat data předaná Dodavateli Objednatelem za účelem plnění předmětu Smlouvy pouze</w:t>
      </w:r>
      <w:r w:rsidR="008B2980" w:rsidRPr="001649FA">
        <w:t xml:space="preserve"> v </w:t>
      </w:r>
      <w:r w:rsidRPr="001649FA">
        <w:t>rozsahu nezbytném ke splnění předmětu Smlouvy</w:t>
      </w:r>
      <w:r w:rsidR="008B2980" w:rsidRPr="001649FA">
        <w:t xml:space="preserve"> a </w:t>
      </w:r>
      <w:r w:rsidRPr="001649FA">
        <w:t>zavazuje se nakládat s daty pouze</w:t>
      </w:r>
      <w:r w:rsidR="008B2980" w:rsidRPr="001649FA">
        <w:t xml:space="preserve"> v </w:t>
      </w:r>
      <w:r w:rsidRPr="001649FA">
        <w:t>souladu se Smlouvou</w:t>
      </w:r>
      <w:r w:rsidR="008B2980" w:rsidRPr="001649FA">
        <w:t xml:space="preserve"> a </w:t>
      </w:r>
      <w:r w:rsidRPr="001649FA">
        <w:t xml:space="preserve">příslušnými právními předpisy, zejména </w:t>
      </w:r>
      <w:proofErr w:type="spellStart"/>
      <w:r w:rsidRPr="001649FA">
        <w:t>ZoKB</w:t>
      </w:r>
      <w:proofErr w:type="spellEnd"/>
      <w:r w:rsidR="008B2980" w:rsidRPr="001649FA">
        <w:t xml:space="preserve"> a </w:t>
      </w:r>
      <w:proofErr w:type="spellStart"/>
      <w:r w:rsidRPr="001649FA">
        <w:t>VoKB</w:t>
      </w:r>
      <w:proofErr w:type="spellEnd"/>
      <w:r w:rsidRPr="001649FA">
        <w:t>.</w:t>
      </w:r>
    </w:p>
    <w:p w14:paraId="67A54098" w14:textId="090179F1" w:rsidR="009E0C94" w:rsidRDefault="00310AA0" w:rsidP="00310AA0">
      <w:pPr>
        <w:pStyle w:val="pomlka"/>
      </w:pPr>
      <w:r>
        <w:t>povinen</w:t>
      </w:r>
      <w:r w:rsidR="009E0C94" w:rsidRPr="001649FA">
        <w:t xml:space="preserve"> zajistit, aby při plnění Smlouvy dodržel podmínky stanovené zák. č. 121/2000 Sb., o právu autorském, o právech souvisejících s právem autorským</w:t>
      </w:r>
      <w:r w:rsidR="008B2980" w:rsidRPr="001649FA">
        <w:t xml:space="preserve"> a </w:t>
      </w:r>
      <w:r w:rsidR="009E0C94" w:rsidRPr="001649FA">
        <w:t>o změně někter</w:t>
      </w:r>
      <w:r w:rsidR="00B00305">
        <w:t>ých zákonů (autorský zákon), ve </w:t>
      </w:r>
      <w:r w:rsidR="009E0C94" w:rsidRPr="001649FA">
        <w:t>znění pozdějších předpisů.</w:t>
      </w:r>
      <w:r w:rsidR="009E0C94" w:rsidRPr="001649FA">
        <w:tab/>
      </w:r>
    </w:p>
    <w:p w14:paraId="49ABF091" w14:textId="52DDF24D" w:rsidR="009E0C94" w:rsidRPr="001649FA" w:rsidRDefault="009E0C94" w:rsidP="008B2980">
      <w:pPr>
        <w:pStyle w:val="Nadpis1"/>
      </w:pPr>
      <w:bookmarkStart w:id="41" w:name="_Toc96929563"/>
      <w:bookmarkStart w:id="42" w:name="_Toc150323782"/>
      <w:bookmarkStart w:id="43" w:name="_Toc184706472"/>
      <w:r w:rsidRPr="001649FA">
        <w:t>K</w:t>
      </w:r>
      <w:r w:rsidR="0095084F" w:rsidRPr="001649FA">
        <w:t>ontrola</w:t>
      </w:r>
      <w:r w:rsidR="008B2980" w:rsidRPr="001649FA">
        <w:t xml:space="preserve"> a </w:t>
      </w:r>
      <w:r w:rsidR="0095084F" w:rsidRPr="001649FA">
        <w:t>aud</w:t>
      </w:r>
      <w:r w:rsidR="002C1AF3">
        <w:t>it dodavatele (pravidla zákazni</w:t>
      </w:r>
      <w:r w:rsidR="0095084F" w:rsidRPr="001649FA">
        <w:t>ckého auditu)</w:t>
      </w:r>
      <w:bookmarkEnd w:id="41"/>
      <w:bookmarkEnd w:id="42"/>
      <w:bookmarkEnd w:id="43"/>
    </w:p>
    <w:p w14:paraId="6438D359" w14:textId="1AB677BD" w:rsidR="009E0C94" w:rsidRDefault="009E0C94" w:rsidP="00310AA0">
      <w:bookmarkStart w:id="44" w:name="_Toc96929564"/>
      <w:r w:rsidRPr="001649FA">
        <w:t>Do</w:t>
      </w:r>
      <w:r w:rsidR="00B00305">
        <w:t>davatel se zavazuje poskytnout O</w:t>
      </w:r>
      <w:r w:rsidRPr="001649FA">
        <w:t xml:space="preserve">bjednateli veškeré informace potřebné k doložení toho, že byly splněny povinnosti </w:t>
      </w:r>
      <w:r w:rsidR="00B00305">
        <w:t>uvedené v tomto dokumentu a v</w:t>
      </w:r>
      <w:r w:rsidRPr="001649FA">
        <w:t xml:space="preserve"> </w:t>
      </w:r>
      <w:proofErr w:type="spellStart"/>
      <w:r w:rsidRPr="001649FA">
        <w:t>ZoKB</w:t>
      </w:r>
      <w:proofErr w:type="spellEnd"/>
      <w:r w:rsidR="008B2980" w:rsidRPr="001649FA">
        <w:t xml:space="preserve"> a </w:t>
      </w:r>
      <w:proofErr w:type="spellStart"/>
      <w:r w:rsidRPr="001649FA">
        <w:t>VoKB</w:t>
      </w:r>
      <w:proofErr w:type="spellEnd"/>
      <w:r w:rsidR="008B2980" w:rsidRPr="001649FA">
        <w:t xml:space="preserve"> a </w:t>
      </w:r>
      <w:r w:rsidRPr="001649FA">
        <w:t xml:space="preserve">umožnit </w:t>
      </w:r>
      <w:r w:rsidR="00B00305">
        <w:t>O</w:t>
      </w:r>
      <w:r w:rsidRPr="001649FA">
        <w:t xml:space="preserve">bjednateli provedení auditů prováděných </w:t>
      </w:r>
      <w:r w:rsidR="00B00305">
        <w:t>O</w:t>
      </w:r>
      <w:r w:rsidRPr="001649FA">
        <w:t>bjednatelem či pověřeným auditorem.</w:t>
      </w:r>
    </w:p>
    <w:p w14:paraId="46F1DFA3" w14:textId="35AA1807" w:rsidR="003A5F20" w:rsidRDefault="003A5F20" w:rsidP="003A5F20">
      <w:pPr>
        <w:pStyle w:val="slo"/>
        <w:rPr>
          <w:lang w:val="cs-CZ"/>
        </w:rPr>
      </w:pPr>
      <w:r w:rsidRPr="001649FA">
        <w:rPr>
          <w:lang w:val="cs-CZ"/>
        </w:rPr>
        <w:t xml:space="preserve">Objednatel </w:t>
      </w:r>
      <w:r>
        <w:rPr>
          <w:lang w:val="cs-CZ"/>
        </w:rPr>
        <w:t>je povinen</w:t>
      </w:r>
      <w:r w:rsidRPr="001649FA">
        <w:rPr>
          <w:lang w:val="cs-CZ"/>
        </w:rPr>
        <w:t xml:space="preserve"> písmeně oznámit Dodavateli provedení kontroly či auditu, a to nejméně 14 dnů před provedením kontroly či auditu. </w:t>
      </w:r>
    </w:p>
    <w:p w14:paraId="292CF849" w14:textId="77777777" w:rsidR="00310AA0" w:rsidRDefault="009E0C94" w:rsidP="008D2613">
      <w:pPr>
        <w:pStyle w:val="slo"/>
        <w:spacing w:after="0"/>
        <w:rPr>
          <w:lang w:val="cs-CZ"/>
        </w:rPr>
      </w:pPr>
      <w:r w:rsidRPr="001649FA">
        <w:rPr>
          <w:lang w:val="cs-CZ"/>
        </w:rPr>
        <w:t>Dodavatel je povinen</w:t>
      </w:r>
      <w:r w:rsidR="00310AA0">
        <w:rPr>
          <w:lang w:val="cs-CZ"/>
        </w:rPr>
        <w:t>:</w:t>
      </w:r>
    </w:p>
    <w:p w14:paraId="7310F404" w14:textId="36516BC8" w:rsidR="009E0C94" w:rsidRPr="001649FA" w:rsidRDefault="009E0C94" w:rsidP="00310AA0">
      <w:pPr>
        <w:pStyle w:val="pomlka"/>
      </w:pPr>
      <w:r w:rsidRPr="001649FA">
        <w:t xml:space="preserve">poskytnout </w:t>
      </w:r>
      <w:r w:rsidR="00310AA0" w:rsidRPr="001649FA">
        <w:t xml:space="preserve">Objednateli </w:t>
      </w:r>
      <w:r w:rsidRPr="001649FA">
        <w:t>nezbytnou součinnost</w:t>
      </w:r>
      <w:r w:rsidR="008B2980" w:rsidRPr="001649FA">
        <w:t xml:space="preserve"> a </w:t>
      </w:r>
      <w:r w:rsidRPr="001649FA">
        <w:t>zpřístupnit veškerou potřebnou dokumentaci technických</w:t>
      </w:r>
      <w:r w:rsidR="008B2980" w:rsidRPr="001649FA">
        <w:t xml:space="preserve"> a </w:t>
      </w:r>
      <w:r w:rsidRPr="001649FA">
        <w:t>organizačních opatření.</w:t>
      </w:r>
    </w:p>
    <w:p w14:paraId="6C6E32DD" w14:textId="2C2A2967" w:rsidR="009E0C94" w:rsidRDefault="00310AA0" w:rsidP="00310AA0">
      <w:pPr>
        <w:pStyle w:val="pomlka"/>
      </w:pPr>
      <w:r>
        <w:t>umožnit k</w:t>
      </w:r>
      <w:r w:rsidR="009E0C94" w:rsidRPr="001649FA">
        <w:t>ontrol</w:t>
      </w:r>
      <w:r w:rsidR="003A5F20">
        <w:t>u</w:t>
      </w:r>
      <w:r w:rsidR="009E0C94" w:rsidRPr="001649FA">
        <w:t xml:space="preserve"> nebo audit u Dodavatele nebo jeho poddodavatele. </w:t>
      </w:r>
    </w:p>
    <w:p w14:paraId="1CA74D79" w14:textId="3F177D73" w:rsidR="009E0C94" w:rsidRPr="001649FA" w:rsidRDefault="009E0C94" w:rsidP="003A5F20">
      <w:pPr>
        <w:pStyle w:val="pomlka"/>
      </w:pPr>
      <w:r w:rsidRPr="001649FA">
        <w:t>pravidelně provádět kontrolu zavedených bezpečnostních opatření</w:t>
      </w:r>
      <w:r w:rsidR="008B2980" w:rsidRPr="001649FA">
        <w:t xml:space="preserve"> a </w:t>
      </w:r>
      <w:r w:rsidRPr="001649FA">
        <w:t>hodnocení rizik.</w:t>
      </w:r>
    </w:p>
    <w:p w14:paraId="5953DC71" w14:textId="7D784E29" w:rsidR="009E0C94" w:rsidRDefault="003A5F20" w:rsidP="003A5F20">
      <w:pPr>
        <w:pStyle w:val="pomlka"/>
      </w:pPr>
      <w:r w:rsidRPr="001649FA">
        <w:t xml:space="preserve">podniknout nezbytná opatření, která povedou k nápravě </w:t>
      </w:r>
      <w:r w:rsidR="009E0C94" w:rsidRPr="001649FA">
        <w:t>neu</w:t>
      </w:r>
      <w:r>
        <w:t>spokojivých výsledků hodnocení D</w:t>
      </w:r>
      <w:r w:rsidR="009E0C94" w:rsidRPr="001649FA">
        <w:t>odavatele, nebo výsledků provedeného zák</w:t>
      </w:r>
      <w:r>
        <w:t>aznického auditu.</w:t>
      </w:r>
    </w:p>
    <w:p w14:paraId="013CD1D1" w14:textId="07CACA18" w:rsidR="009E0C94" w:rsidRPr="001649FA" w:rsidRDefault="009E0C94" w:rsidP="008B2980">
      <w:pPr>
        <w:pStyle w:val="Nadpis1"/>
      </w:pPr>
      <w:bookmarkStart w:id="45" w:name="_Toc150323783"/>
      <w:bookmarkStart w:id="46" w:name="_Toc184706473"/>
      <w:bookmarkEnd w:id="44"/>
      <w:r w:rsidRPr="001649FA">
        <w:t>Ř</w:t>
      </w:r>
      <w:r w:rsidR="008B2980" w:rsidRPr="001649FA">
        <w:t>etězení dodavatelů</w:t>
      </w:r>
      <w:bookmarkEnd w:id="45"/>
      <w:bookmarkEnd w:id="46"/>
    </w:p>
    <w:p w14:paraId="1549EE95" w14:textId="4D1CB240" w:rsidR="009E0C94" w:rsidRPr="001649FA" w:rsidRDefault="009E0C94" w:rsidP="00B00305">
      <w:r w:rsidRPr="001649FA">
        <w:t xml:space="preserve">Dodavatel není oprávněn zapojit do plnění Smlouvy žádného dalšího poddodavatele bez předchozího </w:t>
      </w:r>
      <w:r w:rsidR="00B00305">
        <w:t xml:space="preserve">schválení </w:t>
      </w:r>
      <w:r w:rsidRPr="001649FA">
        <w:t>Objednatele.</w:t>
      </w:r>
    </w:p>
    <w:p w14:paraId="505291B0" w14:textId="21155D7F" w:rsidR="009E0C94" w:rsidRPr="001649FA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>Dodavatel se zavazuje, že se bude řídit požadavky Objednatele na řízení bezpečnosti informací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pokud využívá při poskytování plnění poddodavatele, zajistí, že bude Objednateli poskytnuta veškerá nezbytná součinnost</w:t>
      </w:r>
      <w:r w:rsidR="008B2980" w:rsidRPr="001649FA">
        <w:rPr>
          <w:lang w:val="cs-CZ"/>
        </w:rPr>
        <w:t xml:space="preserve"> v </w:t>
      </w:r>
      <w:r w:rsidRPr="001649FA">
        <w:rPr>
          <w:lang w:val="cs-CZ"/>
        </w:rPr>
        <w:t>otázkách řízení bezpečnosti informací také od těchto poddodavatelů.</w:t>
      </w:r>
    </w:p>
    <w:p w14:paraId="0AABDDD3" w14:textId="43E0CA74" w:rsidR="009E0C94" w:rsidRPr="001649FA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lastRenderedPageBreak/>
        <w:t xml:space="preserve">Pokud Dodavatel využívá za účelem plnění předmětu Smlouvy poddodavatele, musí být tomuto poddodavateli uloženy na základě Smlouvy s Dodavatelem stejné povinnosti k dodržování smluvních ujednání, jaká jsou sjednaná tímto </w:t>
      </w:r>
      <w:r w:rsidR="00B00305">
        <w:rPr>
          <w:bCs/>
          <w:lang w:val="cs-CZ"/>
        </w:rPr>
        <w:t>d</w:t>
      </w:r>
      <w:r w:rsidRPr="001649FA">
        <w:rPr>
          <w:bCs/>
          <w:lang w:val="cs-CZ"/>
        </w:rPr>
        <w:t>okumentem</w:t>
      </w:r>
      <w:r w:rsidRPr="001649FA">
        <w:rPr>
          <w:lang w:val="cs-CZ"/>
        </w:rPr>
        <w:t xml:space="preserve"> mezi Objednatelem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Dodavatelem.</w:t>
      </w:r>
    </w:p>
    <w:p w14:paraId="7E69B161" w14:textId="77777777" w:rsidR="009E0C94" w:rsidRPr="001649FA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>Dodavatel se zavazuje předložit Objednateli, na základě jeho písemného vyzvání, příslušnou smlouvu s poddodavatelem.</w:t>
      </w:r>
    </w:p>
    <w:p w14:paraId="37C6CC40" w14:textId="63B1BEEE" w:rsidR="009E0C94" w:rsidRPr="001649FA" w:rsidRDefault="009E0C94" w:rsidP="008B2980">
      <w:pPr>
        <w:pStyle w:val="slo"/>
        <w:rPr>
          <w:lang w:val="cs-CZ"/>
        </w:rPr>
      </w:pPr>
      <w:r w:rsidRPr="001649FA">
        <w:rPr>
          <w:lang w:val="cs-CZ"/>
        </w:rPr>
        <w:t xml:space="preserve">Dodavatel má povinnost zajistit, </w:t>
      </w:r>
      <w:r w:rsidR="00B00305">
        <w:rPr>
          <w:lang w:val="cs-CZ"/>
        </w:rPr>
        <w:t>aby</w:t>
      </w:r>
      <w:r w:rsidRPr="001649FA">
        <w:rPr>
          <w:lang w:val="cs-CZ"/>
        </w:rPr>
        <w:t xml:space="preserve"> poddodavatel </w:t>
      </w:r>
      <w:r w:rsidR="00B00305">
        <w:rPr>
          <w:lang w:val="cs-CZ"/>
        </w:rPr>
        <w:t xml:space="preserve">plnil </w:t>
      </w:r>
      <w:r w:rsidRPr="001649FA">
        <w:rPr>
          <w:lang w:val="cs-CZ"/>
        </w:rPr>
        <w:t xml:space="preserve"> požadavky, které Objednatel ukládá na základě tohoto </w:t>
      </w:r>
      <w:r w:rsidR="00B00305">
        <w:rPr>
          <w:bCs/>
          <w:lang w:val="cs-CZ"/>
        </w:rPr>
        <w:t>d</w:t>
      </w:r>
      <w:r w:rsidRPr="001649FA">
        <w:rPr>
          <w:bCs/>
          <w:lang w:val="cs-CZ"/>
        </w:rPr>
        <w:t>okumentu</w:t>
      </w:r>
      <w:r w:rsidRPr="001649FA">
        <w:rPr>
          <w:lang w:val="cs-CZ"/>
        </w:rPr>
        <w:t xml:space="preserve"> Dodavateli.</w:t>
      </w:r>
    </w:p>
    <w:p w14:paraId="60969062" w14:textId="3BF0A71D" w:rsidR="009E0C94" w:rsidRPr="001649FA" w:rsidRDefault="009E0C94" w:rsidP="008B2980">
      <w:pPr>
        <w:pStyle w:val="Nadpis1"/>
      </w:pPr>
      <w:bookmarkStart w:id="47" w:name="_Toc150323784"/>
      <w:bookmarkStart w:id="48" w:name="_Toc184706474"/>
      <w:r w:rsidRPr="001649FA">
        <w:t>Ř</w:t>
      </w:r>
      <w:r w:rsidR="008B2980" w:rsidRPr="001649FA">
        <w:t>ízení přístupu</w:t>
      </w:r>
      <w:bookmarkEnd w:id="39"/>
      <w:bookmarkEnd w:id="40"/>
      <w:bookmarkEnd w:id="47"/>
      <w:bookmarkEnd w:id="48"/>
    </w:p>
    <w:p w14:paraId="0B2DF757" w14:textId="407B1FFA" w:rsidR="009E0C94" w:rsidRPr="001649FA" w:rsidRDefault="009E0C94" w:rsidP="00B00305">
      <w:pPr>
        <w:rPr>
          <w:bCs/>
        </w:rPr>
      </w:pPr>
      <w:bookmarkStart w:id="49" w:name="_Toc96929541"/>
      <w:r w:rsidRPr="001649FA">
        <w:t xml:space="preserve">Přístup k </w:t>
      </w:r>
      <w:r w:rsidRPr="001649FA">
        <w:rPr>
          <w:bCs/>
          <w:caps/>
        </w:rPr>
        <w:t>ISZS</w:t>
      </w:r>
      <w:r w:rsidRPr="001649FA">
        <w:t xml:space="preserve"> je možné povolit pouze po evidenci osoby zastupující dodavatele</w:t>
      </w:r>
      <w:r w:rsidR="008B2980" w:rsidRPr="001649FA">
        <w:t xml:space="preserve"> v </w:t>
      </w:r>
      <w:r w:rsidRPr="001649FA">
        <w:t xml:space="preserve">registru identit </w:t>
      </w:r>
      <w:r w:rsidRPr="001649FA">
        <w:rPr>
          <w:bCs/>
          <w:caps/>
        </w:rPr>
        <w:t>BVK</w:t>
      </w:r>
      <w:r w:rsidRPr="001649FA">
        <w:t xml:space="preserve"> nebo obdobném systému </w:t>
      </w:r>
      <w:r w:rsidRPr="001649FA">
        <w:rPr>
          <w:bCs/>
          <w:caps/>
        </w:rPr>
        <w:t>BVK</w:t>
      </w:r>
      <w:r w:rsidRPr="001649FA">
        <w:t>,</w:t>
      </w:r>
      <w:r w:rsidR="008B2980" w:rsidRPr="001649FA">
        <w:t xml:space="preserve"> a </w:t>
      </w:r>
      <w:r w:rsidRPr="001649FA">
        <w:t>to na základě požadavku dodavatele na přístup.</w:t>
      </w:r>
      <w:bookmarkEnd w:id="49"/>
      <w:r w:rsidRPr="001649FA">
        <w:t xml:space="preserve"> </w:t>
      </w:r>
    </w:p>
    <w:p w14:paraId="7D76821E" w14:textId="182950DD" w:rsidR="009E0C94" w:rsidRPr="001649FA" w:rsidRDefault="009E0C94" w:rsidP="008B2980">
      <w:pPr>
        <w:pStyle w:val="slo"/>
        <w:rPr>
          <w:bCs/>
          <w:lang w:val="cs-CZ"/>
        </w:rPr>
      </w:pPr>
      <w:bookmarkStart w:id="50" w:name="_Toc96929542"/>
      <w:r w:rsidRPr="001649FA">
        <w:rPr>
          <w:lang w:val="cs-CZ"/>
        </w:rPr>
        <w:t>Př</w:t>
      </w:r>
      <w:r w:rsidR="00B00305">
        <w:rPr>
          <w:lang w:val="cs-CZ"/>
        </w:rPr>
        <w:t>idělení oprávnění zaměstnancům D</w:t>
      </w:r>
      <w:r w:rsidRPr="001649FA">
        <w:rPr>
          <w:lang w:val="cs-CZ"/>
        </w:rPr>
        <w:t>odavatele musí být řízeno principem nezbytného minima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není nárokové.</w:t>
      </w:r>
      <w:bookmarkEnd w:id="50"/>
      <w:r w:rsidRPr="001649FA">
        <w:rPr>
          <w:lang w:val="cs-CZ"/>
        </w:rPr>
        <w:t xml:space="preserve"> </w:t>
      </w:r>
    </w:p>
    <w:p w14:paraId="397B0E92" w14:textId="77777777" w:rsidR="00B00305" w:rsidRDefault="00B00305" w:rsidP="008D2613">
      <w:pPr>
        <w:pStyle w:val="slo"/>
        <w:spacing w:after="0"/>
        <w:rPr>
          <w:lang w:val="cs-CZ"/>
        </w:rPr>
      </w:pPr>
      <w:bookmarkStart w:id="51" w:name="_Toc96929543"/>
      <w:r w:rsidRPr="001649FA">
        <w:rPr>
          <w:lang w:val="cs-CZ"/>
        </w:rPr>
        <w:t>Dodavatel se zavazuje, že</w:t>
      </w:r>
      <w:r>
        <w:rPr>
          <w:lang w:val="cs-CZ"/>
        </w:rPr>
        <w:t>:</w:t>
      </w:r>
    </w:p>
    <w:p w14:paraId="683B69AE" w14:textId="5A470A00" w:rsidR="00B00305" w:rsidRPr="00B00305" w:rsidRDefault="00B00305" w:rsidP="00B00305">
      <w:pPr>
        <w:pStyle w:val="pomlka"/>
        <w:rPr>
          <w:bCs/>
        </w:rPr>
      </w:pPr>
      <w:r>
        <w:t xml:space="preserve">zajistí, aby </w:t>
      </w:r>
      <w:r w:rsidRPr="001649FA">
        <w:t xml:space="preserve">udělený přístup </w:t>
      </w:r>
      <w:r>
        <w:t>nebyl sdílen více zaměstnanci D</w:t>
      </w:r>
      <w:r w:rsidRPr="001649FA">
        <w:t>odavatele ani poddodavatele.</w:t>
      </w:r>
      <w:bookmarkEnd w:id="51"/>
      <w:r w:rsidRPr="001649FA">
        <w:t xml:space="preserve"> </w:t>
      </w:r>
    </w:p>
    <w:p w14:paraId="72579A08" w14:textId="5057CA2C" w:rsidR="00B00305" w:rsidRPr="001649FA" w:rsidRDefault="00B00305" w:rsidP="00B00305">
      <w:pPr>
        <w:pStyle w:val="pomlka"/>
        <w:rPr>
          <w:bCs/>
        </w:rPr>
      </w:pPr>
      <w:r>
        <w:t xml:space="preserve">nepřipojí </w:t>
      </w:r>
      <w:r w:rsidRPr="001649FA">
        <w:t xml:space="preserve">koncové zařízení do sítě </w:t>
      </w:r>
      <w:r w:rsidRPr="001649FA">
        <w:rPr>
          <w:bCs/>
          <w:caps/>
        </w:rPr>
        <w:t>BVK</w:t>
      </w:r>
      <w:r w:rsidRPr="001649FA">
        <w:t xml:space="preserve"> bez předchozího schválení připojení určenou osobu na straně </w:t>
      </w:r>
      <w:r w:rsidRPr="001649FA">
        <w:rPr>
          <w:bCs/>
          <w:caps/>
        </w:rPr>
        <w:t>BVK</w:t>
      </w:r>
    </w:p>
    <w:p w14:paraId="068EF72F" w14:textId="32E1F57A" w:rsidR="009E0C94" w:rsidRPr="001649FA" w:rsidRDefault="00B00305" w:rsidP="00B00305">
      <w:pPr>
        <w:pStyle w:val="pomlka"/>
        <w:rPr>
          <w:bCs/>
        </w:rPr>
      </w:pPr>
      <w:bookmarkStart w:id="52" w:name="_Toc96929545"/>
      <w:r>
        <w:t xml:space="preserve">zajistí, aby </w:t>
      </w:r>
      <w:r w:rsidR="009E0C94" w:rsidRPr="001649FA">
        <w:t xml:space="preserve">všechny jeho informační systémy, které se připojují do síťové infrastruktury </w:t>
      </w:r>
      <w:r w:rsidR="009E0C94" w:rsidRPr="001649FA">
        <w:rPr>
          <w:bCs/>
          <w:caps/>
        </w:rPr>
        <w:t>BVK</w:t>
      </w:r>
      <w:r>
        <w:t xml:space="preserve"> byly</w:t>
      </w:r>
      <w:r w:rsidR="009E0C94" w:rsidRPr="001649FA">
        <w:t xml:space="preserve"> chráněny vhodným způsobem proti </w:t>
      </w:r>
      <w:proofErr w:type="spellStart"/>
      <w:r w:rsidR="009E0C94" w:rsidRPr="001649FA">
        <w:t>malware</w:t>
      </w:r>
      <w:proofErr w:type="spellEnd"/>
      <w:r w:rsidR="009E0C94" w:rsidRPr="001649FA">
        <w:t>.</w:t>
      </w:r>
      <w:bookmarkEnd w:id="52"/>
      <w:r w:rsidR="009E0C94" w:rsidRPr="001649FA">
        <w:t xml:space="preserve"> </w:t>
      </w:r>
    </w:p>
    <w:p w14:paraId="04388FF0" w14:textId="77777777" w:rsidR="00B00305" w:rsidRPr="00B00305" w:rsidRDefault="00B00305" w:rsidP="00B00305">
      <w:pPr>
        <w:pStyle w:val="pomlka"/>
        <w:rPr>
          <w:bCs/>
        </w:rPr>
      </w:pPr>
      <w:bookmarkStart w:id="53" w:name="_Toc96929546"/>
      <w:r>
        <w:t>zajistí</w:t>
      </w:r>
      <w:r w:rsidR="009E0C94" w:rsidRPr="001649FA">
        <w:t xml:space="preserve">, aby osoby podílející se na poskytování plnění </w:t>
      </w:r>
      <w:r w:rsidR="009E0C94" w:rsidRPr="001649FA">
        <w:rPr>
          <w:bCs/>
          <w:caps/>
        </w:rPr>
        <w:t>BVK</w:t>
      </w:r>
      <w:r w:rsidR="009E0C94" w:rsidRPr="001649FA">
        <w:t xml:space="preserve">, které přistupují do interní sítě a/nebo </w:t>
      </w:r>
      <w:r w:rsidR="009E0C94" w:rsidRPr="001649FA">
        <w:rPr>
          <w:bCs/>
          <w:caps/>
        </w:rPr>
        <w:t>ISZS</w:t>
      </w:r>
      <w:r w:rsidR="009E0C94" w:rsidRPr="001649FA">
        <w:t xml:space="preserve"> </w:t>
      </w:r>
      <w:r w:rsidR="009E0C94" w:rsidRPr="001649FA">
        <w:rPr>
          <w:bCs/>
          <w:caps/>
        </w:rPr>
        <w:t>BVK</w:t>
      </w:r>
      <w:r w:rsidR="009E0C94" w:rsidRPr="001649FA">
        <w:t xml:space="preserve"> chránily autentizační prostředky</w:t>
      </w:r>
      <w:r w:rsidR="008B2980" w:rsidRPr="001649FA">
        <w:t xml:space="preserve"> a </w:t>
      </w:r>
      <w:r w:rsidR="009E0C94" w:rsidRPr="001649FA">
        <w:t xml:space="preserve">údaje k </w:t>
      </w:r>
      <w:r w:rsidR="009E0C94" w:rsidRPr="001649FA">
        <w:rPr>
          <w:bCs/>
          <w:caps/>
        </w:rPr>
        <w:t>ISZS</w:t>
      </w:r>
      <w:r w:rsidR="009E0C94" w:rsidRPr="001649FA">
        <w:t xml:space="preserve"> </w:t>
      </w:r>
      <w:r w:rsidR="009E0C94" w:rsidRPr="001649FA">
        <w:rPr>
          <w:bCs/>
          <w:caps/>
        </w:rPr>
        <w:t>BVK</w:t>
      </w:r>
      <w:r w:rsidR="009E0C94" w:rsidRPr="001649FA">
        <w:t xml:space="preserve">. </w:t>
      </w:r>
    </w:p>
    <w:p w14:paraId="06538D76" w14:textId="77777777" w:rsidR="005A165F" w:rsidRDefault="009E0C94" w:rsidP="008D2613">
      <w:pPr>
        <w:spacing w:after="0"/>
      </w:pPr>
      <w:r w:rsidRPr="001649FA">
        <w:t>Dodavatel bere na vědomí, že</w:t>
      </w:r>
      <w:r w:rsidR="005A165F">
        <w:t>:</w:t>
      </w:r>
    </w:p>
    <w:p w14:paraId="55180F9F" w14:textId="77777777" w:rsidR="005A165F" w:rsidRPr="005A165F" w:rsidRDefault="008B2980" w:rsidP="005A165F">
      <w:pPr>
        <w:pStyle w:val="pomlka"/>
        <w:rPr>
          <w:bCs/>
        </w:rPr>
      </w:pPr>
      <w:r w:rsidRPr="001649FA">
        <w:t xml:space="preserve"> v </w:t>
      </w:r>
      <w:r w:rsidR="009E0C94" w:rsidRPr="001649FA">
        <w:t>případě neúspěšných pokusů o autentizaci uživatele může být příslušný účet zablokován</w:t>
      </w:r>
      <w:r w:rsidRPr="001649FA">
        <w:t xml:space="preserve"> a </w:t>
      </w:r>
      <w:r w:rsidR="009E0C94" w:rsidRPr="001649FA">
        <w:t>řešen jako kybernetická bezpečnostní událost ve smyslu příslušné řídící dokumentace</w:t>
      </w:r>
      <w:r w:rsidRPr="001649FA">
        <w:t xml:space="preserve"> a </w:t>
      </w:r>
      <w:r w:rsidR="009E0C94" w:rsidRPr="001649FA">
        <w:t xml:space="preserve">mohou být uplatněny příslušné postupy zvládání kybernetické bezpečnostní události (např. okamžité zrušení přístupu k informačním aktivům fyzických osob externího subjektu). </w:t>
      </w:r>
    </w:p>
    <w:p w14:paraId="35AD864A" w14:textId="5BC39B3E" w:rsidR="009E0C94" w:rsidRPr="00412940" w:rsidRDefault="009E0C94" w:rsidP="005A165F">
      <w:pPr>
        <w:pStyle w:val="pomlka"/>
        <w:rPr>
          <w:bCs/>
        </w:rPr>
      </w:pPr>
      <w:r w:rsidRPr="001649FA">
        <w:t xml:space="preserve">postup </w:t>
      </w:r>
      <w:r w:rsidR="005A165F">
        <w:t>při zvládání</w:t>
      </w:r>
      <w:r w:rsidRPr="001649FA">
        <w:t xml:space="preserve"> kybernetické bezpečnostní události či jiný důsledek porušení bezpečnostních opatření nebude posuzován jako okolnost vylučující odpovědnost </w:t>
      </w:r>
      <w:r w:rsidR="005A165F">
        <w:t>D</w:t>
      </w:r>
      <w:r w:rsidRPr="001649FA">
        <w:t>odavatele za prodlení s řádným</w:t>
      </w:r>
      <w:r w:rsidR="008B2980" w:rsidRPr="001649FA">
        <w:t xml:space="preserve"> a </w:t>
      </w:r>
      <w:r w:rsidRPr="001649FA">
        <w:t>včasným plněním předmětu Smlouvy</w:t>
      </w:r>
      <w:r w:rsidR="008B2980" w:rsidRPr="001649FA">
        <w:t xml:space="preserve"> a </w:t>
      </w:r>
      <w:r w:rsidRPr="001649FA">
        <w:t xml:space="preserve">nebude důvodem k </w:t>
      </w:r>
      <w:r w:rsidR="005A165F">
        <w:t>jakékoli náhradě případné újmy D</w:t>
      </w:r>
      <w:r w:rsidRPr="001649FA">
        <w:t xml:space="preserve">odavateli či jiné osobě ze strany </w:t>
      </w:r>
      <w:r w:rsidRPr="001649FA">
        <w:rPr>
          <w:bCs/>
          <w:caps/>
        </w:rPr>
        <w:t>BVK</w:t>
      </w:r>
      <w:r w:rsidRPr="001649FA">
        <w:t>.</w:t>
      </w:r>
      <w:bookmarkEnd w:id="53"/>
      <w:r w:rsidRPr="001649FA">
        <w:t xml:space="preserve">  </w:t>
      </w:r>
    </w:p>
    <w:p w14:paraId="5D0591E8" w14:textId="208CE2DE" w:rsidR="009E0C94" w:rsidRPr="001649FA" w:rsidRDefault="009E0C94" w:rsidP="008B2980">
      <w:pPr>
        <w:pStyle w:val="Nadpis1"/>
      </w:pPr>
      <w:bookmarkStart w:id="54" w:name="_Toc96929547"/>
      <w:bookmarkStart w:id="55" w:name="_Toc150323785"/>
      <w:bookmarkStart w:id="56" w:name="_Toc184706475"/>
      <w:r w:rsidRPr="001649FA">
        <w:t>Ř</w:t>
      </w:r>
      <w:r w:rsidR="003A5F20">
        <w:t>ízení změn a kontinuita činností</w:t>
      </w:r>
      <w:bookmarkEnd w:id="54"/>
      <w:bookmarkEnd w:id="55"/>
      <w:bookmarkEnd w:id="56"/>
    </w:p>
    <w:p w14:paraId="39BB66FF" w14:textId="2D21EEBB" w:rsidR="009E0C94" w:rsidRPr="001649FA" w:rsidRDefault="009E0C94" w:rsidP="003A5F20">
      <w:pPr>
        <w:rPr>
          <w:bCs/>
        </w:rPr>
      </w:pPr>
      <w:bookmarkStart w:id="57" w:name="_Toc96929548"/>
      <w:r w:rsidRPr="001649FA">
        <w:rPr>
          <w:bCs/>
          <w:caps/>
        </w:rPr>
        <w:t>BVK</w:t>
      </w:r>
      <w:r w:rsidRPr="001649FA">
        <w:t xml:space="preserve"> u významných změn dokumentuje jejich řízení, provádí analýzu rizik, přijímá opatření za účelem snížení všech nepříznivých dopadů spojených s významnými změnami, aktualizuje bezpečnostní politiku</w:t>
      </w:r>
      <w:r w:rsidR="008B2980" w:rsidRPr="001649FA">
        <w:t xml:space="preserve"> a </w:t>
      </w:r>
      <w:r w:rsidRPr="001649FA">
        <w:t xml:space="preserve">bezpečnostní dokumentaci, zajistí testování </w:t>
      </w:r>
      <w:r w:rsidRPr="001649FA">
        <w:rPr>
          <w:bCs/>
          <w:caps/>
        </w:rPr>
        <w:t>ISZS</w:t>
      </w:r>
      <w:r w:rsidR="008B2980" w:rsidRPr="001649FA">
        <w:t xml:space="preserve"> a </w:t>
      </w:r>
      <w:r w:rsidRPr="001649FA">
        <w:t>zajistí možnost navrácení do původního stavu.</w:t>
      </w:r>
      <w:bookmarkEnd w:id="57"/>
    </w:p>
    <w:p w14:paraId="656B05D3" w14:textId="08D8DEB8" w:rsidR="009E0C94" w:rsidRPr="001649FA" w:rsidRDefault="009E0C94" w:rsidP="008B2980">
      <w:pPr>
        <w:pStyle w:val="slo"/>
        <w:rPr>
          <w:bCs/>
          <w:lang w:val="cs-CZ"/>
        </w:rPr>
      </w:pPr>
      <w:bookmarkStart w:id="58" w:name="_Toc96929549"/>
      <w:r w:rsidRPr="001649FA">
        <w:rPr>
          <w:bCs/>
          <w:caps/>
          <w:lang w:val="cs-CZ"/>
        </w:rPr>
        <w:t>BVK</w:t>
      </w:r>
      <w:r w:rsidRPr="001649FA">
        <w:rPr>
          <w:lang w:val="cs-CZ"/>
        </w:rPr>
        <w:t xml:space="preserve"> má povinnost in</w:t>
      </w:r>
      <w:r w:rsidR="003A5F20">
        <w:rPr>
          <w:lang w:val="cs-CZ"/>
        </w:rPr>
        <w:t>formovat D</w:t>
      </w:r>
      <w:r w:rsidRPr="001649FA">
        <w:rPr>
          <w:lang w:val="cs-CZ"/>
        </w:rPr>
        <w:t>odavatele o výsledcích řízení změn, které mají dopady na plnění předmětu Smlouvy ze strany dodavatele.</w:t>
      </w:r>
      <w:bookmarkEnd w:id="58"/>
      <w:r w:rsidRPr="001649FA">
        <w:rPr>
          <w:lang w:val="cs-CZ"/>
        </w:rPr>
        <w:t xml:space="preserve"> </w:t>
      </w:r>
    </w:p>
    <w:p w14:paraId="3639B6F6" w14:textId="77777777" w:rsidR="005A165F" w:rsidRDefault="009E0C94" w:rsidP="00753F2E">
      <w:pPr>
        <w:pStyle w:val="slo"/>
        <w:spacing w:after="0"/>
        <w:rPr>
          <w:lang w:val="cs-CZ"/>
        </w:rPr>
      </w:pPr>
      <w:bookmarkStart w:id="59" w:name="_Toc96929550"/>
      <w:r w:rsidRPr="001649FA">
        <w:rPr>
          <w:lang w:val="cs-CZ"/>
        </w:rPr>
        <w:t>Dodavatel má povinnost</w:t>
      </w:r>
      <w:r w:rsidR="005A165F">
        <w:rPr>
          <w:lang w:val="cs-CZ"/>
        </w:rPr>
        <w:t>:</w:t>
      </w:r>
    </w:p>
    <w:p w14:paraId="55CB4A8A" w14:textId="3F96992F" w:rsidR="009E0C94" w:rsidRPr="001649FA" w:rsidRDefault="009E0C94" w:rsidP="005A165F">
      <w:pPr>
        <w:pStyle w:val="pomlka"/>
        <w:rPr>
          <w:bCs/>
        </w:rPr>
      </w:pPr>
      <w:r w:rsidRPr="001649FA">
        <w:t>přijmout účinná opatření ke snížení nepříznivých dopadů</w:t>
      </w:r>
      <w:r w:rsidR="008B2980" w:rsidRPr="001649FA">
        <w:t xml:space="preserve"> v </w:t>
      </w:r>
      <w:r w:rsidRPr="001649FA">
        <w:t>souladu s výsledky řízení změn.</w:t>
      </w:r>
      <w:bookmarkEnd w:id="59"/>
    </w:p>
    <w:p w14:paraId="72F776A2" w14:textId="489EB224" w:rsidR="009E0C94" w:rsidRPr="001649FA" w:rsidRDefault="009E0C94" w:rsidP="005A165F">
      <w:pPr>
        <w:pStyle w:val="pomlka"/>
        <w:rPr>
          <w:bCs/>
        </w:rPr>
      </w:pPr>
      <w:bookmarkStart w:id="60" w:name="_Toc96929551"/>
      <w:r w:rsidRPr="001649FA">
        <w:t xml:space="preserve">poskytnout </w:t>
      </w:r>
      <w:r w:rsidRPr="001649FA">
        <w:rPr>
          <w:bCs/>
          <w:caps/>
        </w:rPr>
        <w:t>BVK</w:t>
      </w:r>
      <w:r w:rsidRPr="001649FA">
        <w:t xml:space="preserve"> veškerou nezbytnou součinnost při analýze souvisejících rizik, přijímání opatření za účelem snížení všech nepříznivých dopadů spojených se změnami, aktualizaci bezpečnostní dokumentace, souvisejícím testováním</w:t>
      </w:r>
      <w:r w:rsidR="008B2980" w:rsidRPr="001649FA">
        <w:t xml:space="preserve"> a </w:t>
      </w:r>
      <w:r w:rsidRPr="001649FA">
        <w:t>zajištění možnosti navrácení do původního stavu.</w:t>
      </w:r>
      <w:bookmarkEnd w:id="60"/>
    </w:p>
    <w:p w14:paraId="1A8F1147" w14:textId="12F7D01E" w:rsidR="009E0C94" w:rsidRDefault="009E0C94" w:rsidP="008B2980">
      <w:pPr>
        <w:pStyle w:val="slo"/>
        <w:rPr>
          <w:lang w:val="cs-CZ"/>
        </w:rPr>
      </w:pPr>
      <w:bookmarkStart w:id="61" w:name="_Ref14349037"/>
      <w:bookmarkStart w:id="62" w:name="_Toc96929552"/>
      <w:r w:rsidRPr="001649FA">
        <w:rPr>
          <w:bCs/>
          <w:caps/>
          <w:lang w:val="cs-CZ"/>
        </w:rPr>
        <w:t>BVK</w:t>
      </w:r>
      <w:r w:rsidR="008D2613">
        <w:rPr>
          <w:lang w:val="cs-CZ"/>
        </w:rPr>
        <w:t xml:space="preserve"> má oprávnění zapojit D</w:t>
      </w:r>
      <w:r w:rsidRPr="001649FA">
        <w:rPr>
          <w:lang w:val="cs-CZ"/>
        </w:rPr>
        <w:t>odavatele do řízení kontinuity činností,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>t</w:t>
      </w:r>
      <w:r w:rsidR="005A165F">
        <w:rPr>
          <w:lang w:val="cs-CZ"/>
        </w:rPr>
        <w:t>o zejména oprávnění k zahrnutí D</w:t>
      </w:r>
      <w:r w:rsidRPr="001649FA">
        <w:rPr>
          <w:lang w:val="cs-CZ"/>
        </w:rPr>
        <w:t>odavatele do plánu kontinuity činností, který souvisí s </w:t>
      </w:r>
      <w:r w:rsidRPr="001649FA">
        <w:rPr>
          <w:bCs/>
          <w:caps/>
          <w:lang w:val="cs-CZ"/>
        </w:rPr>
        <w:t>ISZS</w:t>
      </w:r>
      <w:r w:rsidRPr="001649FA">
        <w:rPr>
          <w:lang w:val="cs-CZ"/>
        </w:rPr>
        <w:t xml:space="preserve"> nebo s jeho </w:t>
      </w:r>
      <w:r w:rsidRPr="001649FA">
        <w:rPr>
          <w:bCs/>
          <w:lang w:val="cs-CZ"/>
        </w:rPr>
        <w:t>HW</w:t>
      </w:r>
      <w:r w:rsidRPr="001649FA">
        <w:rPr>
          <w:lang w:val="cs-CZ"/>
        </w:rPr>
        <w:t xml:space="preserve"> komponentami</w:t>
      </w:r>
      <w:r w:rsidR="008B2980" w:rsidRPr="001649FA">
        <w:rPr>
          <w:lang w:val="cs-CZ"/>
        </w:rPr>
        <w:t xml:space="preserve"> a </w:t>
      </w:r>
      <w:r w:rsidRPr="001649FA">
        <w:rPr>
          <w:lang w:val="cs-CZ"/>
        </w:rPr>
        <w:t xml:space="preserve">souvisejících služeb a/nebo zahrnutí dodavatele do havarijního plánu </w:t>
      </w:r>
      <w:r w:rsidRPr="001649FA">
        <w:rPr>
          <w:bCs/>
          <w:caps/>
          <w:lang w:val="cs-CZ"/>
        </w:rPr>
        <w:t>BVK</w:t>
      </w:r>
      <w:r w:rsidRPr="001649FA">
        <w:rPr>
          <w:lang w:val="cs-CZ"/>
        </w:rPr>
        <w:t>.</w:t>
      </w:r>
      <w:bookmarkEnd w:id="61"/>
      <w:bookmarkEnd w:id="62"/>
    </w:p>
    <w:p w14:paraId="47F7D5C8" w14:textId="05B1B0F2" w:rsidR="007D3CAC" w:rsidRDefault="007D3CAC">
      <w:pPr>
        <w:spacing w:before="0" w:after="0" w:line="240" w:lineRule="auto"/>
        <w:jc w:val="left"/>
      </w:pPr>
      <w:r>
        <w:br w:type="page"/>
      </w:r>
    </w:p>
    <w:p w14:paraId="7D967DF9" w14:textId="154E161F" w:rsidR="009E0C94" w:rsidRPr="001649FA" w:rsidRDefault="009E0C94" w:rsidP="005A165F">
      <w:pPr>
        <w:pStyle w:val="Nadpis1"/>
      </w:pPr>
      <w:bookmarkStart w:id="63" w:name="_Toc99302"/>
      <w:bookmarkStart w:id="64" w:name="_Toc96929553"/>
      <w:bookmarkStart w:id="65" w:name="_Toc150323786"/>
      <w:bookmarkStart w:id="66" w:name="_Toc184706476"/>
      <w:r w:rsidRPr="001649FA">
        <w:lastRenderedPageBreak/>
        <w:t>M</w:t>
      </w:r>
      <w:bookmarkEnd w:id="63"/>
      <w:bookmarkEnd w:id="64"/>
      <w:bookmarkEnd w:id="65"/>
      <w:r w:rsidR="005A165F">
        <w:t>onitorování činností</w:t>
      </w:r>
      <w:bookmarkEnd w:id="66"/>
    </w:p>
    <w:p w14:paraId="116BA79B" w14:textId="0CAE9987" w:rsidR="009E0C94" w:rsidRPr="001649FA" w:rsidRDefault="009E0C94" w:rsidP="005A165F">
      <w:pPr>
        <w:rPr>
          <w:bCs/>
        </w:rPr>
      </w:pPr>
      <w:bookmarkStart w:id="67" w:name="_Toc96929554"/>
      <w:r w:rsidRPr="001649FA">
        <w:t>Dodavatel bere na vědomí, že veškerá jeho aktivita</w:t>
      </w:r>
      <w:r w:rsidR="008B2980" w:rsidRPr="001649FA">
        <w:t xml:space="preserve"> a </w:t>
      </w:r>
      <w:r w:rsidRPr="001649FA">
        <w:t>jeho plnění realizované</w:t>
      </w:r>
      <w:r w:rsidR="008B2980" w:rsidRPr="001649FA">
        <w:t xml:space="preserve"> v </w:t>
      </w:r>
      <w:r w:rsidRPr="001649FA">
        <w:t xml:space="preserve"> prostředí </w:t>
      </w:r>
      <w:r w:rsidRPr="001649FA">
        <w:rPr>
          <w:bCs/>
          <w:caps/>
        </w:rPr>
        <w:t>BVK</w:t>
      </w:r>
      <w:r w:rsidRPr="001649FA">
        <w:t xml:space="preserve"> budou průběžně</w:t>
      </w:r>
      <w:r w:rsidR="008B2980" w:rsidRPr="001649FA">
        <w:t xml:space="preserve"> a </w:t>
      </w:r>
      <w:r w:rsidRPr="001649FA">
        <w:t>pravidelně monitorovány</w:t>
      </w:r>
      <w:r w:rsidR="008B2980" w:rsidRPr="001649FA">
        <w:t xml:space="preserve"> a </w:t>
      </w:r>
      <w:r w:rsidRPr="001649FA">
        <w:t xml:space="preserve">vyhodnocovány s ohledem na oprávněné zájmy </w:t>
      </w:r>
      <w:r w:rsidRPr="001649FA">
        <w:rPr>
          <w:bCs/>
          <w:caps/>
        </w:rPr>
        <w:t>BVK</w:t>
      </w:r>
      <w:r w:rsidR="008B2980" w:rsidRPr="001649FA">
        <w:t>, jakož i </w:t>
      </w:r>
      <w:r w:rsidRPr="001649FA">
        <w:t>s ohledem na obsah Smlouvy</w:t>
      </w:r>
      <w:r w:rsidR="008B2980" w:rsidRPr="001649FA">
        <w:t xml:space="preserve"> a </w:t>
      </w:r>
      <w:r w:rsidRPr="001649FA">
        <w:t xml:space="preserve">interních dokumentů </w:t>
      </w:r>
      <w:r w:rsidRPr="001649FA">
        <w:rPr>
          <w:bCs/>
          <w:caps/>
        </w:rPr>
        <w:t>BVK</w:t>
      </w:r>
      <w:r w:rsidRPr="001649FA">
        <w:t xml:space="preserve">, se kterými byl dodavatel </w:t>
      </w:r>
      <w:r w:rsidR="005A165F">
        <w:t xml:space="preserve">prokazatelně </w:t>
      </w:r>
      <w:r w:rsidRPr="001649FA">
        <w:t>seznámen.</w:t>
      </w:r>
      <w:bookmarkEnd w:id="67"/>
      <w:r w:rsidRPr="001649FA">
        <w:t xml:space="preserve"> </w:t>
      </w:r>
    </w:p>
    <w:p w14:paraId="6A099962" w14:textId="58C33738" w:rsidR="009E0C94" w:rsidRPr="001649FA" w:rsidRDefault="009E0C94" w:rsidP="005A165F">
      <w:pPr>
        <w:pStyle w:val="Nadpis1"/>
      </w:pPr>
      <w:bookmarkStart w:id="68" w:name="_Toc96929557"/>
      <w:bookmarkStart w:id="69" w:name="_Toc99305"/>
      <w:bookmarkStart w:id="70" w:name="_Toc150323787"/>
      <w:bookmarkStart w:id="71" w:name="_Toc184706477"/>
      <w:r w:rsidRPr="001649FA">
        <w:t>Z</w:t>
      </w:r>
      <w:r w:rsidR="005A165F">
        <w:t>vládání kybernetických bezpečnostních incidentů</w:t>
      </w:r>
      <w:bookmarkEnd w:id="68"/>
      <w:bookmarkEnd w:id="69"/>
      <w:bookmarkEnd w:id="70"/>
      <w:bookmarkEnd w:id="71"/>
    </w:p>
    <w:p w14:paraId="00EFFFE3" w14:textId="77777777" w:rsidR="005A165F" w:rsidRDefault="005A165F" w:rsidP="00753F2E">
      <w:pPr>
        <w:spacing w:after="0"/>
      </w:pPr>
      <w:bookmarkStart w:id="72" w:name="_Toc96929558"/>
      <w:bookmarkStart w:id="73" w:name="_Ref14347639"/>
      <w:r>
        <w:t>Dodavatel se zavazuje, že:</w:t>
      </w:r>
    </w:p>
    <w:p w14:paraId="0D4E27A9" w14:textId="0A5BDB12" w:rsidR="009E0C94" w:rsidRPr="001649FA" w:rsidRDefault="009E0C94" w:rsidP="005A165F">
      <w:pPr>
        <w:pStyle w:val="pomlka"/>
        <w:rPr>
          <w:bCs/>
        </w:rPr>
      </w:pPr>
      <w:r w:rsidRPr="001649FA">
        <w:t xml:space="preserve">při poskytování plnění pro </w:t>
      </w:r>
      <w:r w:rsidRPr="001649FA">
        <w:rPr>
          <w:bCs/>
          <w:caps/>
        </w:rPr>
        <w:t>BVK</w:t>
      </w:r>
      <w:r w:rsidRPr="001649FA">
        <w:t xml:space="preserve"> stanoví činnosti, role</w:t>
      </w:r>
      <w:r w:rsidR="008B2980" w:rsidRPr="001649FA">
        <w:t xml:space="preserve"> a </w:t>
      </w:r>
      <w:r w:rsidRPr="001649FA">
        <w:t>jejich odpovědnosti</w:t>
      </w:r>
      <w:r w:rsidR="008B2980" w:rsidRPr="001649FA">
        <w:t xml:space="preserve"> a </w:t>
      </w:r>
      <w:r w:rsidRPr="001649FA">
        <w:t>pravomoci vedoucí k rychlému</w:t>
      </w:r>
      <w:r w:rsidR="008B2980" w:rsidRPr="001649FA">
        <w:t xml:space="preserve"> a </w:t>
      </w:r>
      <w:r w:rsidRPr="001649FA">
        <w:t>účinnému zvládání kybernetických bezpečnostních událostí</w:t>
      </w:r>
      <w:r w:rsidR="008B2980" w:rsidRPr="001649FA">
        <w:t xml:space="preserve"> a </w:t>
      </w:r>
      <w:r w:rsidRPr="001649FA">
        <w:t>incidentů, podle takto stanovených</w:t>
      </w:r>
      <w:r w:rsidR="008B2980" w:rsidRPr="001649FA">
        <w:t xml:space="preserve"> a </w:t>
      </w:r>
      <w:r w:rsidRPr="001649FA">
        <w:t>popsaných pravidel bude postupovat,</w:t>
      </w:r>
      <w:r w:rsidR="008B2980" w:rsidRPr="001649FA">
        <w:t xml:space="preserve"> a </w:t>
      </w:r>
      <w:r w:rsidRPr="001649FA">
        <w:t>bude hlásit všechny kybernetické bezpečnostní události</w:t>
      </w:r>
      <w:r w:rsidR="008B2980" w:rsidRPr="001649FA">
        <w:t xml:space="preserve"> a </w:t>
      </w:r>
      <w:r w:rsidRPr="001649FA">
        <w:t xml:space="preserve">incidenty včetně případů porušení zabezpečení osobních údajů neprodleně po jejich detekci </w:t>
      </w:r>
      <w:r w:rsidRPr="001649FA">
        <w:rPr>
          <w:bCs/>
          <w:caps/>
        </w:rPr>
        <w:t>BVK</w:t>
      </w:r>
      <w:r w:rsidRPr="001649FA">
        <w:t>.</w:t>
      </w:r>
      <w:bookmarkEnd w:id="72"/>
      <w:r w:rsidRPr="001649FA">
        <w:t xml:space="preserve"> </w:t>
      </w:r>
      <w:bookmarkEnd w:id="73"/>
    </w:p>
    <w:p w14:paraId="0A5436D2" w14:textId="4978A50B" w:rsidR="009E0C94" w:rsidRPr="001649FA" w:rsidRDefault="009E0C94" w:rsidP="005A165F">
      <w:pPr>
        <w:pStyle w:val="pomlka"/>
        <w:rPr>
          <w:bCs/>
        </w:rPr>
      </w:pPr>
      <w:bookmarkStart w:id="74" w:name="_Toc96929559"/>
      <w:proofErr w:type="gramStart"/>
      <w:r w:rsidRPr="001649FA">
        <w:t>se bude</w:t>
      </w:r>
      <w:proofErr w:type="gramEnd"/>
      <w:r w:rsidRPr="001649FA">
        <w:t xml:space="preserve"> podílet na návrhu řešení tak, aby bylo možné zvládat</w:t>
      </w:r>
      <w:r w:rsidR="008B2980" w:rsidRPr="001649FA">
        <w:t xml:space="preserve"> a </w:t>
      </w:r>
      <w:r w:rsidRPr="001649FA">
        <w:t>detekovat kybernetické bezpečnostní události</w:t>
      </w:r>
      <w:r w:rsidR="008B2980" w:rsidRPr="001649FA">
        <w:t xml:space="preserve"> a </w:t>
      </w:r>
      <w:r w:rsidRPr="001649FA">
        <w:t>incidenty</w:t>
      </w:r>
      <w:r w:rsidR="008B2980" w:rsidRPr="001649FA">
        <w:t xml:space="preserve"> a </w:t>
      </w:r>
      <w:r w:rsidRPr="001649FA">
        <w:t>bude se podílet na realizaci opatření pro zvýšení odolnosti informačního systému vůči kybernetickým bezpečnostním incidentům</w:t>
      </w:r>
      <w:r w:rsidR="008B2980" w:rsidRPr="001649FA">
        <w:t xml:space="preserve"> a </w:t>
      </w:r>
      <w:r w:rsidRPr="001649FA">
        <w:t>omezením dostupnosti</w:t>
      </w:r>
      <w:r w:rsidR="008B2980" w:rsidRPr="001649FA">
        <w:t xml:space="preserve"> a </w:t>
      </w:r>
      <w:r w:rsidRPr="001649FA">
        <w:t xml:space="preserve">vychází při tom zejména z požadavků stanovených </w:t>
      </w:r>
      <w:proofErr w:type="spellStart"/>
      <w:r w:rsidRPr="001649FA">
        <w:t>VoKB</w:t>
      </w:r>
      <w:proofErr w:type="spellEnd"/>
      <w:r w:rsidRPr="001649FA">
        <w:t>.</w:t>
      </w:r>
      <w:bookmarkEnd w:id="74"/>
    </w:p>
    <w:p w14:paraId="1949A4C0" w14:textId="202401DC" w:rsidR="009E0C94" w:rsidRPr="001649FA" w:rsidRDefault="005A165F" w:rsidP="005A165F">
      <w:pPr>
        <w:pStyle w:val="pomlka"/>
        <w:rPr>
          <w:bCs/>
        </w:rPr>
      </w:pPr>
      <w:bookmarkStart w:id="75" w:name="_Toc96929561"/>
      <w:proofErr w:type="gramStart"/>
      <w:r>
        <w:t>se bude</w:t>
      </w:r>
      <w:proofErr w:type="gramEnd"/>
      <w:r w:rsidR="009E0C94" w:rsidRPr="001649FA">
        <w:t xml:space="preserve"> podílet na provedení analýzy příčin kybernetické bezpečnostní události nebo kybernetického bezpečnostního incidentu</w:t>
      </w:r>
      <w:r w:rsidR="008B2980" w:rsidRPr="001649FA">
        <w:t xml:space="preserve"> a </w:t>
      </w:r>
      <w:r w:rsidR="009E0C94" w:rsidRPr="001649FA">
        <w:t>na návrhu opatření s cílem zamezit jeho opakování</w:t>
      </w:r>
      <w:r w:rsidR="008B2980" w:rsidRPr="001649FA">
        <w:t xml:space="preserve"> v </w:t>
      </w:r>
      <w:r w:rsidR="009E0C94" w:rsidRPr="001649FA">
        <w:t xml:space="preserve">případě, že </w:t>
      </w:r>
      <w:r>
        <w:t>D</w:t>
      </w:r>
      <w:r w:rsidR="009E0C94" w:rsidRPr="001649FA">
        <w:t>odavatel bezpečnostní incident zapříčinil nebo se na jeho vzniku podílel.</w:t>
      </w:r>
      <w:bookmarkEnd w:id="75"/>
    </w:p>
    <w:p w14:paraId="39421A57" w14:textId="2621D92A" w:rsidR="009E0C94" w:rsidRPr="001649FA" w:rsidRDefault="009E0C94" w:rsidP="005A165F">
      <w:pPr>
        <w:pStyle w:val="Nadpis1"/>
      </w:pPr>
      <w:bookmarkStart w:id="76" w:name="_Toc150323788"/>
      <w:bookmarkStart w:id="77" w:name="_Toc184706478"/>
      <w:r w:rsidRPr="001649FA">
        <w:t>O</w:t>
      </w:r>
      <w:r w:rsidR="005A165F">
        <w:t>chrana důvěrnosti informací</w:t>
      </w:r>
      <w:bookmarkEnd w:id="76"/>
      <w:bookmarkEnd w:id="77"/>
    </w:p>
    <w:p w14:paraId="0E84911B" w14:textId="77777777" w:rsidR="005A165F" w:rsidRDefault="009E0C94" w:rsidP="005A165F">
      <w:r w:rsidRPr="001649FA">
        <w:t xml:space="preserve">Smluvní strany se zavazují </w:t>
      </w:r>
      <w:r w:rsidR="005A165F">
        <w:t>že:</w:t>
      </w:r>
    </w:p>
    <w:p w14:paraId="37F9451C" w14:textId="48A41176" w:rsidR="009E0C94" w:rsidRPr="001649FA" w:rsidRDefault="005A165F" w:rsidP="005A165F">
      <w:pPr>
        <w:pStyle w:val="pomlka"/>
        <w:rPr>
          <w:caps/>
        </w:rPr>
      </w:pPr>
      <w:r>
        <w:t>zachovají</w:t>
      </w:r>
      <w:r w:rsidR="009E0C94" w:rsidRPr="001649FA">
        <w:t xml:space="preserve"> mlčenlivost o veškerých informacích</w:t>
      </w:r>
      <w:r w:rsidR="008B2980" w:rsidRPr="001649FA">
        <w:t xml:space="preserve"> a </w:t>
      </w:r>
      <w:r w:rsidR="009E0C94" w:rsidRPr="001649FA">
        <w:t>osobních údajích, o nichž se dozvěděly</w:t>
      </w:r>
      <w:r w:rsidR="008B2980" w:rsidRPr="001649FA">
        <w:t xml:space="preserve"> v </w:t>
      </w:r>
      <w:r w:rsidR="009E0C94" w:rsidRPr="001649FA">
        <w:t>souvislosti s plněním Smlouvy,</w:t>
      </w:r>
      <w:r w:rsidR="008B2980" w:rsidRPr="001649FA">
        <w:t xml:space="preserve"> a </w:t>
      </w:r>
      <w:r w:rsidR="009E0C94" w:rsidRPr="001649FA">
        <w:t>to včetně předmětu Smlouvy, vlastní spolupráce</w:t>
      </w:r>
      <w:r w:rsidR="008B2980" w:rsidRPr="001649FA">
        <w:t xml:space="preserve"> a </w:t>
      </w:r>
      <w:r>
        <w:t>vnitřních záležitostí stran</w:t>
      </w:r>
      <w:r w:rsidR="009E0C94" w:rsidRPr="001649FA">
        <w:t xml:space="preserve"> </w:t>
      </w:r>
    </w:p>
    <w:p w14:paraId="70DD2447" w14:textId="411939FA" w:rsidR="009E0C94" w:rsidRDefault="009E0C94" w:rsidP="005A165F">
      <w:pPr>
        <w:pStyle w:val="pomlka"/>
      </w:pPr>
      <w:r w:rsidRPr="001649FA">
        <w:t>zajistí, aby všechny osoby</w:t>
      </w:r>
      <w:r w:rsidR="005A165F">
        <w:t>,</w:t>
      </w:r>
      <w:r w:rsidRPr="001649FA">
        <w:t xml:space="preserve"> oprávněné zpracovávat informace</w:t>
      </w:r>
      <w:r w:rsidR="008B2980" w:rsidRPr="001649FA">
        <w:t xml:space="preserve"> a </w:t>
      </w:r>
      <w:r w:rsidRPr="001649FA">
        <w:t>osobní údaje</w:t>
      </w:r>
      <w:r w:rsidR="00C85415" w:rsidRPr="001649FA">
        <w:t>, o nichž se dozvěděly</w:t>
      </w:r>
      <w:r w:rsidR="008B2980" w:rsidRPr="001649FA">
        <w:t xml:space="preserve"> v </w:t>
      </w:r>
      <w:r w:rsidRPr="001649FA">
        <w:t>souvislosti s plněním Smlouvy</w:t>
      </w:r>
      <w:r w:rsidR="005A165F">
        <w:t>, se zavázaly k mlčenlivosti; z</w:t>
      </w:r>
      <w:r w:rsidRPr="001649FA">
        <w:t>ávazek mlčenlivosti</w:t>
      </w:r>
      <w:r w:rsidR="008B2980" w:rsidRPr="001649FA">
        <w:t xml:space="preserve"> a </w:t>
      </w:r>
      <w:r w:rsidRPr="001649FA">
        <w:t>ochrany důvěrnosti informací zůstává</w:t>
      </w:r>
      <w:r w:rsidR="008B2980" w:rsidRPr="001649FA">
        <w:t xml:space="preserve"> v </w:t>
      </w:r>
      <w:r w:rsidRPr="001649FA">
        <w:t>platnosti i po ukončení Smlouvy.</w:t>
      </w:r>
    </w:p>
    <w:p w14:paraId="6EC5A137" w14:textId="21FBBE40" w:rsidR="009E0C94" w:rsidRPr="001649FA" w:rsidRDefault="009E0C94" w:rsidP="005A165F">
      <w:pPr>
        <w:pStyle w:val="Nadpis1"/>
      </w:pPr>
      <w:bookmarkStart w:id="78" w:name="_Toc150323789"/>
      <w:bookmarkStart w:id="79" w:name="_Toc184706479"/>
      <w:bookmarkStart w:id="80" w:name="_Toc96929555"/>
      <w:r w:rsidRPr="001649FA">
        <w:t>I</w:t>
      </w:r>
      <w:r w:rsidR="005A165F">
        <w:t>nformační povinnosti Dodav</w:t>
      </w:r>
      <w:r w:rsidR="00ED20C9">
        <w:t>a</w:t>
      </w:r>
      <w:r w:rsidR="005A165F">
        <w:t>tele</w:t>
      </w:r>
      <w:bookmarkEnd w:id="78"/>
      <w:bookmarkEnd w:id="79"/>
    </w:p>
    <w:p w14:paraId="4D559831" w14:textId="77777777" w:rsidR="005A165F" w:rsidRDefault="009E0C94" w:rsidP="005A165F">
      <w:r w:rsidRPr="001649FA">
        <w:t>Dodavatel má povinnost</w:t>
      </w:r>
      <w:r w:rsidR="005A165F">
        <w:t>:</w:t>
      </w:r>
    </w:p>
    <w:p w14:paraId="2EC6AAB3" w14:textId="596EA156" w:rsidR="009E0C94" w:rsidRPr="001649FA" w:rsidRDefault="009E0C94" w:rsidP="005A165F">
      <w:pPr>
        <w:pStyle w:val="pomlka"/>
      </w:pPr>
      <w:r w:rsidRPr="001649FA">
        <w:t>neprodleně informovat Objednatele o kybernetických bezpečnostních incidentech souvisejí</w:t>
      </w:r>
      <w:r w:rsidR="005A165F">
        <w:t>cích s plněním předmětu Smlouvy; s</w:t>
      </w:r>
      <w:r w:rsidRPr="001649FA">
        <w:t xml:space="preserve">oučástí oznámení musí být popis povahy případu kybernetického bezpečnostního incidentu. </w:t>
      </w:r>
    </w:p>
    <w:p w14:paraId="168F6847" w14:textId="6F5FFC97" w:rsidR="009E0C94" w:rsidRPr="001649FA" w:rsidRDefault="009E0C94" w:rsidP="00201F7D">
      <w:pPr>
        <w:pStyle w:val="pomlka"/>
      </w:pPr>
      <w:r w:rsidRPr="001649FA">
        <w:t>informovat Objednatele o způsobu řízení rizik</w:t>
      </w:r>
      <w:r w:rsidR="008B2980" w:rsidRPr="001649FA">
        <w:t xml:space="preserve"> a </w:t>
      </w:r>
      <w:r w:rsidRPr="001649FA">
        <w:t>o rizicích souvisejících s plněním předmětu Smlouvy,</w:t>
      </w:r>
      <w:r w:rsidR="008B2980" w:rsidRPr="001649FA">
        <w:t xml:space="preserve"> a </w:t>
      </w:r>
      <w:r w:rsidRPr="001649FA">
        <w:t xml:space="preserve">to na základě písemné výzvy Objednatele. </w:t>
      </w:r>
    </w:p>
    <w:p w14:paraId="16A017B4" w14:textId="4E2308A1" w:rsidR="009E0C94" w:rsidRPr="001649FA" w:rsidRDefault="009E0C94" w:rsidP="00201F7D">
      <w:pPr>
        <w:pStyle w:val="pomlka"/>
      </w:pPr>
      <w:r w:rsidRPr="001649FA">
        <w:t>bez zbytečného odkladu informovat Objednatele o významné změně ovládání Dodavatele dle zák. č. 90/2012 Sb., o obchodních společnostech</w:t>
      </w:r>
      <w:r w:rsidR="008B2980" w:rsidRPr="001649FA">
        <w:t xml:space="preserve"> a </w:t>
      </w:r>
      <w:r w:rsidRPr="001649FA">
        <w:t>družstvech (zákon o obchodních korporacích) nebo změně vlastnictví základních aktiv</w:t>
      </w:r>
      <w:r w:rsidR="008B2980" w:rsidRPr="001649FA">
        <w:t xml:space="preserve"> a </w:t>
      </w:r>
      <w:r w:rsidRPr="001649FA">
        <w:t>změně</w:t>
      </w:r>
      <w:r w:rsidR="008B2980" w:rsidRPr="001649FA">
        <w:t xml:space="preserve"> v </w:t>
      </w:r>
      <w:r w:rsidRPr="001649FA">
        <w:t>oprávnění Dodavatele nakládat s aktivy, které jsou využívány k plnění předmětu Smlouvy.</w:t>
      </w:r>
      <w:r w:rsidR="008B2980" w:rsidRPr="001649FA">
        <w:t xml:space="preserve"> v </w:t>
      </w:r>
      <w:r w:rsidRPr="001649FA">
        <w:t>případě, že dojde k významné změně kontroly nad dodavatelem, přičemž kontrolou se zde rozumí vliv, ovládání či řízení dle § 71</w:t>
      </w:r>
      <w:r w:rsidR="008B2980" w:rsidRPr="001649FA">
        <w:t xml:space="preserve"> a </w:t>
      </w:r>
      <w:r w:rsidRPr="001649FA">
        <w:t xml:space="preserve">násl. zákona č. 90/2012 Sb., o obchodních korporacích, či ekvivalentní postavení, je </w:t>
      </w:r>
      <w:r w:rsidRPr="001649FA">
        <w:rPr>
          <w:bCs/>
        </w:rPr>
        <w:t>BVK</w:t>
      </w:r>
      <w:r w:rsidRPr="001649FA">
        <w:t xml:space="preserve"> oprávněn odstoupit od Smlouvy.</w:t>
      </w:r>
    </w:p>
    <w:p w14:paraId="16BA18CE" w14:textId="6A2BEE53" w:rsidR="009E0C94" w:rsidRPr="001649FA" w:rsidRDefault="009E0C94" w:rsidP="00412940">
      <w:pPr>
        <w:pStyle w:val="Nadpis1"/>
      </w:pPr>
      <w:bookmarkStart w:id="81" w:name="_Toc150323790"/>
      <w:bookmarkStart w:id="82" w:name="_Toc184706480"/>
      <w:r w:rsidRPr="001649FA">
        <w:t>P</w:t>
      </w:r>
      <w:r w:rsidR="00201F7D">
        <w:t>ovinnosti při ukončení Smlouvy</w:t>
      </w:r>
      <w:bookmarkEnd w:id="81"/>
      <w:bookmarkEnd w:id="82"/>
    </w:p>
    <w:p w14:paraId="4260DD21" w14:textId="77777777" w:rsidR="00201F7D" w:rsidRDefault="009E0C94" w:rsidP="00201F7D">
      <w:r w:rsidRPr="001649FA">
        <w:t>Dodavatel se zavazuje</w:t>
      </w:r>
      <w:r w:rsidR="00201F7D">
        <w:t>:</w:t>
      </w:r>
    </w:p>
    <w:p w14:paraId="5EF9C3B8" w14:textId="77777777" w:rsidR="00201F7D" w:rsidRDefault="009E0C94" w:rsidP="00201F7D">
      <w:pPr>
        <w:pStyle w:val="pomlka"/>
      </w:pPr>
      <w:r w:rsidRPr="001649FA">
        <w:t xml:space="preserve"> poskytnout Objednateli veškerou potřebnou součinnost, dokumentaci</w:t>
      </w:r>
      <w:r w:rsidR="008B2980" w:rsidRPr="001649FA">
        <w:t xml:space="preserve"> a </w:t>
      </w:r>
      <w:r w:rsidRPr="001649FA">
        <w:t>informace při ukončení Smlouvy.</w:t>
      </w:r>
    </w:p>
    <w:p w14:paraId="7C564417" w14:textId="49B7E70E" w:rsidR="009E0C94" w:rsidRPr="007D3CAC" w:rsidRDefault="009E0C94" w:rsidP="00201F7D">
      <w:pPr>
        <w:pStyle w:val="pomlka"/>
      </w:pPr>
      <w:r w:rsidRPr="001649FA">
        <w:t xml:space="preserve">účastnit </w:t>
      </w:r>
      <w:r w:rsidR="00201F7D">
        <w:t xml:space="preserve">se </w:t>
      </w:r>
      <w:r w:rsidR="00201F7D" w:rsidRPr="001649FA">
        <w:t xml:space="preserve">dle pokynů Objednatele </w:t>
      </w:r>
      <w:r w:rsidRPr="001649FA">
        <w:t xml:space="preserve">jednání s </w:t>
      </w:r>
      <w:r w:rsidRPr="001649FA">
        <w:rPr>
          <w:bCs/>
        </w:rPr>
        <w:t>BVK</w:t>
      </w:r>
      <w:r w:rsidR="008B2980" w:rsidRPr="001649FA">
        <w:t xml:space="preserve"> a </w:t>
      </w:r>
      <w:r w:rsidRPr="001649FA">
        <w:t>popřípadě třetími osobami za účelem plynulého</w:t>
      </w:r>
      <w:r w:rsidR="008B2980" w:rsidRPr="001649FA">
        <w:t xml:space="preserve"> a </w:t>
      </w:r>
      <w:r w:rsidRPr="001649FA">
        <w:t>řádného převedení všech činností spojených s provozem, údržbou</w:t>
      </w:r>
      <w:r w:rsidR="008B2980" w:rsidRPr="001649FA">
        <w:t xml:space="preserve"> a </w:t>
      </w:r>
      <w:r w:rsidR="00201F7D">
        <w:t>rozvojem předmětu Smlouvy na </w:t>
      </w:r>
      <w:r w:rsidRPr="001649FA">
        <w:t>Objednatele a/nebo nového dodavatele, ke kterému dojde po skončení účinnosti Smlouvy</w:t>
      </w:r>
      <w:r w:rsidRPr="001649FA">
        <w:rPr>
          <w:bCs/>
          <w:caps/>
        </w:rPr>
        <w:t>.</w:t>
      </w:r>
      <w:r w:rsidR="00201F7D" w:rsidRPr="001649FA">
        <w:rPr>
          <w:bCs/>
          <w:caps/>
        </w:rPr>
        <w:t>,</w:t>
      </w:r>
    </w:p>
    <w:p w14:paraId="147F1B79" w14:textId="247806FB" w:rsidR="009E0C94" w:rsidRPr="001649FA" w:rsidRDefault="009E0C94" w:rsidP="00201F7D">
      <w:pPr>
        <w:pStyle w:val="Nadpis1"/>
      </w:pPr>
      <w:bookmarkStart w:id="83" w:name="_Toc150323791"/>
      <w:bookmarkStart w:id="84" w:name="_Toc184706481"/>
      <w:r w:rsidRPr="001649FA">
        <w:lastRenderedPageBreak/>
        <w:t>S</w:t>
      </w:r>
      <w:r w:rsidR="00201F7D">
        <w:t>pecifikace podmínek pro předání dat, údajů a informací</w:t>
      </w:r>
      <w:bookmarkEnd w:id="80"/>
      <w:bookmarkEnd w:id="83"/>
      <w:bookmarkEnd w:id="84"/>
    </w:p>
    <w:p w14:paraId="6B4DA0D5" w14:textId="0AA6CF1E" w:rsidR="009E0C94" w:rsidRPr="001649FA" w:rsidRDefault="009E0C94" w:rsidP="00201F7D">
      <w:pPr>
        <w:rPr>
          <w:bCs/>
          <w:caps/>
        </w:rPr>
      </w:pPr>
      <w:bookmarkStart w:id="85" w:name="_Toc96929556"/>
      <w:r w:rsidRPr="001649FA">
        <w:t xml:space="preserve">Veškerá uživatelská a/nebo provozní data </w:t>
      </w:r>
      <w:r w:rsidRPr="001649FA">
        <w:rPr>
          <w:bCs/>
          <w:caps/>
        </w:rPr>
        <w:t>ISZS</w:t>
      </w:r>
      <w:r w:rsidRPr="001649FA">
        <w:t xml:space="preserve"> musí být </w:t>
      </w:r>
      <w:r w:rsidRPr="001649FA">
        <w:rPr>
          <w:bCs/>
          <w:caps/>
        </w:rPr>
        <w:t>BVK</w:t>
      </w:r>
      <w:r w:rsidRPr="001649FA">
        <w:t xml:space="preserve"> předána bez zbytečného odkladu po doručení žádosti o export,</w:t>
      </w:r>
      <w:r w:rsidR="008B2980" w:rsidRPr="001649FA">
        <w:t xml:space="preserve"> a </w:t>
      </w:r>
      <w:r w:rsidRPr="001649FA">
        <w:t>to</w:t>
      </w:r>
      <w:r w:rsidR="008B2980" w:rsidRPr="001649FA">
        <w:t xml:space="preserve"> v </w:t>
      </w:r>
      <w:r w:rsidRPr="001649FA">
        <w:t>elektronické, strojově čitelné podobě,</w:t>
      </w:r>
      <w:r w:rsidR="008B2980" w:rsidRPr="001649FA">
        <w:t xml:space="preserve"> v </w:t>
      </w:r>
      <w:r w:rsidRPr="001649FA">
        <w:t xml:space="preserve">otevřeném formátu, jehož využití </w:t>
      </w:r>
      <w:r w:rsidR="00201F7D">
        <w:t xml:space="preserve">BVK </w:t>
      </w:r>
      <w:r w:rsidRPr="001649FA">
        <w:t>není zatíženo právy třetích osob</w:t>
      </w:r>
      <w:r w:rsidR="008B2980" w:rsidRPr="001649FA">
        <w:t xml:space="preserve"> a </w:t>
      </w:r>
      <w:r w:rsidRPr="001649FA">
        <w:rPr>
          <w:bCs/>
          <w:caps/>
        </w:rPr>
        <w:t>BVK</w:t>
      </w:r>
      <w:r w:rsidRPr="001649FA">
        <w:t xml:space="preserve"> jej může užít bez jakéhokoliv omezení. Součástí předávaných exportovaných dat musí vždy být úplný popis formátu včetně datových typů</w:t>
      </w:r>
      <w:r w:rsidR="008B2980" w:rsidRPr="001649FA">
        <w:t xml:space="preserve"> a </w:t>
      </w:r>
      <w:r w:rsidRPr="001649FA">
        <w:t>vzájemných vazeb</w:t>
      </w:r>
      <w:r w:rsidR="008B2980" w:rsidRPr="001649FA">
        <w:t xml:space="preserve"> v </w:t>
      </w:r>
      <w:r w:rsidRPr="001649FA">
        <w:t xml:space="preserve">českém jazyce, ledaže by se jednalo o otevřený, standardizovaný formát. Pokud nestanoví </w:t>
      </w:r>
      <w:r w:rsidRPr="001649FA">
        <w:rPr>
          <w:bCs/>
          <w:caps/>
        </w:rPr>
        <w:t>BVK</w:t>
      </w:r>
      <w:r w:rsidRPr="001649FA">
        <w:t xml:space="preserve"> jinak, je dodavatel povinen data exportovat</w:t>
      </w:r>
      <w:r w:rsidR="008B2980" w:rsidRPr="001649FA">
        <w:t xml:space="preserve"> v </w:t>
      </w:r>
      <w:r w:rsidRPr="001649FA">
        <w:t>kódování českého jazyka UTF-8. Soulad exportovaných dat s těmito požadavky</w:t>
      </w:r>
      <w:r w:rsidR="008B2980" w:rsidRPr="001649FA">
        <w:t xml:space="preserve"> a </w:t>
      </w:r>
      <w:r w:rsidRPr="001649FA">
        <w:t xml:space="preserve">jejich úplnost, podléhá akceptaci </w:t>
      </w:r>
      <w:r w:rsidRPr="001649FA">
        <w:rPr>
          <w:bCs/>
          <w:caps/>
        </w:rPr>
        <w:t>BVK</w:t>
      </w:r>
      <w:r w:rsidRPr="001649FA">
        <w:t>.</w:t>
      </w:r>
      <w:bookmarkEnd w:id="85"/>
    </w:p>
    <w:p w14:paraId="1C200E35" w14:textId="26ABB3C1" w:rsidR="009E0C94" w:rsidRPr="001649FA" w:rsidRDefault="009E0C94" w:rsidP="00201F7D">
      <w:pPr>
        <w:pStyle w:val="Nadpis1"/>
      </w:pPr>
      <w:bookmarkStart w:id="86" w:name="_Toc96929565"/>
      <w:bookmarkStart w:id="87" w:name="_Toc150323792"/>
      <w:bookmarkStart w:id="88" w:name="_Toc184706482"/>
      <w:r w:rsidRPr="001649FA">
        <w:t>P</w:t>
      </w:r>
      <w:r w:rsidR="00201F7D">
        <w:t>ravidla pro likvidaci dat</w:t>
      </w:r>
      <w:bookmarkEnd w:id="86"/>
      <w:bookmarkEnd w:id="87"/>
      <w:bookmarkEnd w:id="88"/>
    </w:p>
    <w:p w14:paraId="14CDC06D" w14:textId="0BB1CC4D" w:rsidR="009E0C94" w:rsidRPr="001649FA" w:rsidRDefault="009E0C94" w:rsidP="00201F7D">
      <w:pPr>
        <w:rPr>
          <w:bCs/>
          <w:caps/>
        </w:rPr>
      </w:pPr>
      <w:bookmarkStart w:id="89" w:name="_Toc96929566"/>
      <w:r w:rsidRPr="001649FA">
        <w:t xml:space="preserve">Dodavatel se zavazuje poskytnout </w:t>
      </w:r>
      <w:r w:rsidRPr="001649FA">
        <w:rPr>
          <w:bCs/>
          <w:caps/>
        </w:rPr>
        <w:t>BVK</w:t>
      </w:r>
      <w:r w:rsidRPr="001649FA">
        <w:t xml:space="preserve"> veškerou potřebnou součinnost</w:t>
      </w:r>
      <w:r w:rsidR="00201F7D">
        <w:t xml:space="preserve"> pro likvidaci nepotřebných dat. Z</w:t>
      </w:r>
      <w:r w:rsidRPr="001649FA">
        <w:t>a tím účelem smluvní strany dohodnou lhůty pro provádění likvidace dat, kde stanoví konkrétní rozsah</w:t>
      </w:r>
      <w:r w:rsidR="008B2980" w:rsidRPr="001649FA">
        <w:t xml:space="preserve"> a </w:t>
      </w:r>
      <w:r w:rsidRPr="001649FA">
        <w:t>časové intervaly pro likvidaci dat. Smluvní strany sjednávají, že k likvidaci dat přistoupí po vzájemném odsouhlasení likvidace, podmínky likvidace musí být</w:t>
      </w:r>
      <w:r w:rsidR="008B2980" w:rsidRPr="001649FA">
        <w:t xml:space="preserve"> v </w:t>
      </w:r>
      <w:r w:rsidRPr="001649FA">
        <w:t xml:space="preserve">souladu přílohou č. 4 </w:t>
      </w:r>
      <w:proofErr w:type="spellStart"/>
      <w:r w:rsidRPr="001649FA">
        <w:rPr>
          <w:caps/>
        </w:rPr>
        <w:t>V</w:t>
      </w:r>
      <w:r w:rsidRPr="001649FA">
        <w:t>o</w:t>
      </w:r>
      <w:r w:rsidRPr="001649FA">
        <w:rPr>
          <w:caps/>
        </w:rPr>
        <w:t>KB</w:t>
      </w:r>
      <w:proofErr w:type="spellEnd"/>
      <w:r w:rsidRPr="001649FA">
        <w:t>.</w:t>
      </w:r>
      <w:bookmarkEnd w:id="89"/>
    </w:p>
    <w:p w14:paraId="345BDFC7" w14:textId="126DC76C" w:rsidR="009E0C94" w:rsidRPr="001649FA" w:rsidRDefault="009E0C94" w:rsidP="00201F7D">
      <w:pPr>
        <w:pStyle w:val="Nadpis1"/>
      </w:pPr>
      <w:bookmarkStart w:id="90" w:name="_Toc184706483"/>
      <w:bookmarkStart w:id="91" w:name="_Toc150323793"/>
      <w:r w:rsidRPr="001649FA">
        <w:t>S</w:t>
      </w:r>
      <w:r w:rsidR="00F14F7E">
        <w:t>ankce a důsledky poruš</w:t>
      </w:r>
      <w:r w:rsidR="00201F7D">
        <w:t>ení povinnosti</w:t>
      </w:r>
      <w:bookmarkEnd w:id="90"/>
      <w:r w:rsidR="00201F7D">
        <w:t xml:space="preserve"> </w:t>
      </w:r>
      <w:bookmarkEnd w:id="91"/>
    </w:p>
    <w:p w14:paraId="43A4A863" w14:textId="69DF14DD" w:rsidR="009E0C94" w:rsidRPr="001649FA" w:rsidRDefault="00315B7D" w:rsidP="007A2336">
      <w:pPr>
        <w:spacing w:after="0"/>
        <w:rPr>
          <w:b/>
          <w:bCs/>
          <w:caps/>
        </w:rPr>
      </w:pPr>
      <w:bookmarkStart w:id="92" w:name="_Toc96929567"/>
      <w:r>
        <w:t>Kromě sankčních ujednání stanovených ve Smlouvě je Objednatel</w:t>
      </w:r>
      <w:r w:rsidR="00201F7D">
        <w:t xml:space="preserve"> oprávněn odstoupit od smlouvy v případě</w:t>
      </w:r>
      <w:r w:rsidR="009E0C94" w:rsidRPr="001649FA">
        <w:t xml:space="preserve"> že:</w:t>
      </w:r>
      <w:bookmarkEnd w:id="92"/>
      <w:r w:rsidR="009E0C94" w:rsidRPr="001649FA">
        <w:t xml:space="preserve"> </w:t>
      </w:r>
    </w:p>
    <w:p w14:paraId="1EDCC8AA" w14:textId="26DD4171" w:rsidR="009E0C94" w:rsidRPr="001649FA" w:rsidRDefault="00201F7D" w:rsidP="00310AA0">
      <w:pPr>
        <w:pStyle w:val="pomlka"/>
      </w:pPr>
      <w:bookmarkStart w:id="93" w:name="_Toc96929568"/>
      <w:r>
        <w:t>D</w:t>
      </w:r>
      <w:r w:rsidR="009E0C94" w:rsidRPr="001649FA">
        <w:t xml:space="preserve">odavatel nesplní informační povinnost stanovenou mu tímto </w:t>
      </w:r>
      <w:r>
        <w:rPr>
          <w:bCs/>
        </w:rPr>
        <w:t>d</w:t>
      </w:r>
      <w:r w:rsidR="009E0C94" w:rsidRPr="001649FA">
        <w:rPr>
          <w:bCs/>
        </w:rPr>
        <w:t>okumentem</w:t>
      </w:r>
      <w:r w:rsidR="009E0C94" w:rsidRPr="001649FA">
        <w:t>, nebo,</w:t>
      </w:r>
      <w:bookmarkEnd w:id="93"/>
    </w:p>
    <w:p w14:paraId="170AEE6A" w14:textId="41FFDB46" w:rsidR="009E0C94" w:rsidRPr="001649FA" w:rsidRDefault="00201F7D" w:rsidP="00310AA0">
      <w:pPr>
        <w:pStyle w:val="pomlka"/>
      </w:pPr>
      <w:bookmarkStart w:id="94" w:name="_Toc96929569"/>
      <w:r>
        <w:t>dojde u D</w:t>
      </w:r>
      <w:r w:rsidR="009E0C94" w:rsidRPr="001649FA">
        <w:t>odavatele k význ</w:t>
      </w:r>
      <w:r w:rsidR="00315B7D">
        <w:t>amné změně kontroly nad osobou D</w:t>
      </w:r>
      <w:r w:rsidR="009E0C94" w:rsidRPr="001649FA">
        <w:t>odavatele, nebo,</w:t>
      </w:r>
      <w:bookmarkEnd w:id="94"/>
    </w:p>
    <w:p w14:paraId="19690505" w14:textId="71B77D8B" w:rsidR="009E0C94" w:rsidRPr="001649FA" w:rsidRDefault="00315B7D" w:rsidP="00310AA0">
      <w:pPr>
        <w:pStyle w:val="pomlka"/>
      </w:pPr>
      <w:bookmarkStart w:id="95" w:name="_Toc96929570"/>
      <w:r>
        <w:t>dojde u D</w:t>
      </w:r>
      <w:r w:rsidR="009E0C94" w:rsidRPr="001649FA">
        <w:t>odavatele k</w:t>
      </w:r>
      <w:r>
        <w:t>e změně kontroly nad zásadními Aktivy D</w:t>
      </w:r>
      <w:r w:rsidR="009E0C94" w:rsidRPr="001649FA">
        <w:t>odavatele využívanými k plnění Smlouvy, nebo,</w:t>
      </w:r>
      <w:bookmarkEnd w:id="95"/>
      <w:r w:rsidR="009E0C94" w:rsidRPr="001649FA">
        <w:t xml:space="preserve"> </w:t>
      </w:r>
    </w:p>
    <w:p w14:paraId="6CF2403E" w14:textId="4F77EB74" w:rsidR="009E0C94" w:rsidRPr="001649FA" w:rsidRDefault="00315B7D" w:rsidP="007A2336">
      <w:pPr>
        <w:pStyle w:val="pomlka"/>
        <w:spacing w:after="0"/>
      </w:pPr>
      <w:bookmarkStart w:id="96" w:name="_Toc96929571"/>
      <w:r>
        <w:t>D</w:t>
      </w:r>
      <w:r w:rsidR="009E0C94" w:rsidRPr="001649FA">
        <w:t xml:space="preserve">odavatel zapojí do plnění Smlouvy poddodavatele bez písemného </w:t>
      </w:r>
      <w:r>
        <w:t>souhlasu</w:t>
      </w:r>
      <w:r w:rsidR="009E0C94" w:rsidRPr="001649FA">
        <w:t xml:space="preserve"> </w:t>
      </w:r>
      <w:r w:rsidR="009E0C94" w:rsidRPr="001649FA">
        <w:rPr>
          <w:bCs/>
        </w:rPr>
        <w:t>BVK</w:t>
      </w:r>
      <w:r w:rsidR="009E0C94" w:rsidRPr="001649FA">
        <w:t>,</w:t>
      </w:r>
      <w:bookmarkEnd w:id="96"/>
    </w:p>
    <w:p w14:paraId="7A5EEEC8" w14:textId="77777777" w:rsidR="007A2336" w:rsidRDefault="007A2336" w:rsidP="007A2336">
      <w:pPr>
        <w:pStyle w:val="mezera"/>
      </w:pPr>
      <w:bookmarkStart w:id="97" w:name="_Toc96929572"/>
    </w:p>
    <w:p w14:paraId="649234AA" w14:textId="1C1C78DB" w:rsidR="009E0C94" w:rsidRDefault="009E0C94" w:rsidP="007A2336">
      <w:pPr>
        <w:spacing w:before="0"/>
      </w:pPr>
      <w:r w:rsidRPr="001649FA">
        <w:t xml:space="preserve">Účinky odstoupení nastávají dnem </w:t>
      </w:r>
      <w:r w:rsidR="00315B7D">
        <w:t>doručení odstoupení od Smlouvy D</w:t>
      </w:r>
      <w:r w:rsidRPr="001649FA">
        <w:t xml:space="preserve">odavateli. Odstoupení nezbavuje dodavatele povinnosti poskytnout součinnost dle ustanovení tohoto </w:t>
      </w:r>
      <w:r w:rsidR="00315B7D">
        <w:rPr>
          <w:bCs/>
        </w:rPr>
        <w:t>d</w:t>
      </w:r>
      <w:r w:rsidRPr="001649FA">
        <w:rPr>
          <w:bCs/>
        </w:rPr>
        <w:t>okumentu</w:t>
      </w:r>
      <w:r w:rsidRPr="001649FA">
        <w:t xml:space="preserve"> při ukončení Smlouvy.</w:t>
      </w:r>
      <w:bookmarkEnd w:id="97"/>
      <w:r w:rsidRPr="001649FA">
        <w:t xml:space="preserve"> </w:t>
      </w:r>
      <w:bookmarkStart w:id="98" w:name="_Toc96929573"/>
      <w:r w:rsidR="00315B7D">
        <w:t>S</w:t>
      </w:r>
      <w:r w:rsidRPr="001649FA">
        <w:t>ankční ujednání</w:t>
      </w:r>
      <w:r w:rsidR="00315B7D">
        <w:t xml:space="preserve"> se </w:t>
      </w:r>
      <w:r w:rsidRPr="001649FA">
        <w:t xml:space="preserve"> řídí Smlouvou.</w:t>
      </w:r>
      <w:bookmarkEnd w:id="98"/>
      <w:r w:rsidRPr="001649FA">
        <w:t xml:space="preserve"> </w:t>
      </w:r>
    </w:p>
    <w:p w14:paraId="0B551C37" w14:textId="4E671C74" w:rsidR="00762321" w:rsidRDefault="00762321" w:rsidP="007A2336">
      <w:pPr>
        <w:spacing w:before="0"/>
      </w:pPr>
    </w:p>
    <w:p w14:paraId="64BB7790" w14:textId="620873FD" w:rsidR="00762321" w:rsidRDefault="00762321" w:rsidP="007A2336">
      <w:pPr>
        <w:spacing w:before="0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3003"/>
        <w:gridCol w:w="547"/>
        <w:gridCol w:w="418"/>
        <w:gridCol w:w="1512"/>
        <w:gridCol w:w="698"/>
        <w:gridCol w:w="1715"/>
      </w:tblGrid>
      <w:tr w:rsidR="00762321" w14:paraId="25DDAD70" w14:textId="77777777" w:rsidTr="00762321">
        <w:trPr>
          <w:trHeight w:val="409"/>
        </w:trPr>
        <w:tc>
          <w:tcPr>
            <w:tcW w:w="1346" w:type="dxa"/>
            <w:vAlign w:val="bottom"/>
            <w:hideMark/>
          </w:tcPr>
          <w:p w14:paraId="2391B9C4" w14:textId="77777777" w:rsidR="00762321" w:rsidRDefault="00762321">
            <w:pPr>
              <w:spacing w:after="0"/>
              <w:jc w:val="left"/>
            </w:pPr>
            <w:r>
              <w:t>V Brně dne</w:t>
            </w:r>
          </w:p>
        </w:tc>
        <w:tc>
          <w:tcPr>
            <w:tcW w:w="3119" w:type="dxa"/>
            <w:vAlign w:val="bottom"/>
            <w:hideMark/>
          </w:tcPr>
          <w:p w14:paraId="28906940" w14:textId="7FBE9DE2" w:rsidR="00762321" w:rsidRDefault="002C1AF3" w:rsidP="002C1AF3">
            <w:pPr>
              <w:spacing w:line="240" w:lineRule="auto"/>
            </w:pPr>
            <w:r>
              <w:t>13. 12. 2024</w:t>
            </w:r>
          </w:p>
        </w:tc>
        <w:tc>
          <w:tcPr>
            <w:tcW w:w="567" w:type="dxa"/>
            <w:vAlign w:val="bottom"/>
          </w:tcPr>
          <w:p w14:paraId="472275F2" w14:textId="77777777" w:rsidR="00762321" w:rsidRDefault="00762321">
            <w:pPr>
              <w:spacing w:after="0"/>
              <w:jc w:val="left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14:paraId="10139983" w14:textId="77777777" w:rsidR="00762321" w:rsidRDefault="00762321">
            <w:pPr>
              <w:spacing w:after="0"/>
              <w:jc w:val="left"/>
            </w:pPr>
            <w:r>
              <w:t>V</w:t>
            </w:r>
          </w:p>
        </w:tc>
        <w:tc>
          <w:tcPr>
            <w:tcW w:w="1559" w:type="dxa"/>
            <w:vAlign w:val="bottom"/>
            <w:hideMark/>
          </w:tcPr>
          <w:p w14:paraId="5AF4ECD6" w14:textId="39F97DCD" w:rsidR="00762321" w:rsidRDefault="002C1AF3" w:rsidP="002C1AF3">
            <w:pPr>
              <w:spacing w:line="240" w:lineRule="auto"/>
            </w:pPr>
            <w:proofErr w:type="gramStart"/>
            <w:r>
              <w:t>Brně</w:t>
            </w:r>
            <w:proofErr w:type="gramEnd"/>
          </w:p>
        </w:tc>
        <w:tc>
          <w:tcPr>
            <w:tcW w:w="709" w:type="dxa"/>
            <w:vAlign w:val="bottom"/>
            <w:hideMark/>
          </w:tcPr>
          <w:p w14:paraId="012EBB11" w14:textId="77777777" w:rsidR="00762321" w:rsidRDefault="00762321">
            <w:pPr>
              <w:spacing w:after="0"/>
              <w:jc w:val="left"/>
              <w:rPr>
                <w:lang w:eastAsia="en-US"/>
              </w:rPr>
            </w:pPr>
            <w:r>
              <w:t>dne</w:t>
            </w:r>
          </w:p>
        </w:tc>
        <w:tc>
          <w:tcPr>
            <w:tcW w:w="1771" w:type="dxa"/>
            <w:vAlign w:val="bottom"/>
          </w:tcPr>
          <w:p w14:paraId="78CB2F2C" w14:textId="5884311A" w:rsidR="00762321" w:rsidRDefault="002C1AF3" w:rsidP="002C1AF3">
            <w:pPr>
              <w:spacing w:after="0" w:line="240" w:lineRule="auto"/>
              <w:jc w:val="left"/>
            </w:pPr>
            <w:r>
              <w:t>13. 12. 2024</w:t>
            </w:r>
          </w:p>
        </w:tc>
      </w:tr>
      <w:tr w:rsidR="00762321" w14:paraId="7E3B2D61" w14:textId="77777777" w:rsidTr="00762321">
        <w:trPr>
          <w:trHeight w:val="429"/>
        </w:trPr>
        <w:tc>
          <w:tcPr>
            <w:tcW w:w="4465" w:type="dxa"/>
            <w:gridSpan w:val="2"/>
            <w:vAlign w:val="bottom"/>
            <w:hideMark/>
          </w:tcPr>
          <w:p w14:paraId="445369D8" w14:textId="25E25023" w:rsidR="00762321" w:rsidRDefault="00A96A87">
            <w:pPr>
              <w:spacing w:after="0"/>
              <w:jc w:val="left"/>
            </w:pPr>
            <w:r>
              <w:t>Za O</w:t>
            </w:r>
            <w:r w:rsidR="00762321">
              <w:t>bjednatele</w:t>
            </w:r>
          </w:p>
        </w:tc>
        <w:tc>
          <w:tcPr>
            <w:tcW w:w="567" w:type="dxa"/>
            <w:vAlign w:val="bottom"/>
          </w:tcPr>
          <w:p w14:paraId="4F105A3C" w14:textId="77777777" w:rsidR="00762321" w:rsidRDefault="00762321">
            <w:pPr>
              <w:spacing w:after="0"/>
              <w:jc w:val="left"/>
            </w:pPr>
          </w:p>
        </w:tc>
        <w:tc>
          <w:tcPr>
            <w:tcW w:w="4464" w:type="dxa"/>
            <w:gridSpan w:val="4"/>
            <w:vAlign w:val="bottom"/>
            <w:hideMark/>
          </w:tcPr>
          <w:p w14:paraId="416296AC" w14:textId="18C0E915" w:rsidR="00762321" w:rsidRDefault="00A96A87">
            <w:pPr>
              <w:spacing w:after="0"/>
              <w:jc w:val="left"/>
            </w:pPr>
            <w:r>
              <w:t>Za Dodavatele</w:t>
            </w:r>
          </w:p>
        </w:tc>
      </w:tr>
      <w:tr w:rsidR="00762321" w14:paraId="563AF8AB" w14:textId="77777777" w:rsidTr="00762321">
        <w:trPr>
          <w:trHeight w:val="1475"/>
        </w:trPr>
        <w:tc>
          <w:tcPr>
            <w:tcW w:w="446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48EDD4" w14:textId="77777777" w:rsidR="00762321" w:rsidRDefault="00762321"/>
        </w:tc>
        <w:tc>
          <w:tcPr>
            <w:tcW w:w="567" w:type="dxa"/>
          </w:tcPr>
          <w:p w14:paraId="6BD8C723" w14:textId="77777777" w:rsidR="00762321" w:rsidRDefault="00762321"/>
        </w:tc>
        <w:tc>
          <w:tcPr>
            <w:tcW w:w="44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5C83D8" w14:textId="77777777" w:rsidR="00762321" w:rsidRDefault="00762321"/>
        </w:tc>
      </w:tr>
      <w:tr w:rsidR="00762321" w14:paraId="396A7DDF" w14:textId="77777777" w:rsidTr="00762321">
        <w:tc>
          <w:tcPr>
            <w:tcW w:w="446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F62940F" w14:textId="77777777" w:rsidR="00762321" w:rsidRDefault="00762321">
            <w:pPr>
              <w:pStyle w:val="zarovnnnasted"/>
            </w:pPr>
            <w:r>
              <w:t>Brněnské vodárny a kanalizace, a.s.</w:t>
            </w:r>
          </w:p>
          <w:p w14:paraId="5C9C8237" w14:textId="77777777" w:rsidR="00762321" w:rsidRDefault="00510024" w:rsidP="00510024">
            <w:pPr>
              <w:pStyle w:val="zarovnnnasted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>
              <w:t>, MBA</w:t>
            </w:r>
          </w:p>
          <w:p w14:paraId="73D6D86A" w14:textId="4E23D081" w:rsidR="00510024" w:rsidRDefault="00510024" w:rsidP="00510024">
            <w:pPr>
              <w:pStyle w:val="zarovnnnasted"/>
            </w:pPr>
            <w:r>
              <w:t>předseda představenstva</w:t>
            </w:r>
          </w:p>
        </w:tc>
        <w:tc>
          <w:tcPr>
            <w:tcW w:w="567" w:type="dxa"/>
          </w:tcPr>
          <w:p w14:paraId="143959F7" w14:textId="77777777" w:rsidR="00762321" w:rsidRDefault="00762321"/>
        </w:tc>
        <w:tc>
          <w:tcPr>
            <w:tcW w:w="446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3777905" w14:textId="150836E9" w:rsidR="00762321" w:rsidRDefault="00662696" w:rsidP="00510024">
            <w:pPr>
              <w:pStyle w:val="zarovnnnasted"/>
            </w:pPr>
            <w:r>
              <w:t>XXX</w:t>
            </w:r>
            <w:bookmarkStart w:id="99" w:name="_GoBack"/>
            <w:bookmarkEnd w:id="99"/>
          </w:p>
        </w:tc>
      </w:tr>
    </w:tbl>
    <w:p w14:paraId="7956AA97" w14:textId="77777777" w:rsidR="00762321" w:rsidRPr="001649FA" w:rsidRDefault="00762321" w:rsidP="007A2336">
      <w:pPr>
        <w:spacing w:before="0"/>
        <w:rPr>
          <w:bCs/>
        </w:rPr>
      </w:pPr>
    </w:p>
    <w:sectPr w:rsidR="00762321" w:rsidRPr="001649FA" w:rsidSect="007A2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993" w:left="1418" w:header="708" w:footer="3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C90B" w14:textId="77777777" w:rsidR="00E60345" w:rsidRDefault="00E60345" w:rsidP="008B2980">
      <w:r>
        <w:separator/>
      </w:r>
    </w:p>
  </w:endnote>
  <w:endnote w:type="continuationSeparator" w:id="0">
    <w:p w14:paraId="4D6FC711" w14:textId="77777777" w:rsidR="00E60345" w:rsidRDefault="00E60345" w:rsidP="008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7B83" w14:textId="77777777" w:rsidR="00A96A87" w:rsidRDefault="00A96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7"/>
      <w:gridCol w:w="5945"/>
      <w:gridCol w:w="442"/>
    </w:tblGrid>
    <w:tr w:rsidR="008B2980" w14:paraId="694C5118" w14:textId="77777777" w:rsidTr="008B2980">
      <w:tc>
        <w:tcPr>
          <w:tcW w:w="2977" w:type="dxa"/>
        </w:tcPr>
        <w:p w14:paraId="24B5709B" w14:textId="69B4D782" w:rsidR="008B2980" w:rsidRPr="008B2980" w:rsidRDefault="007D3CAC" w:rsidP="008B2980">
          <w:pPr>
            <w:pStyle w:val="Zpat"/>
          </w:pPr>
          <w:r>
            <w:t>V-SM117-12</w:t>
          </w:r>
          <w:r w:rsidR="00422F7D">
            <w:t>-pravidlaKB-V1</w:t>
          </w:r>
        </w:p>
      </w:tc>
      <w:tc>
        <w:tcPr>
          <w:tcW w:w="6352" w:type="dxa"/>
        </w:tcPr>
        <w:p w14:paraId="5FADBD07" w14:textId="1B49B4F8" w:rsidR="008B2980" w:rsidRPr="008B2980" w:rsidRDefault="00315B7D" w:rsidP="008B2980">
          <w:pPr>
            <w:pStyle w:val="Zpat"/>
          </w:pPr>
          <w:proofErr w:type="spellStart"/>
          <w:r>
            <w:t>Pravidla</w:t>
          </w:r>
          <w:proofErr w:type="spellEnd"/>
          <w:r>
            <w:t xml:space="preserve"> </w:t>
          </w:r>
          <w:proofErr w:type="spellStart"/>
          <w:r>
            <w:t>kybernetické</w:t>
          </w:r>
          <w:proofErr w:type="spellEnd"/>
          <w:r>
            <w:t xml:space="preserve"> </w:t>
          </w:r>
          <w:proofErr w:type="spellStart"/>
          <w:r>
            <w:t>bezpečnosti</w:t>
          </w:r>
          <w:proofErr w:type="spellEnd"/>
          <w:r>
            <w:t xml:space="preserve"> pro </w:t>
          </w:r>
          <w:proofErr w:type="spellStart"/>
          <w:r>
            <w:t>Dodavatele</w:t>
          </w:r>
          <w:proofErr w:type="spellEnd"/>
        </w:p>
      </w:tc>
      <w:tc>
        <w:tcPr>
          <w:tcW w:w="442" w:type="dxa"/>
        </w:tcPr>
        <w:p w14:paraId="2739A3C4" w14:textId="455A5A3C" w:rsidR="008B2980" w:rsidRPr="008B2980" w:rsidRDefault="008B2980" w:rsidP="008B2980">
          <w:pPr>
            <w:pStyle w:val="Zpat"/>
          </w:pPr>
          <w:r w:rsidRPr="008B2980">
            <w:rPr>
              <w:rStyle w:val="slostrnky"/>
            </w:rPr>
            <w:fldChar w:fldCharType="begin"/>
          </w:r>
          <w:r w:rsidRPr="008B2980">
            <w:rPr>
              <w:rStyle w:val="slostrnky"/>
            </w:rPr>
            <w:instrText xml:space="preserve"> PAGE </w:instrText>
          </w:r>
          <w:r w:rsidRPr="008B2980">
            <w:rPr>
              <w:rStyle w:val="slostrnky"/>
            </w:rPr>
            <w:fldChar w:fldCharType="separate"/>
          </w:r>
          <w:r w:rsidR="00662696">
            <w:rPr>
              <w:rStyle w:val="slostrnky"/>
              <w:noProof/>
            </w:rPr>
            <w:t>6</w:t>
          </w:r>
          <w:r w:rsidRPr="008B2980">
            <w:rPr>
              <w:rStyle w:val="slostrnky"/>
            </w:rPr>
            <w:fldChar w:fldCharType="end"/>
          </w:r>
          <w:r w:rsidRPr="008B2980">
            <w:rPr>
              <w:rStyle w:val="slostrnky"/>
            </w:rPr>
            <w:t>/</w:t>
          </w:r>
          <w:r w:rsidRPr="008B2980">
            <w:rPr>
              <w:rStyle w:val="slostrnky"/>
            </w:rPr>
            <w:fldChar w:fldCharType="begin"/>
          </w:r>
          <w:r w:rsidRPr="008B2980">
            <w:rPr>
              <w:rStyle w:val="slostrnky"/>
            </w:rPr>
            <w:instrText xml:space="preserve"> NUMPAGES </w:instrText>
          </w:r>
          <w:r w:rsidRPr="008B2980">
            <w:rPr>
              <w:rStyle w:val="slostrnky"/>
            </w:rPr>
            <w:fldChar w:fldCharType="separate"/>
          </w:r>
          <w:r w:rsidR="00662696">
            <w:rPr>
              <w:rStyle w:val="slostrnky"/>
              <w:noProof/>
            </w:rPr>
            <w:t>7</w:t>
          </w:r>
          <w:r w:rsidRPr="008B2980">
            <w:rPr>
              <w:rStyle w:val="slostrnky"/>
            </w:rPr>
            <w:fldChar w:fldCharType="end"/>
          </w:r>
        </w:p>
      </w:tc>
    </w:tr>
  </w:tbl>
  <w:p w14:paraId="5E2EEC1B" w14:textId="14CA5932" w:rsidR="008B2980" w:rsidRPr="00AB7AB6" w:rsidRDefault="008B2980" w:rsidP="00B00305">
    <w:pPr>
      <w:pStyle w:val="mezer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FFA1" w14:textId="3E8E9EBA" w:rsidR="008B2980" w:rsidRPr="0097283D" w:rsidRDefault="007D3CAC" w:rsidP="007D3CAC">
    <w:pPr>
      <w:pStyle w:val="Zpat"/>
    </w:pPr>
    <w:r>
      <w:t>V-SM117-12-pravidlaKB-V1</w:t>
    </w:r>
    <w:r w:rsidR="00FC2F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F510" w14:textId="77777777" w:rsidR="00E60345" w:rsidRDefault="00E60345" w:rsidP="008B2980">
      <w:r>
        <w:separator/>
      </w:r>
    </w:p>
  </w:footnote>
  <w:footnote w:type="continuationSeparator" w:id="0">
    <w:p w14:paraId="5D04F31C" w14:textId="77777777" w:rsidR="00E60345" w:rsidRDefault="00E60345" w:rsidP="008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E682" w14:textId="79436A35" w:rsidR="00422F7D" w:rsidRDefault="00E60345">
    <w:pPr>
      <w:pStyle w:val="Zhlav"/>
    </w:pPr>
    <w:r>
      <w:rPr>
        <w:noProof/>
      </w:rPr>
      <w:pict w14:anchorId="2A4E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65954" o:spid="_x0000_s2050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FE3C" w14:textId="7BC0D53D" w:rsidR="00422F7D" w:rsidRDefault="00E60345">
    <w:pPr>
      <w:pStyle w:val="Zhlav"/>
    </w:pPr>
    <w:r>
      <w:rPr>
        <w:noProof/>
      </w:rPr>
      <w:pict w14:anchorId="2FC17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65955" o:spid="_x0000_s2051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05AE" w14:textId="669D6EBA" w:rsidR="00422F7D" w:rsidRDefault="00E60345">
    <w:pPr>
      <w:pStyle w:val="Zhlav"/>
    </w:pPr>
    <w:r>
      <w:rPr>
        <w:noProof/>
      </w:rPr>
      <w:pict w14:anchorId="40ADB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65953" o:spid="_x0000_s2049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B3C"/>
    <w:multiLevelType w:val="singleLevel"/>
    <w:tmpl w:val="B0C2B7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A1C2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9CD0B8E"/>
    <w:multiLevelType w:val="multilevel"/>
    <w:tmpl w:val="06E85A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D782E40"/>
    <w:multiLevelType w:val="singleLevel"/>
    <w:tmpl w:val="2440FC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C410A3"/>
    <w:multiLevelType w:val="hybridMultilevel"/>
    <w:tmpl w:val="F2C27E60"/>
    <w:lvl w:ilvl="0" w:tplc="8640B4C2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" w15:restartNumberingAfterBreak="0">
    <w:nsid w:val="24992C51"/>
    <w:multiLevelType w:val="singleLevel"/>
    <w:tmpl w:val="89DAD8BE"/>
    <w:lvl w:ilvl="0">
      <w:start w:val="1"/>
      <w:numFmt w:val="bullet"/>
      <w:pStyle w:val="pomlk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8055C"/>
    <w:multiLevelType w:val="hybridMultilevel"/>
    <w:tmpl w:val="CFF0E8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FC3F8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EE46F6"/>
    <w:multiLevelType w:val="singleLevel"/>
    <w:tmpl w:val="785A90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374F79"/>
    <w:multiLevelType w:val="hybridMultilevel"/>
    <w:tmpl w:val="FC5E45F2"/>
    <w:lvl w:ilvl="0" w:tplc="CAF8168C">
      <w:start w:val="1"/>
      <w:numFmt w:val="bullet"/>
      <w:pStyle w:val="te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7A52E4"/>
    <w:multiLevelType w:val="singleLevel"/>
    <w:tmpl w:val="EFAAFBB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6B1D1232"/>
    <w:multiLevelType w:val="multilevel"/>
    <w:tmpl w:val="F064CB3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1560"/>
        </w:tabs>
        <w:ind w:left="1560" w:hanging="567"/>
      </w:pPr>
      <w:rPr>
        <w:sz w:val="18"/>
        <w:szCs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2" w15:restartNumberingAfterBreak="0">
    <w:nsid w:val="774E2A8E"/>
    <w:multiLevelType w:val="multilevel"/>
    <w:tmpl w:val="B64E45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EB40A92"/>
    <w:multiLevelType w:val="singleLevel"/>
    <w:tmpl w:val="77964E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A24F2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>
      <v:fill color="white"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FE"/>
    <w:rsid w:val="00002E6F"/>
    <w:rsid w:val="000064C4"/>
    <w:rsid w:val="00015821"/>
    <w:rsid w:val="00020518"/>
    <w:rsid w:val="0002438F"/>
    <w:rsid w:val="000269A2"/>
    <w:rsid w:val="00033449"/>
    <w:rsid w:val="00056180"/>
    <w:rsid w:val="000606EE"/>
    <w:rsid w:val="000854BA"/>
    <w:rsid w:val="00094297"/>
    <w:rsid w:val="000A1DBC"/>
    <w:rsid w:val="000A4F98"/>
    <w:rsid w:val="000B53DA"/>
    <w:rsid w:val="000D3301"/>
    <w:rsid w:val="000D738F"/>
    <w:rsid w:val="000E26B4"/>
    <w:rsid w:val="000E3592"/>
    <w:rsid w:val="001053CF"/>
    <w:rsid w:val="00114D7F"/>
    <w:rsid w:val="00127CAA"/>
    <w:rsid w:val="001368FB"/>
    <w:rsid w:val="0013749A"/>
    <w:rsid w:val="0014044D"/>
    <w:rsid w:val="00141493"/>
    <w:rsid w:val="00142ED3"/>
    <w:rsid w:val="001463BF"/>
    <w:rsid w:val="00157144"/>
    <w:rsid w:val="00157BFE"/>
    <w:rsid w:val="001649FA"/>
    <w:rsid w:val="00171258"/>
    <w:rsid w:val="001836F9"/>
    <w:rsid w:val="00197C1E"/>
    <w:rsid w:val="001A3158"/>
    <w:rsid w:val="001A3CA6"/>
    <w:rsid w:val="001C091F"/>
    <w:rsid w:val="001C6B05"/>
    <w:rsid w:val="001C6C7B"/>
    <w:rsid w:val="001C70B7"/>
    <w:rsid w:val="001E050C"/>
    <w:rsid w:val="001E059D"/>
    <w:rsid w:val="001E530D"/>
    <w:rsid w:val="00201A03"/>
    <w:rsid w:val="00201F7D"/>
    <w:rsid w:val="00211A57"/>
    <w:rsid w:val="0023544B"/>
    <w:rsid w:val="00243BBF"/>
    <w:rsid w:val="00244B4C"/>
    <w:rsid w:val="00250AB7"/>
    <w:rsid w:val="00271267"/>
    <w:rsid w:val="00274D6F"/>
    <w:rsid w:val="0027534C"/>
    <w:rsid w:val="00283492"/>
    <w:rsid w:val="00286084"/>
    <w:rsid w:val="00287BFD"/>
    <w:rsid w:val="00291B62"/>
    <w:rsid w:val="002B27A4"/>
    <w:rsid w:val="002C028F"/>
    <w:rsid w:val="002C1453"/>
    <w:rsid w:val="002C1AF3"/>
    <w:rsid w:val="002D6900"/>
    <w:rsid w:val="00302A7C"/>
    <w:rsid w:val="00310AA0"/>
    <w:rsid w:val="00315B7D"/>
    <w:rsid w:val="0032194D"/>
    <w:rsid w:val="0032384D"/>
    <w:rsid w:val="00323A66"/>
    <w:rsid w:val="00346EBF"/>
    <w:rsid w:val="00362D3D"/>
    <w:rsid w:val="003673BE"/>
    <w:rsid w:val="00370B3A"/>
    <w:rsid w:val="00382A40"/>
    <w:rsid w:val="0038713D"/>
    <w:rsid w:val="00390805"/>
    <w:rsid w:val="0039204A"/>
    <w:rsid w:val="003960F4"/>
    <w:rsid w:val="003A5F20"/>
    <w:rsid w:val="003B192C"/>
    <w:rsid w:val="003B4F61"/>
    <w:rsid w:val="003B62DC"/>
    <w:rsid w:val="003C440D"/>
    <w:rsid w:val="003D3DEC"/>
    <w:rsid w:val="003D5450"/>
    <w:rsid w:val="003D7EB6"/>
    <w:rsid w:val="003E3CC1"/>
    <w:rsid w:val="003F18B3"/>
    <w:rsid w:val="003F63B5"/>
    <w:rsid w:val="00401C15"/>
    <w:rsid w:val="0040268F"/>
    <w:rsid w:val="00404D4D"/>
    <w:rsid w:val="00412924"/>
    <w:rsid w:val="00412940"/>
    <w:rsid w:val="0041445A"/>
    <w:rsid w:val="00417375"/>
    <w:rsid w:val="0041782F"/>
    <w:rsid w:val="00417B78"/>
    <w:rsid w:val="00422F7D"/>
    <w:rsid w:val="00426EB6"/>
    <w:rsid w:val="0043463A"/>
    <w:rsid w:val="00436792"/>
    <w:rsid w:val="00437D0A"/>
    <w:rsid w:val="004444B4"/>
    <w:rsid w:val="00451572"/>
    <w:rsid w:val="00461DE4"/>
    <w:rsid w:val="0046249C"/>
    <w:rsid w:val="00466AB9"/>
    <w:rsid w:val="004A08CB"/>
    <w:rsid w:val="004A3703"/>
    <w:rsid w:val="004B78A0"/>
    <w:rsid w:val="004C2999"/>
    <w:rsid w:val="004C5A04"/>
    <w:rsid w:val="004C6811"/>
    <w:rsid w:val="004D251B"/>
    <w:rsid w:val="004D3DA0"/>
    <w:rsid w:val="004E7228"/>
    <w:rsid w:val="00510024"/>
    <w:rsid w:val="00517996"/>
    <w:rsid w:val="00523BE9"/>
    <w:rsid w:val="00523F9B"/>
    <w:rsid w:val="00544961"/>
    <w:rsid w:val="005475DA"/>
    <w:rsid w:val="00547839"/>
    <w:rsid w:val="0055226D"/>
    <w:rsid w:val="0055337B"/>
    <w:rsid w:val="00553DDC"/>
    <w:rsid w:val="005545A6"/>
    <w:rsid w:val="005550B3"/>
    <w:rsid w:val="005563A0"/>
    <w:rsid w:val="00575AE7"/>
    <w:rsid w:val="005A165F"/>
    <w:rsid w:val="005A1FA1"/>
    <w:rsid w:val="005A4C17"/>
    <w:rsid w:val="005A6710"/>
    <w:rsid w:val="005B10F8"/>
    <w:rsid w:val="005B25E6"/>
    <w:rsid w:val="005B4925"/>
    <w:rsid w:val="005D1080"/>
    <w:rsid w:val="005D4CCF"/>
    <w:rsid w:val="005E1C76"/>
    <w:rsid w:val="005E4145"/>
    <w:rsid w:val="005E5BC5"/>
    <w:rsid w:val="005F301A"/>
    <w:rsid w:val="0062139A"/>
    <w:rsid w:val="0062246A"/>
    <w:rsid w:val="00630C69"/>
    <w:rsid w:val="00637A5B"/>
    <w:rsid w:val="00641075"/>
    <w:rsid w:val="00662696"/>
    <w:rsid w:val="006655CD"/>
    <w:rsid w:val="00667842"/>
    <w:rsid w:val="006720D4"/>
    <w:rsid w:val="00691419"/>
    <w:rsid w:val="00692131"/>
    <w:rsid w:val="006921D3"/>
    <w:rsid w:val="006A5E9C"/>
    <w:rsid w:val="006B61E0"/>
    <w:rsid w:val="006C21D6"/>
    <w:rsid w:val="006C5C61"/>
    <w:rsid w:val="006D011E"/>
    <w:rsid w:val="006F26C1"/>
    <w:rsid w:val="006F435E"/>
    <w:rsid w:val="00713A74"/>
    <w:rsid w:val="00715CFB"/>
    <w:rsid w:val="007228FE"/>
    <w:rsid w:val="007332C0"/>
    <w:rsid w:val="00734337"/>
    <w:rsid w:val="007358A4"/>
    <w:rsid w:val="007419BA"/>
    <w:rsid w:val="00742F4C"/>
    <w:rsid w:val="00753F2E"/>
    <w:rsid w:val="007605A4"/>
    <w:rsid w:val="00762321"/>
    <w:rsid w:val="00762560"/>
    <w:rsid w:val="00764959"/>
    <w:rsid w:val="007656CC"/>
    <w:rsid w:val="00770880"/>
    <w:rsid w:val="0077156A"/>
    <w:rsid w:val="00785EF8"/>
    <w:rsid w:val="00790B27"/>
    <w:rsid w:val="007935F2"/>
    <w:rsid w:val="007A2336"/>
    <w:rsid w:val="007B3A2F"/>
    <w:rsid w:val="007B48F8"/>
    <w:rsid w:val="007B512A"/>
    <w:rsid w:val="007D0112"/>
    <w:rsid w:val="007D0F38"/>
    <w:rsid w:val="007D3A04"/>
    <w:rsid w:val="007D3CAC"/>
    <w:rsid w:val="007D429F"/>
    <w:rsid w:val="007D5848"/>
    <w:rsid w:val="007D6ED4"/>
    <w:rsid w:val="007E2CE5"/>
    <w:rsid w:val="007F7EF9"/>
    <w:rsid w:val="008032D2"/>
    <w:rsid w:val="00820E6B"/>
    <w:rsid w:val="00826768"/>
    <w:rsid w:val="00826B89"/>
    <w:rsid w:val="008430C5"/>
    <w:rsid w:val="00843357"/>
    <w:rsid w:val="008449DB"/>
    <w:rsid w:val="00846521"/>
    <w:rsid w:val="008508F2"/>
    <w:rsid w:val="00855C63"/>
    <w:rsid w:val="00880380"/>
    <w:rsid w:val="00887339"/>
    <w:rsid w:val="008939E5"/>
    <w:rsid w:val="008A6827"/>
    <w:rsid w:val="008B2980"/>
    <w:rsid w:val="008C5631"/>
    <w:rsid w:val="008D2613"/>
    <w:rsid w:val="008D4C9D"/>
    <w:rsid w:val="008E00E5"/>
    <w:rsid w:val="008F01A3"/>
    <w:rsid w:val="008F0736"/>
    <w:rsid w:val="00902E88"/>
    <w:rsid w:val="0090748E"/>
    <w:rsid w:val="00912B5E"/>
    <w:rsid w:val="00912F6F"/>
    <w:rsid w:val="009238CA"/>
    <w:rsid w:val="00946E51"/>
    <w:rsid w:val="0095084F"/>
    <w:rsid w:val="00963D69"/>
    <w:rsid w:val="00967B37"/>
    <w:rsid w:val="00970719"/>
    <w:rsid w:val="0097183A"/>
    <w:rsid w:val="00972149"/>
    <w:rsid w:val="0097283D"/>
    <w:rsid w:val="0097765B"/>
    <w:rsid w:val="00986534"/>
    <w:rsid w:val="00991F59"/>
    <w:rsid w:val="00992456"/>
    <w:rsid w:val="009A1948"/>
    <w:rsid w:val="009B1C5D"/>
    <w:rsid w:val="009B2EA1"/>
    <w:rsid w:val="009E0C94"/>
    <w:rsid w:val="009E0C98"/>
    <w:rsid w:val="009E3765"/>
    <w:rsid w:val="009E59CF"/>
    <w:rsid w:val="009E7902"/>
    <w:rsid w:val="009F176B"/>
    <w:rsid w:val="009F7202"/>
    <w:rsid w:val="00A02381"/>
    <w:rsid w:val="00A05737"/>
    <w:rsid w:val="00A16B77"/>
    <w:rsid w:val="00A17D6C"/>
    <w:rsid w:val="00A308FA"/>
    <w:rsid w:val="00A327FF"/>
    <w:rsid w:val="00A3371E"/>
    <w:rsid w:val="00A35043"/>
    <w:rsid w:val="00A40C45"/>
    <w:rsid w:val="00A43C08"/>
    <w:rsid w:val="00A571AE"/>
    <w:rsid w:val="00A604D5"/>
    <w:rsid w:val="00A606C6"/>
    <w:rsid w:val="00A9401D"/>
    <w:rsid w:val="00A96A87"/>
    <w:rsid w:val="00AB2A41"/>
    <w:rsid w:val="00AB7AB6"/>
    <w:rsid w:val="00AD0984"/>
    <w:rsid w:val="00AD68B5"/>
    <w:rsid w:val="00AE73F9"/>
    <w:rsid w:val="00B00305"/>
    <w:rsid w:val="00B06E42"/>
    <w:rsid w:val="00B3067F"/>
    <w:rsid w:val="00B31C3D"/>
    <w:rsid w:val="00B41864"/>
    <w:rsid w:val="00B87DC1"/>
    <w:rsid w:val="00B937D5"/>
    <w:rsid w:val="00BB507C"/>
    <w:rsid w:val="00BC1B0A"/>
    <w:rsid w:val="00BC1E23"/>
    <w:rsid w:val="00BE02E5"/>
    <w:rsid w:val="00BE06F2"/>
    <w:rsid w:val="00BE75D6"/>
    <w:rsid w:val="00C34CBF"/>
    <w:rsid w:val="00C36236"/>
    <w:rsid w:val="00C451D9"/>
    <w:rsid w:val="00C669DD"/>
    <w:rsid w:val="00C67275"/>
    <w:rsid w:val="00C7648F"/>
    <w:rsid w:val="00C85415"/>
    <w:rsid w:val="00CA139C"/>
    <w:rsid w:val="00CA5D4F"/>
    <w:rsid w:val="00CC4154"/>
    <w:rsid w:val="00CD3331"/>
    <w:rsid w:val="00CD4CFE"/>
    <w:rsid w:val="00CD7F8D"/>
    <w:rsid w:val="00CE1EBD"/>
    <w:rsid w:val="00CE4658"/>
    <w:rsid w:val="00CE5909"/>
    <w:rsid w:val="00CF702A"/>
    <w:rsid w:val="00D008AA"/>
    <w:rsid w:val="00D04AC2"/>
    <w:rsid w:val="00D0619D"/>
    <w:rsid w:val="00D37604"/>
    <w:rsid w:val="00D378FC"/>
    <w:rsid w:val="00D57C41"/>
    <w:rsid w:val="00D7148F"/>
    <w:rsid w:val="00D72DA6"/>
    <w:rsid w:val="00D75645"/>
    <w:rsid w:val="00D84401"/>
    <w:rsid w:val="00D961D9"/>
    <w:rsid w:val="00DA03A6"/>
    <w:rsid w:val="00DB16B3"/>
    <w:rsid w:val="00DB3755"/>
    <w:rsid w:val="00DC013C"/>
    <w:rsid w:val="00DD2C0D"/>
    <w:rsid w:val="00DE0F27"/>
    <w:rsid w:val="00DF3B88"/>
    <w:rsid w:val="00DF66C9"/>
    <w:rsid w:val="00E06799"/>
    <w:rsid w:val="00E16DF8"/>
    <w:rsid w:val="00E178BE"/>
    <w:rsid w:val="00E33082"/>
    <w:rsid w:val="00E4158C"/>
    <w:rsid w:val="00E46EE0"/>
    <w:rsid w:val="00E52B9E"/>
    <w:rsid w:val="00E60345"/>
    <w:rsid w:val="00E60FE3"/>
    <w:rsid w:val="00E72B92"/>
    <w:rsid w:val="00E73C60"/>
    <w:rsid w:val="00E80CAE"/>
    <w:rsid w:val="00E95649"/>
    <w:rsid w:val="00EA0F5F"/>
    <w:rsid w:val="00EA3076"/>
    <w:rsid w:val="00EC77C7"/>
    <w:rsid w:val="00ED20C9"/>
    <w:rsid w:val="00ED21BE"/>
    <w:rsid w:val="00EE789A"/>
    <w:rsid w:val="00EF201A"/>
    <w:rsid w:val="00EF2BE7"/>
    <w:rsid w:val="00EF60DB"/>
    <w:rsid w:val="00EF6E58"/>
    <w:rsid w:val="00F009C0"/>
    <w:rsid w:val="00F03DA4"/>
    <w:rsid w:val="00F07E10"/>
    <w:rsid w:val="00F14F7E"/>
    <w:rsid w:val="00F16459"/>
    <w:rsid w:val="00F24ACC"/>
    <w:rsid w:val="00F4431B"/>
    <w:rsid w:val="00F4570A"/>
    <w:rsid w:val="00F4570B"/>
    <w:rsid w:val="00F537FA"/>
    <w:rsid w:val="00F5668F"/>
    <w:rsid w:val="00F61868"/>
    <w:rsid w:val="00F646CA"/>
    <w:rsid w:val="00F72C29"/>
    <w:rsid w:val="00F9360E"/>
    <w:rsid w:val="00FA5196"/>
    <w:rsid w:val="00FB24E5"/>
    <w:rsid w:val="00FB4474"/>
    <w:rsid w:val="00FB50EC"/>
    <w:rsid w:val="00FC0DFA"/>
    <w:rsid w:val="00FC2FF5"/>
    <w:rsid w:val="00FD28B0"/>
    <w:rsid w:val="00FD42A3"/>
    <w:rsid w:val="00FD4A0F"/>
    <w:rsid w:val="00FD63EE"/>
    <w:rsid w:val="00FE5A04"/>
    <w:rsid w:val="00FF0044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v:textbox inset="0,0,0,0"/>
    </o:shapedefaults>
    <o:shapelayout v:ext="edit">
      <o:idmap v:ext="edit" data="1"/>
    </o:shapelayout>
  </w:shapeDefaults>
  <w:decimalSymbol w:val=","/>
  <w:listSeparator w:val=";"/>
  <w14:docId w14:val="5D8203F5"/>
  <w15:chartTrackingRefBased/>
  <w15:docId w15:val="{81596E4E-4750-484E-8390-9B3FA27B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AA0"/>
    <w:pPr>
      <w:spacing w:before="60" w:after="60" w:line="271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95084F"/>
    <w:pPr>
      <w:numPr>
        <w:numId w:val="12"/>
      </w:numPr>
      <w:spacing w:before="240" w:after="12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"/>
    <w:next w:val="Normln"/>
    <w:qFormat/>
    <w:rsid w:val="00770880"/>
    <w:pPr>
      <w:keepNext/>
      <w:numPr>
        <w:ilvl w:val="1"/>
        <w:numId w:val="12"/>
      </w:numPr>
      <w:spacing w:before="24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2A7C"/>
    <w:pPr>
      <w:keepNext/>
      <w:numPr>
        <w:ilvl w:val="2"/>
        <w:numId w:val="12"/>
      </w:numPr>
      <w:spacing w:before="24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5A6710"/>
    <w:pPr>
      <w:keepNext/>
      <w:numPr>
        <w:ilvl w:val="3"/>
        <w:numId w:val="12"/>
      </w:numPr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5A6710"/>
    <w:pPr>
      <w:numPr>
        <w:ilvl w:val="4"/>
        <w:numId w:val="1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A6710"/>
    <w:pPr>
      <w:numPr>
        <w:ilvl w:val="5"/>
        <w:numId w:val="12"/>
      </w:num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5A6710"/>
    <w:pPr>
      <w:numPr>
        <w:ilvl w:val="6"/>
        <w:numId w:val="12"/>
      </w:numPr>
      <w:spacing w:before="24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5A6710"/>
    <w:pPr>
      <w:numPr>
        <w:ilvl w:val="7"/>
        <w:numId w:val="12"/>
      </w:numPr>
      <w:spacing w:before="24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5A6710"/>
    <w:pPr>
      <w:numPr>
        <w:ilvl w:val="8"/>
        <w:numId w:val="12"/>
      </w:numPr>
      <w:spacing w:before="24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pat"/>
    <w:semiHidden/>
    <w:pPr>
      <w:spacing w:line="360" w:lineRule="auto"/>
      <w:ind w:left="709" w:hanging="709"/>
    </w:pPr>
  </w:style>
  <w:style w:type="paragraph" w:styleId="Zpat">
    <w:name w:val="footer"/>
    <w:basedOn w:val="Texttabulky"/>
    <w:rsid w:val="008B2980"/>
    <w:rPr>
      <w:sz w:val="16"/>
      <w:szCs w:val="16"/>
      <w:lang w:val="en-US"/>
    </w:rPr>
  </w:style>
  <w:style w:type="paragraph" w:customStyle="1" w:styleId="Odsazen">
    <w:name w:val="Odsazení"/>
    <w:basedOn w:val="Normln"/>
    <w:rsid w:val="005A6710"/>
    <w:pPr>
      <w:ind w:left="1021"/>
    </w:pPr>
  </w:style>
  <w:style w:type="paragraph" w:customStyle="1" w:styleId="Texttabulky">
    <w:name w:val="Text tabulky"/>
    <w:basedOn w:val="Normln"/>
    <w:rsid w:val="005A6710"/>
    <w:pPr>
      <w:spacing w:before="0" w:after="0"/>
    </w:pPr>
  </w:style>
  <w:style w:type="paragraph" w:customStyle="1" w:styleId="pomlka">
    <w:name w:val="pomlčka"/>
    <w:basedOn w:val="slo"/>
    <w:rsid w:val="00412940"/>
    <w:pPr>
      <w:numPr>
        <w:numId w:val="9"/>
      </w:numPr>
      <w:spacing w:before="40" w:after="40" w:line="240" w:lineRule="auto"/>
      <w:ind w:left="357" w:hanging="357"/>
    </w:pPr>
    <w:rPr>
      <w:lang w:val="cs-CZ"/>
    </w:rPr>
  </w:style>
  <w:style w:type="paragraph" w:customStyle="1" w:styleId="Tunsted">
    <w:name w:val="Tučně střed"/>
    <w:basedOn w:val="Normln"/>
    <w:rsid w:val="004C5A04"/>
    <w:pPr>
      <w:spacing w:before="0"/>
      <w:jc w:val="center"/>
    </w:pPr>
    <w:rPr>
      <w:b/>
      <w:caps/>
      <w:sz w:val="28"/>
      <w:lang w:val="en-US"/>
    </w:rPr>
  </w:style>
  <w:style w:type="paragraph" w:styleId="Zkladntext">
    <w:name w:val="Body Text"/>
    <w:basedOn w:val="Normln"/>
    <w:rsid w:val="005A6710"/>
    <w:pPr>
      <w:spacing w:before="0" w:line="240" w:lineRule="atLeast"/>
      <w:jc w:val="left"/>
    </w:pPr>
    <w:rPr>
      <w:b/>
      <w:lang w:val="en-GB"/>
    </w:rPr>
  </w:style>
  <w:style w:type="paragraph" w:customStyle="1" w:styleId="BodyTextNoSpace">
    <w:name w:val="Body Text NoSpace"/>
    <w:basedOn w:val="Zkladntext"/>
    <w:semiHidden/>
    <w:pPr>
      <w:spacing w:after="0"/>
    </w:pPr>
  </w:style>
  <w:style w:type="paragraph" w:customStyle="1" w:styleId="Table">
    <w:name w:val="Table"/>
    <w:basedOn w:val="Normln"/>
    <w:semiHidden/>
    <w:pPr>
      <w:spacing w:line="220" w:lineRule="atLeast"/>
      <w:jc w:val="left"/>
    </w:pPr>
    <w:rPr>
      <w:rFonts w:ascii="DaneHelveticaNeue" w:hAnsi="DaneHelveticaNeue"/>
      <w:sz w:val="18"/>
      <w:lang w:val="en-GB"/>
    </w:rPr>
  </w:style>
  <w:style w:type="paragraph" w:styleId="Zhlav">
    <w:name w:val="header"/>
    <w:basedOn w:val="Normln"/>
    <w:rsid w:val="00734337"/>
    <w:pPr>
      <w:tabs>
        <w:tab w:val="center" w:pos="4536"/>
        <w:tab w:val="right" w:pos="9072"/>
      </w:tabs>
      <w:spacing w:before="0"/>
    </w:pPr>
    <w:rPr>
      <w:b/>
      <w:sz w:val="28"/>
      <w:szCs w:val="28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before="0" w:after="0"/>
      <w:ind w:left="360"/>
      <w:jc w:val="left"/>
    </w:pPr>
    <w:rPr>
      <w:i/>
      <w:lang w:val="en-US"/>
    </w:rPr>
  </w:style>
  <w:style w:type="paragraph" w:customStyle="1" w:styleId="Hlavickatabulky">
    <w:name w:val="Hlavicka tabulky"/>
    <w:basedOn w:val="Texttabulky"/>
    <w:semiHidden/>
  </w:style>
  <w:style w:type="paragraph" w:customStyle="1" w:styleId="slo">
    <w:name w:val="číslo"/>
    <w:basedOn w:val="Odsazen"/>
    <w:rsid w:val="0095084F"/>
    <w:pPr>
      <w:ind w:left="0"/>
    </w:pPr>
    <w:rPr>
      <w:lang w:val="en-GB"/>
    </w:rPr>
  </w:style>
  <w:style w:type="table" w:styleId="Mkatabulky">
    <w:name w:val="Table Grid"/>
    <w:basedOn w:val="Normlntabulka"/>
    <w:rsid w:val="005E4145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2">
    <w:name w:val="Odsazení2"/>
    <w:basedOn w:val="Normln"/>
    <w:rsid w:val="00426EB6"/>
    <w:pPr>
      <w:tabs>
        <w:tab w:val="left" w:pos="1418"/>
      </w:tabs>
      <w:spacing w:after="80"/>
      <w:ind w:left="340"/>
    </w:pPr>
  </w:style>
  <w:style w:type="paragraph" w:styleId="Obsah1">
    <w:name w:val="toc 1"/>
    <w:basedOn w:val="Normln"/>
    <w:next w:val="Normln"/>
    <w:autoRedefine/>
    <w:uiPriority w:val="39"/>
    <w:rsid w:val="00D0619D"/>
    <w:pPr>
      <w:tabs>
        <w:tab w:val="left" w:pos="440"/>
        <w:tab w:val="right" w:leader="dot" w:pos="9771"/>
      </w:tabs>
      <w:spacing w:after="100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762560"/>
    <w:rPr>
      <w:color w:val="0563C1" w:themeColor="hyperlink"/>
      <w:u w:val="single"/>
    </w:rPr>
  </w:style>
  <w:style w:type="paragraph" w:customStyle="1" w:styleId="Nadpisneslovan">
    <w:name w:val="Nadpis nečíslovaný"/>
    <w:basedOn w:val="Zkladntext"/>
    <w:qFormat/>
    <w:rsid w:val="008B2980"/>
    <w:rPr>
      <w:caps/>
      <w:sz w:val="26"/>
    </w:rPr>
  </w:style>
  <w:style w:type="paragraph" w:styleId="Obsah2">
    <w:name w:val="toc 2"/>
    <w:basedOn w:val="Normln"/>
    <w:next w:val="Normln"/>
    <w:autoRedefine/>
    <w:uiPriority w:val="39"/>
    <w:rsid w:val="0077088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770880"/>
    <w:pPr>
      <w:spacing w:after="100"/>
      <w:ind w:left="440"/>
    </w:pPr>
  </w:style>
  <w:style w:type="paragraph" w:styleId="Nadpisobsahu">
    <w:name w:val="TOC Heading"/>
    <w:basedOn w:val="Nadpis1"/>
    <w:next w:val="Normln"/>
    <w:uiPriority w:val="39"/>
    <w:unhideWhenUsed/>
    <w:qFormat/>
    <w:rsid w:val="00D0619D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D0619D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styleId="Textbubliny">
    <w:name w:val="Balloon Text"/>
    <w:basedOn w:val="Normln"/>
    <w:link w:val="TextbublinyChar"/>
    <w:rsid w:val="007715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156A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ln"/>
    <w:next w:val="Normln"/>
    <w:qFormat/>
    <w:rsid w:val="009E0C94"/>
    <w:pPr>
      <w:keepNext/>
      <w:numPr>
        <w:numId w:val="13"/>
      </w:numPr>
      <w:spacing w:before="280" w:after="140" w:line="288" w:lineRule="auto"/>
      <w:outlineLvl w:val="0"/>
    </w:pPr>
    <w:rPr>
      <w:b/>
      <w:bCs/>
      <w:caps/>
      <w:kern w:val="20"/>
      <w:szCs w:val="32"/>
      <w:lang w:eastAsia="en-US"/>
    </w:rPr>
  </w:style>
  <w:style w:type="character" w:customStyle="1" w:styleId="Level2Char">
    <w:name w:val="Level 2 Char"/>
    <w:link w:val="Level2"/>
    <w:locked/>
    <w:rsid w:val="0095084F"/>
    <w:rPr>
      <w:rFonts w:ascii="Arial" w:hAnsi="Arial"/>
      <w:lang w:val="en-GB"/>
    </w:rPr>
  </w:style>
  <w:style w:type="paragraph" w:customStyle="1" w:styleId="Level2">
    <w:name w:val="Level 2"/>
    <w:basedOn w:val="slo"/>
    <w:link w:val="Level2Char"/>
    <w:qFormat/>
    <w:rsid w:val="0095084F"/>
  </w:style>
  <w:style w:type="paragraph" w:customStyle="1" w:styleId="Level3">
    <w:name w:val="Level 3"/>
    <w:basedOn w:val="Normln"/>
    <w:qFormat/>
    <w:rsid w:val="009E0C94"/>
    <w:pPr>
      <w:numPr>
        <w:ilvl w:val="2"/>
        <w:numId w:val="13"/>
      </w:numPr>
      <w:spacing w:before="0" w:after="140" w:line="288" w:lineRule="auto"/>
      <w:outlineLvl w:val="2"/>
    </w:pPr>
    <w:rPr>
      <w:rFonts w:asciiTheme="minorHAnsi" w:hAnsiTheme="minorHAnsi"/>
      <w:kern w:val="20"/>
      <w:szCs w:val="28"/>
      <w:lang w:eastAsia="en-US"/>
    </w:rPr>
  </w:style>
  <w:style w:type="paragraph" w:customStyle="1" w:styleId="Level4">
    <w:name w:val="Level 4"/>
    <w:basedOn w:val="Normln"/>
    <w:qFormat/>
    <w:rsid w:val="009E0C94"/>
    <w:pPr>
      <w:numPr>
        <w:ilvl w:val="3"/>
        <w:numId w:val="13"/>
      </w:numPr>
      <w:shd w:val="clear" w:color="auto" w:fill="FFFFFF"/>
      <w:spacing w:before="0" w:after="80" w:line="288" w:lineRule="auto"/>
      <w:outlineLvl w:val="3"/>
    </w:pPr>
    <w:rPr>
      <w:rFonts w:cs="Arial"/>
      <w:kern w:val="20"/>
      <w:sz w:val="18"/>
      <w:szCs w:val="18"/>
      <w:lang w:eastAsia="en-US"/>
    </w:rPr>
  </w:style>
  <w:style w:type="paragraph" w:customStyle="1" w:styleId="Level5">
    <w:name w:val="Level 5"/>
    <w:basedOn w:val="Normln"/>
    <w:qFormat/>
    <w:rsid w:val="009E0C94"/>
    <w:pPr>
      <w:numPr>
        <w:ilvl w:val="4"/>
        <w:numId w:val="13"/>
      </w:numPr>
      <w:tabs>
        <w:tab w:val="clear" w:pos="1560"/>
        <w:tab w:val="num" w:pos="3289"/>
      </w:tabs>
      <w:spacing w:before="0" w:after="140" w:line="288" w:lineRule="auto"/>
      <w:ind w:left="3289"/>
      <w:outlineLvl w:val="4"/>
    </w:pPr>
    <w:rPr>
      <w:rFonts w:asciiTheme="minorHAnsi" w:hAnsiTheme="minorHAnsi"/>
      <w:kern w:val="20"/>
      <w:szCs w:val="24"/>
      <w:lang w:eastAsia="en-US"/>
    </w:rPr>
  </w:style>
  <w:style w:type="paragraph" w:customStyle="1" w:styleId="Level6">
    <w:name w:val="Level 6"/>
    <w:basedOn w:val="Normln"/>
    <w:qFormat/>
    <w:rsid w:val="009E0C94"/>
    <w:pPr>
      <w:numPr>
        <w:ilvl w:val="5"/>
        <w:numId w:val="13"/>
      </w:numPr>
      <w:spacing w:before="0" w:after="140" w:line="288" w:lineRule="auto"/>
      <w:outlineLvl w:val="5"/>
    </w:pPr>
    <w:rPr>
      <w:rFonts w:asciiTheme="minorHAnsi" w:hAnsiTheme="minorHAnsi"/>
      <w:kern w:val="20"/>
      <w:szCs w:val="24"/>
      <w:lang w:eastAsia="en-US"/>
    </w:rPr>
  </w:style>
  <w:style w:type="paragraph" w:customStyle="1" w:styleId="Level7">
    <w:name w:val="Level 7"/>
    <w:basedOn w:val="Normln"/>
    <w:rsid w:val="009E0C94"/>
    <w:pPr>
      <w:numPr>
        <w:ilvl w:val="6"/>
        <w:numId w:val="13"/>
      </w:numPr>
      <w:spacing w:before="0" w:after="140" w:line="288" w:lineRule="auto"/>
      <w:outlineLvl w:val="6"/>
    </w:pPr>
    <w:rPr>
      <w:rFonts w:asciiTheme="minorHAnsi" w:hAnsiTheme="minorHAnsi"/>
      <w:kern w:val="20"/>
      <w:szCs w:val="24"/>
      <w:lang w:eastAsia="en-US"/>
    </w:rPr>
  </w:style>
  <w:style w:type="paragraph" w:customStyle="1" w:styleId="Level8">
    <w:name w:val="Level 8"/>
    <w:basedOn w:val="Normln"/>
    <w:rsid w:val="009E0C94"/>
    <w:pPr>
      <w:numPr>
        <w:ilvl w:val="7"/>
        <w:numId w:val="13"/>
      </w:numPr>
      <w:spacing w:before="0" w:after="140" w:line="288" w:lineRule="auto"/>
      <w:outlineLvl w:val="7"/>
    </w:pPr>
    <w:rPr>
      <w:rFonts w:asciiTheme="minorHAnsi" w:hAnsiTheme="minorHAnsi"/>
      <w:kern w:val="20"/>
      <w:szCs w:val="24"/>
      <w:lang w:eastAsia="en-US"/>
    </w:rPr>
  </w:style>
  <w:style w:type="paragraph" w:customStyle="1" w:styleId="Level9">
    <w:name w:val="Level 9"/>
    <w:basedOn w:val="Normln"/>
    <w:rsid w:val="009E0C94"/>
    <w:pPr>
      <w:numPr>
        <w:ilvl w:val="8"/>
        <w:numId w:val="13"/>
      </w:numPr>
      <w:spacing w:before="0" w:after="140" w:line="288" w:lineRule="auto"/>
      <w:outlineLvl w:val="8"/>
    </w:pPr>
    <w:rPr>
      <w:rFonts w:asciiTheme="minorHAnsi" w:hAnsiTheme="minorHAnsi"/>
      <w:kern w:val="20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E0C9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ezera">
    <w:name w:val="mezera"/>
    <w:basedOn w:val="Normln"/>
    <w:qFormat/>
    <w:rsid w:val="008B2980"/>
    <w:rPr>
      <w:sz w:val="8"/>
      <w:szCs w:val="8"/>
    </w:rPr>
  </w:style>
  <w:style w:type="paragraph" w:customStyle="1" w:styleId="teka">
    <w:name w:val="tečka"/>
    <w:basedOn w:val="pomlka"/>
    <w:qFormat/>
    <w:rsid w:val="00310AA0"/>
    <w:pPr>
      <w:numPr>
        <w:numId w:val="30"/>
      </w:numPr>
      <w:spacing w:before="0" w:after="0"/>
      <w:ind w:left="1134" w:hanging="283"/>
    </w:pPr>
  </w:style>
  <w:style w:type="paragraph" w:customStyle="1" w:styleId="zarovnnnasted">
    <w:name w:val="zarovnání na střed"/>
    <w:basedOn w:val="Normln"/>
    <w:qFormat/>
    <w:rsid w:val="00762321"/>
    <w:pPr>
      <w:keepNext/>
      <w:spacing w:before="20" w:after="20" w:line="240" w:lineRule="auto"/>
      <w:jc w:val="center"/>
      <w:outlineLvl w:val="3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345;&#237;zen&#233;\external%20not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7F73-53C7-4B4B-A734-90513FD4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note.dot</Template>
  <TotalTime>1</TotalTime>
  <Pages>7</Pages>
  <Words>3057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Review of the Contractor’s Design Document</vt:lpstr>
    </vt:vector>
  </TitlesOfParts>
  <Company>BVK</Company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Contractor’s Design Document</dc:title>
  <dc:subject/>
  <dc:creator>pvejchod</dc:creator>
  <cp:keywords/>
  <cp:lastModifiedBy>Petr Sedláček</cp:lastModifiedBy>
  <cp:revision>3</cp:revision>
  <cp:lastPrinted>2024-11-14T09:22:00Z</cp:lastPrinted>
  <dcterms:created xsi:type="dcterms:W3CDTF">2025-01-02T05:49:00Z</dcterms:created>
  <dcterms:modified xsi:type="dcterms:W3CDTF">2025-01-02T05:49:00Z</dcterms:modified>
</cp:coreProperties>
</file>