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insideH w:val="single" w:sz="4" w:space="0" w:color="auto"/>
        </w:tblBorders>
        <w:tblLook w:val="04A0" w:firstRow="1" w:lastRow="0" w:firstColumn="1" w:lastColumn="0" w:noHBand="0" w:noVBand="1"/>
      </w:tblPr>
      <w:tblGrid>
        <w:gridCol w:w="5387"/>
        <w:gridCol w:w="5111"/>
      </w:tblGrid>
      <w:tr w:rsidR="00105B92" w:rsidTr="00105B92">
        <w:trPr>
          <w:trHeight w:val="727"/>
        </w:trPr>
        <w:tc>
          <w:tcPr>
            <w:tcW w:w="5387" w:type="dxa"/>
            <w:shd w:val="clear" w:color="auto" w:fill="auto"/>
            <w:vAlign w:val="center"/>
          </w:tcPr>
          <w:p w:rsidR="00105B92" w:rsidRDefault="00AE6FD7">
            <w:r>
              <w:t xml:space="preserve">                    </w:t>
            </w:r>
          </w:p>
        </w:tc>
        <w:tc>
          <w:tcPr>
            <w:tcW w:w="5111" w:type="dxa"/>
            <w:tcBorders>
              <w:top w:val="nil"/>
            </w:tcBorders>
            <w:shd w:val="clear" w:color="auto" w:fill="auto"/>
            <w:vAlign w:val="center"/>
          </w:tcPr>
          <w:p w:rsidR="00105B92" w:rsidRPr="001A535D" w:rsidRDefault="00105B92" w:rsidP="00672EB4">
            <w:pPr>
              <w:rPr>
                <w:b/>
                <w:sz w:val="28"/>
                <w:szCs w:val="28"/>
              </w:rPr>
            </w:pPr>
            <w:r w:rsidRPr="001A535D">
              <w:rPr>
                <w:b/>
                <w:sz w:val="28"/>
                <w:szCs w:val="28"/>
              </w:rPr>
              <w:t>Číslo smlouvy:</w:t>
            </w:r>
            <w:r>
              <w:rPr>
                <w:b/>
                <w:sz w:val="28"/>
                <w:szCs w:val="28"/>
              </w:rPr>
              <w:t xml:space="preserve">         </w:t>
            </w:r>
            <w:r w:rsidR="00EE55BA">
              <w:rPr>
                <w:b/>
                <w:sz w:val="28"/>
                <w:szCs w:val="28"/>
              </w:rPr>
              <w:fldChar w:fldCharType="begin">
                <w:ffData>
                  <w:name w:val="CDP_contract_no"/>
                  <w:enabled/>
                  <w:calcOnExit w:val="0"/>
                  <w:textInput>
                    <w:maxLength w:val="80"/>
                  </w:textInput>
                </w:ffData>
              </w:fldChar>
            </w:r>
            <w:bookmarkStart w:id="0" w:name="CDP_contract_no"/>
            <w:r w:rsidR="00EE55BA">
              <w:rPr>
                <w:b/>
                <w:sz w:val="28"/>
                <w:szCs w:val="28"/>
              </w:rPr>
              <w:instrText xml:space="preserve"> FORMTEXT </w:instrText>
            </w:r>
            <w:r w:rsidR="00EE55BA">
              <w:rPr>
                <w:b/>
                <w:sz w:val="28"/>
                <w:szCs w:val="28"/>
              </w:rPr>
            </w:r>
            <w:r w:rsidR="00EE55BA">
              <w:rPr>
                <w:b/>
                <w:sz w:val="28"/>
                <w:szCs w:val="28"/>
              </w:rPr>
              <w:fldChar w:fldCharType="separate"/>
            </w:r>
            <w:r w:rsidR="00E45A90">
              <w:rPr>
                <w:b/>
                <w:sz w:val="28"/>
                <w:szCs w:val="28"/>
              </w:rPr>
              <w:t>PS240232</w:t>
            </w:r>
            <w:r w:rsidR="00EE55BA">
              <w:rPr>
                <w:b/>
                <w:sz w:val="28"/>
                <w:szCs w:val="28"/>
              </w:rPr>
              <w:fldChar w:fldCharType="end"/>
            </w:r>
            <w:bookmarkEnd w:id="0"/>
          </w:p>
        </w:tc>
      </w:tr>
    </w:tbl>
    <w:p w:rsidR="00CC4978" w:rsidRDefault="002652F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4.85pt;margin-top:-40.3pt;width:152.8pt;height:41.65pt;z-index:251657728;mso-position-horizontal-relative:text;mso-position-vertical-relative:text" wrapcoords="-106 0 -106 21214 21600 21214 21600 0 -106 0">
            <v:imagedata r:id="rId8" o:title="VAK4f"/>
          </v:shape>
        </w:pict>
      </w:r>
      <w:r w:rsidR="00995E5F">
        <w:tab/>
      </w:r>
      <w:r w:rsidR="00995E5F">
        <w:tab/>
      </w:r>
      <w:r w:rsidR="00995E5F">
        <w:tab/>
      </w:r>
      <w:r w:rsidR="00995E5F">
        <w:tab/>
      </w:r>
      <w:r w:rsidR="00995E5F">
        <w:tab/>
      </w:r>
    </w:p>
    <w:p w:rsidR="005F0951" w:rsidRDefault="006567F3" w:rsidP="003C76ED">
      <w:pPr>
        <w:jc w:val="center"/>
        <w:rPr>
          <w:b/>
          <w:caps/>
          <w:sz w:val="32"/>
          <w:szCs w:val="32"/>
        </w:rPr>
      </w:pPr>
      <w:r>
        <w:rPr>
          <w:b/>
          <w:caps/>
          <w:sz w:val="32"/>
          <w:szCs w:val="32"/>
        </w:rPr>
        <w:t xml:space="preserve">smlouva </w:t>
      </w:r>
      <w:r w:rsidR="003C76ED" w:rsidRPr="005F0951">
        <w:rPr>
          <w:b/>
          <w:caps/>
          <w:sz w:val="32"/>
          <w:szCs w:val="32"/>
        </w:rPr>
        <w:t>O dodávce vody, od</w:t>
      </w:r>
      <w:r w:rsidR="005F0951">
        <w:rPr>
          <w:b/>
          <w:caps/>
          <w:sz w:val="32"/>
          <w:szCs w:val="32"/>
        </w:rPr>
        <w:t xml:space="preserve">vádění odpadních vod </w:t>
      </w:r>
    </w:p>
    <w:p w:rsidR="003C76ED" w:rsidRDefault="003C76ED" w:rsidP="003C76ED">
      <w:pPr>
        <w:jc w:val="center"/>
        <w:rPr>
          <w:b/>
          <w:caps/>
          <w:sz w:val="24"/>
          <w:szCs w:val="24"/>
        </w:rPr>
      </w:pPr>
    </w:p>
    <w:p w:rsidR="00AC1712" w:rsidRPr="005F0951" w:rsidRDefault="00AC1712" w:rsidP="00AC1712">
      <w:pPr>
        <w:jc w:val="center"/>
      </w:pPr>
      <w:r>
        <w:t xml:space="preserve">(dále jen „Smlouva“) </w:t>
      </w:r>
      <w:r w:rsidRPr="005F0951">
        <w:t>uzavřená v</w:t>
      </w:r>
      <w:r>
        <w:t> </w:t>
      </w:r>
      <w:r w:rsidRPr="005F0951">
        <w:t>souladu s</w:t>
      </w:r>
      <w:r>
        <w:t> </w:t>
      </w:r>
      <w:r w:rsidRPr="005F0951">
        <w:t>platnými právními předpisy zejména občanským zákoníkem, zákonem č. 274/2001Sb.,</w:t>
      </w:r>
      <w:r>
        <w:t xml:space="preserve"> </w:t>
      </w:r>
      <w:r w:rsidRPr="005F0951">
        <w:t>o vodovodech a kanalizacích a jeho prováděcí vyhláškou č. 428/2001 Sb., v</w:t>
      </w:r>
      <w:r>
        <w:t> </w:t>
      </w:r>
      <w:r w:rsidRPr="005F0951">
        <w:t>platném znění.</w:t>
      </w:r>
    </w:p>
    <w:p w:rsidR="003C76ED" w:rsidRDefault="003C76ED" w:rsidP="00B85CDD">
      <w:pPr>
        <w:jc w:val="center"/>
      </w:pPr>
    </w:p>
    <w:p w:rsidR="003C76ED" w:rsidRPr="00CC4978" w:rsidRDefault="009341D2">
      <w:pPr>
        <w:jc w:val="both"/>
        <w:rPr>
          <w:b/>
          <w:i/>
        </w:rPr>
      </w:pPr>
      <w:r>
        <w:rPr>
          <w:b/>
          <w:i/>
        </w:rPr>
        <w:t xml:space="preserve"> </w:t>
      </w:r>
      <w:r w:rsidR="005F0951">
        <w:rPr>
          <w:b/>
          <w:i/>
        </w:rPr>
        <w:t>Dodavatel</w:t>
      </w:r>
    </w:p>
    <w:tbl>
      <w:tblPr>
        <w:tblW w:w="4949" w:type="pct"/>
        <w:tblInd w:w="108" w:type="dxa"/>
        <w:tblBorders>
          <w:top w:val="single" w:sz="8" w:space="0" w:color="auto"/>
          <w:left w:val="dotted" w:sz="4" w:space="0" w:color="auto"/>
          <w:bottom w:val="dotted" w:sz="4" w:space="0" w:color="auto"/>
          <w:right w:val="dotted" w:sz="4" w:space="0" w:color="auto"/>
          <w:insideH w:val="dotted" w:sz="4" w:space="0" w:color="auto"/>
          <w:insideV w:val="dotted" w:sz="4" w:space="0" w:color="auto"/>
        </w:tblBorders>
        <w:tblLook w:val="0400" w:firstRow="0" w:lastRow="0" w:firstColumn="0" w:lastColumn="0" w:noHBand="0" w:noVBand="1"/>
      </w:tblPr>
      <w:tblGrid>
        <w:gridCol w:w="1846"/>
        <w:gridCol w:w="425"/>
        <w:gridCol w:w="924"/>
        <w:gridCol w:w="184"/>
        <w:gridCol w:w="309"/>
        <w:gridCol w:w="334"/>
        <w:gridCol w:w="1110"/>
        <w:gridCol w:w="256"/>
        <w:gridCol w:w="567"/>
        <w:gridCol w:w="125"/>
        <w:gridCol w:w="488"/>
        <w:gridCol w:w="1415"/>
        <w:gridCol w:w="125"/>
        <w:gridCol w:w="116"/>
        <w:gridCol w:w="82"/>
        <w:gridCol w:w="235"/>
        <w:gridCol w:w="482"/>
        <w:gridCol w:w="1550"/>
      </w:tblGrid>
      <w:tr w:rsidR="00462F16" w:rsidRPr="003C76ED" w:rsidTr="006063D0">
        <w:trPr>
          <w:trHeight w:val="851"/>
        </w:trPr>
        <w:tc>
          <w:tcPr>
            <w:tcW w:w="1074" w:type="pct"/>
            <w:gridSpan w:val="2"/>
            <w:tcBorders>
              <w:top w:val="single" w:sz="12" w:space="0" w:color="auto"/>
              <w:left w:val="single" w:sz="12" w:space="0" w:color="auto"/>
              <w:bottom w:val="single" w:sz="12" w:space="0" w:color="auto"/>
              <w:right w:val="dotted" w:sz="4" w:space="0" w:color="auto"/>
            </w:tcBorders>
          </w:tcPr>
          <w:p w:rsidR="00B34A3C" w:rsidRPr="00C75545" w:rsidRDefault="00B34A3C" w:rsidP="00B22504">
            <w:r w:rsidRPr="00C75545">
              <w:t>Provozovatel</w:t>
            </w:r>
            <w:r w:rsidR="00B22504">
              <w:t>:</w:t>
            </w:r>
          </w:p>
        </w:tc>
        <w:tc>
          <w:tcPr>
            <w:tcW w:w="3926" w:type="pct"/>
            <w:gridSpan w:val="16"/>
            <w:tcBorders>
              <w:top w:val="single" w:sz="12" w:space="0" w:color="auto"/>
              <w:left w:val="dotted" w:sz="4" w:space="0" w:color="auto"/>
              <w:bottom w:val="single" w:sz="12" w:space="0" w:color="auto"/>
              <w:right w:val="single" w:sz="12" w:space="0" w:color="auto"/>
            </w:tcBorders>
          </w:tcPr>
          <w:p w:rsidR="00B34A3C" w:rsidRDefault="00B34A3C" w:rsidP="005916D0">
            <w:pPr>
              <w:jc w:val="both"/>
              <w:rPr>
                <w:b/>
                <w:bCs/>
                <w:noProof/>
              </w:rPr>
            </w:pPr>
            <w:r>
              <w:rPr>
                <w:b/>
                <w:bCs/>
                <w:noProof/>
              </w:rPr>
              <w:t>Vodovody a kanalizace Hodonín, a.s.</w:t>
            </w:r>
          </w:p>
          <w:p w:rsidR="00B34A3C" w:rsidRPr="007C2A43" w:rsidRDefault="00B34A3C" w:rsidP="005916D0">
            <w:pPr>
              <w:jc w:val="both"/>
              <w:rPr>
                <w:bCs/>
                <w:noProof/>
              </w:rPr>
            </w:pPr>
            <w:r w:rsidRPr="007C2A43">
              <w:rPr>
                <w:bCs/>
                <w:noProof/>
              </w:rPr>
              <w:t xml:space="preserve">Purkyňova </w:t>
            </w:r>
            <w:r w:rsidR="00401FEC">
              <w:rPr>
                <w:bCs/>
                <w:noProof/>
              </w:rPr>
              <w:t>2933/</w:t>
            </w:r>
            <w:r w:rsidRPr="007C2A43">
              <w:rPr>
                <w:bCs/>
                <w:noProof/>
              </w:rPr>
              <w:t>2, 695 11 Hodonín</w:t>
            </w:r>
          </w:p>
          <w:p w:rsidR="00B34A3C" w:rsidRPr="007C2A43" w:rsidRDefault="00B34A3C" w:rsidP="005916D0">
            <w:pPr>
              <w:jc w:val="both"/>
              <w:rPr>
                <w:bCs/>
                <w:noProof/>
              </w:rPr>
            </w:pPr>
            <w:r w:rsidRPr="007C2A43">
              <w:rPr>
                <w:bCs/>
                <w:noProof/>
              </w:rPr>
              <w:t xml:space="preserve">Číslo </w:t>
            </w:r>
            <w:r>
              <w:rPr>
                <w:bCs/>
                <w:noProof/>
              </w:rPr>
              <w:t>účtu: 2200671/0100, Bankovní spojení: Komerční banka, a.s. pobočka Hodonín</w:t>
            </w:r>
          </w:p>
          <w:p w:rsidR="00B34A3C" w:rsidRDefault="00B34A3C" w:rsidP="005916D0">
            <w:pPr>
              <w:jc w:val="both"/>
            </w:pPr>
            <w:r>
              <w:t>IČ: 49454544, DIČ: CZ49454544</w:t>
            </w:r>
          </w:p>
          <w:p w:rsidR="00B34A3C" w:rsidRDefault="00B34A3C" w:rsidP="005916D0">
            <w:pPr>
              <w:jc w:val="both"/>
            </w:pPr>
            <w:r>
              <w:t>Zápis v OR Krajs</w:t>
            </w:r>
            <w:r w:rsidR="00EB4A2F">
              <w:t xml:space="preserve">kého soudu v Brně, oddíl B, vložka </w:t>
            </w:r>
            <w:r>
              <w:t>1168</w:t>
            </w:r>
          </w:p>
          <w:p w:rsidR="008151B9" w:rsidRPr="009D72C7" w:rsidRDefault="008151B9" w:rsidP="005916D0">
            <w:pPr>
              <w:jc w:val="both"/>
            </w:pPr>
            <w:r>
              <w:t xml:space="preserve">Telefon: </w:t>
            </w:r>
            <w:r w:rsidRPr="002E77DA">
              <w:t>518 305 911</w:t>
            </w:r>
          </w:p>
        </w:tc>
      </w:tr>
      <w:tr w:rsidR="009610B1" w:rsidRPr="003C76ED" w:rsidTr="00CA0216">
        <w:trPr>
          <w:trHeight w:val="851"/>
        </w:trPr>
        <w:tc>
          <w:tcPr>
            <w:tcW w:w="5000" w:type="pct"/>
            <w:gridSpan w:val="18"/>
            <w:tcBorders>
              <w:top w:val="dotted" w:sz="4" w:space="0" w:color="auto"/>
              <w:left w:val="single" w:sz="12" w:space="0" w:color="auto"/>
              <w:bottom w:val="single" w:sz="12" w:space="0" w:color="auto"/>
              <w:right w:val="single" w:sz="12" w:space="0" w:color="auto"/>
            </w:tcBorders>
            <w:vAlign w:val="center"/>
          </w:tcPr>
          <w:p w:rsidR="009610B1" w:rsidRPr="00150F2E" w:rsidRDefault="009D69F5" w:rsidP="009610B1">
            <w:pPr>
              <w:jc w:val="both"/>
              <w:rPr>
                <w:szCs w:val="16"/>
              </w:rPr>
            </w:pPr>
            <w:r>
              <w:rPr>
                <w:bCs/>
                <w:noProof/>
              </w:rPr>
              <w:t xml:space="preserve">Provozovatel je oprávněný za vlastníka k jednání, k uzavření smlouvy dle § 8 odst. 6 a odst. 2 zákona číslo 274/2001 Sb., </w:t>
            </w:r>
            <w:r>
              <w:t xml:space="preserve">o vodovodech a kanalizacích </w:t>
            </w:r>
            <w:r>
              <w:rPr>
                <w:bCs/>
                <w:noProof/>
              </w:rPr>
              <w:t>k výkonu všech práv a povinností vlastníka ve vztahu k odběrateli.</w:t>
            </w:r>
          </w:p>
        </w:tc>
      </w:tr>
      <w:tr w:rsidR="009610B1" w:rsidRPr="003C76ED" w:rsidTr="00CA0216">
        <w:trPr>
          <w:trHeight w:val="284"/>
        </w:trPr>
        <w:tc>
          <w:tcPr>
            <w:tcW w:w="5000" w:type="pct"/>
            <w:gridSpan w:val="18"/>
            <w:tcBorders>
              <w:top w:val="single" w:sz="12" w:space="0" w:color="auto"/>
              <w:left w:val="single" w:sz="12" w:space="0" w:color="auto"/>
              <w:bottom w:val="single" w:sz="12" w:space="0" w:color="auto"/>
              <w:right w:val="single" w:sz="12" w:space="0" w:color="auto"/>
            </w:tcBorders>
            <w:vAlign w:val="center"/>
          </w:tcPr>
          <w:p w:rsidR="009610B1" w:rsidRPr="00150F2E" w:rsidRDefault="009610B1" w:rsidP="009610B1">
            <w:pPr>
              <w:jc w:val="both"/>
              <w:rPr>
                <w:b/>
              </w:rPr>
            </w:pPr>
            <w:r w:rsidRPr="00150F2E">
              <w:rPr>
                <w:b/>
              </w:rPr>
              <w:t>Dodavatel zastoupený na základě pověření Jitkou Kokešovou – vedoucí oddělení odbytu</w:t>
            </w:r>
          </w:p>
        </w:tc>
      </w:tr>
      <w:tr w:rsidR="009610B1" w:rsidRPr="003C76ED" w:rsidTr="00916B89">
        <w:trPr>
          <w:trHeight w:val="474"/>
        </w:trPr>
        <w:tc>
          <w:tcPr>
            <w:tcW w:w="2548" w:type="pct"/>
            <w:gridSpan w:val="8"/>
            <w:tcBorders>
              <w:top w:val="single" w:sz="12" w:space="0" w:color="auto"/>
              <w:left w:val="nil"/>
              <w:bottom w:val="single" w:sz="12" w:space="0" w:color="auto"/>
              <w:right w:val="nil"/>
            </w:tcBorders>
            <w:vAlign w:val="bottom"/>
          </w:tcPr>
          <w:p w:rsidR="009610B1" w:rsidRPr="0030526B" w:rsidRDefault="009610B1" w:rsidP="009610B1">
            <w:pPr>
              <w:rPr>
                <w:b/>
                <w:i/>
              </w:rPr>
            </w:pPr>
            <w:r>
              <w:rPr>
                <w:b/>
                <w:i/>
              </w:rPr>
              <w:t xml:space="preserve">Odběratel – Vlastník připojené stavby:            </w:t>
            </w:r>
          </w:p>
        </w:tc>
        <w:tc>
          <w:tcPr>
            <w:tcW w:w="2452" w:type="pct"/>
            <w:gridSpan w:val="10"/>
            <w:tcBorders>
              <w:top w:val="single" w:sz="12" w:space="0" w:color="auto"/>
              <w:left w:val="nil"/>
              <w:bottom w:val="single" w:sz="12" w:space="0" w:color="auto"/>
              <w:right w:val="nil"/>
            </w:tcBorders>
            <w:vAlign w:val="bottom"/>
          </w:tcPr>
          <w:p w:rsidR="009610B1" w:rsidRPr="0030526B" w:rsidRDefault="009610B1" w:rsidP="009610B1">
            <w:pPr>
              <w:rPr>
                <w:b/>
                <w:i/>
              </w:rPr>
            </w:pPr>
            <w:r>
              <w:rPr>
                <w:b/>
                <w:i/>
              </w:rPr>
              <w:t>Odběratel – Plátce (nájemce připojené stavby):</w:t>
            </w:r>
          </w:p>
        </w:tc>
      </w:tr>
      <w:tr w:rsidR="00916B89" w:rsidRPr="0096249E" w:rsidTr="00916B89">
        <w:tblPrEx>
          <w:tblCellMar>
            <w:left w:w="70" w:type="dxa"/>
            <w:right w:w="57" w:type="dxa"/>
          </w:tblCellMar>
        </w:tblPrEx>
        <w:trPr>
          <w:trHeight w:val="1180"/>
        </w:trPr>
        <w:tc>
          <w:tcPr>
            <w:tcW w:w="2548" w:type="pct"/>
            <w:gridSpan w:val="8"/>
            <w:tcBorders>
              <w:top w:val="single" w:sz="12" w:space="0" w:color="auto"/>
              <w:left w:val="single" w:sz="12" w:space="0" w:color="auto"/>
              <w:bottom w:val="dotted" w:sz="4" w:space="0" w:color="auto"/>
              <w:right w:val="dotted" w:sz="4" w:space="0" w:color="auto"/>
            </w:tcBorders>
          </w:tcPr>
          <w:p w:rsidR="00916B89" w:rsidRPr="0096249E" w:rsidRDefault="00916B89" w:rsidP="009610B1">
            <w:pPr>
              <w:rPr>
                <w:noProof/>
              </w:rPr>
            </w:pPr>
            <w:r>
              <w:rPr>
                <w:noProof/>
              </w:rPr>
              <w:t xml:space="preserve">Obchodní jméno / </w:t>
            </w:r>
            <w:r w:rsidRPr="0096249E">
              <w:rPr>
                <w:noProof/>
              </w:rPr>
              <w:t>Příjmení, jméno, titul:</w:t>
            </w:r>
          </w:p>
          <w:p w:rsidR="00916B89" w:rsidRPr="005E523F" w:rsidRDefault="00EE55BA" w:rsidP="009610B1">
            <w:pPr>
              <w:pStyle w:val="Zhlav"/>
              <w:rPr>
                <w:rFonts w:ascii="Arial" w:hAnsi="Arial" w:cs="Arial"/>
                <w:b/>
                <w:noProof/>
                <w:sz w:val="20"/>
                <w:szCs w:val="20"/>
              </w:rPr>
            </w:pPr>
            <w:r>
              <w:rPr>
                <w:rFonts w:ascii="Arial" w:hAnsi="Arial" w:cs="Arial"/>
                <w:b/>
                <w:noProof/>
                <w:sz w:val="20"/>
                <w:szCs w:val="20"/>
              </w:rPr>
              <w:fldChar w:fldCharType="begin">
                <w:ffData>
                  <w:name w:val="DP_vlastnik_jmeno"/>
                  <w:enabled/>
                  <w:calcOnExit w:val="0"/>
                  <w:textInput>
                    <w:maxLength w:val="100"/>
                  </w:textInput>
                </w:ffData>
              </w:fldChar>
            </w:r>
            <w:bookmarkStart w:id="1" w:name="DP_vlastnik_jmeno"/>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sidR="00E45A90">
              <w:rPr>
                <w:rFonts w:ascii="Arial" w:hAnsi="Arial" w:cs="Arial"/>
                <w:b/>
                <w:noProof/>
                <w:sz w:val="20"/>
                <w:szCs w:val="20"/>
              </w:rPr>
              <w:t>Všeobecná zdravotní pojišťovna České republiky</w:t>
            </w:r>
            <w:r>
              <w:rPr>
                <w:rFonts w:ascii="Arial" w:hAnsi="Arial" w:cs="Arial"/>
                <w:b/>
                <w:noProof/>
                <w:sz w:val="20"/>
                <w:szCs w:val="20"/>
              </w:rPr>
              <w:fldChar w:fldCharType="end"/>
            </w:r>
            <w:bookmarkEnd w:id="1"/>
          </w:p>
          <w:p w:rsidR="00916B89" w:rsidRDefault="00916B89" w:rsidP="009610B1"/>
          <w:p w:rsidR="00916B89" w:rsidRDefault="00916B89" w:rsidP="009610B1">
            <w:r>
              <w:t>Zastoupený:</w:t>
            </w:r>
          </w:p>
          <w:p w:rsidR="00916B89" w:rsidRPr="00E4495F" w:rsidRDefault="00916B89" w:rsidP="009610B1">
            <w:pPr>
              <w:rPr>
                <w:b/>
              </w:rPr>
            </w:pPr>
            <w:r w:rsidRPr="00E4495F">
              <w:rPr>
                <w:b/>
              </w:rPr>
              <w:fldChar w:fldCharType="begin">
                <w:ffData>
                  <w:name w:val=""/>
                  <w:enabled/>
                  <w:calcOnExit w:val="0"/>
                  <w:textInput>
                    <w:maxLength w:val="80"/>
                  </w:textInput>
                </w:ffData>
              </w:fldChar>
            </w:r>
            <w:r w:rsidRPr="00E4495F">
              <w:rPr>
                <w:b/>
              </w:rPr>
              <w:instrText xml:space="preserve"> FORMTEXT </w:instrText>
            </w:r>
            <w:r w:rsidRPr="00E4495F">
              <w:rPr>
                <w:b/>
              </w:rPr>
            </w:r>
            <w:r w:rsidRPr="00E4495F">
              <w:rPr>
                <w:b/>
              </w:rPr>
              <w:fldChar w:fldCharType="separate"/>
            </w:r>
            <w:r w:rsidR="00E45A90">
              <w:rPr>
                <w:b/>
              </w:rPr>
              <w:t xml:space="preserve">Mgr. Petra Pevná, MBA., LL.M. - ředitelka Regionální pobočky Brno, pobočky pro Jihomoravský kraj a Kraj </w:t>
            </w:r>
            <w:r w:rsidRPr="00E4495F">
              <w:rPr>
                <w:b/>
              </w:rPr>
              <w:fldChar w:fldCharType="end"/>
            </w:r>
          </w:p>
          <w:p w:rsidR="00916B89" w:rsidRPr="00E45A90" w:rsidRDefault="00E45A90" w:rsidP="009610B1">
            <w:pPr>
              <w:rPr>
                <w:b/>
                <w:noProof/>
              </w:rPr>
            </w:pPr>
            <w:r>
              <w:rPr>
                <w:b/>
                <w:noProof/>
              </w:rPr>
              <w:t>Vysočina</w:t>
            </w:r>
          </w:p>
        </w:tc>
        <w:tc>
          <w:tcPr>
            <w:tcW w:w="2452" w:type="pct"/>
            <w:gridSpan w:val="10"/>
            <w:tcBorders>
              <w:top w:val="single" w:sz="12" w:space="0" w:color="auto"/>
              <w:left w:val="dotted" w:sz="4" w:space="0" w:color="auto"/>
              <w:right w:val="single" w:sz="12" w:space="0" w:color="auto"/>
            </w:tcBorders>
          </w:tcPr>
          <w:p w:rsidR="00916B89" w:rsidRPr="000A6BED" w:rsidRDefault="00916B89" w:rsidP="009610B1">
            <w:r>
              <w:rPr>
                <w:noProof/>
              </w:rPr>
              <w:t xml:space="preserve">Obchodní jméno / </w:t>
            </w:r>
            <w:r w:rsidRPr="0096249E">
              <w:rPr>
                <w:noProof/>
              </w:rPr>
              <w:t xml:space="preserve">Příjmení, jméno, titul:  </w:t>
            </w:r>
          </w:p>
          <w:p w:rsidR="00916B89" w:rsidRDefault="00CA17D1" w:rsidP="009610B1">
            <w:pPr>
              <w:rPr>
                <w:b/>
                <w:bCs/>
                <w:noProof/>
              </w:rPr>
            </w:pPr>
            <w:r>
              <w:rPr>
                <w:b/>
                <w:bCs/>
                <w:noProof/>
              </w:rPr>
              <w:fldChar w:fldCharType="begin">
                <w:ffData>
                  <w:name w:val="DP_platce_jmeno"/>
                  <w:enabled/>
                  <w:calcOnExit w:val="0"/>
                  <w:textInput>
                    <w:maxLength w:val="100"/>
                  </w:textInput>
                </w:ffData>
              </w:fldChar>
            </w:r>
            <w:bookmarkStart w:id="2" w:name="DP_platce_jmeno"/>
            <w:r>
              <w:rPr>
                <w:b/>
                <w:bCs/>
                <w:noProof/>
              </w:rPr>
              <w:instrText xml:space="preserve"> FORMTEXT </w:instrText>
            </w:r>
            <w:r>
              <w:rPr>
                <w:b/>
                <w:bCs/>
                <w:noProof/>
              </w:rPr>
            </w:r>
            <w:r>
              <w:rPr>
                <w:b/>
                <w:bCs/>
                <w:noProof/>
              </w:rPr>
              <w:fldChar w:fldCharType="separate"/>
            </w:r>
            <w:r w:rsidR="00E45A90">
              <w:rPr>
                <w:b/>
                <w:bCs/>
                <w:noProof/>
              </w:rPr>
              <w:t> </w:t>
            </w:r>
            <w:r w:rsidR="00E45A90">
              <w:rPr>
                <w:b/>
                <w:bCs/>
                <w:noProof/>
              </w:rPr>
              <w:t> </w:t>
            </w:r>
            <w:r w:rsidR="00E45A90">
              <w:rPr>
                <w:b/>
                <w:bCs/>
                <w:noProof/>
              </w:rPr>
              <w:t> </w:t>
            </w:r>
            <w:r w:rsidR="00E45A90">
              <w:rPr>
                <w:b/>
                <w:bCs/>
                <w:noProof/>
              </w:rPr>
              <w:t> </w:t>
            </w:r>
            <w:r w:rsidR="00E45A90">
              <w:rPr>
                <w:b/>
                <w:bCs/>
                <w:noProof/>
              </w:rPr>
              <w:t> </w:t>
            </w:r>
            <w:r>
              <w:rPr>
                <w:b/>
                <w:bCs/>
                <w:noProof/>
              </w:rPr>
              <w:fldChar w:fldCharType="end"/>
            </w:r>
            <w:bookmarkEnd w:id="2"/>
          </w:p>
          <w:p w:rsidR="00916B89" w:rsidRDefault="00916B89" w:rsidP="009610B1"/>
          <w:p w:rsidR="00916B89" w:rsidRDefault="00916B89" w:rsidP="009610B1">
            <w:r>
              <w:t>Zastoupený:</w:t>
            </w:r>
          </w:p>
          <w:p w:rsidR="00916B89" w:rsidRPr="00D55688" w:rsidRDefault="00916B89" w:rsidP="009610B1">
            <w:r w:rsidRPr="00E4495F">
              <w:rPr>
                <w:b/>
              </w:rPr>
              <w:fldChar w:fldCharType="begin">
                <w:ffData>
                  <w:name w:val=""/>
                  <w:enabled/>
                  <w:calcOnExit w:val="0"/>
                  <w:textInput>
                    <w:maxLength w:val="80"/>
                  </w:textInput>
                </w:ffData>
              </w:fldChar>
            </w:r>
            <w:r w:rsidRPr="00E4495F">
              <w:rPr>
                <w:b/>
              </w:rPr>
              <w:instrText xml:space="preserve"> FORMTEXT </w:instrText>
            </w:r>
            <w:r w:rsidRPr="00E4495F">
              <w:rPr>
                <w:b/>
              </w:rPr>
            </w:r>
            <w:r w:rsidRPr="00E4495F">
              <w:rPr>
                <w:b/>
              </w:rPr>
              <w:fldChar w:fldCharType="separate"/>
            </w:r>
            <w:r w:rsidR="00E45A90">
              <w:rPr>
                <w:b/>
                <w:noProof/>
              </w:rPr>
              <w:t> </w:t>
            </w:r>
            <w:r w:rsidR="00E45A90">
              <w:rPr>
                <w:b/>
                <w:noProof/>
              </w:rPr>
              <w:t> </w:t>
            </w:r>
            <w:r w:rsidR="00E45A90">
              <w:rPr>
                <w:b/>
                <w:noProof/>
              </w:rPr>
              <w:t> </w:t>
            </w:r>
            <w:r w:rsidR="00E45A90">
              <w:rPr>
                <w:b/>
                <w:noProof/>
              </w:rPr>
              <w:t> </w:t>
            </w:r>
            <w:r w:rsidR="00E45A90">
              <w:rPr>
                <w:b/>
                <w:noProof/>
              </w:rPr>
              <w:t> </w:t>
            </w:r>
            <w:r w:rsidRPr="00E4495F">
              <w:rPr>
                <w:b/>
              </w:rPr>
              <w:fldChar w:fldCharType="end"/>
            </w:r>
          </w:p>
        </w:tc>
      </w:tr>
      <w:tr w:rsidR="009610B1" w:rsidRPr="0096249E" w:rsidTr="003C63CA">
        <w:tblPrEx>
          <w:tblCellMar>
            <w:left w:w="70" w:type="dxa"/>
            <w:right w:w="57" w:type="dxa"/>
          </w:tblCellMar>
        </w:tblPrEx>
        <w:trPr>
          <w:trHeight w:val="510"/>
        </w:trPr>
        <w:tc>
          <w:tcPr>
            <w:tcW w:w="2548" w:type="pct"/>
            <w:gridSpan w:val="8"/>
            <w:tcBorders>
              <w:top w:val="dotted" w:sz="4" w:space="0" w:color="auto"/>
              <w:left w:val="single" w:sz="12" w:space="0" w:color="auto"/>
              <w:bottom w:val="dotted" w:sz="4" w:space="0" w:color="auto"/>
              <w:right w:val="dotted" w:sz="4" w:space="0" w:color="auto"/>
            </w:tcBorders>
          </w:tcPr>
          <w:p w:rsidR="009610B1" w:rsidRPr="0096249E" w:rsidRDefault="009610B1" w:rsidP="009610B1">
            <w:pPr>
              <w:pStyle w:val="Zhlav"/>
              <w:rPr>
                <w:rFonts w:ascii="Arial" w:hAnsi="Arial" w:cs="Arial"/>
                <w:noProof/>
                <w:sz w:val="20"/>
                <w:szCs w:val="20"/>
              </w:rPr>
            </w:pPr>
            <w:r w:rsidRPr="0096249E">
              <w:rPr>
                <w:rFonts w:ascii="Arial" w:hAnsi="Arial" w:cs="Arial"/>
                <w:noProof/>
                <w:sz w:val="20"/>
                <w:szCs w:val="20"/>
              </w:rPr>
              <w:t xml:space="preserve">Adresa: </w:t>
            </w:r>
          </w:p>
          <w:p w:rsidR="009610B1" w:rsidRDefault="008D697D" w:rsidP="009610B1">
            <w:pPr>
              <w:rPr>
                <w:b/>
                <w:bCs/>
                <w:noProof/>
              </w:rPr>
            </w:pPr>
            <w:r>
              <w:rPr>
                <w:b/>
                <w:bCs/>
                <w:noProof/>
              </w:rPr>
              <w:fldChar w:fldCharType="begin">
                <w:ffData>
                  <w:name w:val="DP_vlastnik_adresa"/>
                  <w:enabled/>
                  <w:calcOnExit w:val="0"/>
                  <w:textInput>
                    <w:maxLength w:val="80"/>
                  </w:textInput>
                </w:ffData>
              </w:fldChar>
            </w:r>
            <w:bookmarkStart w:id="3" w:name="DP_vlastnik_adresa"/>
            <w:r>
              <w:rPr>
                <w:b/>
                <w:bCs/>
                <w:noProof/>
              </w:rPr>
              <w:instrText xml:space="preserve"> FORMTEXT </w:instrText>
            </w:r>
            <w:r>
              <w:rPr>
                <w:b/>
                <w:bCs/>
                <w:noProof/>
              </w:rPr>
            </w:r>
            <w:r>
              <w:rPr>
                <w:b/>
                <w:bCs/>
                <w:noProof/>
              </w:rPr>
              <w:fldChar w:fldCharType="separate"/>
            </w:r>
            <w:r w:rsidR="00E45A90">
              <w:rPr>
                <w:b/>
                <w:bCs/>
                <w:noProof/>
              </w:rPr>
              <w:t xml:space="preserve">Orlická 2020/4, Vinohrady </w:t>
            </w:r>
            <w:r>
              <w:rPr>
                <w:b/>
                <w:bCs/>
                <w:noProof/>
              </w:rPr>
              <w:fldChar w:fldCharType="end"/>
            </w:r>
            <w:bookmarkEnd w:id="3"/>
          </w:p>
          <w:p w:rsidR="009610B1" w:rsidRPr="0096249E" w:rsidRDefault="008D697D" w:rsidP="009610B1">
            <w:pPr>
              <w:rPr>
                <w:b/>
                <w:bCs/>
                <w:noProof/>
              </w:rPr>
            </w:pPr>
            <w:r>
              <w:rPr>
                <w:b/>
                <w:bCs/>
                <w:noProof/>
              </w:rPr>
              <w:fldChar w:fldCharType="begin">
                <w:ffData>
                  <w:name w:val="DP_vlastnik_mesto"/>
                  <w:enabled/>
                  <w:calcOnExit w:val="0"/>
                  <w:textInput>
                    <w:maxLength w:val="80"/>
                  </w:textInput>
                </w:ffData>
              </w:fldChar>
            </w:r>
            <w:bookmarkStart w:id="4" w:name="DP_vlastnik_mesto"/>
            <w:r>
              <w:rPr>
                <w:b/>
                <w:bCs/>
                <w:noProof/>
              </w:rPr>
              <w:instrText xml:space="preserve"> FORMTEXT </w:instrText>
            </w:r>
            <w:r>
              <w:rPr>
                <w:b/>
                <w:bCs/>
                <w:noProof/>
              </w:rPr>
            </w:r>
            <w:r>
              <w:rPr>
                <w:b/>
                <w:bCs/>
                <w:noProof/>
              </w:rPr>
              <w:fldChar w:fldCharType="separate"/>
            </w:r>
            <w:r w:rsidR="00E45A90">
              <w:rPr>
                <w:b/>
                <w:bCs/>
                <w:noProof/>
              </w:rPr>
              <w:t>130 00 Praha 3</w:t>
            </w:r>
            <w:r>
              <w:rPr>
                <w:b/>
                <w:bCs/>
                <w:noProof/>
              </w:rPr>
              <w:fldChar w:fldCharType="end"/>
            </w:r>
            <w:bookmarkEnd w:id="4"/>
          </w:p>
        </w:tc>
        <w:tc>
          <w:tcPr>
            <w:tcW w:w="2452" w:type="pct"/>
            <w:gridSpan w:val="10"/>
            <w:tcBorders>
              <w:top w:val="dotted" w:sz="4" w:space="0" w:color="auto"/>
              <w:left w:val="dotted" w:sz="4" w:space="0" w:color="auto"/>
              <w:bottom w:val="nil"/>
              <w:right w:val="single" w:sz="12" w:space="0" w:color="auto"/>
            </w:tcBorders>
          </w:tcPr>
          <w:p w:rsidR="009610B1" w:rsidRPr="0096249E" w:rsidRDefault="009610B1" w:rsidP="009610B1">
            <w:pPr>
              <w:pStyle w:val="Zhlav"/>
              <w:rPr>
                <w:rFonts w:ascii="Arial" w:hAnsi="Arial" w:cs="Arial"/>
                <w:noProof/>
                <w:sz w:val="20"/>
                <w:szCs w:val="20"/>
              </w:rPr>
            </w:pPr>
            <w:r w:rsidRPr="0096249E">
              <w:rPr>
                <w:rFonts w:ascii="Arial" w:hAnsi="Arial" w:cs="Arial"/>
                <w:noProof/>
                <w:sz w:val="20"/>
                <w:szCs w:val="20"/>
              </w:rPr>
              <w:t>Adresa:</w:t>
            </w:r>
          </w:p>
          <w:p w:rsidR="009610B1" w:rsidRDefault="008D697D" w:rsidP="009610B1">
            <w:pPr>
              <w:rPr>
                <w:b/>
                <w:bCs/>
                <w:noProof/>
              </w:rPr>
            </w:pPr>
            <w:r>
              <w:rPr>
                <w:b/>
                <w:bCs/>
                <w:noProof/>
              </w:rPr>
              <w:fldChar w:fldCharType="begin">
                <w:ffData>
                  <w:name w:val="DP_platce_adresa"/>
                  <w:enabled/>
                  <w:calcOnExit w:val="0"/>
                  <w:textInput>
                    <w:maxLength w:val="80"/>
                  </w:textInput>
                </w:ffData>
              </w:fldChar>
            </w:r>
            <w:bookmarkStart w:id="5" w:name="DP_platce_adresa"/>
            <w:r>
              <w:rPr>
                <w:b/>
                <w:bCs/>
                <w:noProof/>
              </w:rPr>
              <w:instrText xml:space="preserve"> FORMTEXT </w:instrText>
            </w:r>
            <w:r>
              <w:rPr>
                <w:b/>
                <w:bCs/>
                <w:noProof/>
              </w:rPr>
            </w:r>
            <w:r>
              <w:rPr>
                <w:b/>
                <w:bCs/>
                <w:noProof/>
              </w:rPr>
              <w:fldChar w:fldCharType="separate"/>
            </w:r>
            <w:r w:rsidR="00E45A90">
              <w:rPr>
                <w:b/>
                <w:bCs/>
                <w:noProof/>
              </w:rPr>
              <w:t> </w:t>
            </w:r>
            <w:r w:rsidR="00E45A90">
              <w:rPr>
                <w:b/>
                <w:bCs/>
                <w:noProof/>
              </w:rPr>
              <w:t> </w:t>
            </w:r>
            <w:r w:rsidR="00E45A90">
              <w:rPr>
                <w:b/>
                <w:bCs/>
                <w:noProof/>
              </w:rPr>
              <w:t> </w:t>
            </w:r>
            <w:r w:rsidR="00E45A90">
              <w:rPr>
                <w:b/>
                <w:bCs/>
                <w:noProof/>
              </w:rPr>
              <w:t> </w:t>
            </w:r>
            <w:r w:rsidR="00E45A90">
              <w:rPr>
                <w:b/>
                <w:bCs/>
                <w:noProof/>
              </w:rPr>
              <w:t> </w:t>
            </w:r>
            <w:r>
              <w:rPr>
                <w:b/>
                <w:bCs/>
                <w:noProof/>
              </w:rPr>
              <w:fldChar w:fldCharType="end"/>
            </w:r>
            <w:bookmarkEnd w:id="5"/>
          </w:p>
          <w:p w:rsidR="009610B1" w:rsidRPr="00E4495F" w:rsidRDefault="008D697D" w:rsidP="009610B1">
            <w:pPr>
              <w:rPr>
                <w:b/>
              </w:rPr>
            </w:pPr>
            <w:r w:rsidRPr="00E4495F">
              <w:rPr>
                <w:b/>
              </w:rPr>
              <w:fldChar w:fldCharType="begin">
                <w:ffData>
                  <w:name w:val="DP_platce_mesto"/>
                  <w:enabled/>
                  <w:calcOnExit w:val="0"/>
                  <w:textInput>
                    <w:maxLength w:val="80"/>
                  </w:textInput>
                </w:ffData>
              </w:fldChar>
            </w:r>
            <w:bookmarkStart w:id="6" w:name="DP_platce_mesto"/>
            <w:r w:rsidRPr="00E4495F">
              <w:rPr>
                <w:b/>
              </w:rPr>
              <w:instrText xml:space="preserve"> FORMTEXT </w:instrText>
            </w:r>
            <w:r w:rsidRPr="00E4495F">
              <w:rPr>
                <w:b/>
              </w:rPr>
            </w:r>
            <w:r w:rsidRPr="00E4495F">
              <w:rPr>
                <w:b/>
              </w:rPr>
              <w:fldChar w:fldCharType="separate"/>
            </w:r>
            <w:r w:rsidR="00E45A90">
              <w:rPr>
                <w:b/>
              </w:rPr>
              <w:t> </w:t>
            </w:r>
            <w:r w:rsidR="00E45A90">
              <w:rPr>
                <w:b/>
              </w:rPr>
              <w:t> </w:t>
            </w:r>
            <w:r w:rsidR="00E45A90">
              <w:rPr>
                <w:b/>
              </w:rPr>
              <w:t> </w:t>
            </w:r>
            <w:r w:rsidR="00E45A90">
              <w:rPr>
                <w:b/>
              </w:rPr>
              <w:t> </w:t>
            </w:r>
            <w:r w:rsidR="00E45A90">
              <w:rPr>
                <w:b/>
              </w:rPr>
              <w:t> </w:t>
            </w:r>
            <w:r w:rsidRPr="00E4495F">
              <w:rPr>
                <w:b/>
              </w:rPr>
              <w:fldChar w:fldCharType="end"/>
            </w:r>
            <w:bookmarkEnd w:id="6"/>
          </w:p>
        </w:tc>
      </w:tr>
      <w:tr w:rsidR="00916B89" w:rsidRPr="0096249E" w:rsidTr="003C63CA">
        <w:tblPrEx>
          <w:tblCellMar>
            <w:left w:w="70" w:type="dxa"/>
            <w:right w:w="57" w:type="dxa"/>
          </w:tblCellMar>
        </w:tblPrEx>
        <w:trPr>
          <w:trHeight w:val="510"/>
        </w:trPr>
        <w:tc>
          <w:tcPr>
            <w:tcW w:w="2548" w:type="pct"/>
            <w:gridSpan w:val="8"/>
            <w:tcBorders>
              <w:top w:val="dotted" w:sz="4" w:space="0" w:color="auto"/>
              <w:left w:val="single" w:sz="12" w:space="0" w:color="auto"/>
              <w:bottom w:val="dotted" w:sz="4" w:space="0" w:color="auto"/>
              <w:right w:val="dotted" w:sz="4" w:space="0" w:color="auto"/>
            </w:tcBorders>
          </w:tcPr>
          <w:p w:rsidR="00916B89" w:rsidRPr="0096249E" w:rsidRDefault="00916B89" w:rsidP="00916B89">
            <w:pPr>
              <w:pStyle w:val="Zhlav"/>
              <w:rPr>
                <w:rFonts w:ascii="Arial" w:hAnsi="Arial" w:cs="Arial"/>
                <w:noProof/>
                <w:sz w:val="20"/>
                <w:szCs w:val="20"/>
              </w:rPr>
            </w:pPr>
            <w:r>
              <w:rPr>
                <w:rFonts w:ascii="Arial" w:hAnsi="Arial" w:cs="Arial"/>
                <w:noProof/>
                <w:sz w:val="20"/>
                <w:szCs w:val="20"/>
              </w:rPr>
              <w:t>Zasílací a</w:t>
            </w:r>
            <w:r w:rsidRPr="0096249E">
              <w:rPr>
                <w:rFonts w:ascii="Arial" w:hAnsi="Arial" w:cs="Arial"/>
                <w:noProof/>
                <w:sz w:val="20"/>
                <w:szCs w:val="20"/>
              </w:rPr>
              <w:t xml:space="preserve">dresa: </w:t>
            </w:r>
          </w:p>
          <w:p w:rsidR="00916B89" w:rsidRDefault="00916B89" w:rsidP="00916B89">
            <w:pPr>
              <w:rPr>
                <w:b/>
                <w:bCs/>
                <w:noProof/>
              </w:rPr>
            </w:pPr>
            <w:r>
              <w:rPr>
                <w:b/>
                <w:bCs/>
                <w:noProof/>
              </w:rPr>
              <w:fldChar w:fldCharType="begin">
                <w:ffData>
                  <w:name w:val="DP_vlastnik_zas_adr"/>
                  <w:enabled/>
                  <w:calcOnExit w:val="0"/>
                  <w:textInput>
                    <w:maxLength w:val="80"/>
                  </w:textInput>
                </w:ffData>
              </w:fldChar>
            </w:r>
            <w:bookmarkStart w:id="7" w:name="DP_vlastnik_zas_adr"/>
            <w:r>
              <w:rPr>
                <w:b/>
                <w:bCs/>
                <w:noProof/>
              </w:rPr>
              <w:instrText xml:space="preserve"> FORMTEXT </w:instrText>
            </w:r>
            <w:r>
              <w:rPr>
                <w:b/>
                <w:bCs/>
                <w:noProof/>
              </w:rPr>
            </w:r>
            <w:r>
              <w:rPr>
                <w:b/>
                <w:bCs/>
                <w:noProof/>
              </w:rPr>
              <w:fldChar w:fldCharType="separate"/>
            </w:r>
            <w:r w:rsidR="00E45A90">
              <w:rPr>
                <w:b/>
                <w:bCs/>
                <w:noProof/>
              </w:rPr>
              <w:t xml:space="preserve">Orlická 2020/4, Vinohrady </w:t>
            </w:r>
            <w:r>
              <w:rPr>
                <w:b/>
                <w:bCs/>
                <w:noProof/>
              </w:rPr>
              <w:fldChar w:fldCharType="end"/>
            </w:r>
            <w:bookmarkEnd w:id="7"/>
          </w:p>
          <w:p w:rsidR="00916B89" w:rsidRPr="0096249E" w:rsidRDefault="00916B89" w:rsidP="009610B1">
            <w:pPr>
              <w:pStyle w:val="Zhlav"/>
              <w:rPr>
                <w:rFonts w:ascii="Arial" w:hAnsi="Arial" w:cs="Arial"/>
                <w:noProof/>
                <w:sz w:val="20"/>
                <w:szCs w:val="20"/>
              </w:rPr>
            </w:pPr>
            <w:r>
              <w:rPr>
                <w:b/>
                <w:bCs/>
                <w:noProof/>
              </w:rPr>
              <w:fldChar w:fldCharType="begin">
                <w:ffData>
                  <w:name w:val="DP_vlastnik_zas_mes"/>
                  <w:enabled/>
                  <w:calcOnExit w:val="0"/>
                  <w:textInput>
                    <w:maxLength w:val="80"/>
                  </w:textInput>
                </w:ffData>
              </w:fldChar>
            </w:r>
            <w:bookmarkStart w:id="8" w:name="DP_vlastnik_zas_mes"/>
            <w:r>
              <w:rPr>
                <w:b/>
                <w:bCs/>
                <w:noProof/>
              </w:rPr>
              <w:instrText xml:space="preserve"> FORMTEXT </w:instrText>
            </w:r>
            <w:r>
              <w:rPr>
                <w:b/>
                <w:bCs/>
                <w:noProof/>
              </w:rPr>
            </w:r>
            <w:r>
              <w:rPr>
                <w:b/>
                <w:bCs/>
                <w:noProof/>
              </w:rPr>
              <w:fldChar w:fldCharType="separate"/>
            </w:r>
            <w:r w:rsidR="00E45A90">
              <w:rPr>
                <w:b/>
                <w:bCs/>
                <w:noProof/>
              </w:rPr>
              <w:t>130 00 Praha 3</w:t>
            </w:r>
            <w:r>
              <w:rPr>
                <w:b/>
                <w:bCs/>
                <w:noProof/>
              </w:rPr>
              <w:fldChar w:fldCharType="end"/>
            </w:r>
            <w:bookmarkEnd w:id="8"/>
          </w:p>
        </w:tc>
        <w:tc>
          <w:tcPr>
            <w:tcW w:w="2452" w:type="pct"/>
            <w:gridSpan w:val="10"/>
            <w:tcBorders>
              <w:top w:val="nil"/>
              <w:left w:val="dotted" w:sz="4" w:space="0" w:color="auto"/>
              <w:bottom w:val="dotted" w:sz="4" w:space="0" w:color="auto"/>
              <w:right w:val="single" w:sz="12" w:space="0" w:color="auto"/>
            </w:tcBorders>
          </w:tcPr>
          <w:p w:rsidR="00916B89" w:rsidRPr="0096249E" w:rsidRDefault="00916B89" w:rsidP="009610B1">
            <w:pPr>
              <w:pStyle w:val="Zhlav"/>
              <w:rPr>
                <w:rFonts w:ascii="Arial" w:hAnsi="Arial" w:cs="Arial"/>
                <w:noProof/>
                <w:sz w:val="20"/>
                <w:szCs w:val="20"/>
              </w:rPr>
            </w:pPr>
          </w:p>
        </w:tc>
      </w:tr>
      <w:tr w:rsidR="009610B1" w:rsidRPr="0096249E" w:rsidTr="00916B89">
        <w:tblPrEx>
          <w:tblCellMar>
            <w:left w:w="70" w:type="dxa"/>
            <w:right w:w="57" w:type="dxa"/>
          </w:tblCellMar>
        </w:tblPrEx>
        <w:trPr>
          <w:trHeight w:val="284"/>
        </w:trPr>
        <w:tc>
          <w:tcPr>
            <w:tcW w:w="1074" w:type="pct"/>
            <w:gridSpan w:val="2"/>
            <w:tcBorders>
              <w:top w:val="dotted" w:sz="4" w:space="0" w:color="auto"/>
              <w:left w:val="single" w:sz="12" w:space="0" w:color="auto"/>
              <w:bottom w:val="dotted" w:sz="4" w:space="0" w:color="auto"/>
              <w:right w:val="dotted" w:sz="4" w:space="0" w:color="auto"/>
            </w:tcBorders>
            <w:vAlign w:val="center"/>
          </w:tcPr>
          <w:p w:rsidR="009610B1" w:rsidRPr="0096249E" w:rsidRDefault="009610B1" w:rsidP="009610B1">
            <w:pPr>
              <w:rPr>
                <w:noProof/>
                <w:position w:val="-4"/>
              </w:rPr>
            </w:pPr>
            <w:r>
              <w:rPr>
                <w:noProof/>
                <w:position w:val="-4"/>
              </w:rPr>
              <w:t>IČ /</w:t>
            </w:r>
            <w:r w:rsidRPr="0096249E">
              <w:rPr>
                <w:noProof/>
                <w:position w:val="-4"/>
              </w:rPr>
              <w:t xml:space="preserve"> Datum narození</w:t>
            </w:r>
            <w:r>
              <w:rPr>
                <w:noProof/>
                <w:position w:val="-4"/>
              </w:rPr>
              <w:t>:</w:t>
            </w:r>
          </w:p>
        </w:tc>
        <w:tc>
          <w:tcPr>
            <w:tcW w:w="1474" w:type="pct"/>
            <w:gridSpan w:val="6"/>
            <w:tcBorders>
              <w:top w:val="dotted" w:sz="4" w:space="0" w:color="auto"/>
              <w:left w:val="dotted" w:sz="4" w:space="0" w:color="auto"/>
              <w:bottom w:val="dotted" w:sz="4" w:space="0" w:color="auto"/>
              <w:right w:val="dotted" w:sz="4" w:space="0" w:color="auto"/>
            </w:tcBorders>
            <w:vAlign w:val="center"/>
          </w:tcPr>
          <w:p w:rsidR="009610B1" w:rsidRPr="00AF4C6C" w:rsidRDefault="00AC136F" w:rsidP="009610B1">
            <w:pPr>
              <w:rPr>
                <w:b/>
                <w:bCs/>
                <w:noProof/>
              </w:rPr>
            </w:pPr>
            <w:r>
              <w:rPr>
                <w:b/>
                <w:bCs/>
                <w:noProof/>
              </w:rPr>
              <w:fldChar w:fldCharType="begin">
                <w:ffData>
                  <w:name w:val="DP_vlastnik_ic"/>
                  <w:enabled/>
                  <w:calcOnExit w:val="0"/>
                  <w:textInput>
                    <w:maxLength w:val="30"/>
                  </w:textInput>
                </w:ffData>
              </w:fldChar>
            </w:r>
            <w:bookmarkStart w:id="9" w:name="DP_vlastnik_ic"/>
            <w:r>
              <w:rPr>
                <w:b/>
                <w:bCs/>
                <w:noProof/>
              </w:rPr>
              <w:instrText xml:space="preserve"> FORMTEXT </w:instrText>
            </w:r>
            <w:r>
              <w:rPr>
                <w:b/>
                <w:bCs/>
                <w:noProof/>
              </w:rPr>
            </w:r>
            <w:r>
              <w:rPr>
                <w:b/>
                <w:bCs/>
                <w:noProof/>
              </w:rPr>
              <w:fldChar w:fldCharType="separate"/>
            </w:r>
            <w:r w:rsidR="00E45A90">
              <w:rPr>
                <w:b/>
                <w:bCs/>
                <w:noProof/>
              </w:rPr>
              <w:t>41197518</w:t>
            </w:r>
            <w:r>
              <w:rPr>
                <w:b/>
                <w:bCs/>
                <w:noProof/>
              </w:rPr>
              <w:fldChar w:fldCharType="end"/>
            </w:r>
            <w:bookmarkEnd w:id="9"/>
          </w:p>
        </w:tc>
        <w:tc>
          <w:tcPr>
            <w:tcW w:w="1227" w:type="pct"/>
            <w:gridSpan w:val="4"/>
            <w:tcBorders>
              <w:top w:val="dotted" w:sz="4" w:space="0" w:color="auto"/>
              <w:left w:val="dotted" w:sz="4" w:space="0" w:color="auto"/>
              <w:bottom w:val="dotted" w:sz="4" w:space="0" w:color="auto"/>
              <w:right w:val="dotted" w:sz="4" w:space="0" w:color="auto"/>
            </w:tcBorders>
            <w:vAlign w:val="center"/>
          </w:tcPr>
          <w:p w:rsidR="009610B1" w:rsidRPr="00AF4C6C" w:rsidRDefault="009610B1" w:rsidP="009610B1">
            <w:pPr>
              <w:rPr>
                <w:noProof/>
                <w:position w:val="-4"/>
              </w:rPr>
            </w:pPr>
            <w:r>
              <w:rPr>
                <w:noProof/>
                <w:position w:val="-4"/>
              </w:rPr>
              <w:t>IČ /</w:t>
            </w:r>
            <w:r w:rsidRPr="0096249E">
              <w:rPr>
                <w:noProof/>
                <w:position w:val="-4"/>
              </w:rPr>
              <w:t xml:space="preserve"> Datum narození</w:t>
            </w:r>
            <w:r>
              <w:rPr>
                <w:noProof/>
                <w:position w:val="-4"/>
              </w:rPr>
              <w:t>:</w:t>
            </w:r>
          </w:p>
        </w:tc>
        <w:tc>
          <w:tcPr>
            <w:tcW w:w="1225" w:type="pct"/>
            <w:gridSpan w:val="6"/>
            <w:tcBorders>
              <w:top w:val="dotted" w:sz="4" w:space="0" w:color="auto"/>
              <w:left w:val="dotted" w:sz="4" w:space="0" w:color="auto"/>
              <w:bottom w:val="dotted" w:sz="4" w:space="0" w:color="auto"/>
              <w:right w:val="single" w:sz="12" w:space="0" w:color="auto"/>
            </w:tcBorders>
            <w:vAlign w:val="center"/>
          </w:tcPr>
          <w:p w:rsidR="009610B1" w:rsidRPr="00AF4C6C" w:rsidRDefault="00AC136F" w:rsidP="009610B1">
            <w:pPr>
              <w:rPr>
                <w:b/>
                <w:bCs/>
                <w:noProof/>
              </w:rPr>
            </w:pPr>
            <w:r>
              <w:rPr>
                <w:b/>
                <w:bCs/>
                <w:noProof/>
              </w:rPr>
              <w:fldChar w:fldCharType="begin">
                <w:ffData>
                  <w:name w:val="DP_platce_ic"/>
                  <w:enabled/>
                  <w:calcOnExit w:val="0"/>
                  <w:textInput>
                    <w:maxLength w:val="30"/>
                  </w:textInput>
                </w:ffData>
              </w:fldChar>
            </w:r>
            <w:bookmarkStart w:id="10" w:name="DP_platce_ic"/>
            <w:r>
              <w:rPr>
                <w:b/>
                <w:bCs/>
                <w:noProof/>
              </w:rPr>
              <w:instrText xml:space="preserve"> FORMTEXT </w:instrText>
            </w:r>
            <w:r>
              <w:rPr>
                <w:b/>
                <w:bCs/>
                <w:noProof/>
              </w:rPr>
            </w:r>
            <w:r>
              <w:rPr>
                <w:b/>
                <w:bCs/>
                <w:noProof/>
              </w:rPr>
              <w:fldChar w:fldCharType="separate"/>
            </w:r>
            <w:r w:rsidR="00E45A90">
              <w:rPr>
                <w:b/>
                <w:bCs/>
                <w:noProof/>
              </w:rPr>
              <w:t> </w:t>
            </w:r>
            <w:r w:rsidR="00E45A90">
              <w:rPr>
                <w:b/>
                <w:bCs/>
                <w:noProof/>
              </w:rPr>
              <w:t> </w:t>
            </w:r>
            <w:r w:rsidR="00E45A90">
              <w:rPr>
                <w:b/>
                <w:bCs/>
                <w:noProof/>
              </w:rPr>
              <w:t> </w:t>
            </w:r>
            <w:r w:rsidR="00E45A90">
              <w:rPr>
                <w:b/>
                <w:bCs/>
                <w:noProof/>
              </w:rPr>
              <w:t> </w:t>
            </w:r>
            <w:r w:rsidR="00E45A90">
              <w:rPr>
                <w:b/>
                <w:bCs/>
                <w:noProof/>
              </w:rPr>
              <w:t> </w:t>
            </w:r>
            <w:r>
              <w:rPr>
                <w:b/>
                <w:bCs/>
                <w:noProof/>
              </w:rPr>
              <w:fldChar w:fldCharType="end"/>
            </w:r>
            <w:bookmarkEnd w:id="10"/>
          </w:p>
        </w:tc>
      </w:tr>
      <w:tr w:rsidR="009610B1" w:rsidRPr="0096249E" w:rsidTr="00916B89">
        <w:tblPrEx>
          <w:tblCellMar>
            <w:left w:w="70" w:type="dxa"/>
            <w:right w:w="57" w:type="dxa"/>
          </w:tblCellMar>
        </w:tblPrEx>
        <w:trPr>
          <w:trHeight w:val="284"/>
        </w:trPr>
        <w:tc>
          <w:tcPr>
            <w:tcW w:w="1074" w:type="pct"/>
            <w:gridSpan w:val="2"/>
            <w:tcBorders>
              <w:top w:val="dotted" w:sz="4" w:space="0" w:color="auto"/>
              <w:left w:val="single" w:sz="12" w:space="0" w:color="auto"/>
              <w:bottom w:val="dotted" w:sz="4" w:space="0" w:color="auto"/>
              <w:right w:val="dotted" w:sz="4" w:space="0" w:color="auto"/>
            </w:tcBorders>
            <w:vAlign w:val="center"/>
          </w:tcPr>
          <w:p w:rsidR="009610B1" w:rsidRDefault="009610B1" w:rsidP="009610B1">
            <w:pPr>
              <w:rPr>
                <w:noProof/>
                <w:position w:val="-4"/>
              </w:rPr>
            </w:pPr>
            <w:r>
              <w:rPr>
                <w:noProof/>
                <w:position w:val="-4"/>
              </w:rPr>
              <w:t>DIČ:</w:t>
            </w:r>
          </w:p>
        </w:tc>
        <w:tc>
          <w:tcPr>
            <w:tcW w:w="1474" w:type="pct"/>
            <w:gridSpan w:val="6"/>
            <w:tcBorders>
              <w:top w:val="dotted" w:sz="4" w:space="0" w:color="auto"/>
              <w:left w:val="dotted" w:sz="4" w:space="0" w:color="auto"/>
              <w:bottom w:val="dotted" w:sz="4" w:space="0" w:color="auto"/>
              <w:right w:val="dotted" w:sz="4" w:space="0" w:color="auto"/>
            </w:tcBorders>
            <w:vAlign w:val="center"/>
          </w:tcPr>
          <w:p w:rsidR="009610B1" w:rsidRPr="00E4495F" w:rsidRDefault="008D697D" w:rsidP="009610B1">
            <w:pPr>
              <w:rPr>
                <w:b/>
                <w:noProof/>
                <w:position w:val="-4"/>
              </w:rPr>
            </w:pPr>
            <w:r w:rsidRPr="00E4495F">
              <w:rPr>
                <w:b/>
                <w:noProof/>
                <w:position w:val="-4"/>
              </w:rPr>
              <w:fldChar w:fldCharType="begin">
                <w:ffData>
                  <w:name w:val="DP_vlastnik_dic"/>
                  <w:enabled/>
                  <w:calcOnExit w:val="0"/>
                  <w:textInput>
                    <w:maxLength w:val="50"/>
                  </w:textInput>
                </w:ffData>
              </w:fldChar>
            </w:r>
            <w:bookmarkStart w:id="11" w:name="DP_vlastnik_dic"/>
            <w:r w:rsidRPr="00E4495F">
              <w:rPr>
                <w:b/>
                <w:noProof/>
                <w:position w:val="-4"/>
              </w:rPr>
              <w:instrText xml:space="preserve"> FORMTEXT </w:instrText>
            </w:r>
            <w:r w:rsidRPr="00E4495F">
              <w:rPr>
                <w:b/>
                <w:noProof/>
                <w:position w:val="-4"/>
              </w:rPr>
            </w:r>
            <w:r w:rsidRPr="00E4495F">
              <w:rPr>
                <w:b/>
                <w:noProof/>
                <w:position w:val="-4"/>
              </w:rPr>
              <w:fldChar w:fldCharType="separate"/>
            </w:r>
            <w:r w:rsidR="00E45A90">
              <w:rPr>
                <w:b/>
                <w:noProof/>
                <w:position w:val="-4"/>
              </w:rPr>
              <w:t>CZ41197518</w:t>
            </w:r>
            <w:r w:rsidRPr="00E4495F">
              <w:rPr>
                <w:b/>
                <w:noProof/>
                <w:position w:val="-4"/>
              </w:rPr>
              <w:fldChar w:fldCharType="end"/>
            </w:r>
            <w:bookmarkEnd w:id="11"/>
          </w:p>
        </w:tc>
        <w:tc>
          <w:tcPr>
            <w:tcW w:w="1227" w:type="pct"/>
            <w:gridSpan w:val="4"/>
            <w:tcBorders>
              <w:top w:val="dotted" w:sz="4" w:space="0" w:color="auto"/>
              <w:left w:val="dotted" w:sz="4" w:space="0" w:color="auto"/>
              <w:bottom w:val="dotted" w:sz="4" w:space="0" w:color="auto"/>
              <w:right w:val="dotted" w:sz="4" w:space="0" w:color="auto"/>
            </w:tcBorders>
            <w:vAlign w:val="center"/>
          </w:tcPr>
          <w:p w:rsidR="009610B1" w:rsidRPr="00AF4C6C" w:rsidRDefault="009610B1" w:rsidP="009610B1">
            <w:pPr>
              <w:rPr>
                <w:noProof/>
                <w:position w:val="-4"/>
              </w:rPr>
            </w:pPr>
            <w:r>
              <w:rPr>
                <w:noProof/>
                <w:position w:val="-4"/>
              </w:rPr>
              <w:t>DIČ:</w:t>
            </w:r>
          </w:p>
        </w:tc>
        <w:tc>
          <w:tcPr>
            <w:tcW w:w="1225" w:type="pct"/>
            <w:gridSpan w:val="6"/>
            <w:tcBorders>
              <w:top w:val="dotted" w:sz="4" w:space="0" w:color="auto"/>
              <w:left w:val="dotted" w:sz="4" w:space="0" w:color="auto"/>
              <w:bottom w:val="dotted" w:sz="4" w:space="0" w:color="auto"/>
              <w:right w:val="single" w:sz="12" w:space="0" w:color="auto"/>
            </w:tcBorders>
            <w:vAlign w:val="center"/>
          </w:tcPr>
          <w:p w:rsidR="009610B1" w:rsidRPr="0096249E" w:rsidRDefault="008D697D" w:rsidP="009610B1">
            <w:pPr>
              <w:rPr>
                <w:b/>
                <w:bCs/>
                <w:noProof/>
              </w:rPr>
            </w:pPr>
            <w:r>
              <w:rPr>
                <w:b/>
                <w:bCs/>
                <w:noProof/>
              </w:rPr>
              <w:fldChar w:fldCharType="begin">
                <w:ffData>
                  <w:name w:val="DP_platce_dic"/>
                  <w:enabled/>
                  <w:calcOnExit w:val="0"/>
                  <w:textInput>
                    <w:maxLength w:val="50"/>
                  </w:textInput>
                </w:ffData>
              </w:fldChar>
            </w:r>
            <w:bookmarkStart w:id="12" w:name="DP_platce_dic"/>
            <w:r>
              <w:rPr>
                <w:b/>
                <w:bCs/>
                <w:noProof/>
              </w:rPr>
              <w:instrText xml:space="preserve"> FORMTEXT </w:instrText>
            </w:r>
            <w:r>
              <w:rPr>
                <w:b/>
                <w:bCs/>
                <w:noProof/>
              </w:rPr>
            </w:r>
            <w:r>
              <w:rPr>
                <w:b/>
                <w:bCs/>
                <w:noProof/>
              </w:rPr>
              <w:fldChar w:fldCharType="separate"/>
            </w:r>
            <w:r w:rsidR="00E45A90">
              <w:rPr>
                <w:b/>
                <w:bCs/>
                <w:noProof/>
              </w:rPr>
              <w:t> </w:t>
            </w:r>
            <w:r w:rsidR="00E45A90">
              <w:rPr>
                <w:b/>
                <w:bCs/>
                <w:noProof/>
              </w:rPr>
              <w:t> </w:t>
            </w:r>
            <w:r w:rsidR="00E45A90">
              <w:rPr>
                <w:b/>
                <w:bCs/>
                <w:noProof/>
              </w:rPr>
              <w:t> </w:t>
            </w:r>
            <w:r w:rsidR="00E45A90">
              <w:rPr>
                <w:b/>
                <w:bCs/>
                <w:noProof/>
              </w:rPr>
              <w:t> </w:t>
            </w:r>
            <w:r w:rsidR="00E45A90">
              <w:rPr>
                <w:b/>
                <w:bCs/>
                <w:noProof/>
              </w:rPr>
              <w:t> </w:t>
            </w:r>
            <w:r>
              <w:rPr>
                <w:b/>
                <w:bCs/>
                <w:noProof/>
              </w:rPr>
              <w:fldChar w:fldCharType="end"/>
            </w:r>
            <w:bookmarkEnd w:id="12"/>
          </w:p>
        </w:tc>
      </w:tr>
      <w:tr w:rsidR="009610B1" w:rsidRPr="0096249E" w:rsidTr="00916B89">
        <w:tblPrEx>
          <w:tblCellMar>
            <w:left w:w="70" w:type="dxa"/>
            <w:right w:w="57" w:type="dxa"/>
          </w:tblCellMar>
        </w:tblPrEx>
        <w:trPr>
          <w:trHeight w:val="284"/>
        </w:trPr>
        <w:tc>
          <w:tcPr>
            <w:tcW w:w="1074" w:type="pct"/>
            <w:gridSpan w:val="2"/>
            <w:tcBorders>
              <w:top w:val="dotted" w:sz="4" w:space="0" w:color="auto"/>
              <w:left w:val="single" w:sz="12" w:space="0" w:color="auto"/>
              <w:bottom w:val="dotted" w:sz="4" w:space="0" w:color="auto"/>
              <w:right w:val="dotted" w:sz="4" w:space="0" w:color="auto"/>
            </w:tcBorders>
            <w:vAlign w:val="center"/>
          </w:tcPr>
          <w:p w:rsidR="009610B1" w:rsidRDefault="009610B1" w:rsidP="009610B1">
            <w:pPr>
              <w:rPr>
                <w:noProof/>
                <w:position w:val="-4"/>
              </w:rPr>
            </w:pPr>
            <w:r w:rsidRPr="0096249E">
              <w:rPr>
                <w:noProof/>
                <w:position w:val="-4"/>
              </w:rPr>
              <w:t>Číslo účtu / kód banky:</w:t>
            </w:r>
          </w:p>
        </w:tc>
        <w:tc>
          <w:tcPr>
            <w:tcW w:w="1474" w:type="pct"/>
            <w:gridSpan w:val="6"/>
            <w:tcBorders>
              <w:top w:val="dotted" w:sz="4" w:space="0" w:color="auto"/>
              <w:left w:val="dotted" w:sz="4" w:space="0" w:color="auto"/>
              <w:bottom w:val="dotted" w:sz="4" w:space="0" w:color="auto"/>
              <w:right w:val="dotted" w:sz="4" w:space="0" w:color="auto"/>
            </w:tcBorders>
            <w:vAlign w:val="center"/>
          </w:tcPr>
          <w:p w:rsidR="009610B1" w:rsidRPr="00E4495F" w:rsidRDefault="008D697D" w:rsidP="009610B1">
            <w:pPr>
              <w:rPr>
                <w:b/>
                <w:noProof/>
                <w:position w:val="-4"/>
              </w:rPr>
            </w:pPr>
            <w:r w:rsidRPr="00E4495F">
              <w:rPr>
                <w:b/>
                <w:noProof/>
                <w:position w:val="-4"/>
              </w:rPr>
              <w:fldChar w:fldCharType="begin">
                <w:ffData>
                  <w:name w:val="DP_vlastnik_cu"/>
                  <w:enabled/>
                  <w:calcOnExit w:val="0"/>
                  <w:textInput>
                    <w:maxLength w:val="50"/>
                  </w:textInput>
                </w:ffData>
              </w:fldChar>
            </w:r>
            <w:bookmarkStart w:id="13" w:name="DP_vlastnik_cu"/>
            <w:r w:rsidRPr="00E4495F">
              <w:rPr>
                <w:b/>
                <w:noProof/>
                <w:position w:val="-4"/>
              </w:rPr>
              <w:instrText xml:space="preserve"> FORMTEXT </w:instrText>
            </w:r>
            <w:r w:rsidRPr="00E4495F">
              <w:rPr>
                <w:b/>
                <w:noProof/>
                <w:position w:val="-4"/>
              </w:rPr>
            </w:r>
            <w:r w:rsidRPr="00E4495F">
              <w:rPr>
                <w:b/>
                <w:noProof/>
                <w:position w:val="-4"/>
              </w:rPr>
              <w:fldChar w:fldCharType="separate"/>
            </w:r>
            <w:r w:rsidR="00E45A90">
              <w:rPr>
                <w:b/>
                <w:noProof/>
                <w:position w:val="-4"/>
              </w:rPr>
              <w:t>1110209651/0710</w:t>
            </w:r>
            <w:r w:rsidRPr="00E4495F">
              <w:rPr>
                <w:b/>
                <w:noProof/>
                <w:position w:val="-4"/>
              </w:rPr>
              <w:fldChar w:fldCharType="end"/>
            </w:r>
            <w:bookmarkEnd w:id="13"/>
          </w:p>
        </w:tc>
        <w:tc>
          <w:tcPr>
            <w:tcW w:w="1227" w:type="pct"/>
            <w:gridSpan w:val="4"/>
            <w:tcBorders>
              <w:top w:val="dotted" w:sz="4" w:space="0" w:color="auto"/>
              <w:left w:val="dotted" w:sz="4" w:space="0" w:color="auto"/>
              <w:bottom w:val="dotted" w:sz="4" w:space="0" w:color="auto"/>
              <w:right w:val="dotted" w:sz="4" w:space="0" w:color="auto"/>
            </w:tcBorders>
            <w:vAlign w:val="center"/>
          </w:tcPr>
          <w:p w:rsidR="009610B1" w:rsidRPr="0096249E" w:rsidRDefault="009610B1" w:rsidP="009610B1">
            <w:pPr>
              <w:rPr>
                <w:b/>
                <w:bCs/>
                <w:noProof/>
              </w:rPr>
            </w:pPr>
            <w:r w:rsidRPr="0096249E">
              <w:rPr>
                <w:noProof/>
                <w:position w:val="-4"/>
              </w:rPr>
              <w:t>Číslo účtu / kód banky:</w:t>
            </w:r>
          </w:p>
        </w:tc>
        <w:tc>
          <w:tcPr>
            <w:tcW w:w="1225" w:type="pct"/>
            <w:gridSpan w:val="6"/>
            <w:tcBorders>
              <w:top w:val="dotted" w:sz="4" w:space="0" w:color="auto"/>
              <w:left w:val="dotted" w:sz="4" w:space="0" w:color="auto"/>
              <w:bottom w:val="dotted" w:sz="4" w:space="0" w:color="auto"/>
              <w:right w:val="single" w:sz="12" w:space="0" w:color="auto"/>
            </w:tcBorders>
            <w:vAlign w:val="center"/>
          </w:tcPr>
          <w:p w:rsidR="009610B1" w:rsidRPr="0096249E" w:rsidRDefault="008D697D" w:rsidP="009610B1">
            <w:pPr>
              <w:rPr>
                <w:b/>
                <w:bCs/>
                <w:noProof/>
              </w:rPr>
            </w:pPr>
            <w:r>
              <w:rPr>
                <w:b/>
                <w:bCs/>
                <w:noProof/>
              </w:rPr>
              <w:fldChar w:fldCharType="begin">
                <w:ffData>
                  <w:name w:val="DP_platce_cu"/>
                  <w:enabled/>
                  <w:calcOnExit w:val="0"/>
                  <w:textInput>
                    <w:maxLength w:val="50"/>
                  </w:textInput>
                </w:ffData>
              </w:fldChar>
            </w:r>
            <w:bookmarkStart w:id="14" w:name="DP_platce_cu"/>
            <w:r>
              <w:rPr>
                <w:b/>
                <w:bCs/>
                <w:noProof/>
              </w:rPr>
              <w:instrText xml:space="preserve"> FORMTEXT </w:instrText>
            </w:r>
            <w:r>
              <w:rPr>
                <w:b/>
                <w:bCs/>
                <w:noProof/>
              </w:rPr>
            </w:r>
            <w:r>
              <w:rPr>
                <w:b/>
                <w:bCs/>
                <w:noProof/>
              </w:rPr>
              <w:fldChar w:fldCharType="separate"/>
            </w:r>
            <w:r w:rsidR="00E45A90">
              <w:rPr>
                <w:b/>
                <w:bCs/>
                <w:noProof/>
              </w:rPr>
              <w:t> </w:t>
            </w:r>
            <w:r w:rsidR="00E45A90">
              <w:rPr>
                <w:b/>
                <w:bCs/>
                <w:noProof/>
              </w:rPr>
              <w:t> </w:t>
            </w:r>
            <w:r w:rsidR="00E45A90">
              <w:rPr>
                <w:b/>
                <w:bCs/>
                <w:noProof/>
              </w:rPr>
              <w:t> </w:t>
            </w:r>
            <w:r w:rsidR="00E45A90">
              <w:rPr>
                <w:b/>
                <w:bCs/>
                <w:noProof/>
              </w:rPr>
              <w:t> </w:t>
            </w:r>
            <w:r w:rsidR="00E45A90">
              <w:rPr>
                <w:b/>
                <w:bCs/>
                <w:noProof/>
              </w:rPr>
              <w:t> </w:t>
            </w:r>
            <w:r>
              <w:rPr>
                <w:b/>
                <w:bCs/>
                <w:noProof/>
              </w:rPr>
              <w:fldChar w:fldCharType="end"/>
            </w:r>
            <w:bookmarkEnd w:id="14"/>
          </w:p>
        </w:tc>
      </w:tr>
      <w:tr w:rsidR="009610B1" w:rsidRPr="0096249E" w:rsidTr="00916B89">
        <w:tblPrEx>
          <w:tblCellMar>
            <w:left w:w="70" w:type="dxa"/>
            <w:right w:w="57" w:type="dxa"/>
          </w:tblCellMar>
        </w:tblPrEx>
        <w:trPr>
          <w:trHeight w:val="284"/>
        </w:trPr>
        <w:tc>
          <w:tcPr>
            <w:tcW w:w="1074" w:type="pct"/>
            <w:gridSpan w:val="2"/>
            <w:tcBorders>
              <w:top w:val="dotted" w:sz="4" w:space="0" w:color="auto"/>
              <w:left w:val="single" w:sz="12" w:space="0" w:color="auto"/>
              <w:bottom w:val="single" w:sz="12" w:space="0" w:color="auto"/>
              <w:right w:val="dotted" w:sz="4" w:space="0" w:color="auto"/>
            </w:tcBorders>
            <w:vAlign w:val="center"/>
          </w:tcPr>
          <w:p w:rsidR="009610B1" w:rsidRDefault="009610B1" w:rsidP="009610B1">
            <w:pPr>
              <w:rPr>
                <w:noProof/>
                <w:position w:val="-4"/>
              </w:rPr>
            </w:pPr>
            <w:r>
              <w:rPr>
                <w:noProof/>
                <w:position w:val="-4"/>
              </w:rPr>
              <w:t>SIPO – spojovací číslo:</w:t>
            </w:r>
          </w:p>
        </w:tc>
        <w:tc>
          <w:tcPr>
            <w:tcW w:w="1474" w:type="pct"/>
            <w:gridSpan w:val="6"/>
            <w:tcBorders>
              <w:top w:val="dotted" w:sz="4" w:space="0" w:color="auto"/>
              <w:left w:val="dotted" w:sz="4" w:space="0" w:color="auto"/>
              <w:bottom w:val="single" w:sz="12" w:space="0" w:color="auto"/>
              <w:right w:val="dotted" w:sz="4" w:space="0" w:color="auto"/>
            </w:tcBorders>
            <w:vAlign w:val="center"/>
          </w:tcPr>
          <w:p w:rsidR="009610B1" w:rsidRPr="0096249E" w:rsidRDefault="008D697D" w:rsidP="009610B1">
            <w:pPr>
              <w:rPr>
                <w:b/>
                <w:bCs/>
                <w:noProof/>
              </w:rPr>
            </w:pPr>
            <w:r>
              <w:rPr>
                <w:b/>
                <w:bCs/>
                <w:noProof/>
              </w:rPr>
              <w:fldChar w:fldCharType="begin">
                <w:ffData>
                  <w:name w:val="DP_vlastnik_sipo"/>
                  <w:enabled/>
                  <w:calcOnExit w:val="0"/>
                  <w:textInput>
                    <w:type w:val="number"/>
                    <w:maxLength w:val="50"/>
                  </w:textInput>
                </w:ffData>
              </w:fldChar>
            </w:r>
            <w:bookmarkStart w:id="15" w:name="DP_vlastnik_sipo"/>
            <w:r>
              <w:rPr>
                <w:b/>
                <w:bCs/>
                <w:noProof/>
              </w:rPr>
              <w:instrText xml:space="preserve"> FORMTEXT </w:instrText>
            </w:r>
            <w:r>
              <w:rPr>
                <w:b/>
                <w:bCs/>
                <w:noProof/>
              </w:rPr>
            </w:r>
            <w:r>
              <w:rPr>
                <w:b/>
                <w:bCs/>
                <w:noProof/>
              </w:rPr>
              <w:fldChar w:fldCharType="separate"/>
            </w:r>
            <w:r w:rsidR="00E45A90">
              <w:rPr>
                <w:b/>
                <w:bCs/>
                <w:noProof/>
              </w:rPr>
              <w:t> </w:t>
            </w:r>
            <w:r w:rsidR="00E45A90">
              <w:rPr>
                <w:b/>
                <w:bCs/>
                <w:noProof/>
              </w:rPr>
              <w:t> </w:t>
            </w:r>
            <w:r w:rsidR="00E45A90">
              <w:rPr>
                <w:b/>
                <w:bCs/>
                <w:noProof/>
              </w:rPr>
              <w:t> </w:t>
            </w:r>
            <w:r w:rsidR="00E45A90">
              <w:rPr>
                <w:b/>
                <w:bCs/>
                <w:noProof/>
              </w:rPr>
              <w:t> </w:t>
            </w:r>
            <w:r w:rsidR="00E45A90">
              <w:rPr>
                <w:b/>
                <w:bCs/>
                <w:noProof/>
              </w:rPr>
              <w:t> </w:t>
            </w:r>
            <w:r>
              <w:rPr>
                <w:b/>
                <w:bCs/>
                <w:noProof/>
              </w:rPr>
              <w:fldChar w:fldCharType="end"/>
            </w:r>
            <w:bookmarkEnd w:id="15"/>
          </w:p>
        </w:tc>
        <w:tc>
          <w:tcPr>
            <w:tcW w:w="1227" w:type="pct"/>
            <w:gridSpan w:val="4"/>
            <w:tcBorders>
              <w:top w:val="dotted" w:sz="4" w:space="0" w:color="auto"/>
              <w:left w:val="dotted" w:sz="4" w:space="0" w:color="auto"/>
              <w:bottom w:val="single" w:sz="12" w:space="0" w:color="auto"/>
              <w:right w:val="dotted" w:sz="4" w:space="0" w:color="auto"/>
            </w:tcBorders>
            <w:vAlign w:val="center"/>
          </w:tcPr>
          <w:p w:rsidR="009610B1" w:rsidRDefault="009610B1" w:rsidP="009610B1">
            <w:pPr>
              <w:rPr>
                <w:noProof/>
                <w:position w:val="-4"/>
              </w:rPr>
            </w:pPr>
            <w:r>
              <w:rPr>
                <w:noProof/>
                <w:position w:val="-4"/>
              </w:rPr>
              <w:t>SIPO – spojovací číslo:</w:t>
            </w:r>
          </w:p>
        </w:tc>
        <w:tc>
          <w:tcPr>
            <w:tcW w:w="1225" w:type="pct"/>
            <w:gridSpan w:val="6"/>
            <w:tcBorders>
              <w:top w:val="dotted" w:sz="4" w:space="0" w:color="auto"/>
              <w:left w:val="dotted" w:sz="4" w:space="0" w:color="auto"/>
              <w:bottom w:val="single" w:sz="12" w:space="0" w:color="auto"/>
              <w:right w:val="single" w:sz="12" w:space="0" w:color="auto"/>
            </w:tcBorders>
            <w:vAlign w:val="center"/>
          </w:tcPr>
          <w:p w:rsidR="009610B1" w:rsidRPr="0096249E" w:rsidRDefault="008D697D" w:rsidP="009610B1">
            <w:pPr>
              <w:rPr>
                <w:b/>
                <w:bCs/>
                <w:noProof/>
              </w:rPr>
            </w:pPr>
            <w:r>
              <w:rPr>
                <w:b/>
                <w:bCs/>
                <w:noProof/>
              </w:rPr>
              <w:fldChar w:fldCharType="begin">
                <w:ffData>
                  <w:name w:val="DP_platce_sipo"/>
                  <w:enabled/>
                  <w:calcOnExit w:val="0"/>
                  <w:textInput>
                    <w:type w:val="number"/>
                    <w:maxLength w:val="50"/>
                  </w:textInput>
                </w:ffData>
              </w:fldChar>
            </w:r>
            <w:bookmarkStart w:id="16" w:name="DP_platce_sipo"/>
            <w:r>
              <w:rPr>
                <w:b/>
                <w:bCs/>
                <w:noProof/>
              </w:rPr>
              <w:instrText xml:space="preserve"> FORMTEXT </w:instrText>
            </w:r>
            <w:r>
              <w:rPr>
                <w:b/>
                <w:bCs/>
                <w:noProof/>
              </w:rPr>
            </w:r>
            <w:r>
              <w:rPr>
                <w:b/>
                <w:bCs/>
                <w:noProof/>
              </w:rPr>
              <w:fldChar w:fldCharType="separate"/>
            </w:r>
            <w:r w:rsidR="00E45A90">
              <w:rPr>
                <w:b/>
                <w:bCs/>
                <w:noProof/>
              </w:rPr>
              <w:t> </w:t>
            </w:r>
            <w:r w:rsidR="00E45A90">
              <w:rPr>
                <w:b/>
                <w:bCs/>
                <w:noProof/>
              </w:rPr>
              <w:t> </w:t>
            </w:r>
            <w:r w:rsidR="00E45A90">
              <w:rPr>
                <w:b/>
                <w:bCs/>
                <w:noProof/>
              </w:rPr>
              <w:t> </w:t>
            </w:r>
            <w:r w:rsidR="00E45A90">
              <w:rPr>
                <w:b/>
                <w:bCs/>
                <w:noProof/>
              </w:rPr>
              <w:t> </w:t>
            </w:r>
            <w:r w:rsidR="00E45A90">
              <w:rPr>
                <w:b/>
                <w:bCs/>
                <w:noProof/>
              </w:rPr>
              <w:t> </w:t>
            </w:r>
            <w:r>
              <w:rPr>
                <w:b/>
                <w:bCs/>
                <w:noProof/>
              </w:rPr>
              <w:fldChar w:fldCharType="end"/>
            </w:r>
            <w:bookmarkEnd w:id="16"/>
          </w:p>
        </w:tc>
      </w:tr>
      <w:tr w:rsidR="00916B89" w:rsidRPr="0096249E" w:rsidTr="00916B89">
        <w:tblPrEx>
          <w:tblCellMar>
            <w:left w:w="70" w:type="dxa"/>
            <w:right w:w="57" w:type="dxa"/>
          </w:tblCellMar>
        </w:tblPrEx>
        <w:trPr>
          <w:trHeight w:val="598"/>
        </w:trPr>
        <w:tc>
          <w:tcPr>
            <w:tcW w:w="2548" w:type="pct"/>
            <w:gridSpan w:val="8"/>
            <w:tcBorders>
              <w:top w:val="single" w:sz="12" w:space="0" w:color="auto"/>
              <w:left w:val="nil"/>
              <w:right w:val="nil"/>
            </w:tcBorders>
            <w:vAlign w:val="bottom"/>
          </w:tcPr>
          <w:p w:rsidR="00916B89" w:rsidRDefault="00916B89" w:rsidP="009610B1">
            <w:pPr>
              <w:rPr>
                <w:b/>
                <w:bCs/>
                <w:noProof/>
              </w:rPr>
            </w:pPr>
            <w:r w:rsidRPr="004A0AAC">
              <w:rPr>
                <w:b/>
                <w:bCs/>
                <w:i/>
                <w:iCs/>
              </w:rPr>
              <w:t>Vlastník vodovodní přípojky:</w:t>
            </w:r>
          </w:p>
        </w:tc>
        <w:tc>
          <w:tcPr>
            <w:tcW w:w="2452" w:type="pct"/>
            <w:gridSpan w:val="10"/>
            <w:tcBorders>
              <w:top w:val="single" w:sz="12" w:space="0" w:color="auto"/>
              <w:left w:val="nil"/>
              <w:right w:val="nil"/>
            </w:tcBorders>
            <w:vAlign w:val="bottom"/>
          </w:tcPr>
          <w:p w:rsidR="00916B89" w:rsidRDefault="00916B89" w:rsidP="009610B1">
            <w:pPr>
              <w:rPr>
                <w:b/>
                <w:bCs/>
                <w:noProof/>
              </w:rPr>
            </w:pPr>
            <w:r w:rsidRPr="004A0AAC">
              <w:rPr>
                <w:b/>
                <w:bCs/>
                <w:i/>
                <w:iCs/>
              </w:rPr>
              <w:t>Vlastník kanalizační přípojky:</w:t>
            </w:r>
          </w:p>
        </w:tc>
      </w:tr>
      <w:tr w:rsidR="009610B1" w:rsidRPr="005F443A" w:rsidTr="00916B89">
        <w:tblPrEx>
          <w:tblCellMar>
            <w:left w:w="70" w:type="dxa"/>
            <w:right w:w="57" w:type="dxa"/>
          </w:tblCellMar>
        </w:tblPrEx>
        <w:trPr>
          <w:trHeight w:val="284"/>
        </w:trPr>
        <w:tc>
          <w:tcPr>
            <w:tcW w:w="2548" w:type="pct"/>
            <w:gridSpan w:val="8"/>
            <w:tcBorders>
              <w:top w:val="single" w:sz="12" w:space="0" w:color="auto"/>
              <w:left w:val="single" w:sz="12" w:space="0" w:color="auto"/>
              <w:bottom w:val="dotted" w:sz="4" w:space="0" w:color="auto"/>
            </w:tcBorders>
          </w:tcPr>
          <w:p w:rsidR="009610B1" w:rsidRDefault="009610B1" w:rsidP="009610B1">
            <w:r w:rsidRPr="005F443A">
              <w:t xml:space="preserve">Příjmení, jméno, titul:   </w:t>
            </w:r>
          </w:p>
          <w:p w:rsidR="009610B1" w:rsidRPr="005F443A" w:rsidRDefault="00E46A5F" w:rsidP="00E46A5F">
            <w:r w:rsidRPr="00E4495F">
              <w:rPr>
                <w:b/>
              </w:rPr>
              <w:fldChar w:fldCharType="begin">
                <w:ffData>
                  <w:name w:val="DP_ows_name"/>
                  <w:enabled/>
                  <w:calcOnExit w:val="0"/>
                  <w:textInput>
                    <w:maxLength w:val="80"/>
                  </w:textInput>
                </w:ffData>
              </w:fldChar>
            </w:r>
            <w:bookmarkStart w:id="17" w:name="DP_ows_name"/>
            <w:r w:rsidRPr="00E4495F">
              <w:rPr>
                <w:b/>
              </w:rPr>
              <w:instrText xml:space="preserve"> FORMTEXT </w:instrText>
            </w:r>
            <w:r w:rsidRPr="00E4495F">
              <w:rPr>
                <w:b/>
              </w:rPr>
            </w:r>
            <w:r w:rsidRPr="00E4495F">
              <w:rPr>
                <w:b/>
              </w:rPr>
              <w:fldChar w:fldCharType="separate"/>
            </w:r>
            <w:r w:rsidR="00E45A90">
              <w:rPr>
                <w:b/>
              </w:rPr>
              <w:t>Všeobecná zdravotní pojišťovna</w:t>
            </w:r>
            <w:r w:rsidRPr="00E4495F">
              <w:rPr>
                <w:b/>
              </w:rPr>
              <w:fldChar w:fldCharType="end"/>
            </w:r>
            <w:bookmarkEnd w:id="17"/>
            <w:r>
              <w:t xml:space="preserve"> </w:t>
            </w:r>
            <w:r w:rsidRPr="00E4495F">
              <w:rPr>
                <w:b/>
              </w:rPr>
              <w:fldChar w:fldCharType="begin">
                <w:ffData>
                  <w:name w:val="DP_ows_name2"/>
                  <w:enabled/>
                  <w:calcOnExit w:val="0"/>
                  <w:textInput>
                    <w:maxLength w:val="80"/>
                  </w:textInput>
                </w:ffData>
              </w:fldChar>
            </w:r>
            <w:bookmarkStart w:id="18" w:name="DP_ows_name2"/>
            <w:r w:rsidRPr="00E4495F">
              <w:rPr>
                <w:b/>
              </w:rPr>
              <w:instrText xml:space="preserve"> FORMTEXT </w:instrText>
            </w:r>
            <w:r w:rsidRPr="00E4495F">
              <w:rPr>
                <w:b/>
              </w:rPr>
            </w:r>
            <w:r w:rsidRPr="00E4495F">
              <w:rPr>
                <w:b/>
              </w:rPr>
              <w:fldChar w:fldCharType="separate"/>
            </w:r>
            <w:r w:rsidR="00E45A90">
              <w:rPr>
                <w:b/>
              </w:rPr>
              <w:t>České republiky</w:t>
            </w:r>
            <w:r w:rsidRPr="00E4495F">
              <w:rPr>
                <w:b/>
              </w:rPr>
              <w:fldChar w:fldCharType="end"/>
            </w:r>
            <w:bookmarkEnd w:id="18"/>
          </w:p>
        </w:tc>
        <w:tc>
          <w:tcPr>
            <w:tcW w:w="2452" w:type="pct"/>
            <w:gridSpan w:val="10"/>
            <w:tcBorders>
              <w:top w:val="single" w:sz="12" w:space="0" w:color="auto"/>
              <w:bottom w:val="dotted" w:sz="4" w:space="0" w:color="auto"/>
              <w:right w:val="single" w:sz="12" w:space="0" w:color="auto"/>
            </w:tcBorders>
          </w:tcPr>
          <w:p w:rsidR="009610B1" w:rsidRDefault="009610B1" w:rsidP="009610B1">
            <w:r w:rsidRPr="005F443A">
              <w:t xml:space="preserve">Příjmení, jméno, titul:   </w:t>
            </w:r>
          </w:p>
          <w:p w:rsidR="009610B1" w:rsidRPr="005F443A" w:rsidRDefault="00E46A5F" w:rsidP="00E46A5F">
            <w:r w:rsidRPr="00E4495F">
              <w:rPr>
                <w:b/>
              </w:rPr>
              <w:fldChar w:fldCharType="begin">
                <w:ffData>
                  <w:name w:val="DP_oss_name"/>
                  <w:enabled/>
                  <w:calcOnExit w:val="0"/>
                  <w:textInput>
                    <w:maxLength w:val="80"/>
                  </w:textInput>
                </w:ffData>
              </w:fldChar>
            </w:r>
            <w:bookmarkStart w:id="19" w:name="DP_oss_name"/>
            <w:r w:rsidRPr="00E4495F">
              <w:rPr>
                <w:b/>
              </w:rPr>
              <w:instrText xml:space="preserve"> FORMTEXT </w:instrText>
            </w:r>
            <w:r w:rsidRPr="00E4495F">
              <w:rPr>
                <w:b/>
              </w:rPr>
            </w:r>
            <w:r w:rsidRPr="00E4495F">
              <w:rPr>
                <w:b/>
              </w:rPr>
              <w:fldChar w:fldCharType="separate"/>
            </w:r>
            <w:r w:rsidR="00E45A90">
              <w:rPr>
                <w:b/>
              </w:rPr>
              <w:t>Všeobecná zdravotní pojišťovna</w:t>
            </w:r>
            <w:r w:rsidRPr="00E4495F">
              <w:rPr>
                <w:b/>
              </w:rPr>
              <w:fldChar w:fldCharType="end"/>
            </w:r>
            <w:bookmarkEnd w:id="19"/>
            <w:r>
              <w:t xml:space="preserve"> </w:t>
            </w:r>
            <w:r w:rsidRPr="00E4495F">
              <w:rPr>
                <w:b/>
              </w:rPr>
              <w:fldChar w:fldCharType="begin">
                <w:ffData>
                  <w:name w:val="DP_oss_name2"/>
                  <w:enabled/>
                  <w:calcOnExit w:val="0"/>
                  <w:textInput>
                    <w:maxLength w:val="80"/>
                  </w:textInput>
                </w:ffData>
              </w:fldChar>
            </w:r>
            <w:bookmarkStart w:id="20" w:name="DP_oss_name2"/>
            <w:r w:rsidRPr="00E4495F">
              <w:rPr>
                <w:b/>
              </w:rPr>
              <w:instrText xml:space="preserve"> FORMTEXT </w:instrText>
            </w:r>
            <w:r w:rsidRPr="00E4495F">
              <w:rPr>
                <w:b/>
              </w:rPr>
            </w:r>
            <w:r w:rsidRPr="00E4495F">
              <w:rPr>
                <w:b/>
              </w:rPr>
              <w:fldChar w:fldCharType="separate"/>
            </w:r>
            <w:r w:rsidR="00E45A90">
              <w:rPr>
                <w:b/>
              </w:rPr>
              <w:t>České republiky</w:t>
            </w:r>
            <w:r w:rsidRPr="00E4495F">
              <w:rPr>
                <w:b/>
              </w:rPr>
              <w:fldChar w:fldCharType="end"/>
            </w:r>
            <w:bookmarkEnd w:id="20"/>
          </w:p>
        </w:tc>
      </w:tr>
      <w:tr w:rsidR="009610B1" w:rsidRPr="0096249E" w:rsidTr="00916B89">
        <w:tblPrEx>
          <w:tblCellMar>
            <w:left w:w="70" w:type="dxa"/>
            <w:right w:w="57" w:type="dxa"/>
          </w:tblCellMar>
        </w:tblPrEx>
        <w:trPr>
          <w:trHeight w:val="454"/>
        </w:trPr>
        <w:tc>
          <w:tcPr>
            <w:tcW w:w="2548" w:type="pct"/>
            <w:gridSpan w:val="8"/>
            <w:tcBorders>
              <w:top w:val="dotted" w:sz="4" w:space="0" w:color="auto"/>
              <w:left w:val="single" w:sz="12" w:space="0" w:color="auto"/>
              <w:bottom w:val="nil"/>
            </w:tcBorders>
          </w:tcPr>
          <w:p w:rsidR="009610B1" w:rsidRDefault="009610B1" w:rsidP="009610B1">
            <w:pPr>
              <w:rPr>
                <w:noProof/>
              </w:rPr>
            </w:pPr>
            <w:r w:rsidRPr="0096249E">
              <w:rPr>
                <w:noProof/>
              </w:rPr>
              <w:t>Adresa:</w:t>
            </w:r>
          </w:p>
          <w:p w:rsidR="009610B1" w:rsidRDefault="00E46A5F" w:rsidP="009610B1">
            <w:pPr>
              <w:rPr>
                <w:b/>
                <w:bCs/>
                <w:noProof/>
              </w:rPr>
            </w:pPr>
            <w:r>
              <w:rPr>
                <w:b/>
                <w:bCs/>
                <w:noProof/>
              </w:rPr>
              <w:fldChar w:fldCharType="begin">
                <w:ffData>
                  <w:name w:val="DP_ows_address"/>
                  <w:enabled/>
                  <w:calcOnExit w:val="0"/>
                  <w:textInput>
                    <w:maxLength w:val="80"/>
                  </w:textInput>
                </w:ffData>
              </w:fldChar>
            </w:r>
            <w:bookmarkStart w:id="21" w:name="DP_ows_address"/>
            <w:r>
              <w:rPr>
                <w:b/>
                <w:bCs/>
                <w:noProof/>
              </w:rPr>
              <w:instrText xml:space="preserve"> FORMTEXT </w:instrText>
            </w:r>
            <w:r>
              <w:rPr>
                <w:b/>
                <w:bCs/>
                <w:noProof/>
              </w:rPr>
            </w:r>
            <w:r>
              <w:rPr>
                <w:b/>
                <w:bCs/>
                <w:noProof/>
              </w:rPr>
              <w:fldChar w:fldCharType="separate"/>
            </w:r>
            <w:r w:rsidR="00E45A90">
              <w:rPr>
                <w:b/>
                <w:bCs/>
                <w:noProof/>
              </w:rPr>
              <w:t>Orlická 2020/4, Vinohrady</w:t>
            </w:r>
            <w:r>
              <w:rPr>
                <w:b/>
                <w:bCs/>
                <w:noProof/>
              </w:rPr>
              <w:fldChar w:fldCharType="end"/>
            </w:r>
            <w:bookmarkEnd w:id="21"/>
            <w:r>
              <w:rPr>
                <w:b/>
                <w:bCs/>
                <w:noProof/>
              </w:rPr>
              <w:t xml:space="preserve"> </w:t>
            </w:r>
            <w:r>
              <w:rPr>
                <w:b/>
                <w:bCs/>
                <w:noProof/>
              </w:rPr>
              <w:fldChar w:fldCharType="begin">
                <w:ffData>
                  <w:name w:val="DP_ows_address2"/>
                  <w:enabled/>
                  <w:calcOnExit w:val="0"/>
                  <w:textInput>
                    <w:maxLength w:val="80"/>
                  </w:textInput>
                </w:ffData>
              </w:fldChar>
            </w:r>
            <w:bookmarkStart w:id="22" w:name="DP_ows_address2"/>
            <w:r>
              <w:rPr>
                <w:b/>
                <w:bCs/>
                <w:noProof/>
              </w:rPr>
              <w:instrText xml:space="preserve"> FORMTEXT </w:instrText>
            </w:r>
            <w:r>
              <w:rPr>
                <w:b/>
                <w:bCs/>
                <w:noProof/>
              </w:rPr>
            </w:r>
            <w:r>
              <w:rPr>
                <w:b/>
                <w:bCs/>
                <w:noProof/>
              </w:rPr>
              <w:fldChar w:fldCharType="separate"/>
            </w:r>
            <w:r w:rsidR="00E45A90">
              <w:rPr>
                <w:b/>
                <w:bCs/>
                <w:noProof/>
              </w:rPr>
              <w:t> </w:t>
            </w:r>
            <w:r w:rsidR="00E45A90">
              <w:rPr>
                <w:b/>
                <w:bCs/>
                <w:noProof/>
              </w:rPr>
              <w:t> </w:t>
            </w:r>
            <w:r w:rsidR="00E45A90">
              <w:rPr>
                <w:b/>
                <w:bCs/>
                <w:noProof/>
              </w:rPr>
              <w:t> </w:t>
            </w:r>
            <w:r w:rsidR="00E45A90">
              <w:rPr>
                <w:b/>
                <w:bCs/>
                <w:noProof/>
              </w:rPr>
              <w:t> </w:t>
            </w:r>
            <w:r w:rsidR="00E45A90">
              <w:rPr>
                <w:b/>
                <w:bCs/>
                <w:noProof/>
              </w:rPr>
              <w:t> </w:t>
            </w:r>
            <w:r>
              <w:rPr>
                <w:b/>
                <w:bCs/>
                <w:noProof/>
              </w:rPr>
              <w:fldChar w:fldCharType="end"/>
            </w:r>
            <w:bookmarkEnd w:id="22"/>
          </w:p>
          <w:p w:rsidR="009610B1" w:rsidRPr="005F443A" w:rsidRDefault="00E46A5F" w:rsidP="00E46A5F">
            <w:r w:rsidRPr="00E4495F">
              <w:rPr>
                <w:b/>
              </w:rPr>
              <w:fldChar w:fldCharType="begin">
                <w:ffData>
                  <w:name w:val="DP_ows_pc"/>
                  <w:enabled/>
                  <w:calcOnExit w:val="0"/>
                  <w:textInput>
                    <w:maxLength w:val="80"/>
                  </w:textInput>
                </w:ffData>
              </w:fldChar>
            </w:r>
            <w:bookmarkStart w:id="23" w:name="DP_ows_pc"/>
            <w:r w:rsidRPr="00E4495F">
              <w:rPr>
                <w:b/>
              </w:rPr>
              <w:instrText xml:space="preserve"> FORMTEXT </w:instrText>
            </w:r>
            <w:r w:rsidRPr="00E4495F">
              <w:rPr>
                <w:b/>
              </w:rPr>
            </w:r>
            <w:r w:rsidRPr="00E4495F">
              <w:rPr>
                <w:b/>
              </w:rPr>
              <w:fldChar w:fldCharType="separate"/>
            </w:r>
            <w:r w:rsidR="00E45A90">
              <w:rPr>
                <w:b/>
              </w:rPr>
              <w:t>13000</w:t>
            </w:r>
            <w:r w:rsidRPr="00E4495F">
              <w:rPr>
                <w:b/>
              </w:rPr>
              <w:fldChar w:fldCharType="end"/>
            </w:r>
            <w:bookmarkEnd w:id="23"/>
            <w:r>
              <w:t xml:space="preserve"> </w:t>
            </w:r>
            <w:r w:rsidRPr="00E4495F">
              <w:rPr>
                <w:b/>
              </w:rPr>
              <w:fldChar w:fldCharType="begin">
                <w:ffData>
                  <w:name w:val="DP_ows_city"/>
                  <w:enabled/>
                  <w:calcOnExit w:val="0"/>
                  <w:textInput>
                    <w:maxLength w:val="80"/>
                  </w:textInput>
                </w:ffData>
              </w:fldChar>
            </w:r>
            <w:bookmarkStart w:id="24" w:name="DP_ows_city"/>
            <w:r w:rsidRPr="00E4495F">
              <w:rPr>
                <w:b/>
              </w:rPr>
              <w:instrText xml:space="preserve"> FORMTEXT </w:instrText>
            </w:r>
            <w:r w:rsidRPr="00E4495F">
              <w:rPr>
                <w:b/>
              </w:rPr>
            </w:r>
            <w:r w:rsidRPr="00E4495F">
              <w:rPr>
                <w:b/>
              </w:rPr>
              <w:fldChar w:fldCharType="separate"/>
            </w:r>
            <w:r w:rsidR="00E45A90">
              <w:rPr>
                <w:b/>
              </w:rPr>
              <w:t>Praha 3</w:t>
            </w:r>
            <w:r w:rsidRPr="00E4495F">
              <w:rPr>
                <w:b/>
              </w:rPr>
              <w:fldChar w:fldCharType="end"/>
            </w:r>
            <w:bookmarkEnd w:id="24"/>
          </w:p>
        </w:tc>
        <w:tc>
          <w:tcPr>
            <w:tcW w:w="2452" w:type="pct"/>
            <w:gridSpan w:val="10"/>
            <w:tcBorders>
              <w:top w:val="dotted" w:sz="4" w:space="0" w:color="auto"/>
              <w:bottom w:val="nil"/>
              <w:right w:val="single" w:sz="12" w:space="0" w:color="auto"/>
            </w:tcBorders>
          </w:tcPr>
          <w:p w:rsidR="009610B1" w:rsidRDefault="009610B1" w:rsidP="009610B1">
            <w:pPr>
              <w:rPr>
                <w:noProof/>
              </w:rPr>
            </w:pPr>
            <w:r w:rsidRPr="0096249E">
              <w:rPr>
                <w:noProof/>
              </w:rPr>
              <w:t>Adresa:</w:t>
            </w:r>
          </w:p>
          <w:p w:rsidR="009610B1" w:rsidRDefault="00E46A5F" w:rsidP="009610B1">
            <w:pPr>
              <w:rPr>
                <w:b/>
                <w:bCs/>
                <w:noProof/>
              </w:rPr>
            </w:pPr>
            <w:r>
              <w:rPr>
                <w:b/>
                <w:bCs/>
                <w:noProof/>
              </w:rPr>
              <w:fldChar w:fldCharType="begin">
                <w:ffData>
                  <w:name w:val="DP_oss_address"/>
                  <w:enabled/>
                  <w:calcOnExit w:val="0"/>
                  <w:textInput>
                    <w:maxLength w:val="80"/>
                  </w:textInput>
                </w:ffData>
              </w:fldChar>
            </w:r>
            <w:bookmarkStart w:id="25" w:name="DP_oss_address"/>
            <w:r>
              <w:rPr>
                <w:b/>
                <w:bCs/>
                <w:noProof/>
              </w:rPr>
              <w:instrText xml:space="preserve"> FORMTEXT </w:instrText>
            </w:r>
            <w:r>
              <w:rPr>
                <w:b/>
                <w:bCs/>
                <w:noProof/>
              </w:rPr>
            </w:r>
            <w:r>
              <w:rPr>
                <w:b/>
                <w:bCs/>
                <w:noProof/>
              </w:rPr>
              <w:fldChar w:fldCharType="separate"/>
            </w:r>
            <w:r w:rsidR="00E45A90">
              <w:rPr>
                <w:b/>
                <w:bCs/>
                <w:noProof/>
              </w:rPr>
              <w:t>Orlická 2020/4, Vinohrady</w:t>
            </w:r>
            <w:r>
              <w:rPr>
                <w:b/>
                <w:bCs/>
                <w:noProof/>
              </w:rPr>
              <w:fldChar w:fldCharType="end"/>
            </w:r>
            <w:bookmarkEnd w:id="25"/>
            <w:r>
              <w:rPr>
                <w:b/>
                <w:bCs/>
                <w:noProof/>
              </w:rPr>
              <w:t xml:space="preserve"> </w:t>
            </w:r>
            <w:r>
              <w:rPr>
                <w:b/>
                <w:bCs/>
                <w:noProof/>
              </w:rPr>
              <w:fldChar w:fldCharType="begin">
                <w:ffData>
                  <w:name w:val="DP_oss_address2"/>
                  <w:enabled/>
                  <w:calcOnExit w:val="0"/>
                  <w:textInput>
                    <w:maxLength w:val="80"/>
                  </w:textInput>
                </w:ffData>
              </w:fldChar>
            </w:r>
            <w:bookmarkStart w:id="26" w:name="DP_oss_address2"/>
            <w:r>
              <w:rPr>
                <w:b/>
                <w:bCs/>
                <w:noProof/>
              </w:rPr>
              <w:instrText xml:space="preserve"> FORMTEXT </w:instrText>
            </w:r>
            <w:r>
              <w:rPr>
                <w:b/>
                <w:bCs/>
                <w:noProof/>
              </w:rPr>
            </w:r>
            <w:r>
              <w:rPr>
                <w:b/>
                <w:bCs/>
                <w:noProof/>
              </w:rPr>
              <w:fldChar w:fldCharType="separate"/>
            </w:r>
            <w:r w:rsidR="00E45A90">
              <w:rPr>
                <w:b/>
                <w:bCs/>
                <w:noProof/>
              </w:rPr>
              <w:t> </w:t>
            </w:r>
            <w:r w:rsidR="00E45A90">
              <w:rPr>
                <w:b/>
                <w:bCs/>
                <w:noProof/>
              </w:rPr>
              <w:t> </w:t>
            </w:r>
            <w:r w:rsidR="00E45A90">
              <w:rPr>
                <w:b/>
                <w:bCs/>
                <w:noProof/>
              </w:rPr>
              <w:t> </w:t>
            </w:r>
            <w:r w:rsidR="00E45A90">
              <w:rPr>
                <w:b/>
                <w:bCs/>
                <w:noProof/>
              </w:rPr>
              <w:t> </w:t>
            </w:r>
            <w:r w:rsidR="00E45A90">
              <w:rPr>
                <w:b/>
                <w:bCs/>
                <w:noProof/>
              </w:rPr>
              <w:t> </w:t>
            </w:r>
            <w:r>
              <w:rPr>
                <w:b/>
                <w:bCs/>
                <w:noProof/>
              </w:rPr>
              <w:fldChar w:fldCharType="end"/>
            </w:r>
            <w:bookmarkEnd w:id="26"/>
          </w:p>
          <w:p w:rsidR="009610B1" w:rsidRPr="005F443A" w:rsidRDefault="009873BF" w:rsidP="009873BF">
            <w:r w:rsidRPr="00E4495F">
              <w:rPr>
                <w:b/>
              </w:rPr>
              <w:fldChar w:fldCharType="begin">
                <w:ffData>
                  <w:name w:val="DP_oss_pc"/>
                  <w:enabled/>
                  <w:calcOnExit w:val="0"/>
                  <w:textInput>
                    <w:maxLength w:val="80"/>
                  </w:textInput>
                </w:ffData>
              </w:fldChar>
            </w:r>
            <w:bookmarkStart w:id="27" w:name="DP_oss_pc"/>
            <w:r w:rsidRPr="00E4495F">
              <w:rPr>
                <w:b/>
              </w:rPr>
              <w:instrText xml:space="preserve"> FORMTEXT </w:instrText>
            </w:r>
            <w:r w:rsidRPr="00E4495F">
              <w:rPr>
                <w:b/>
              </w:rPr>
            </w:r>
            <w:r w:rsidRPr="00E4495F">
              <w:rPr>
                <w:b/>
              </w:rPr>
              <w:fldChar w:fldCharType="separate"/>
            </w:r>
            <w:r w:rsidR="00E45A90">
              <w:rPr>
                <w:b/>
              </w:rPr>
              <w:t>13000</w:t>
            </w:r>
            <w:r w:rsidRPr="00E4495F">
              <w:rPr>
                <w:b/>
              </w:rPr>
              <w:fldChar w:fldCharType="end"/>
            </w:r>
            <w:bookmarkEnd w:id="27"/>
            <w:r>
              <w:t xml:space="preserve"> </w:t>
            </w:r>
            <w:r w:rsidRPr="00E4495F">
              <w:rPr>
                <w:b/>
              </w:rPr>
              <w:fldChar w:fldCharType="begin">
                <w:ffData>
                  <w:name w:val="DP_oss_city"/>
                  <w:enabled/>
                  <w:calcOnExit w:val="0"/>
                  <w:textInput>
                    <w:maxLength w:val="80"/>
                  </w:textInput>
                </w:ffData>
              </w:fldChar>
            </w:r>
            <w:bookmarkStart w:id="28" w:name="DP_oss_city"/>
            <w:r w:rsidRPr="00E4495F">
              <w:rPr>
                <w:b/>
              </w:rPr>
              <w:instrText xml:space="preserve"> FORMTEXT </w:instrText>
            </w:r>
            <w:r w:rsidRPr="00E4495F">
              <w:rPr>
                <w:b/>
              </w:rPr>
            </w:r>
            <w:r w:rsidRPr="00E4495F">
              <w:rPr>
                <w:b/>
              </w:rPr>
              <w:fldChar w:fldCharType="separate"/>
            </w:r>
            <w:r w:rsidR="00E45A90">
              <w:rPr>
                <w:b/>
              </w:rPr>
              <w:t>Praha 3</w:t>
            </w:r>
            <w:r w:rsidRPr="00E4495F">
              <w:rPr>
                <w:b/>
              </w:rPr>
              <w:fldChar w:fldCharType="end"/>
            </w:r>
            <w:bookmarkEnd w:id="28"/>
          </w:p>
        </w:tc>
      </w:tr>
      <w:tr w:rsidR="008F0564" w:rsidRPr="0096249E" w:rsidTr="00C529AE">
        <w:tblPrEx>
          <w:tblCellMar>
            <w:left w:w="70" w:type="dxa"/>
            <w:right w:w="57" w:type="dxa"/>
          </w:tblCellMar>
        </w:tblPrEx>
        <w:trPr>
          <w:trHeight w:val="284"/>
        </w:trPr>
        <w:tc>
          <w:tcPr>
            <w:tcW w:w="1074" w:type="pct"/>
            <w:gridSpan w:val="2"/>
            <w:tcBorders>
              <w:top w:val="dotted" w:sz="4" w:space="0" w:color="auto"/>
              <w:left w:val="single" w:sz="12" w:space="0" w:color="auto"/>
              <w:bottom w:val="nil"/>
              <w:right w:val="dotted" w:sz="4" w:space="0" w:color="auto"/>
            </w:tcBorders>
            <w:vAlign w:val="center"/>
          </w:tcPr>
          <w:p w:rsidR="008F0564" w:rsidRPr="0096249E" w:rsidRDefault="008F0564" w:rsidP="008F0564">
            <w:pPr>
              <w:rPr>
                <w:noProof/>
                <w:position w:val="-4"/>
              </w:rPr>
            </w:pPr>
            <w:r>
              <w:rPr>
                <w:noProof/>
                <w:position w:val="-4"/>
              </w:rPr>
              <w:t>IČ /</w:t>
            </w:r>
            <w:r w:rsidRPr="0096249E">
              <w:rPr>
                <w:noProof/>
                <w:position w:val="-4"/>
              </w:rPr>
              <w:t xml:space="preserve"> Datum narození</w:t>
            </w:r>
            <w:r>
              <w:rPr>
                <w:noProof/>
                <w:position w:val="-4"/>
              </w:rPr>
              <w:t>:</w:t>
            </w:r>
          </w:p>
        </w:tc>
        <w:tc>
          <w:tcPr>
            <w:tcW w:w="1474" w:type="pct"/>
            <w:gridSpan w:val="6"/>
            <w:tcBorders>
              <w:top w:val="dotted" w:sz="4" w:space="0" w:color="auto"/>
              <w:left w:val="dotted" w:sz="4" w:space="0" w:color="auto"/>
              <w:bottom w:val="nil"/>
            </w:tcBorders>
            <w:vAlign w:val="center"/>
          </w:tcPr>
          <w:p w:rsidR="008F0564" w:rsidRPr="00200B89" w:rsidRDefault="00D56C24" w:rsidP="008F0564">
            <w:pPr>
              <w:rPr>
                <w:b/>
                <w:noProof/>
                <w:position w:val="-4"/>
              </w:rPr>
            </w:pPr>
            <w:r>
              <w:rPr>
                <w:b/>
                <w:noProof/>
                <w:position w:val="-4"/>
              </w:rPr>
              <w:fldChar w:fldCharType="begin">
                <w:ffData>
                  <w:name w:val="DP_ows_birth_IC"/>
                  <w:enabled/>
                  <w:calcOnExit w:val="0"/>
                  <w:textInput>
                    <w:maxLength w:val="30"/>
                  </w:textInput>
                </w:ffData>
              </w:fldChar>
            </w:r>
            <w:bookmarkStart w:id="29" w:name="DP_ows_birth_IC"/>
            <w:r>
              <w:rPr>
                <w:b/>
                <w:noProof/>
                <w:position w:val="-4"/>
              </w:rPr>
              <w:instrText xml:space="preserve"> FORMTEXT </w:instrText>
            </w:r>
            <w:r>
              <w:rPr>
                <w:b/>
                <w:noProof/>
                <w:position w:val="-4"/>
              </w:rPr>
            </w:r>
            <w:r>
              <w:rPr>
                <w:b/>
                <w:noProof/>
                <w:position w:val="-4"/>
              </w:rPr>
              <w:fldChar w:fldCharType="separate"/>
            </w:r>
            <w:r w:rsidR="00E45A90">
              <w:rPr>
                <w:b/>
                <w:noProof/>
                <w:position w:val="-4"/>
              </w:rPr>
              <w:t>41197518</w:t>
            </w:r>
            <w:r>
              <w:rPr>
                <w:b/>
                <w:noProof/>
                <w:position w:val="-4"/>
              </w:rPr>
              <w:fldChar w:fldCharType="end"/>
            </w:r>
            <w:bookmarkEnd w:id="29"/>
          </w:p>
        </w:tc>
        <w:tc>
          <w:tcPr>
            <w:tcW w:w="1227" w:type="pct"/>
            <w:gridSpan w:val="4"/>
            <w:tcBorders>
              <w:top w:val="dotted" w:sz="4" w:space="0" w:color="auto"/>
              <w:bottom w:val="nil"/>
              <w:right w:val="dotted" w:sz="4" w:space="0" w:color="auto"/>
            </w:tcBorders>
            <w:vAlign w:val="center"/>
          </w:tcPr>
          <w:p w:rsidR="008F0564" w:rsidRPr="00AF4C6C" w:rsidRDefault="008F0564" w:rsidP="008F0564">
            <w:pPr>
              <w:rPr>
                <w:b/>
                <w:bCs/>
                <w:noProof/>
              </w:rPr>
            </w:pPr>
            <w:r>
              <w:rPr>
                <w:noProof/>
                <w:position w:val="-4"/>
              </w:rPr>
              <w:t>IČ /</w:t>
            </w:r>
            <w:r w:rsidRPr="0096249E">
              <w:rPr>
                <w:noProof/>
                <w:position w:val="-4"/>
              </w:rPr>
              <w:t xml:space="preserve"> Datum narození</w:t>
            </w:r>
            <w:r>
              <w:rPr>
                <w:noProof/>
                <w:position w:val="-4"/>
              </w:rPr>
              <w:t>:</w:t>
            </w:r>
          </w:p>
        </w:tc>
        <w:tc>
          <w:tcPr>
            <w:tcW w:w="1225" w:type="pct"/>
            <w:gridSpan w:val="6"/>
            <w:tcBorders>
              <w:top w:val="dotted" w:sz="4" w:space="0" w:color="auto"/>
              <w:left w:val="dotted" w:sz="4" w:space="0" w:color="auto"/>
              <w:bottom w:val="nil"/>
              <w:right w:val="single" w:sz="12" w:space="0" w:color="auto"/>
            </w:tcBorders>
            <w:vAlign w:val="center"/>
          </w:tcPr>
          <w:p w:rsidR="008F0564" w:rsidRPr="00AF4C6C" w:rsidRDefault="00D56C24" w:rsidP="008F0564">
            <w:pPr>
              <w:rPr>
                <w:b/>
                <w:bCs/>
                <w:noProof/>
              </w:rPr>
            </w:pPr>
            <w:r>
              <w:rPr>
                <w:b/>
                <w:bCs/>
                <w:noProof/>
              </w:rPr>
              <w:fldChar w:fldCharType="begin">
                <w:ffData>
                  <w:name w:val="DP_oss_birth_IC"/>
                  <w:enabled/>
                  <w:calcOnExit w:val="0"/>
                  <w:textInput>
                    <w:maxLength w:val="30"/>
                  </w:textInput>
                </w:ffData>
              </w:fldChar>
            </w:r>
            <w:bookmarkStart w:id="30" w:name="DP_oss_birth_IC"/>
            <w:r>
              <w:rPr>
                <w:b/>
                <w:bCs/>
                <w:noProof/>
              </w:rPr>
              <w:instrText xml:space="preserve"> FORMTEXT </w:instrText>
            </w:r>
            <w:r>
              <w:rPr>
                <w:b/>
                <w:bCs/>
                <w:noProof/>
              </w:rPr>
            </w:r>
            <w:r>
              <w:rPr>
                <w:b/>
                <w:bCs/>
                <w:noProof/>
              </w:rPr>
              <w:fldChar w:fldCharType="separate"/>
            </w:r>
            <w:r w:rsidR="00E45A90">
              <w:rPr>
                <w:b/>
                <w:bCs/>
                <w:noProof/>
              </w:rPr>
              <w:t>41197518</w:t>
            </w:r>
            <w:r>
              <w:rPr>
                <w:b/>
                <w:bCs/>
                <w:noProof/>
              </w:rPr>
              <w:fldChar w:fldCharType="end"/>
            </w:r>
            <w:bookmarkEnd w:id="30"/>
          </w:p>
        </w:tc>
      </w:tr>
      <w:tr w:rsidR="00916B89" w:rsidTr="00916B89">
        <w:tblPrEx>
          <w:tblCellMar>
            <w:left w:w="70" w:type="dxa"/>
            <w:right w:w="57" w:type="dxa"/>
          </w:tblCellMar>
        </w:tblPrEx>
        <w:trPr>
          <w:trHeight w:val="284"/>
        </w:trPr>
        <w:tc>
          <w:tcPr>
            <w:tcW w:w="5000" w:type="pct"/>
            <w:gridSpan w:val="18"/>
            <w:tcBorders>
              <w:top w:val="single" w:sz="12" w:space="0" w:color="auto"/>
              <w:left w:val="nil"/>
              <w:bottom w:val="single" w:sz="12" w:space="0" w:color="auto"/>
              <w:right w:val="nil"/>
            </w:tcBorders>
            <w:vAlign w:val="center"/>
          </w:tcPr>
          <w:p w:rsidR="00916B89" w:rsidRDefault="00916B89" w:rsidP="008F0564">
            <w:pPr>
              <w:rPr>
                <w:b/>
                <w:i/>
                <w:noProof/>
              </w:rPr>
            </w:pPr>
          </w:p>
          <w:p w:rsidR="00916B89" w:rsidRDefault="00916B89" w:rsidP="008F0564">
            <w:pPr>
              <w:rPr>
                <w:noProof/>
                <w:position w:val="-4"/>
              </w:rPr>
            </w:pPr>
            <w:r w:rsidRPr="004A0AAC">
              <w:rPr>
                <w:b/>
                <w:i/>
                <w:noProof/>
              </w:rPr>
              <w:t>Zasílací adresa pro daňový doklad:</w:t>
            </w:r>
          </w:p>
        </w:tc>
      </w:tr>
      <w:tr w:rsidR="008F0564" w:rsidRPr="0096249E" w:rsidTr="006B5F92">
        <w:tblPrEx>
          <w:tblCellMar>
            <w:left w:w="70" w:type="dxa"/>
            <w:right w:w="57" w:type="dxa"/>
          </w:tblCellMar>
        </w:tblPrEx>
        <w:trPr>
          <w:trHeight w:val="397"/>
        </w:trPr>
        <w:tc>
          <w:tcPr>
            <w:tcW w:w="1511" w:type="pct"/>
            <w:gridSpan w:val="3"/>
            <w:tcBorders>
              <w:top w:val="single" w:sz="12" w:space="0" w:color="auto"/>
              <w:left w:val="single" w:sz="12" w:space="0" w:color="auto"/>
              <w:bottom w:val="dotted" w:sz="4" w:space="0" w:color="auto"/>
            </w:tcBorders>
            <w:vAlign w:val="center"/>
          </w:tcPr>
          <w:p w:rsidR="008F0564" w:rsidRDefault="008F0564" w:rsidP="008F0564">
            <w:pPr>
              <w:rPr>
                <w:b/>
                <w:bCs/>
                <w:noProof/>
              </w:rPr>
            </w:pPr>
            <w:r w:rsidRPr="0096249E">
              <w:t xml:space="preserve">Příjmení, jméno, titul: </w:t>
            </w:r>
          </w:p>
        </w:tc>
        <w:tc>
          <w:tcPr>
            <w:tcW w:w="3489" w:type="pct"/>
            <w:gridSpan w:val="15"/>
            <w:tcBorders>
              <w:top w:val="single" w:sz="12" w:space="0" w:color="auto"/>
              <w:bottom w:val="dotted" w:sz="4" w:space="0" w:color="auto"/>
              <w:right w:val="single" w:sz="12" w:space="0" w:color="auto"/>
            </w:tcBorders>
            <w:vAlign w:val="center"/>
          </w:tcPr>
          <w:p w:rsidR="008F0564" w:rsidRPr="0096249E" w:rsidRDefault="009873BF" w:rsidP="009873BF">
            <w:r w:rsidRPr="00E4495F">
              <w:rPr>
                <w:b/>
              </w:rPr>
              <w:fldChar w:fldCharType="begin">
                <w:ffData>
                  <w:name w:val="CDP_cust_ship_name"/>
                  <w:enabled/>
                  <w:calcOnExit w:val="0"/>
                  <w:textInput>
                    <w:maxLength w:val="80"/>
                  </w:textInput>
                </w:ffData>
              </w:fldChar>
            </w:r>
            <w:bookmarkStart w:id="31" w:name="CDP_cust_ship_name"/>
            <w:r w:rsidRPr="00E4495F">
              <w:rPr>
                <w:b/>
              </w:rPr>
              <w:instrText xml:space="preserve"> FORMTEXT </w:instrText>
            </w:r>
            <w:r w:rsidRPr="00E4495F">
              <w:rPr>
                <w:b/>
              </w:rPr>
            </w:r>
            <w:r w:rsidRPr="00E4495F">
              <w:rPr>
                <w:b/>
              </w:rPr>
              <w:fldChar w:fldCharType="separate"/>
            </w:r>
            <w:r w:rsidR="00E45A90">
              <w:rPr>
                <w:b/>
              </w:rPr>
              <w:t>Všeobecná zdravotní pojišťovna</w:t>
            </w:r>
            <w:r w:rsidRPr="00E4495F">
              <w:rPr>
                <w:b/>
              </w:rPr>
              <w:fldChar w:fldCharType="end"/>
            </w:r>
            <w:bookmarkEnd w:id="31"/>
            <w:r>
              <w:t xml:space="preserve"> </w:t>
            </w:r>
            <w:r w:rsidRPr="00E4495F">
              <w:rPr>
                <w:b/>
              </w:rPr>
              <w:fldChar w:fldCharType="begin">
                <w:ffData>
                  <w:name w:val="CDP_cust_ship_name2"/>
                  <w:enabled/>
                  <w:calcOnExit w:val="0"/>
                  <w:textInput>
                    <w:maxLength w:val="80"/>
                  </w:textInput>
                </w:ffData>
              </w:fldChar>
            </w:r>
            <w:bookmarkStart w:id="32" w:name="CDP_cust_ship_name2"/>
            <w:r w:rsidRPr="00E4495F">
              <w:rPr>
                <w:b/>
              </w:rPr>
              <w:instrText xml:space="preserve"> FORMTEXT </w:instrText>
            </w:r>
            <w:r w:rsidRPr="00E4495F">
              <w:rPr>
                <w:b/>
              </w:rPr>
            </w:r>
            <w:r w:rsidRPr="00E4495F">
              <w:rPr>
                <w:b/>
              </w:rPr>
              <w:fldChar w:fldCharType="separate"/>
            </w:r>
            <w:r w:rsidR="00E45A90">
              <w:rPr>
                <w:b/>
              </w:rPr>
              <w:t>České republiky</w:t>
            </w:r>
            <w:r w:rsidRPr="00E4495F">
              <w:rPr>
                <w:b/>
              </w:rPr>
              <w:fldChar w:fldCharType="end"/>
            </w:r>
            <w:bookmarkEnd w:id="32"/>
            <w:r w:rsidR="00515467">
              <w:rPr>
                <w:b/>
              </w:rPr>
              <w:t xml:space="preserve"> </w:t>
            </w:r>
          </w:p>
        </w:tc>
      </w:tr>
      <w:tr w:rsidR="008F0564" w:rsidRPr="0096249E" w:rsidTr="006B5F92">
        <w:tblPrEx>
          <w:tblCellMar>
            <w:left w:w="70" w:type="dxa"/>
            <w:right w:w="57" w:type="dxa"/>
          </w:tblCellMar>
        </w:tblPrEx>
        <w:trPr>
          <w:trHeight w:val="397"/>
        </w:trPr>
        <w:tc>
          <w:tcPr>
            <w:tcW w:w="1511" w:type="pct"/>
            <w:gridSpan w:val="3"/>
            <w:tcBorders>
              <w:top w:val="dotted" w:sz="4" w:space="0" w:color="auto"/>
              <w:left w:val="single" w:sz="12" w:space="0" w:color="auto"/>
              <w:bottom w:val="dotted" w:sz="4" w:space="0" w:color="auto"/>
            </w:tcBorders>
            <w:vAlign w:val="center"/>
          </w:tcPr>
          <w:p w:rsidR="008F0564" w:rsidRPr="0096249E" w:rsidRDefault="008F0564" w:rsidP="008F0564">
            <w:r w:rsidRPr="0096249E">
              <w:t xml:space="preserve">Adresa:   </w:t>
            </w:r>
          </w:p>
        </w:tc>
        <w:tc>
          <w:tcPr>
            <w:tcW w:w="3489" w:type="pct"/>
            <w:gridSpan w:val="15"/>
            <w:tcBorders>
              <w:top w:val="dotted" w:sz="4" w:space="0" w:color="auto"/>
              <w:bottom w:val="dotted" w:sz="4" w:space="0" w:color="auto"/>
              <w:right w:val="single" w:sz="12" w:space="0" w:color="auto"/>
            </w:tcBorders>
            <w:vAlign w:val="center"/>
          </w:tcPr>
          <w:p w:rsidR="008F0564" w:rsidRPr="006B5F92" w:rsidRDefault="009873BF" w:rsidP="009873BF">
            <w:pPr>
              <w:rPr>
                <w:b/>
                <w:bCs/>
                <w:noProof/>
              </w:rPr>
            </w:pPr>
            <w:r>
              <w:rPr>
                <w:b/>
                <w:bCs/>
                <w:noProof/>
              </w:rPr>
              <w:fldChar w:fldCharType="begin">
                <w:ffData>
                  <w:name w:val="CDP_cust_ship_addr"/>
                  <w:enabled/>
                  <w:calcOnExit w:val="0"/>
                  <w:textInput>
                    <w:maxLength w:val="80"/>
                  </w:textInput>
                </w:ffData>
              </w:fldChar>
            </w:r>
            <w:bookmarkStart w:id="33" w:name="CDP_cust_ship_addr"/>
            <w:r>
              <w:rPr>
                <w:b/>
                <w:bCs/>
                <w:noProof/>
              </w:rPr>
              <w:instrText xml:space="preserve"> FORMTEXT </w:instrText>
            </w:r>
            <w:r>
              <w:rPr>
                <w:b/>
                <w:bCs/>
                <w:noProof/>
              </w:rPr>
            </w:r>
            <w:r>
              <w:rPr>
                <w:b/>
                <w:bCs/>
                <w:noProof/>
              </w:rPr>
              <w:fldChar w:fldCharType="separate"/>
            </w:r>
            <w:r w:rsidR="00E45A90">
              <w:rPr>
                <w:b/>
                <w:bCs/>
                <w:noProof/>
              </w:rPr>
              <w:t>Orlická 2020/4, Vinohrady</w:t>
            </w:r>
            <w:r>
              <w:rPr>
                <w:b/>
                <w:bCs/>
                <w:noProof/>
              </w:rPr>
              <w:fldChar w:fldCharType="end"/>
            </w:r>
            <w:bookmarkEnd w:id="33"/>
            <w:r>
              <w:rPr>
                <w:b/>
                <w:bCs/>
                <w:noProof/>
              </w:rPr>
              <w:t xml:space="preserve"> </w:t>
            </w:r>
            <w:r>
              <w:rPr>
                <w:b/>
                <w:bCs/>
                <w:noProof/>
              </w:rPr>
              <w:fldChar w:fldCharType="begin">
                <w:ffData>
                  <w:name w:val="CDP_cust_ship_addr2"/>
                  <w:enabled/>
                  <w:calcOnExit w:val="0"/>
                  <w:textInput>
                    <w:maxLength w:val="80"/>
                  </w:textInput>
                </w:ffData>
              </w:fldChar>
            </w:r>
            <w:bookmarkStart w:id="34" w:name="CDP_cust_ship_addr2"/>
            <w:r>
              <w:rPr>
                <w:b/>
                <w:bCs/>
                <w:noProof/>
              </w:rPr>
              <w:instrText xml:space="preserve"> FORMTEXT </w:instrText>
            </w:r>
            <w:r>
              <w:rPr>
                <w:b/>
                <w:bCs/>
                <w:noProof/>
              </w:rPr>
            </w:r>
            <w:r>
              <w:rPr>
                <w:b/>
                <w:bCs/>
                <w:noProof/>
              </w:rPr>
              <w:fldChar w:fldCharType="separate"/>
            </w:r>
            <w:r w:rsidR="00E45A90">
              <w:rPr>
                <w:b/>
                <w:bCs/>
                <w:noProof/>
              </w:rPr>
              <w:t> </w:t>
            </w:r>
            <w:r w:rsidR="00E45A90">
              <w:rPr>
                <w:b/>
                <w:bCs/>
                <w:noProof/>
              </w:rPr>
              <w:t> </w:t>
            </w:r>
            <w:r w:rsidR="00E45A90">
              <w:rPr>
                <w:b/>
                <w:bCs/>
                <w:noProof/>
              </w:rPr>
              <w:t> </w:t>
            </w:r>
            <w:r w:rsidR="00E45A90">
              <w:rPr>
                <w:b/>
                <w:bCs/>
                <w:noProof/>
              </w:rPr>
              <w:t> </w:t>
            </w:r>
            <w:r w:rsidR="00E45A90">
              <w:rPr>
                <w:b/>
                <w:bCs/>
                <w:noProof/>
              </w:rPr>
              <w:t> </w:t>
            </w:r>
            <w:r>
              <w:rPr>
                <w:b/>
                <w:bCs/>
                <w:noProof/>
              </w:rPr>
              <w:fldChar w:fldCharType="end"/>
            </w:r>
            <w:bookmarkEnd w:id="34"/>
            <w:r w:rsidR="006B5F92">
              <w:rPr>
                <w:b/>
                <w:bCs/>
                <w:noProof/>
              </w:rPr>
              <w:t xml:space="preserve"> </w:t>
            </w:r>
            <w:r w:rsidR="006B5F92" w:rsidRPr="00E4495F">
              <w:rPr>
                <w:b/>
              </w:rPr>
              <w:fldChar w:fldCharType="begin">
                <w:ffData>
                  <w:name w:val="CDP_cust_ship_pc"/>
                  <w:enabled/>
                  <w:calcOnExit w:val="0"/>
                  <w:textInput>
                    <w:maxLength w:val="80"/>
                  </w:textInput>
                </w:ffData>
              </w:fldChar>
            </w:r>
            <w:bookmarkStart w:id="35" w:name="CDP_cust_ship_pc"/>
            <w:r w:rsidR="006B5F92" w:rsidRPr="00E4495F">
              <w:rPr>
                <w:b/>
              </w:rPr>
              <w:instrText xml:space="preserve"> FORMTEXT </w:instrText>
            </w:r>
            <w:r w:rsidR="006B5F92" w:rsidRPr="00E4495F">
              <w:rPr>
                <w:b/>
              </w:rPr>
            </w:r>
            <w:r w:rsidR="006B5F92" w:rsidRPr="00E4495F">
              <w:rPr>
                <w:b/>
              </w:rPr>
              <w:fldChar w:fldCharType="separate"/>
            </w:r>
            <w:r w:rsidR="00E45A90">
              <w:rPr>
                <w:b/>
              </w:rPr>
              <w:t>13000</w:t>
            </w:r>
            <w:r w:rsidR="006B5F92" w:rsidRPr="00E4495F">
              <w:rPr>
                <w:b/>
              </w:rPr>
              <w:fldChar w:fldCharType="end"/>
            </w:r>
            <w:bookmarkEnd w:id="35"/>
            <w:r w:rsidR="006B5F92">
              <w:rPr>
                <w:b/>
              </w:rPr>
              <w:t xml:space="preserve"> </w:t>
            </w:r>
            <w:r w:rsidR="006B5F92" w:rsidRPr="00E4495F">
              <w:rPr>
                <w:b/>
              </w:rPr>
              <w:fldChar w:fldCharType="begin">
                <w:ffData>
                  <w:name w:val="CDP_cust_ship_city"/>
                  <w:enabled/>
                  <w:calcOnExit w:val="0"/>
                  <w:textInput>
                    <w:maxLength w:val="80"/>
                  </w:textInput>
                </w:ffData>
              </w:fldChar>
            </w:r>
            <w:bookmarkStart w:id="36" w:name="CDP_cust_ship_city"/>
            <w:r w:rsidR="006B5F92" w:rsidRPr="00E4495F">
              <w:rPr>
                <w:b/>
              </w:rPr>
              <w:instrText xml:space="preserve"> FORMTEXT </w:instrText>
            </w:r>
            <w:r w:rsidR="006B5F92" w:rsidRPr="00E4495F">
              <w:rPr>
                <w:b/>
              </w:rPr>
            </w:r>
            <w:r w:rsidR="006B5F92" w:rsidRPr="00E4495F">
              <w:rPr>
                <w:b/>
              </w:rPr>
              <w:fldChar w:fldCharType="separate"/>
            </w:r>
            <w:r w:rsidR="00E45A90">
              <w:rPr>
                <w:b/>
              </w:rPr>
              <w:t>Praha 3</w:t>
            </w:r>
            <w:r w:rsidR="006B5F92" w:rsidRPr="00E4495F">
              <w:rPr>
                <w:b/>
              </w:rPr>
              <w:fldChar w:fldCharType="end"/>
            </w:r>
            <w:bookmarkEnd w:id="36"/>
          </w:p>
        </w:tc>
      </w:tr>
      <w:tr w:rsidR="006B5F92" w:rsidRPr="0096249E" w:rsidTr="002E41D8">
        <w:tblPrEx>
          <w:tblCellMar>
            <w:left w:w="70" w:type="dxa"/>
            <w:right w:w="57" w:type="dxa"/>
          </w:tblCellMar>
        </w:tblPrEx>
        <w:trPr>
          <w:trHeight w:val="397"/>
        </w:trPr>
        <w:tc>
          <w:tcPr>
            <w:tcW w:w="873" w:type="pct"/>
            <w:tcBorders>
              <w:top w:val="dotted" w:sz="4" w:space="0" w:color="auto"/>
              <w:left w:val="single" w:sz="12" w:space="0" w:color="auto"/>
              <w:bottom w:val="dotted" w:sz="4" w:space="0" w:color="auto"/>
            </w:tcBorders>
            <w:vAlign w:val="center"/>
          </w:tcPr>
          <w:p w:rsidR="006B5F92" w:rsidRPr="0096249E" w:rsidRDefault="006B5F92" w:rsidP="008F0564">
            <w:r>
              <w:t>e-mail:</w:t>
            </w:r>
          </w:p>
        </w:tc>
        <w:tc>
          <w:tcPr>
            <w:tcW w:w="4127" w:type="pct"/>
            <w:gridSpan w:val="17"/>
            <w:tcBorders>
              <w:top w:val="dotted" w:sz="4" w:space="0" w:color="auto"/>
              <w:bottom w:val="dotted" w:sz="4" w:space="0" w:color="auto"/>
              <w:right w:val="single" w:sz="12" w:space="0" w:color="auto"/>
            </w:tcBorders>
            <w:vAlign w:val="center"/>
          </w:tcPr>
          <w:p w:rsidR="006B5F92" w:rsidRDefault="005E55F4" w:rsidP="008F0564">
            <w:pPr>
              <w:rPr>
                <w:b/>
                <w:bCs/>
                <w:noProof/>
              </w:rPr>
            </w:pPr>
            <w:r>
              <w:rPr>
                <w:b/>
              </w:rPr>
              <w:fldChar w:fldCharType="begin">
                <w:ffData>
                  <w:name w:val="DP_platce_emailInv"/>
                  <w:enabled/>
                  <w:calcOnExit w:val="0"/>
                  <w:textInput>
                    <w:maxLength w:val="80"/>
                  </w:textInput>
                </w:ffData>
              </w:fldChar>
            </w:r>
            <w:bookmarkStart w:id="37" w:name="DP_platce_emailInv"/>
            <w:r>
              <w:rPr>
                <w:b/>
              </w:rPr>
              <w:instrText xml:space="preserve"> FORMTEXT </w:instrText>
            </w:r>
            <w:r>
              <w:rPr>
                <w:b/>
              </w:rPr>
            </w:r>
            <w:r>
              <w:rPr>
                <w:b/>
              </w:rPr>
              <w:fldChar w:fldCharType="separate"/>
            </w:r>
            <w:r w:rsidR="002652FE">
              <w:rPr>
                <w:b/>
              </w:rPr>
              <w:t>xxx.xxx</w:t>
            </w:r>
            <w:r w:rsidR="00E45A90">
              <w:rPr>
                <w:b/>
              </w:rPr>
              <w:t>@</w:t>
            </w:r>
            <w:r w:rsidR="002652FE">
              <w:rPr>
                <w:b/>
              </w:rPr>
              <w:t>xxx.</w:t>
            </w:r>
            <w:r w:rsidR="00E45A90">
              <w:rPr>
                <w:b/>
              </w:rPr>
              <w:t>cz</w:t>
            </w:r>
            <w:r>
              <w:rPr>
                <w:b/>
              </w:rPr>
              <w:fldChar w:fldCharType="end"/>
            </w:r>
            <w:bookmarkEnd w:id="37"/>
          </w:p>
        </w:tc>
      </w:tr>
      <w:tr w:rsidR="0045720C" w:rsidRPr="0096249E" w:rsidTr="002E41D8">
        <w:tblPrEx>
          <w:tblCellMar>
            <w:left w:w="70" w:type="dxa"/>
            <w:right w:w="57" w:type="dxa"/>
          </w:tblCellMar>
        </w:tblPrEx>
        <w:trPr>
          <w:trHeight w:val="397"/>
        </w:trPr>
        <w:tc>
          <w:tcPr>
            <w:tcW w:w="873" w:type="pct"/>
            <w:tcBorders>
              <w:top w:val="dotted" w:sz="4" w:space="0" w:color="auto"/>
              <w:left w:val="single" w:sz="12" w:space="0" w:color="auto"/>
              <w:bottom w:val="single" w:sz="12" w:space="0" w:color="auto"/>
              <w:right w:val="nil"/>
            </w:tcBorders>
            <w:vAlign w:val="center"/>
          </w:tcPr>
          <w:p w:rsidR="0045720C" w:rsidRPr="0045720C" w:rsidRDefault="0045720C" w:rsidP="008F0564">
            <w:r w:rsidRPr="0045720C">
              <w:t>Datová schránka</w:t>
            </w:r>
          </w:p>
        </w:tc>
        <w:tc>
          <w:tcPr>
            <w:tcW w:w="4127" w:type="pct"/>
            <w:gridSpan w:val="17"/>
            <w:tcBorders>
              <w:top w:val="dotted" w:sz="4" w:space="0" w:color="auto"/>
              <w:left w:val="nil"/>
              <w:bottom w:val="single" w:sz="12" w:space="0" w:color="auto"/>
              <w:right w:val="single" w:sz="12" w:space="0" w:color="auto"/>
            </w:tcBorders>
            <w:vAlign w:val="center"/>
          </w:tcPr>
          <w:p w:rsidR="0045720C" w:rsidRDefault="0053004A" w:rsidP="008F0564">
            <w:pPr>
              <w:rPr>
                <w:b/>
              </w:rPr>
            </w:pPr>
            <w:r>
              <w:rPr>
                <w:b/>
              </w:rPr>
              <w:fldChar w:fldCharType="begin">
                <w:ffData>
                  <w:name w:val="DP_platce_datSchr"/>
                  <w:enabled/>
                  <w:calcOnExit w:val="0"/>
                  <w:textInput>
                    <w:maxLength w:val="80"/>
                  </w:textInput>
                </w:ffData>
              </w:fldChar>
            </w:r>
            <w:bookmarkStart w:id="38" w:name="DP_platce_datSchr"/>
            <w:r>
              <w:rPr>
                <w:b/>
              </w:rPr>
              <w:instrText xml:space="preserve"> FORMTEXT </w:instrText>
            </w:r>
            <w:r>
              <w:rPr>
                <w:b/>
              </w:rPr>
            </w:r>
            <w:r>
              <w:rPr>
                <w:b/>
              </w:rPr>
              <w:fldChar w:fldCharType="separate"/>
            </w:r>
            <w:r w:rsidR="00E45A90">
              <w:rPr>
                <w:b/>
              </w:rPr>
              <w:t> </w:t>
            </w:r>
            <w:r w:rsidR="00E45A90">
              <w:rPr>
                <w:b/>
              </w:rPr>
              <w:t> </w:t>
            </w:r>
            <w:r w:rsidR="00E45A90">
              <w:rPr>
                <w:b/>
              </w:rPr>
              <w:t> </w:t>
            </w:r>
            <w:r w:rsidR="00E45A90">
              <w:rPr>
                <w:b/>
              </w:rPr>
              <w:t> </w:t>
            </w:r>
            <w:r w:rsidR="00E45A90">
              <w:rPr>
                <w:b/>
              </w:rPr>
              <w:t> </w:t>
            </w:r>
            <w:r>
              <w:rPr>
                <w:b/>
              </w:rPr>
              <w:fldChar w:fldCharType="end"/>
            </w:r>
            <w:bookmarkEnd w:id="38"/>
          </w:p>
        </w:tc>
      </w:tr>
      <w:tr w:rsidR="00916B89" w:rsidRPr="0096249E" w:rsidTr="0045720C">
        <w:tblPrEx>
          <w:tblCellMar>
            <w:left w:w="70" w:type="dxa"/>
            <w:right w:w="57" w:type="dxa"/>
          </w:tblCellMar>
        </w:tblPrEx>
        <w:trPr>
          <w:trHeight w:val="397"/>
        </w:trPr>
        <w:tc>
          <w:tcPr>
            <w:tcW w:w="5000" w:type="pct"/>
            <w:gridSpan w:val="18"/>
            <w:tcBorders>
              <w:top w:val="single" w:sz="12" w:space="0" w:color="auto"/>
              <w:left w:val="nil"/>
              <w:bottom w:val="nil"/>
              <w:right w:val="nil"/>
            </w:tcBorders>
            <w:vAlign w:val="center"/>
          </w:tcPr>
          <w:p w:rsidR="00916B89" w:rsidRDefault="00916B89" w:rsidP="008F0564">
            <w:pPr>
              <w:rPr>
                <w:b/>
              </w:rPr>
            </w:pPr>
          </w:p>
        </w:tc>
      </w:tr>
      <w:tr w:rsidR="00916B89" w:rsidRPr="0096249E" w:rsidTr="00916B89">
        <w:tblPrEx>
          <w:tblCellMar>
            <w:left w:w="70" w:type="dxa"/>
            <w:right w:w="57" w:type="dxa"/>
          </w:tblCellMar>
        </w:tblPrEx>
        <w:trPr>
          <w:trHeight w:val="397"/>
        </w:trPr>
        <w:tc>
          <w:tcPr>
            <w:tcW w:w="5000" w:type="pct"/>
            <w:gridSpan w:val="18"/>
            <w:tcBorders>
              <w:top w:val="nil"/>
              <w:left w:val="nil"/>
              <w:bottom w:val="nil"/>
              <w:right w:val="nil"/>
            </w:tcBorders>
            <w:vAlign w:val="center"/>
          </w:tcPr>
          <w:p w:rsidR="00916B89" w:rsidRDefault="00916B89" w:rsidP="008F0564">
            <w:pPr>
              <w:rPr>
                <w:b/>
              </w:rPr>
            </w:pPr>
          </w:p>
        </w:tc>
      </w:tr>
      <w:tr w:rsidR="00916B89" w:rsidRPr="0096249E" w:rsidTr="00916B89">
        <w:tblPrEx>
          <w:tblCellMar>
            <w:left w:w="70" w:type="dxa"/>
            <w:right w:w="57" w:type="dxa"/>
          </w:tblCellMar>
        </w:tblPrEx>
        <w:trPr>
          <w:trHeight w:val="397"/>
        </w:trPr>
        <w:tc>
          <w:tcPr>
            <w:tcW w:w="5000" w:type="pct"/>
            <w:gridSpan w:val="18"/>
            <w:tcBorders>
              <w:top w:val="nil"/>
              <w:left w:val="nil"/>
              <w:bottom w:val="nil"/>
              <w:right w:val="nil"/>
            </w:tcBorders>
            <w:vAlign w:val="center"/>
          </w:tcPr>
          <w:p w:rsidR="00916B89" w:rsidRDefault="00916B89" w:rsidP="008F0564">
            <w:pPr>
              <w:rPr>
                <w:b/>
              </w:rPr>
            </w:pPr>
            <w:r w:rsidRPr="008D43D8">
              <w:rPr>
                <w:b/>
                <w:i/>
              </w:rPr>
              <w:lastRenderedPageBreak/>
              <w:t>Způsob fakturace a plateb:</w:t>
            </w:r>
          </w:p>
        </w:tc>
      </w:tr>
      <w:tr w:rsidR="008F0564" w:rsidRPr="002C25B0" w:rsidTr="002E41D8">
        <w:tblPrEx>
          <w:tblCellMar>
            <w:left w:w="70" w:type="dxa"/>
            <w:right w:w="57" w:type="dxa"/>
          </w:tblCellMar>
        </w:tblPrEx>
        <w:trPr>
          <w:trHeight w:val="170"/>
        </w:trPr>
        <w:tc>
          <w:tcPr>
            <w:tcW w:w="1744" w:type="pct"/>
            <w:gridSpan w:val="5"/>
            <w:tcBorders>
              <w:top w:val="single" w:sz="12" w:space="0" w:color="auto"/>
              <w:left w:val="single" w:sz="12" w:space="0" w:color="auto"/>
              <w:bottom w:val="single" w:sz="8" w:space="0" w:color="auto"/>
              <w:right w:val="dotted" w:sz="4" w:space="0" w:color="auto"/>
            </w:tcBorders>
            <w:vAlign w:val="center"/>
          </w:tcPr>
          <w:p w:rsidR="008F0564" w:rsidRPr="00113FB7" w:rsidRDefault="008F0564" w:rsidP="008F0564">
            <w:pPr>
              <w:rPr>
                <w:u w:val="single"/>
              </w:rPr>
            </w:pPr>
            <w:r w:rsidRPr="00113FB7">
              <w:rPr>
                <w:bCs/>
                <w:iCs/>
              </w:rPr>
              <w:t>Fakturační období</w:t>
            </w:r>
            <w:r>
              <w:rPr>
                <w:bCs/>
                <w:iCs/>
              </w:rPr>
              <w:t>:</w:t>
            </w:r>
          </w:p>
        </w:tc>
        <w:bookmarkStart w:id="39" w:name="_GoBack"/>
        <w:tc>
          <w:tcPr>
            <w:tcW w:w="1072" w:type="pct"/>
            <w:gridSpan w:val="4"/>
            <w:tcBorders>
              <w:top w:val="single" w:sz="12" w:space="0" w:color="auto"/>
              <w:left w:val="dotted" w:sz="4" w:space="0" w:color="auto"/>
              <w:bottom w:val="single" w:sz="8" w:space="0" w:color="auto"/>
              <w:right w:val="dotted" w:sz="4" w:space="0" w:color="auto"/>
            </w:tcBorders>
            <w:vAlign w:val="center"/>
          </w:tcPr>
          <w:p w:rsidR="008F0564" w:rsidRPr="00676322" w:rsidRDefault="009873BF" w:rsidP="008F0564">
            <w:pPr>
              <w:rPr>
                <w:u w:val="single"/>
              </w:rPr>
            </w:pPr>
            <w:r>
              <w:fldChar w:fldCharType="begin">
                <w:ffData>
                  <w:name w:val="DP_fakt_mesicne"/>
                  <w:enabled/>
                  <w:calcOnExit w:val="0"/>
                  <w:checkBox>
                    <w:size w:val="20"/>
                    <w:default w:val="0"/>
                    <w:checked w:val="0"/>
                  </w:checkBox>
                </w:ffData>
              </w:fldChar>
            </w:r>
            <w:bookmarkStart w:id="40" w:name="DP_fakt_mesicne"/>
            <w:r>
              <w:instrText xml:space="preserve"> FORMCHECKBOX </w:instrText>
            </w:r>
            <w:r w:rsidR="002652FE">
              <w:fldChar w:fldCharType="separate"/>
            </w:r>
            <w:r>
              <w:fldChar w:fldCharType="end"/>
            </w:r>
            <w:bookmarkEnd w:id="40"/>
            <w:bookmarkEnd w:id="39"/>
            <w:r w:rsidR="008F0564" w:rsidRPr="00676322">
              <w:t xml:space="preserve">  </w:t>
            </w:r>
            <w:r w:rsidR="008F0564">
              <w:t>měsíční</w:t>
            </w:r>
            <w:r w:rsidR="008F0564" w:rsidRPr="00676322">
              <w:t xml:space="preserve"> </w:t>
            </w:r>
          </w:p>
        </w:tc>
        <w:tc>
          <w:tcPr>
            <w:tcW w:w="1112" w:type="pct"/>
            <w:gridSpan w:val="6"/>
            <w:tcBorders>
              <w:top w:val="single" w:sz="12" w:space="0" w:color="auto"/>
              <w:left w:val="dotted" w:sz="4" w:space="0" w:color="auto"/>
              <w:bottom w:val="single" w:sz="8" w:space="0" w:color="auto"/>
              <w:right w:val="dotted" w:sz="4" w:space="0" w:color="auto"/>
            </w:tcBorders>
            <w:vAlign w:val="center"/>
          </w:tcPr>
          <w:p w:rsidR="008F0564" w:rsidRPr="00676322" w:rsidRDefault="009873BF" w:rsidP="008F0564">
            <w:pPr>
              <w:spacing w:before="40"/>
              <w:rPr>
                <w:u w:val="single"/>
              </w:rPr>
            </w:pPr>
            <w:r>
              <w:fldChar w:fldCharType="begin">
                <w:ffData>
                  <w:name w:val="DP_fakt_ctvrtletne"/>
                  <w:enabled/>
                  <w:calcOnExit w:val="0"/>
                  <w:checkBox>
                    <w:size w:val="20"/>
                    <w:default w:val="0"/>
                    <w:checked/>
                  </w:checkBox>
                </w:ffData>
              </w:fldChar>
            </w:r>
            <w:bookmarkStart w:id="41" w:name="DP_fakt_ctvrtletne"/>
            <w:r>
              <w:instrText xml:space="preserve"> FORMCHECKBOX </w:instrText>
            </w:r>
            <w:r w:rsidR="002652FE">
              <w:fldChar w:fldCharType="separate"/>
            </w:r>
            <w:r>
              <w:fldChar w:fldCharType="end"/>
            </w:r>
            <w:bookmarkEnd w:id="41"/>
            <w:r w:rsidR="008F0564" w:rsidRPr="00676322">
              <w:t xml:space="preserve">  čtvrtletí  </w:t>
            </w:r>
          </w:p>
        </w:tc>
        <w:tc>
          <w:tcPr>
            <w:tcW w:w="1072" w:type="pct"/>
            <w:gridSpan w:val="3"/>
            <w:tcBorders>
              <w:top w:val="single" w:sz="12" w:space="0" w:color="auto"/>
              <w:left w:val="dotted" w:sz="4" w:space="0" w:color="auto"/>
              <w:bottom w:val="single" w:sz="8" w:space="0" w:color="auto"/>
              <w:right w:val="single" w:sz="12" w:space="0" w:color="auto"/>
            </w:tcBorders>
            <w:vAlign w:val="center"/>
          </w:tcPr>
          <w:p w:rsidR="008F0564" w:rsidRPr="00676322" w:rsidRDefault="009873BF" w:rsidP="008F0564">
            <w:pPr>
              <w:spacing w:before="40"/>
              <w:rPr>
                <w:u w:val="single"/>
              </w:rPr>
            </w:pPr>
            <w:r>
              <w:fldChar w:fldCharType="begin">
                <w:ffData>
                  <w:name w:val="DP_fakt_rocne"/>
                  <w:enabled/>
                  <w:calcOnExit w:val="0"/>
                  <w:checkBox>
                    <w:size w:val="20"/>
                    <w:default w:val="0"/>
                    <w:checked w:val="0"/>
                  </w:checkBox>
                </w:ffData>
              </w:fldChar>
            </w:r>
            <w:bookmarkStart w:id="42" w:name="DP_fakt_rocne"/>
            <w:r>
              <w:instrText xml:space="preserve"> FORMCHECKBOX </w:instrText>
            </w:r>
            <w:r w:rsidR="002652FE">
              <w:fldChar w:fldCharType="separate"/>
            </w:r>
            <w:r>
              <w:fldChar w:fldCharType="end"/>
            </w:r>
            <w:bookmarkEnd w:id="42"/>
            <w:r w:rsidR="008F0564" w:rsidRPr="00676322">
              <w:t xml:space="preserve">  rok  </w:t>
            </w:r>
          </w:p>
        </w:tc>
      </w:tr>
      <w:tr w:rsidR="002E41D8" w:rsidTr="002E41D8">
        <w:tblPrEx>
          <w:tblCellMar>
            <w:left w:w="70" w:type="dxa"/>
            <w:right w:w="57" w:type="dxa"/>
          </w:tblCellMar>
        </w:tblPrEx>
        <w:trPr>
          <w:trHeight w:val="170"/>
        </w:trPr>
        <w:tc>
          <w:tcPr>
            <w:tcW w:w="1744" w:type="pct"/>
            <w:gridSpan w:val="5"/>
            <w:tcBorders>
              <w:top w:val="single" w:sz="8" w:space="0" w:color="auto"/>
              <w:left w:val="single" w:sz="12" w:space="0" w:color="auto"/>
              <w:right w:val="dotted" w:sz="4" w:space="0" w:color="auto"/>
            </w:tcBorders>
            <w:vAlign w:val="center"/>
          </w:tcPr>
          <w:p w:rsidR="002E41D8" w:rsidRPr="00113FB7" w:rsidRDefault="002E41D8" w:rsidP="008F0564">
            <w:pPr>
              <w:rPr>
                <w:noProof/>
              </w:rPr>
            </w:pPr>
            <w:r w:rsidRPr="00113FB7">
              <w:rPr>
                <w:noProof/>
              </w:rPr>
              <w:t>Způsob placení vyúčtování nedoplatku:</w:t>
            </w:r>
          </w:p>
        </w:tc>
        <w:tc>
          <w:tcPr>
            <w:tcW w:w="1072" w:type="pct"/>
            <w:gridSpan w:val="4"/>
            <w:tcBorders>
              <w:top w:val="single" w:sz="8" w:space="0" w:color="auto"/>
              <w:left w:val="dotted" w:sz="4" w:space="0" w:color="auto"/>
              <w:right w:val="dotted" w:sz="4" w:space="0" w:color="auto"/>
            </w:tcBorders>
            <w:vAlign w:val="center"/>
          </w:tcPr>
          <w:p w:rsidR="002E41D8" w:rsidRPr="00434CD4" w:rsidRDefault="002E41D8" w:rsidP="008F0564">
            <w:pPr>
              <w:rPr>
                <w:bCs/>
              </w:rPr>
            </w:pPr>
            <w:r>
              <w:fldChar w:fldCharType="begin">
                <w:ffData>
                  <w:name w:val="DP_ned_prev_prikaz"/>
                  <w:enabled/>
                  <w:calcOnExit w:val="0"/>
                  <w:checkBox>
                    <w:sizeAuto/>
                    <w:default w:val="0"/>
                    <w:checked/>
                  </w:checkBox>
                </w:ffData>
              </w:fldChar>
            </w:r>
            <w:bookmarkStart w:id="43" w:name="DP_ned_prev_prikaz"/>
            <w:r>
              <w:instrText xml:space="preserve"> FORMCHECKBOX </w:instrText>
            </w:r>
            <w:r w:rsidR="002652FE">
              <w:fldChar w:fldCharType="separate"/>
            </w:r>
            <w:r>
              <w:fldChar w:fldCharType="end"/>
            </w:r>
            <w:bookmarkEnd w:id="43"/>
            <w:r>
              <w:t xml:space="preserve"> </w:t>
            </w:r>
            <w:r w:rsidRPr="00434CD4">
              <w:t>převodním příkazem</w:t>
            </w:r>
          </w:p>
        </w:tc>
        <w:tc>
          <w:tcPr>
            <w:tcW w:w="2184" w:type="pct"/>
            <w:gridSpan w:val="9"/>
            <w:tcBorders>
              <w:top w:val="single" w:sz="8" w:space="0" w:color="auto"/>
              <w:left w:val="dotted" w:sz="4" w:space="0" w:color="auto"/>
              <w:right w:val="single" w:sz="12" w:space="0" w:color="auto"/>
            </w:tcBorders>
            <w:vAlign w:val="center"/>
          </w:tcPr>
          <w:p w:rsidR="002E41D8" w:rsidRPr="00434CD4" w:rsidRDefault="002E41D8" w:rsidP="008F0564">
            <w:pPr>
              <w:rPr>
                <w:bCs/>
              </w:rPr>
            </w:pPr>
            <w:r>
              <w:fldChar w:fldCharType="begin">
                <w:ffData>
                  <w:name w:val="DP_ned_ink_prikaz"/>
                  <w:enabled/>
                  <w:calcOnExit w:val="0"/>
                  <w:checkBox>
                    <w:sizeAuto/>
                    <w:default w:val="0"/>
                    <w:checked w:val="0"/>
                  </w:checkBox>
                </w:ffData>
              </w:fldChar>
            </w:r>
            <w:bookmarkStart w:id="44" w:name="DP_ned_ink_prikaz"/>
            <w:r>
              <w:instrText xml:space="preserve"> FORMCHECKBOX </w:instrText>
            </w:r>
            <w:r w:rsidR="002652FE">
              <w:fldChar w:fldCharType="separate"/>
            </w:r>
            <w:r>
              <w:fldChar w:fldCharType="end"/>
            </w:r>
            <w:bookmarkEnd w:id="44"/>
            <w:r>
              <w:t xml:space="preserve"> </w:t>
            </w:r>
            <w:r w:rsidRPr="00434CD4">
              <w:t xml:space="preserve">inkasním příkazem  </w:t>
            </w:r>
          </w:p>
        </w:tc>
      </w:tr>
      <w:tr w:rsidR="002E41D8" w:rsidTr="002E41D8">
        <w:tblPrEx>
          <w:tblCellMar>
            <w:left w:w="70" w:type="dxa"/>
            <w:right w:w="57" w:type="dxa"/>
          </w:tblCellMar>
        </w:tblPrEx>
        <w:trPr>
          <w:trHeight w:val="170"/>
        </w:trPr>
        <w:tc>
          <w:tcPr>
            <w:tcW w:w="1744" w:type="pct"/>
            <w:gridSpan w:val="5"/>
            <w:tcBorders>
              <w:top w:val="dotted" w:sz="4" w:space="0" w:color="auto"/>
              <w:left w:val="single" w:sz="12" w:space="0" w:color="auto"/>
              <w:bottom w:val="single" w:sz="8" w:space="0" w:color="auto"/>
              <w:right w:val="dotted" w:sz="4" w:space="0" w:color="auto"/>
            </w:tcBorders>
            <w:vAlign w:val="center"/>
          </w:tcPr>
          <w:p w:rsidR="002E41D8" w:rsidRPr="00113FB7" w:rsidRDefault="002E41D8" w:rsidP="002E41D8">
            <w:pPr>
              <w:rPr>
                <w:noProof/>
              </w:rPr>
            </w:pPr>
            <w:r w:rsidRPr="00113FB7">
              <w:rPr>
                <w:noProof/>
              </w:rPr>
              <w:t>Způsob placení vyúčtování přeplatku:</w:t>
            </w:r>
          </w:p>
        </w:tc>
        <w:tc>
          <w:tcPr>
            <w:tcW w:w="1072" w:type="pct"/>
            <w:gridSpan w:val="4"/>
            <w:tcBorders>
              <w:top w:val="dotted" w:sz="4" w:space="0" w:color="auto"/>
              <w:left w:val="dotted" w:sz="4" w:space="0" w:color="auto"/>
              <w:bottom w:val="single" w:sz="8" w:space="0" w:color="auto"/>
              <w:right w:val="dotted" w:sz="4" w:space="0" w:color="auto"/>
            </w:tcBorders>
            <w:vAlign w:val="center"/>
          </w:tcPr>
          <w:p w:rsidR="002E41D8" w:rsidRPr="00434CD4" w:rsidRDefault="002E41D8" w:rsidP="002E41D8">
            <w:pPr>
              <w:rPr>
                <w:bCs/>
              </w:rPr>
            </w:pPr>
            <w:r>
              <w:fldChar w:fldCharType="begin">
                <w:ffData>
                  <w:name w:val="DP_prepl_prev_prikaz"/>
                  <w:enabled/>
                  <w:calcOnExit w:val="0"/>
                  <w:checkBox>
                    <w:sizeAuto/>
                    <w:default w:val="0"/>
                    <w:checked/>
                  </w:checkBox>
                </w:ffData>
              </w:fldChar>
            </w:r>
            <w:bookmarkStart w:id="45" w:name="DP_prepl_prev_prikaz"/>
            <w:r>
              <w:instrText xml:space="preserve"> FORMCHECKBOX </w:instrText>
            </w:r>
            <w:r w:rsidR="002652FE">
              <w:fldChar w:fldCharType="separate"/>
            </w:r>
            <w:r>
              <w:fldChar w:fldCharType="end"/>
            </w:r>
            <w:bookmarkEnd w:id="45"/>
            <w:r>
              <w:t xml:space="preserve"> </w:t>
            </w:r>
            <w:r w:rsidRPr="00434CD4">
              <w:t>převodním příkazem</w:t>
            </w:r>
          </w:p>
        </w:tc>
        <w:tc>
          <w:tcPr>
            <w:tcW w:w="2184" w:type="pct"/>
            <w:gridSpan w:val="9"/>
            <w:tcBorders>
              <w:top w:val="dotted" w:sz="4" w:space="0" w:color="auto"/>
              <w:left w:val="dotted" w:sz="4" w:space="0" w:color="auto"/>
              <w:bottom w:val="single" w:sz="8" w:space="0" w:color="auto"/>
              <w:right w:val="single" w:sz="12" w:space="0" w:color="auto"/>
            </w:tcBorders>
            <w:vAlign w:val="center"/>
          </w:tcPr>
          <w:p w:rsidR="002E41D8" w:rsidRPr="00434CD4" w:rsidRDefault="002E41D8" w:rsidP="002E41D8">
            <w:pPr>
              <w:rPr>
                <w:bCs/>
              </w:rPr>
            </w:pPr>
            <w:r>
              <w:fldChar w:fldCharType="begin">
                <w:ffData>
                  <w:name w:val="DP_prepl_slozenka"/>
                  <w:enabled/>
                  <w:calcOnExit w:val="0"/>
                  <w:checkBox>
                    <w:sizeAuto/>
                    <w:default w:val="0"/>
                    <w:checked w:val="0"/>
                  </w:checkBox>
                </w:ffData>
              </w:fldChar>
            </w:r>
            <w:bookmarkStart w:id="46" w:name="DP_prepl_slozenka"/>
            <w:r>
              <w:instrText xml:space="preserve"> FORMCHECKBOX </w:instrText>
            </w:r>
            <w:r w:rsidR="002652FE">
              <w:fldChar w:fldCharType="separate"/>
            </w:r>
            <w:r>
              <w:fldChar w:fldCharType="end"/>
            </w:r>
            <w:bookmarkEnd w:id="46"/>
            <w:r>
              <w:t xml:space="preserve"> </w:t>
            </w:r>
            <w:r w:rsidRPr="00434CD4">
              <w:t>složenkou</w:t>
            </w:r>
          </w:p>
        </w:tc>
      </w:tr>
      <w:tr w:rsidR="002E41D8" w:rsidTr="002E41D8">
        <w:tblPrEx>
          <w:tblCellMar>
            <w:left w:w="70" w:type="dxa"/>
            <w:right w:w="57" w:type="dxa"/>
          </w:tblCellMar>
        </w:tblPrEx>
        <w:trPr>
          <w:trHeight w:val="284"/>
        </w:trPr>
        <w:tc>
          <w:tcPr>
            <w:tcW w:w="1744" w:type="pct"/>
            <w:gridSpan w:val="5"/>
            <w:tcBorders>
              <w:top w:val="single" w:sz="8" w:space="0" w:color="auto"/>
              <w:left w:val="single" w:sz="12" w:space="0" w:color="auto"/>
              <w:bottom w:val="dotted" w:sz="4" w:space="0" w:color="auto"/>
              <w:right w:val="dotted" w:sz="4" w:space="0" w:color="auto"/>
            </w:tcBorders>
            <w:vAlign w:val="center"/>
          </w:tcPr>
          <w:p w:rsidR="002E41D8" w:rsidRPr="00113FB7" w:rsidRDefault="002E41D8" w:rsidP="002E41D8">
            <w:pPr>
              <w:rPr>
                <w:bCs/>
                <w:noProof/>
              </w:rPr>
            </w:pPr>
            <w:r w:rsidRPr="00113FB7">
              <w:rPr>
                <w:noProof/>
              </w:rPr>
              <w:t xml:space="preserve">Zálohy ve výši </w:t>
            </w:r>
            <w:r w:rsidRPr="00E4495F">
              <w:rPr>
                <w:b/>
                <w:noProof/>
              </w:rPr>
              <w:fldChar w:fldCharType="begin">
                <w:ffData>
                  <w:name w:val="CDP_advance_amount"/>
                  <w:enabled/>
                  <w:calcOnExit w:val="0"/>
                  <w:textInput>
                    <w:type w:val="number"/>
                  </w:textInput>
                </w:ffData>
              </w:fldChar>
            </w:r>
            <w:bookmarkStart w:id="47" w:name="CDP_advance_amount"/>
            <w:r w:rsidRPr="00E4495F">
              <w:rPr>
                <w:b/>
                <w:noProof/>
              </w:rPr>
              <w:instrText xml:space="preserve"> FORMTEXT </w:instrText>
            </w:r>
            <w:r w:rsidRPr="00E4495F">
              <w:rPr>
                <w:b/>
                <w:noProof/>
              </w:rPr>
            </w:r>
            <w:r w:rsidRPr="00E4495F">
              <w:rPr>
                <w:b/>
                <w:noProof/>
              </w:rPr>
              <w:fldChar w:fldCharType="separate"/>
            </w:r>
            <w:r w:rsidR="00E45A90">
              <w:rPr>
                <w:b/>
                <w:noProof/>
              </w:rPr>
              <w:t> </w:t>
            </w:r>
            <w:r w:rsidR="00E45A90">
              <w:rPr>
                <w:b/>
                <w:noProof/>
              </w:rPr>
              <w:t> </w:t>
            </w:r>
            <w:r w:rsidR="00E45A90">
              <w:rPr>
                <w:b/>
                <w:noProof/>
              </w:rPr>
              <w:t> </w:t>
            </w:r>
            <w:r w:rsidR="00E45A90">
              <w:rPr>
                <w:b/>
                <w:noProof/>
              </w:rPr>
              <w:t> </w:t>
            </w:r>
            <w:r w:rsidR="00E45A90">
              <w:rPr>
                <w:b/>
                <w:noProof/>
              </w:rPr>
              <w:t> </w:t>
            </w:r>
            <w:r w:rsidRPr="00E4495F">
              <w:rPr>
                <w:b/>
                <w:noProof/>
              </w:rPr>
              <w:fldChar w:fldCharType="end"/>
            </w:r>
            <w:bookmarkEnd w:id="47"/>
            <w:r w:rsidRPr="00113FB7">
              <w:rPr>
                <w:bCs/>
                <w:noProof/>
              </w:rPr>
              <w:t xml:space="preserve"> Kč</w:t>
            </w:r>
            <w:r w:rsidRPr="00113FB7">
              <w:rPr>
                <w:noProof/>
              </w:rPr>
              <w:t xml:space="preserve">   </w:t>
            </w:r>
          </w:p>
        </w:tc>
        <w:tc>
          <w:tcPr>
            <w:tcW w:w="3256" w:type="pct"/>
            <w:gridSpan w:val="13"/>
            <w:tcBorders>
              <w:top w:val="single" w:sz="8" w:space="0" w:color="auto"/>
              <w:left w:val="dotted" w:sz="4" w:space="0" w:color="auto"/>
              <w:bottom w:val="dotted" w:sz="4" w:space="0" w:color="auto"/>
              <w:right w:val="single" w:sz="12" w:space="0" w:color="auto"/>
            </w:tcBorders>
            <w:vAlign w:val="center"/>
          </w:tcPr>
          <w:p w:rsidR="002E41D8" w:rsidRPr="00676322" w:rsidRDefault="002E41D8" w:rsidP="002E41D8">
            <w:pPr>
              <w:spacing w:before="40"/>
            </w:pPr>
            <w:r>
              <w:t xml:space="preserve">Variabilní symbol zálohy: </w:t>
            </w:r>
            <w:r w:rsidRPr="00E4495F">
              <w:rPr>
                <w:b/>
              </w:rPr>
              <w:fldChar w:fldCharType="begin">
                <w:ffData>
                  <w:name w:val="DP_vs_zalohy"/>
                  <w:enabled/>
                  <w:calcOnExit w:val="0"/>
                  <w:textInput>
                    <w:type w:val="number"/>
                  </w:textInput>
                </w:ffData>
              </w:fldChar>
            </w:r>
            <w:bookmarkStart w:id="48" w:name="DP_vs_zalohy"/>
            <w:r w:rsidRPr="00E4495F">
              <w:rPr>
                <w:b/>
              </w:rPr>
              <w:instrText xml:space="preserve"> FORMTEXT </w:instrText>
            </w:r>
            <w:r w:rsidRPr="00E4495F">
              <w:rPr>
                <w:b/>
              </w:rPr>
            </w:r>
            <w:r w:rsidRPr="00E4495F">
              <w:rPr>
                <w:b/>
              </w:rPr>
              <w:fldChar w:fldCharType="separate"/>
            </w:r>
            <w:r w:rsidR="00E45A90">
              <w:rPr>
                <w:b/>
              </w:rPr>
              <w:t> </w:t>
            </w:r>
            <w:r w:rsidR="00E45A90">
              <w:rPr>
                <w:b/>
              </w:rPr>
              <w:t> </w:t>
            </w:r>
            <w:r w:rsidR="00E45A90">
              <w:rPr>
                <w:b/>
              </w:rPr>
              <w:t> </w:t>
            </w:r>
            <w:r w:rsidR="00E45A90">
              <w:rPr>
                <w:b/>
              </w:rPr>
              <w:t> </w:t>
            </w:r>
            <w:r w:rsidR="00E45A90">
              <w:rPr>
                <w:b/>
              </w:rPr>
              <w:t> </w:t>
            </w:r>
            <w:r w:rsidRPr="00E4495F">
              <w:rPr>
                <w:b/>
              </w:rPr>
              <w:fldChar w:fldCharType="end"/>
            </w:r>
            <w:bookmarkEnd w:id="48"/>
          </w:p>
        </w:tc>
      </w:tr>
      <w:tr w:rsidR="002E41D8" w:rsidTr="002E41D8">
        <w:tblPrEx>
          <w:tblCellMar>
            <w:left w:w="70" w:type="dxa"/>
            <w:right w:w="57" w:type="dxa"/>
          </w:tblCellMar>
        </w:tblPrEx>
        <w:trPr>
          <w:trHeight w:val="284"/>
        </w:trPr>
        <w:tc>
          <w:tcPr>
            <w:tcW w:w="1744" w:type="pct"/>
            <w:gridSpan w:val="5"/>
            <w:tcBorders>
              <w:top w:val="dotted" w:sz="4" w:space="0" w:color="auto"/>
              <w:left w:val="single" w:sz="12" w:space="0" w:color="auto"/>
              <w:bottom w:val="dotted" w:sz="4" w:space="0" w:color="auto"/>
              <w:right w:val="dotted" w:sz="4" w:space="0" w:color="auto"/>
            </w:tcBorders>
            <w:vAlign w:val="center"/>
          </w:tcPr>
          <w:p w:rsidR="002E41D8" w:rsidRPr="00113FB7" w:rsidRDefault="002E41D8" w:rsidP="002E41D8">
            <w:pPr>
              <w:rPr>
                <w:noProof/>
              </w:rPr>
            </w:pPr>
            <w:r>
              <w:rPr>
                <w:noProof/>
              </w:rPr>
              <w:t>Cyklus zálohování</w:t>
            </w:r>
          </w:p>
        </w:tc>
        <w:tc>
          <w:tcPr>
            <w:tcW w:w="1072" w:type="pct"/>
            <w:gridSpan w:val="4"/>
            <w:tcBorders>
              <w:top w:val="dotted" w:sz="4" w:space="0" w:color="auto"/>
              <w:left w:val="dotted" w:sz="4" w:space="0" w:color="auto"/>
              <w:bottom w:val="dotted" w:sz="4" w:space="0" w:color="auto"/>
              <w:right w:val="dotted" w:sz="4" w:space="0" w:color="auto"/>
            </w:tcBorders>
            <w:vAlign w:val="center"/>
          </w:tcPr>
          <w:p w:rsidR="002E41D8" w:rsidRPr="00434CD4" w:rsidRDefault="002E41D8" w:rsidP="002E41D8">
            <w:pPr>
              <w:rPr>
                <w:bCs/>
              </w:rPr>
            </w:pPr>
            <w:r>
              <w:rPr>
                <w:bCs/>
              </w:rPr>
              <w:fldChar w:fldCharType="begin">
                <w:ffData>
                  <w:name w:val="DP_zal_mesicne"/>
                  <w:enabled/>
                  <w:calcOnExit w:val="0"/>
                  <w:checkBox>
                    <w:sizeAuto/>
                    <w:default w:val="0"/>
                    <w:checked w:val="0"/>
                  </w:checkBox>
                </w:ffData>
              </w:fldChar>
            </w:r>
            <w:bookmarkStart w:id="49" w:name="DP_zal_mesicne"/>
            <w:r>
              <w:rPr>
                <w:bCs/>
              </w:rPr>
              <w:instrText xml:space="preserve"> FORMCHECKBOX </w:instrText>
            </w:r>
            <w:r w:rsidR="002652FE">
              <w:rPr>
                <w:bCs/>
              </w:rPr>
            </w:r>
            <w:r w:rsidR="002652FE">
              <w:rPr>
                <w:bCs/>
              </w:rPr>
              <w:fldChar w:fldCharType="separate"/>
            </w:r>
            <w:r>
              <w:rPr>
                <w:bCs/>
              </w:rPr>
              <w:fldChar w:fldCharType="end"/>
            </w:r>
            <w:bookmarkEnd w:id="49"/>
            <w:r>
              <w:rPr>
                <w:bCs/>
              </w:rPr>
              <w:t xml:space="preserve"> měsíc </w:t>
            </w:r>
          </w:p>
        </w:tc>
        <w:tc>
          <w:tcPr>
            <w:tcW w:w="2184" w:type="pct"/>
            <w:gridSpan w:val="9"/>
            <w:tcBorders>
              <w:top w:val="dotted" w:sz="4" w:space="0" w:color="auto"/>
              <w:left w:val="dotted" w:sz="4" w:space="0" w:color="auto"/>
              <w:bottom w:val="dotted" w:sz="4" w:space="0" w:color="auto"/>
              <w:right w:val="single" w:sz="12" w:space="0" w:color="auto"/>
            </w:tcBorders>
            <w:vAlign w:val="center"/>
          </w:tcPr>
          <w:p w:rsidR="002E41D8" w:rsidRPr="00434CD4" w:rsidRDefault="002E41D8" w:rsidP="002E41D8">
            <w:pPr>
              <w:rPr>
                <w:bCs/>
              </w:rPr>
            </w:pPr>
            <w:r>
              <w:rPr>
                <w:bCs/>
              </w:rPr>
              <w:fldChar w:fldCharType="begin">
                <w:ffData>
                  <w:name w:val="DP_zal_ctvrtleti"/>
                  <w:enabled/>
                  <w:calcOnExit w:val="0"/>
                  <w:checkBox>
                    <w:sizeAuto/>
                    <w:default w:val="0"/>
                    <w:checked w:val="0"/>
                  </w:checkBox>
                </w:ffData>
              </w:fldChar>
            </w:r>
            <w:bookmarkStart w:id="50" w:name="DP_zal_ctvrtleti"/>
            <w:r>
              <w:rPr>
                <w:bCs/>
              </w:rPr>
              <w:instrText xml:space="preserve"> FORMCHECKBOX </w:instrText>
            </w:r>
            <w:r w:rsidR="002652FE">
              <w:rPr>
                <w:bCs/>
              </w:rPr>
            </w:r>
            <w:r w:rsidR="002652FE">
              <w:rPr>
                <w:bCs/>
              </w:rPr>
              <w:fldChar w:fldCharType="separate"/>
            </w:r>
            <w:r>
              <w:rPr>
                <w:bCs/>
              </w:rPr>
              <w:fldChar w:fldCharType="end"/>
            </w:r>
            <w:bookmarkEnd w:id="50"/>
            <w:r>
              <w:rPr>
                <w:bCs/>
              </w:rPr>
              <w:t xml:space="preserve"> čtvrtletí</w:t>
            </w:r>
          </w:p>
        </w:tc>
      </w:tr>
      <w:tr w:rsidR="002E41D8" w:rsidTr="002E41D8">
        <w:tblPrEx>
          <w:tblCellMar>
            <w:left w:w="70" w:type="dxa"/>
            <w:right w:w="57" w:type="dxa"/>
          </w:tblCellMar>
        </w:tblPrEx>
        <w:trPr>
          <w:trHeight w:val="284"/>
        </w:trPr>
        <w:tc>
          <w:tcPr>
            <w:tcW w:w="1744" w:type="pct"/>
            <w:gridSpan w:val="5"/>
            <w:tcBorders>
              <w:top w:val="dotted" w:sz="4" w:space="0" w:color="auto"/>
              <w:left w:val="single" w:sz="12" w:space="0" w:color="auto"/>
              <w:bottom w:val="single" w:sz="12" w:space="0" w:color="auto"/>
              <w:right w:val="dotted" w:sz="4" w:space="0" w:color="auto"/>
            </w:tcBorders>
            <w:vAlign w:val="center"/>
          </w:tcPr>
          <w:p w:rsidR="002E41D8" w:rsidRPr="00434CD4" w:rsidRDefault="002E41D8" w:rsidP="002E41D8">
            <w:pPr>
              <w:rPr>
                <w:bCs/>
              </w:rPr>
            </w:pPr>
            <w:r>
              <w:rPr>
                <w:bCs/>
              </w:rPr>
              <w:t>Způsob placení záloh</w:t>
            </w:r>
          </w:p>
        </w:tc>
        <w:tc>
          <w:tcPr>
            <w:tcW w:w="1072" w:type="pct"/>
            <w:gridSpan w:val="4"/>
            <w:tcBorders>
              <w:top w:val="dotted" w:sz="4" w:space="0" w:color="auto"/>
              <w:left w:val="dotted" w:sz="4" w:space="0" w:color="auto"/>
              <w:bottom w:val="single" w:sz="12" w:space="0" w:color="auto"/>
              <w:right w:val="dotted" w:sz="4" w:space="0" w:color="auto"/>
            </w:tcBorders>
            <w:vAlign w:val="center"/>
          </w:tcPr>
          <w:p w:rsidR="002E41D8" w:rsidRPr="00434CD4" w:rsidRDefault="002E41D8" w:rsidP="002E41D8">
            <w:pPr>
              <w:rPr>
                <w:bCs/>
              </w:rPr>
            </w:pPr>
            <w:r>
              <w:fldChar w:fldCharType="begin">
                <w:ffData>
                  <w:name w:val="DP_zal_sipo"/>
                  <w:enabled/>
                  <w:calcOnExit w:val="0"/>
                  <w:checkBox>
                    <w:sizeAuto/>
                    <w:default w:val="0"/>
                    <w:checked w:val="0"/>
                  </w:checkBox>
                </w:ffData>
              </w:fldChar>
            </w:r>
            <w:bookmarkStart w:id="51" w:name="DP_zal_sipo"/>
            <w:r>
              <w:instrText xml:space="preserve"> FORMCHECKBOX </w:instrText>
            </w:r>
            <w:r w:rsidR="002652FE">
              <w:fldChar w:fldCharType="separate"/>
            </w:r>
            <w:r>
              <w:fldChar w:fldCharType="end"/>
            </w:r>
            <w:bookmarkEnd w:id="51"/>
            <w:r>
              <w:t xml:space="preserve"> SIPO</w:t>
            </w:r>
          </w:p>
        </w:tc>
        <w:tc>
          <w:tcPr>
            <w:tcW w:w="1073" w:type="pct"/>
            <w:gridSpan w:val="5"/>
            <w:tcBorders>
              <w:top w:val="dotted" w:sz="4" w:space="0" w:color="auto"/>
              <w:left w:val="dotted" w:sz="4" w:space="0" w:color="auto"/>
              <w:bottom w:val="single" w:sz="12" w:space="0" w:color="auto"/>
              <w:right w:val="dotted" w:sz="4" w:space="0" w:color="auto"/>
            </w:tcBorders>
            <w:vAlign w:val="center"/>
          </w:tcPr>
          <w:p w:rsidR="002E41D8" w:rsidRPr="00434CD4" w:rsidRDefault="002E41D8" w:rsidP="002E41D8">
            <w:pPr>
              <w:rPr>
                <w:bCs/>
              </w:rPr>
            </w:pPr>
            <w:r>
              <w:fldChar w:fldCharType="begin">
                <w:ffData>
                  <w:name w:val="DP_zal_prev_prikaz"/>
                  <w:enabled/>
                  <w:calcOnExit w:val="0"/>
                  <w:checkBox>
                    <w:sizeAuto/>
                    <w:default w:val="0"/>
                    <w:checked w:val="0"/>
                  </w:checkBox>
                </w:ffData>
              </w:fldChar>
            </w:r>
            <w:bookmarkStart w:id="52" w:name="DP_zal_prev_prikaz"/>
            <w:r>
              <w:instrText xml:space="preserve"> FORMCHECKBOX </w:instrText>
            </w:r>
            <w:r w:rsidR="002652FE">
              <w:fldChar w:fldCharType="separate"/>
            </w:r>
            <w:r>
              <w:fldChar w:fldCharType="end"/>
            </w:r>
            <w:bookmarkEnd w:id="52"/>
            <w:r>
              <w:t xml:space="preserve"> </w:t>
            </w:r>
            <w:r w:rsidRPr="00434CD4">
              <w:t>převodním příkazem</w:t>
            </w:r>
          </w:p>
        </w:tc>
        <w:tc>
          <w:tcPr>
            <w:tcW w:w="1111" w:type="pct"/>
            <w:gridSpan w:val="4"/>
            <w:tcBorders>
              <w:top w:val="dotted" w:sz="4" w:space="0" w:color="auto"/>
              <w:left w:val="dotted" w:sz="4" w:space="0" w:color="auto"/>
              <w:bottom w:val="single" w:sz="12" w:space="0" w:color="auto"/>
              <w:right w:val="single" w:sz="12" w:space="0" w:color="auto"/>
            </w:tcBorders>
            <w:vAlign w:val="center"/>
          </w:tcPr>
          <w:p w:rsidR="002E41D8" w:rsidRPr="00434CD4" w:rsidRDefault="002E41D8" w:rsidP="002E41D8">
            <w:pPr>
              <w:rPr>
                <w:bCs/>
              </w:rPr>
            </w:pPr>
            <w:r>
              <w:fldChar w:fldCharType="begin">
                <w:ffData>
                  <w:name w:val="DP_zal_ink_prikaz"/>
                  <w:enabled/>
                  <w:calcOnExit w:val="0"/>
                  <w:checkBox>
                    <w:sizeAuto/>
                    <w:default w:val="0"/>
                    <w:checked w:val="0"/>
                  </w:checkBox>
                </w:ffData>
              </w:fldChar>
            </w:r>
            <w:bookmarkStart w:id="53" w:name="DP_zal_ink_prikaz"/>
            <w:r>
              <w:instrText xml:space="preserve"> FORMCHECKBOX </w:instrText>
            </w:r>
            <w:r w:rsidR="002652FE">
              <w:fldChar w:fldCharType="separate"/>
            </w:r>
            <w:r>
              <w:fldChar w:fldCharType="end"/>
            </w:r>
            <w:bookmarkEnd w:id="53"/>
            <w:r>
              <w:t xml:space="preserve"> </w:t>
            </w:r>
            <w:r w:rsidRPr="00434CD4">
              <w:t xml:space="preserve">inkasním příkazem  </w:t>
            </w:r>
          </w:p>
        </w:tc>
      </w:tr>
      <w:tr w:rsidR="002E41D8" w:rsidTr="00CA0216">
        <w:tblPrEx>
          <w:tblCellMar>
            <w:left w:w="70" w:type="dxa"/>
            <w:right w:w="57" w:type="dxa"/>
          </w:tblCellMar>
        </w:tblPrEx>
        <w:trPr>
          <w:trHeight w:val="227"/>
        </w:trPr>
        <w:tc>
          <w:tcPr>
            <w:tcW w:w="1074" w:type="pct"/>
            <w:gridSpan w:val="2"/>
            <w:tcBorders>
              <w:top w:val="single" w:sz="12" w:space="0" w:color="auto"/>
              <w:left w:val="nil"/>
              <w:bottom w:val="nil"/>
              <w:right w:val="nil"/>
            </w:tcBorders>
            <w:vAlign w:val="center"/>
          </w:tcPr>
          <w:p w:rsidR="002E41D8" w:rsidRDefault="002E41D8" w:rsidP="002E41D8">
            <w:pPr>
              <w:rPr>
                <w:bCs/>
              </w:rPr>
            </w:pPr>
          </w:p>
        </w:tc>
        <w:tc>
          <w:tcPr>
            <w:tcW w:w="828" w:type="pct"/>
            <w:gridSpan w:val="4"/>
            <w:tcBorders>
              <w:top w:val="single" w:sz="12" w:space="0" w:color="auto"/>
              <w:left w:val="nil"/>
              <w:bottom w:val="nil"/>
              <w:right w:val="nil"/>
            </w:tcBorders>
            <w:vAlign w:val="center"/>
          </w:tcPr>
          <w:p w:rsidR="002E41D8" w:rsidRDefault="002E41D8" w:rsidP="002E41D8">
            <w:pPr>
              <w:rPr>
                <w:bCs/>
              </w:rPr>
            </w:pPr>
          </w:p>
        </w:tc>
        <w:tc>
          <w:tcPr>
            <w:tcW w:w="1204" w:type="pct"/>
            <w:gridSpan w:val="5"/>
            <w:tcBorders>
              <w:top w:val="single" w:sz="12" w:space="0" w:color="auto"/>
              <w:left w:val="nil"/>
              <w:bottom w:val="nil"/>
              <w:right w:val="nil"/>
            </w:tcBorders>
            <w:vAlign w:val="center"/>
          </w:tcPr>
          <w:p w:rsidR="002E41D8" w:rsidRDefault="002E41D8" w:rsidP="002E41D8">
            <w:pPr>
              <w:rPr>
                <w:bCs/>
              </w:rPr>
            </w:pPr>
          </w:p>
        </w:tc>
        <w:tc>
          <w:tcPr>
            <w:tcW w:w="1161" w:type="pct"/>
            <w:gridSpan w:val="6"/>
            <w:tcBorders>
              <w:top w:val="single" w:sz="12" w:space="0" w:color="auto"/>
              <w:left w:val="nil"/>
              <w:bottom w:val="nil"/>
              <w:right w:val="nil"/>
            </w:tcBorders>
            <w:vAlign w:val="center"/>
          </w:tcPr>
          <w:p w:rsidR="002E41D8" w:rsidRDefault="002E41D8" w:rsidP="002E41D8">
            <w:pPr>
              <w:rPr>
                <w:bCs/>
              </w:rPr>
            </w:pPr>
          </w:p>
        </w:tc>
        <w:tc>
          <w:tcPr>
            <w:tcW w:w="733" w:type="pct"/>
            <w:tcBorders>
              <w:top w:val="single" w:sz="12" w:space="0" w:color="auto"/>
              <w:left w:val="nil"/>
              <w:bottom w:val="nil"/>
              <w:right w:val="nil"/>
            </w:tcBorders>
            <w:vAlign w:val="center"/>
          </w:tcPr>
          <w:p w:rsidR="002E41D8" w:rsidRDefault="002E41D8" w:rsidP="002E41D8">
            <w:pPr>
              <w:rPr>
                <w:bCs/>
              </w:rPr>
            </w:pPr>
          </w:p>
        </w:tc>
      </w:tr>
      <w:tr w:rsidR="002E41D8" w:rsidRPr="0023267E" w:rsidTr="00CA0216">
        <w:tblPrEx>
          <w:tblCellMar>
            <w:left w:w="70" w:type="dxa"/>
            <w:right w:w="57" w:type="dxa"/>
          </w:tblCellMar>
        </w:tblPrEx>
        <w:trPr>
          <w:trHeight w:val="507"/>
        </w:trPr>
        <w:tc>
          <w:tcPr>
            <w:tcW w:w="5000" w:type="pct"/>
            <w:gridSpan w:val="18"/>
            <w:tcBorders>
              <w:top w:val="nil"/>
              <w:left w:val="nil"/>
              <w:bottom w:val="nil"/>
              <w:right w:val="nil"/>
            </w:tcBorders>
            <w:tcMar>
              <w:right w:w="0" w:type="dxa"/>
            </w:tcMar>
            <w:vAlign w:val="center"/>
          </w:tcPr>
          <w:p w:rsidR="002E41D8" w:rsidRPr="00050010" w:rsidRDefault="002E41D8" w:rsidP="002E41D8">
            <w:pPr>
              <w:pStyle w:val="Zkladntextodsazen"/>
              <w:spacing w:before="0"/>
              <w:ind w:left="0"/>
              <w:rPr>
                <w:sz w:val="20"/>
                <w:szCs w:val="20"/>
              </w:rPr>
            </w:pPr>
            <w:r>
              <w:rPr>
                <w:sz w:val="20"/>
                <w:szCs w:val="20"/>
              </w:rPr>
              <w:t>Cena</w:t>
            </w:r>
            <w:r w:rsidRPr="00050010">
              <w:rPr>
                <w:sz w:val="20"/>
                <w:szCs w:val="20"/>
              </w:rPr>
              <w:t xml:space="preserve"> </w:t>
            </w:r>
            <w:r>
              <w:rPr>
                <w:sz w:val="20"/>
                <w:szCs w:val="20"/>
              </w:rPr>
              <w:t>pro vodné a stočné je</w:t>
            </w:r>
            <w:r w:rsidRPr="00050010">
              <w:rPr>
                <w:sz w:val="20"/>
                <w:szCs w:val="20"/>
              </w:rPr>
              <w:t xml:space="preserve"> k dispozici v sídle dodavatele a na místně příslušném obecním či městském úřadu. Změny cen dodavatel oznámí písemně místně příslušným obecním či městským úřadům a ve sdělovacích prostředcích. Pokud v  průběhu fakturačního období dojde ke změně ceny </w:t>
            </w:r>
            <w:r>
              <w:rPr>
                <w:sz w:val="20"/>
                <w:szCs w:val="20"/>
              </w:rPr>
              <w:t>pro vodné nebo stočné</w:t>
            </w:r>
            <w:r w:rsidRPr="00050010">
              <w:rPr>
                <w:sz w:val="20"/>
                <w:szCs w:val="20"/>
              </w:rPr>
              <w:t xml:space="preserve">, bude proveden poměrný přepočet. Cena </w:t>
            </w:r>
            <w:r>
              <w:rPr>
                <w:sz w:val="20"/>
                <w:szCs w:val="20"/>
              </w:rPr>
              <w:t>pro vodné a stočné</w:t>
            </w:r>
            <w:r w:rsidRPr="00050010">
              <w:rPr>
                <w:sz w:val="20"/>
                <w:szCs w:val="20"/>
              </w:rPr>
              <w:t xml:space="preserve"> odpovídá platným cenovým předpisům a rozhodnutím orgánů společnosti. </w:t>
            </w:r>
          </w:p>
          <w:p w:rsidR="002E41D8" w:rsidRPr="007A3F75" w:rsidRDefault="002E41D8" w:rsidP="002E41D8">
            <w:pPr>
              <w:pStyle w:val="Zkladntextodsazen"/>
              <w:spacing w:before="0"/>
              <w:ind w:left="0"/>
              <w:rPr>
                <w:sz w:val="20"/>
                <w:szCs w:val="20"/>
              </w:rPr>
            </w:pPr>
            <w:r w:rsidRPr="00050010">
              <w:rPr>
                <w:sz w:val="20"/>
                <w:szCs w:val="20"/>
              </w:rPr>
              <w:t xml:space="preserve">Stanovení ceny: věcně usměrňovaná cena je navržena cenovým oddělením VaK Hodonín, a.s. a schválena představenstvem a. s. </w:t>
            </w:r>
          </w:p>
        </w:tc>
      </w:tr>
      <w:tr w:rsidR="002E41D8" w:rsidTr="00CA0216">
        <w:tblPrEx>
          <w:tblCellMar>
            <w:left w:w="70" w:type="dxa"/>
            <w:right w:w="57" w:type="dxa"/>
          </w:tblCellMar>
        </w:tblPrEx>
        <w:trPr>
          <w:trHeight w:val="84"/>
        </w:trPr>
        <w:tc>
          <w:tcPr>
            <w:tcW w:w="5000" w:type="pct"/>
            <w:gridSpan w:val="18"/>
            <w:tcBorders>
              <w:top w:val="nil"/>
              <w:left w:val="nil"/>
              <w:bottom w:val="nil"/>
              <w:right w:val="nil"/>
            </w:tcBorders>
            <w:vAlign w:val="center"/>
          </w:tcPr>
          <w:p w:rsidR="002E41D8" w:rsidRPr="005D2E9F" w:rsidRDefault="002E41D8" w:rsidP="002E41D8">
            <w:pPr>
              <w:spacing w:before="40"/>
              <w:rPr>
                <w:sz w:val="16"/>
                <w:szCs w:val="16"/>
              </w:rPr>
            </w:pPr>
          </w:p>
        </w:tc>
      </w:tr>
      <w:tr w:rsidR="002E41D8" w:rsidTr="00CA0216">
        <w:tblPrEx>
          <w:tblCellMar>
            <w:left w:w="70" w:type="dxa"/>
            <w:right w:w="57" w:type="dxa"/>
          </w:tblCellMar>
        </w:tblPrEx>
        <w:trPr>
          <w:trHeight w:val="61"/>
        </w:trPr>
        <w:tc>
          <w:tcPr>
            <w:tcW w:w="5000" w:type="pct"/>
            <w:gridSpan w:val="18"/>
            <w:tcBorders>
              <w:top w:val="nil"/>
              <w:left w:val="nil"/>
              <w:bottom w:val="nil"/>
              <w:right w:val="nil"/>
            </w:tcBorders>
            <w:vAlign w:val="center"/>
          </w:tcPr>
          <w:p w:rsidR="002E41D8" w:rsidRPr="00676322" w:rsidRDefault="002E41D8" w:rsidP="002E41D8">
            <w:pPr>
              <w:jc w:val="both"/>
            </w:pPr>
            <w:r w:rsidRPr="008B27B5">
              <w:t xml:space="preserve">Ukazatele </w:t>
            </w:r>
            <w:r>
              <w:t>jakosti dodané pitné vody jsou:</w:t>
            </w:r>
          </w:p>
        </w:tc>
      </w:tr>
      <w:tr w:rsidR="002E41D8" w:rsidTr="00CA0216">
        <w:tblPrEx>
          <w:tblCellMar>
            <w:left w:w="70" w:type="dxa"/>
            <w:right w:w="57" w:type="dxa"/>
          </w:tblCellMar>
        </w:tblPrEx>
        <w:trPr>
          <w:trHeight w:val="61"/>
        </w:trPr>
        <w:tc>
          <w:tcPr>
            <w:tcW w:w="1598" w:type="pct"/>
            <w:gridSpan w:val="4"/>
            <w:tcBorders>
              <w:top w:val="nil"/>
              <w:left w:val="nil"/>
              <w:bottom w:val="nil"/>
              <w:right w:val="nil"/>
            </w:tcBorders>
            <w:vAlign w:val="center"/>
          </w:tcPr>
          <w:p w:rsidR="002E41D8" w:rsidRPr="00676322" w:rsidRDefault="002E41D8" w:rsidP="002E41D8">
            <w:pPr>
              <w:spacing w:before="40"/>
            </w:pPr>
            <w:r w:rsidRPr="008B27B5">
              <w:t>Dusičnany:</w:t>
            </w:r>
          </w:p>
        </w:tc>
        <w:tc>
          <w:tcPr>
            <w:tcW w:w="1277" w:type="pct"/>
            <w:gridSpan w:val="6"/>
            <w:tcBorders>
              <w:top w:val="nil"/>
              <w:left w:val="nil"/>
              <w:bottom w:val="nil"/>
              <w:right w:val="nil"/>
            </w:tcBorders>
            <w:vAlign w:val="center"/>
          </w:tcPr>
          <w:p w:rsidR="002E41D8" w:rsidRPr="00676322" w:rsidRDefault="002E41D8" w:rsidP="002E41D8">
            <w:pPr>
              <w:spacing w:before="40"/>
            </w:pPr>
            <w:r w:rsidRPr="008B27B5">
              <w:t xml:space="preserve">nejvyšší mezní hodnota  </w:t>
            </w:r>
          </w:p>
        </w:tc>
        <w:tc>
          <w:tcPr>
            <w:tcW w:w="1164" w:type="pct"/>
            <w:gridSpan w:val="6"/>
            <w:tcBorders>
              <w:top w:val="nil"/>
              <w:left w:val="nil"/>
              <w:bottom w:val="nil"/>
              <w:right w:val="nil"/>
            </w:tcBorders>
            <w:vAlign w:val="center"/>
          </w:tcPr>
          <w:p w:rsidR="002E41D8" w:rsidRPr="00676322" w:rsidRDefault="002E41D8" w:rsidP="002E41D8">
            <w:pPr>
              <w:jc w:val="both"/>
            </w:pPr>
            <w:r>
              <w:t>= 50 mg/l</w:t>
            </w:r>
          </w:p>
        </w:tc>
        <w:tc>
          <w:tcPr>
            <w:tcW w:w="961" w:type="pct"/>
            <w:gridSpan w:val="2"/>
            <w:tcBorders>
              <w:top w:val="nil"/>
              <w:left w:val="nil"/>
              <w:bottom w:val="nil"/>
              <w:right w:val="nil"/>
            </w:tcBorders>
            <w:vAlign w:val="center"/>
          </w:tcPr>
          <w:p w:rsidR="002E41D8" w:rsidRPr="00676322" w:rsidRDefault="002E41D8" w:rsidP="002E41D8">
            <w:pPr>
              <w:spacing w:before="40"/>
            </w:pPr>
          </w:p>
        </w:tc>
      </w:tr>
      <w:tr w:rsidR="002E41D8" w:rsidTr="00CA0216">
        <w:tblPrEx>
          <w:tblCellMar>
            <w:left w:w="70" w:type="dxa"/>
            <w:right w:w="57" w:type="dxa"/>
          </w:tblCellMar>
        </w:tblPrEx>
        <w:trPr>
          <w:trHeight w:val="61"/>
        </w:trPr>
        <w:tc>
          <w:tcPr>
            <w:tcW w:w="1598" w:type="pct"/>
            <w:gridSpan w:val="4"/>
            <w:tcBorders>
              <w:top w:val="nil"/>
              <w:left w:val="nil"/>
              <w:bottom w:val="nil"/>
              <w:right w:val="nil"/>
            </w:tcBorders>
            <w:vAlign w:val="center"/>
          </w:tcPr>
          <w:p w:rsidR="002E41D8" w:rsidRPr="00676322" w:rsidRDefault="002E41D8" w:rsidP="002E41D8">
            <w:pPr>
              <w:spacing w:before="40"/>
            </w:pPr>
            <w:r w:rsidRPr="008B27B5">
              <w:t>Vápník:</w:t>
            </w:r>
            <w:r>
              <w:t xml:space="preserve"> </w:t>
            </w:r>
            <w:r w:rsidRPr="008B27B5">
              <w:t xml:space="preserve">      </w:t>
            </w:r>
          </w:p>
        </w:tc>
        <w:tc>
          <w:tcPr>
            <w:tcW w:w="1277" w:type="pct"/>
            <w:gridSpan w:val="6"/>
            <w:tcBorders>
              <w:top w:val="nil"/>
              <w:left w:val="nil"/>
              <w:bottom w:val="nil"/>
              <w:right w:val="nil"/>
            </w:tcBorders>
            <w:vAlign w:val="center"/>
          </w:tcPr>
          <w:p w:rsidR="002E41D8" w:rsidRPr="00676322" w:rsidRDefault="002E41D8" w:rsidP="002E41D8">
            <w:pPr>
              <w:spacing w:before="40"/>
            </w:pPr>
            <w:r w:rsidRPr="008B27B5">
              <w:t xml:space="preserve">doporučená hodnota      </w:t>
            </w:r>
          </w:p>
        </w:tc>
        <w:tc>
          <w:tcPr>
            <w:tcW w:w="1164" w:type="pct"/>
            <w:gridSpan w:val="6"/>
            <w:tcBorders>
              <w:top w:val="nil"/>
              <w:left w:val="nil"/>
              <w:bottom w:val="nil"/>
              <w:right w:val="nil"/>
            </w:tcBorders>
            <w:vAlign w:val="center"/>
          </w:tcPr>
          <w:p w:rsidR="002E41D8" w:rsidRPr="00676322" w:rsidRDefault="002E41D8" w:rsidP="002E41D8">
            <w:pPr>
              <w:spacing w:before="40"/>
            </w:pPr>
            <w:r w:rsidRPr="008B27B5">
              <w:t>= 40 – 80 mg/l</w:t>
            </w:r>
          </w:p>
        </w:tc>
        <w:tc>
          <w:tcPr>
            <w:tcW w:w="961" w:type="pct"/>
            <w:gridSpan w:val="2"/>
            <w:tcBorders>
              <w:top w:val="nil"/>
              <w:left w:val="nil"/>
              <w:bottom w:val="nil"/>
              <w:right w:val="nil"/>
            </w:tcBorders>
            <w:vAlign w:val="center"/>
          </w:tcPr>
          <w:p w:rsidR="002E41D8" w:rsidRPr="00676322" w:rsidRDefault="002E41D8" w:rsidP="002E41D8">
            <w:pPr>
              <w:spacing w:before="40"/>
            </w:pPr>
          </w:p>
        </w:tc>
      </w:tr>
      <w:tr w:rsidR="002E41D8" w:rsidTr="00CA0216">
        <w:tblPrEx>
          <w:tblCellMar>
            <w:left w:w="70" w:type="dxa"/>
            <w:right w:w="57" w:type="dxa"/>
          </w:tblCellMar>
        </w:tblPrEx>
        <w:trPr>
          <w:trHeight w:val="61"/>
        </w:trPr>
        <w:tc>
          <w:tcPr>
            <w:tcW w:w="1598" w:type="pct"/>
            <w:gridSpan w:val="4"/>
            <w:tcBorders>
              <w:top w:val="nil"/>
              <w:left w:val="nil"/>
              <w:bottom w:val="nil"/>
              <w:right w:val="nil"/>
            </w:tcBorders>
            <w:vAlign w:val="center"/>
          </w:tcPr>
          <w:p w:rsidR="002E41D8" w:rsidRPr="00676322" w:rsidRDefault="002E41D8" w:rsidP="002E41D8">
            <w:pPr>
              <w:spacing w:before="40"/>
            </w:pPr>
            <w:r w:rsidRPr="008B27B5">
              <w:t xml:space="preserve">Hořčík:        </w:t>
            </w:r>
          </w:p>
        </w:tc>
        <w:tc>
          <w:tcPr>
            <w:tcW w:w="1277" w:type="pct"/>
            <w:gridSpan w:val="6"/>
            <w:tcBorders>
              <w:top w:val="nil"/>
              <w:left w:val="nil"/>
              <w:bottom w:val="nil"/>
              <w:right w:val="nil"/>
            </w:tcBorders>
            <w:vAlign w:val="center"/>
          </w:tcPr>
          <w:p w:rsidR="002E41D8" w:rsidRPr="00676322" w:rsidRDefault="002E41D8" w:rsidP="002E41D8">
            <w:pPr>
              <w:spacing w:before="40"/>
            </w:pPr>
            <w:r w:rsidRPr="008B27B5">
              <w:t xml:space="preserve">doporučená hodnota      </w:t>
            </w:r>
          </w:p>
        </w:tc>
        <w:tc>
          <w:tcPr>
            <w:tcW w:w="1164" w:type="pct"/>
            <w:gridSpan w:val="6"/>
            <w:tcBorders>
              <w:top w:val="nil"/>
              <w:left w:val="nil"/>
              <w:bottom w:val="nil"/>
              <w:right w:val="nil"/>
            </w:tcBorders>
            <w:vAlign w:val="center"/>
          </w:tcPr>
          <w:p w:rsidR="002E41D8" w:rsidRPr="00676322" w:rsidRDefault="002E41D8" w:rsidP="002E41D8">
            <w:pPr>
              <w:jc w:val="both"/>
            </w:pPr>
            <w:r>
              <w:t>= 20 – 30 mg/l</w:t>
            </w:r>
          </w:p>
        </w:tc>
        <w:tc>
          <w:tcPr>
            <w:tcW w:w="961" w:type="pct"/>
            <w:gridSpan w:val="2"/>
            <w:tcBorders>
              <w:top w:val="nil"/>
              <w:left w:val="nil"/>
              <w:bottom w:val="nil"/>
              <w:right w:val="nil"/>
            </w:tcBorders>
            <w:vAlign w:val="center"/>
          </w:tcPr>
          <w:p w:rsidR="002E41D8" w:rsidRPr="00676322" w:rsidRDefault="002E41D8" w:rsidP="002E41D8">
            <w:pPr>
              <w:spacing w:before="40"/>
            </w:pPr>
          </w:p>
        </w:tc>
      </w:tr>
      <w:tr w:rsidR="002E41D8" w:rsidTr="00CA0216">
        <w:tblPrEx>
          <w:tblCellMar>
            <w:left w:w="70" w:type="dxa"/>
            <w:right w:w="57" w:type="dxa"/>
          </w:tblCellMar>
        </w:tblPrEx>
        <w:trPr>
          <w:trHeight w:val="61"/>
        </w:trPr>
        <w:tc>
          <w:tcPr>
            <w:tcW w:w="5000" w:type="pct"/>
            <w:gridSpan w:val="18"/>
            <w:tcBorders>
              <w:top w:val="nil"/>
              <w:left w:val="nil"/>
              <w:bottom w:val="nil"/>
              <w:right w:val="nil"/>
            </w:tcBorders>
            <w:vAlign w:val="center"/>
          </w:tcPr>
          <w:p w:rsidR="002E41D8" w:rsidRPr="00676322" w:rsidRDefault="002E41D8" w:rsidP="002E41D8">
            <w:pPr>
              <w:jc w:val="both"/>
            </w:pPr>
            <w:r w:rsidRPr="008B27B5">
              <w:t xml:space="preserve">Aktuální hodnoty ukazatelů jakosti dodávané pitné vody jsou k dispozici na webových stránkách </w:t>
            </w:r>
            <w:r>
              <w:t>d</w:t>
            </w:r>
            <w:r w:rsidRPr="008B27B5">
              <w:t xml:space="preserve">odavatele: </w:t>
            </w:r>
            <w:hyperlink r:id="rId9" w:history="1">
              <w:r w:rsidRPr="008B27B5">
                <w:rPr>
                  <w:rStyle w:val="Hypertextovodkaz"/>
                  <w:color w:val="auto"/>
                </w:rPr>
                <w:t>www.vak-hod.cz</w:t>
              </w:r>
            </w:hyperlink>
          </w:p>
        </w:tc>
      </w:tr>
      <w:tr w:rsidR="002E41D8" w:rsidRPr="008B27B5" w:rsidTr="00CA0216">
        <w:tblPrEx>
          <w:tblCellMar>
            <w:left w:w="70" w:type="dxa"/>
            <w:right w:w="57" w:type="dxa"/>
          </w:tblCellMar>
        </w:tblPrEx>
        <w:trPr>
          <w:trHeight w:val="61"/>
        </w:trPr>
        <w:tc>
          <w:tcPr>
            <w:tcW w:w="5000" w:type="pct"/>
            <w:gridSpan w:val="18"/>
            <w:tcBorders>
              <w:top w:val="nil"/>
              <w:left w:val="nil"/>
              <w:bottom w:val="nil"/>
              <w:right w:val="nil"/>
            </w:tcBorders>
            <w:vAlign w:val="center"/>
          </w:tcPr>
          <w:p w:rsidR="002E41D8" w:rsidRDefault="002E41D8" w:rsidP="002E41D8">
            <w:pPr>
              <w:jc w:val="both"/>
            </w:pPr>
          </w:p>
          <w:p w:rsidR="002E41D8" w:rsidRPr="008B27B5" w:rsidRDefault="002E41D8" w:rsidP="002E41D8">
            <w:pPr>
              <w:jc w:val="both"/>
            </w:pPr>
            <w:r w:rsidRPr="008B27B5">
              <w:t xml:space="preserve">Tlakové poměry v místě vodovodní přípojky: </w:t>
            </w:r>
          </w:p>
          <w:p w:rsidR="002E41D8" w:rsidRPr="008B27B5" w:rsidRDefault="002E41D8" w:rsidP="002E41D8">
            <w:pPr>
              <w:jc w:val="both"/>
            </w:pPr>
            <w:r w:rsidRPr="008B27B5">
              <w:t>V souladu s vyhláškou 428/2001 Sb. § 15) odst. 4) Maximální přetlak v nejnižších místech vodovodní sítě každého tlakového pásma nesmí převyšovat hodnotu 0,6 MPa. V odůvodněných případech se může zvýšit na 0,7 MPa. Odst. 5) Při zástavbě do dvou nadzemních podlaží hydrodynamický přetlak v rozvodné síti musí být v místě napojení vodovodní přípojky nejméně 0,15 MPa. Při zástavbě nad dvě nadzemní podlaží nejméně 0,25 MPa.</w:t>
            </w:r>
          </w:p>
          <w:p w:rsidR="002E41D8" w:rsidRDefault="002E41D8" w:rsidP="002E41D8">
            <w:pPr>
              <w:jc w:val="both"/>
            </w:pPr>
          </w:p>
          <w:p w:rsidR="002E41D8" w:rsidRDefault="002E41D8" w:rsidP="002E41D8">
            <w:pPr>
              <w:jc w:val="both"/>
            </w:pPr>
            <w:r>
              <w:t>Touto smlouvou se ruší dosud platná smlouva č.</w:t>
            </w:r>
            <w:r>
              <w:fldChar w:fldCharType="begin">
                <w:ffData>
                  <w:name w:val="Text10"/>
                  <w:enabled/>
                  <w:calcOnExit w:val="0"/>
                  <w:textInput>
                    <w:type w:val="number"/>
                    <w:maxLength w:val="50"/>
                  </w:textInput>
                </w:ffData>
              </w:fldChar>
            </w:r>
            <w:bookmarkStart w:id="54" w:name="Text10"/>
            <w:r>
              <w:instrText xml:space="preserve"> FORMTEXT </w:instrText>
            </w:r>
            <w:r>
              <w:fldChar w:fldCharType="separate"/>
            </w:r>
            <w:r w:rsidR="00E45A90">
              <w:rPr>
                <w:noProof/>
              </w:rPr>
              <w:t>47815</w:t>
            </w:r>
            <w:r>
              <w:fldChar w:fldCharType="end"/>
            </w:r>
            <w:bookmarkEnd w:id="54"/>
          </w:p>
          <w:p w:rsidR="002E41D8" w:rsidRDefault="002E41D8" w:rsidP="002E41D8">
            <w:pPr>
              <w:jc w:val="both"/>
            </w:pPr>
          </w:p>
          <w:p w:rsidR="002E41D8" w:rsidRDefault="002E41D8" w:rsidP="002E41D8">
            <w:pPr>
              <w:jc w:val="both"/>
            </w:pPr>
            <w:r w:rsidRPr="006970D5">
              <w:t xml:space="preserve">Smlouva se uzavírá na dobu </w:t>
            </w:r>
            <w:r>
              <w:fldChar w:fldCharType="begin">
                <w:ffData>
                  <w:name w:val="Zaškrtávací1"/>
                  <w:enabled/>
                  <w:calcOnExit w:val="0"/>
                  <w:checkBox>
                    <w:size w:val="18"/>
                    <w:default w:val="0"/>
                  </w:checkBox>
                </w:ffData>
              </w:fldChar>
            </w:r>
            <w:bookmarkStart w:id="55" w:name="Zaškrtávací1"/>
            <w:r>
              <w:instrText xml:space="preserve"> FORMCHECKBOX </w:instrText>
            </w:r>
            <w:r w:rsidR="002652FE">
              <w:fldChar w:fldCharType="separate"/>
            </w:r>
            <w:r>
              <w:fldChar w:fldCharType="end"/>
            </w:r>
            <w:bookmarkEnd w:id="55"/>
            <w:r w:rsidRPr="006970D5">
              <w:t xml:space="preserve"> určitou do  </w:t>
            </w:r>
            <w:r>
              <w:fldChar w:fldCharType="begin">
                <w:ffData>
                  <w:name w:val="Text19"/>
                  <w:enabled/>
                  <w:calcOnExit w:val="0"/>
                  <w:textInput>
                    <w:type w:val="date"/>
                    <w:maxLength w:val="10"/>
                  </w:textInput>
                </w:ffData>
              </w:fldChar>
            </w:r>
            <w:bookmarkStart w:id="56" w:name="Text19"/>
            <w:r>
              <w:instrText xml:space="preserve"> FORMTEXT </w:instrText>
            </w:r>
            <w:r>
              <w:fldChar w:fldCharType="separate"/>
            </w:r>
            <w:r w:rsidR="00E45A90">
              <w:rPr>
                <w:noProof/>
              </w:rPr>
              <w:t> </w:t>
            </w:r>
            <w:r w:rsidR="00E45A90">
              <w:rPr>
                <w:noProof/>
              </w:rPr>
              <w:t> </w:t>
            </w:r>
            <w:r w:rsidR="00E45A90">
              <w:rPr>
                <w:noProof/>
              </w:rPr>
              <w:t> </w:t>
            </w:r>
            <w:r w:rsidR="00E45A90">
              <w:rPr>
                <w:noProof/>
              </w:rPr>
              <w:t> </w:t>
            </w:r>
            <w:r w:rsidR="00E45A90">
              <w:rPr>
                <w:noProof/>
              </w:rPr>
              <w:t> </w:t>
            </w:r>
            <w:r>
              <w:fldChar w:fldCharType="end"/>
            </w:r>
            <w:bookmarkEnd w:id="56"/>
            <w:r w:rsidRPr="006970D5">
              <w:t xml:space="preserve"> , nebo </w:t>
            </w:r>
            <w:r>
              <w:fldChar w:fldCharType="begin">
                <w:ffData>
                  <w:name w:val="Zaškrtávací2"/>
                  <w:enabled/>
                  <w:calcOnExit w:val="0"/>
                  <w:checkBox>
                    <w:size w:val="18"/>
                    <w:default w:val="1"/>
                  </w:checkBox>
                </w:ffData>
              </w:fldChar>
            </w:r>
            <w:bookmarkStart w:id="57" w:name="Zaškrtávací2"/>
            <w:r>
              <w:instrText xml:space="preserve"> FORMCHECKBOX </w:instrText>
            </w:r>
            <w:r w:rsidR="002652FE">
              <w:fldChar w:fldCharType="separate"/>
            </w:r>
            <w:r>
              <w:fldChar w:fldCharType="end"/>
            </w:r>
            <w:bookmarkEnd w:id="57"/>
            <w:r w:rsidRPr="006970D5">
              <w:t xml:space="preserve"> neurčitou a nabývá platnost dnem podpisu dodavatelem a odběratelem. </w:t>
            </w:r>
            <w:r>
              <w:t>Výpovědní lhůta je podle § 1999 zákona č. 89/2012 Sb., občanský zákoník, ve znění pozdějších předpisů.</w:t>
            </w:r>
            <w:r w:rsidRPr="006970D5">
              <w:t xml:space="preserve"> </w:t>
            </w:r>
          </w:p>
          <w:p w:rsidR="002E41D8" w:rsidRDefault="002E41D8" w:rsidP="002E41D8">
            <w:pPr>
              <w:jc w:val="both"/>
            </w:pPr>
          </w:p>
          <w:p w:rsidR="002E41D8" w:rsidRDefault="002E41D8" w:rsidP="002E41D8">
            <w:pPr>
              <w:jc w:val="both"/>
            </w:pPr>
            <w:r>
              <w:t>Dodavatel tímto informuje odběratele, v souladu se zákonem číslo 110/2019 Sb., o zpracování osobních údajů, který zapracovává příslušné předpisy Evropské unie tak, jak je uvedeno v Obchodních podmínkách této Smlouvy v čl. XII. Ochrana osobních údajů, že shromažďuje, zpracovává a uchovává jeho osobní údaje, které odběratel uvedl v této smlouvě.</w:t>
            </w:r>
          </w:p>
          <w:p w:rsidR="002E41D8" w:rsidRDefault="002E41D8" w:rsidP="002E41D8">
            <w:pPr>
              <w:jc w:val="both"/>
            </w:pPr>
          </w:p>
          <w:p w:rsidR="002E41D8" w:rsidRDefault="002E41D8" w:rsidP="002E41D8">
            <w:pPr>
              <w:jc w:val="both"/>
            </w:pPr>
          </w:p>
          <w:p w:rsidR="002E41D8" w:rsidRDefault="002E41D8" w:rsidP="002E41D8">
            <w:pPr>
              <w:jc w:val="both"/>
            </w:pPr>
          </w:p>
          <w:p w:rsidR="002E41D8" w:rsidRDefault="002E41D8" w:rsidP="002E41D8">
            <w:pPr>
              <w:jc w:val="both"/>
            </w:pPr>
          </w:p>
          <w:p w:rsidR="002E41D8" w:rsidRPr="00E649CB" w:rsidRDefault="002E41D8" w:rsidP="002E41D8">
            <w:pPr>
              <w:jc w:val="center"/>
              <w:rPr>
                <w:sz w:val="24"/>
                <w:szCs w:val="24"/>
              </w:rPr>
            </w:pPr>
            <w:r w:rsidRPr="00E649CB">
              <w:rPr>
                <w:rFonts w:eastAsia="MS Mincho"/>
                <w:b/>
                <w:sz w:val="24"/>
                <w:szCs w:val="24"/>
              </w:rPr>
              <w:t>Obchodní podmínky a podmínky pro uzavírání písemných smluv o dodávce vody, odvádění odpadních vod s odběratelem</w:t>
            </w:r>
          </w:p>
          <w:p w:rsidR="002E41D8" w:rsidRPr="00A73486" w:rsidRDefault="002E41D8" w:rsidP="002E41D8">
            <w:pPr>
              <w:jc w:val="both"/>
            </w:pPr>
          </w:p>
          <w:p w:rsidR="002E41D8" w:rsidRPr="00460054" w:rsidRDefault="002E41D8" w:rsidP="002E41D8">
            <w:pPr>
              <w:pStyle w:val="Prosttext"/>
              <w:numPr>
                <w:ilvl w:val="0"/>
                <w:numId w:val="24"/>
              </w:numPr>
              <w:jc w:val="center"/>
              <w:rPr>
                <w:rFonts w:ascii="Arial" w:hAnsi="Arial" w:cs="Arial"/>
                <w:b/>
              </w:rPr>
            </w:pPr>
            <w:r w:rsidRPr="00460054">
              <w:rPr>
                <w:rFonts w:ascii="Arial" w:hAnsi="Arial" w:cs="Arial"/>
                <w:b/>
              </w:rPr>
              <w:t>Úvodní ustanovení</w:t>
            </w:r>
          </w:p>
          <w:p w:rsidR="002E41D8" w:rsidRPr="000A3AEC" w:rsidRDefault="002E41D8" w:rsidP="002E41D8">
            <w:pPr>
              <w:jc w:val="both"/>
              <w:rPr>
                <w:sz w:val="10"/>
                <w:szCs w:val="10"/>
              </w:rPr>
            </w:pPr>
          </w:p>
          <w:p w:rsidR="002E41D8" w:rsidRPr="00A73486" w:rsidRDefault="002E41D8" w:rsidP="002E41D8">
            <w:pPr>
              <w:numPr>
                <w:ilvl w:val="0"/>
                <w:numId w:val="23"/>
              </w:numPr>
              <w:jc w:val="both"/>
            </w:pPr>
            <w:r w:rsidRPr="00A73486">
              <w:t xml:space="preserve">Vzájemný vztah mezi dodavatelem a odběratelem o dodávce pitné vody z vodovodu pro veřejnou potřebu a odvádění odpadních vod kanalizací pro veřejnou potřebu se řídí obecně závaznými právními předpisy. </w:t>
            </w:r>
          </w:p>
          <w:p w:rsidR="002E41D8" w:rsidRPr="00A73486" w:rsidRDefault="002E41D8" w:rsidP="002E41D8">
            <w:pPr>
              <w:numPr>
                <w:ilvl w:val="0"/>
                <w:numId w:val="23"/>
              </w:numPr>
              <w:jc w:val="both"/>
            </w:pPr>
            <w:r w:rsidRPr="00A73486">
              <w:t xml:space="preserve">Tyto podmínky jsou po schválení statutárním orgánem společnosti Vodovody a kanalizace Hodonín, a.s., Purkyňova </w:t>
            </w:r>
            <w:r>
              <w:t>2933/</w:t>
            </w:r>
            <w:r w:rsidRPr="00A73486">
              <w:t>2, 695 11 Hodonín (dále jen VaK Hodonín, a.s.) zveřejněny v sídle společnosti a v obci, v jejímž obvodu společnost zajišťuje provoz.</w:t>
            </w:r>
          </w:p>
          <w:p w:rsidR="002E41D8" w:rsidRPr="00A73486" w:rsidRDefault="002E41D8" w:rsidP="002E41D8">
            <w:pPr>
              <w:numPr>
                <w:ilvl w:val="0"/>
                <w:numId w:val="23"/>
              </w:numPr>
              <w:jc w:val="both"/>
            </w:pPr>
            <w:r w:rsidRPr="004A0AAC">
              <w:t>Smlouva se řídí českým právem a české soudy jsou příslušné k rozhodování veškerých případných sporů.</w:t>
            </w:r>
          </w:p>
          <w:p w:rsidR="002E41D8" w:rsidRPr="00A73486" w:rsidRDefault="002E41D8" w:rsidP="002E41D8">
            <w:pPr>
              <w:jc w:val="both"/>
            </w:pPr>
          </w:p>
          <w:p w:rsidR="002E41D8" w:rsidRPr="00A73486" w:rsidRDefault="002E41D8" w:rsidP="002E41D8">
            <w:pPr>
              <w:pStyle w:val="Prosttext"/>
              <w:numPr>
                <w:ilvl w:val="0"/>
                <w:numId w:val="24"/>
              </w:numPr>
              <w:jc w:val="center"/>
              <w:rPr>
                <w:rFonts w:ascii="Arial" w:hAnsi="Arial" w:cs="Arial"/>
              </w:rPr>
            </w:pPr>
            <w:r w:rsidRPr="00460054">
              <w:rPr>
                <w:rFonts w:ascii="Arial" w:hAnsi="Arial" w:cs="Arial"/>
                <w:b/>
              </w:rPr>
              <w:t>Vymezení pojmů</w:t>
            </w:r>
          </w:p>
          <w:p w:rsidR="002E41D8" w:rsidRPr="000A3AEC" w:rsidRDefault="002E41D8" w:rsidP="002E41D8">
            <w:pPr>
              <w:jc w:val="both"/>
              <w:rPr>
                <w:sz w:val="10"/>
                <w:szCs w:val="10"/>
              </w:rPr>
            </w:pPr>
          </w:p>
          <w:p w:rsidR="002E41D8" w:rsidRPr="00A73486" w:rsidRDefault="002E41D8" w:rsidP="002E41D8">
            <w:pPr>
              <w:jc w:val="both"/>
            </w:pPr>
            <w:r w:rsidRPr="000A3AEC">
              <w:rPr>
                <w:b/>
              </w:rPr>
              <w:t xml:space="preserve">Odběratel </w:t>
            </w:r>
            <w:r w:rsidRPr="00A73486">
              <w:t>- je vlastník pozemku nebo stavby připojené na vodovod nebo kanalizaci, není-li ve smlouvě stanoveno jinak, dále pak v případech uvedených v zákoně organizační složka státu, popř. společenství vlastníků. Pokud uzavírá smlouvu společný zástupce spoluvlastníků pozemků nebo stavby má se za to, že jedná po dohodě a ve shodě s nimi. Pokud je zásobováno přípojkou více vlastníků pozemků nebo staveb, pak se má za to, že odběratelem je vlastník prvního pozemku nebo stavby, který je na vodovod nebo kanalizaci připojen, není-li dohodnuto jinak.</w:t>
            </w:r>
          </w:p>
          <w:p w:rsidR="002E41D8" w:rsidRPr="00A73486" w:rsidRDefault="002E41D8" w:rsidP="002E41D8">
            <w:pPr>
              <w:jc w:val="both"/>
            </w:pPr>
            <w:r w:rsidRPr="000A3AEC">
              <w:rPr>
                <w:b/>
              </w:rPr>
              <w:lastRenderedPageBreak/>
              <w:t>Dodavatel</w:t>
            </w:r>
            <w:r w:rsidRPr="00A73486">
              <w:t xml:space="preserve"> - vlastník vodovodu nebo kanalizace, popřípadě provozovatel, pokud byl k uzavírání smluv o dodávce vody a odvádění odpadních vod smluvně pověřen. </w:t>
            </w:r>
          </w:p>
          <w:p w:rsidR="002E41D8" w:rsidRPr="00A73486" w:rsidRDefault="002E41D8" w:rsidP="002E41D8">
            <w:pPr>
              <w:jc w:val="both"/>
            </w:pPr>
            <w:r w:rsidRPr="000A3AEC">
              <w:rPr>
                <w:b/>
              </w:rPr>
              <w:t>Vodné</w:t>
            </w:r>
            <w:r w:rsidRPr="00A73486">
              <w:t xml:space="preserve"> – je úplata za pitnou vodu a za službu spojenou s jejím dodáním. </w:t>
            </w:r>
          </w:p>
          <w:p w:rsidR="002E41D8" w:rsidRPr="00A73486" w:rsidRDefault="002E41D8" w:rsidP="002E41D8">
            <w:pPr>
              <w:jc w:val="both"/>
            </w:pPr>
            <w:r w:rsidRPr="000A3AEC">
              <w:rPr>
                <w:b/>
              </w:rPr>
              <w:t>Stočné</w:t>
            </w:r>
            <w:r w:rsidRPr="00A73486">
              <w:t xml:space="preserve"> – je úplata za službu spojenou s odváděním a čištěním, případně zneškodňováním odpadních vod.</w:t>
            </w:r>
          </w:p>
          <w:p w:rsidR="002E41D8" w:rsidRPr="00A73486" w:rsidRDefault="002E41D8" w:rsidP="002E41D8">
            <w:pPr>
              <w:jc w:val="both"/>
            </w:pPr>
            <w:r w:rsidRPr="000A3AEC">
              <w:rPr>
                <w:b/>
              </w:rPr>
              <w:t>Vodovod</w:t>
            </w:r>
            <w:r w:rsidRPr="00A73486">
              <w:t xml:space="preserve"> – je provozně samostatný soubor staveb a zařízení zahrnující vodovodní řády a vodárenské objekty, jimiž jsou zejména stavby pro jímání a odběr povrchové nebo podzemní vody, její úpravu a shromažďování. </w:t>
            </w:r>
          </w:p>
          <w:p w:rsidR="002E41D8" w:rsidRPr="00A73486" w:rsidRDefault="002E41D8" w:rsidP="002E41D8">
            <w:pPr>
              <w:jc w:val="both"/>
            </w:pPr>
            <w:r w:rsidRPr="000A3AEC">
              <w:rPr>
                <w:b/>
              </w:rPr>
              <w:t>Kanalizace</w:t>
            </w:r>
            <w:r w:rsidRPr="00A73486">
              <w:t xml:space="preserve"> – je provozně samostatný soubor staveb a zařízení zahrnující kanalizační stoky k odvádění odpadních vod a srážkových vod, kanalizační objekty včetně čistíren odpadních vod, jakož i stavby k čištění odpadních vod před jejich vypouštěním do kanalizace.   </w:t>
            </w:r>
          </w:p>
          <w:p w:rsidR="002E41D8" w:rsidRPr="00A73486" w:rsidRDefault="002E41D8" w:rsidP="002E41D8">
            <w:pPr>
              <w:jc w:val="both"/>
            </w:pPr>
            <w:r w:rsidRPr="000A3AEC">
              <w:rPr>
                <w:b/>
              </w:rPr>
              <w:t>Vodovodní přípojka</w:t>
            </w:r>
            <w:r w:rsidRPr="00A73486">
              <w:t xml:space="preserve"> – je samostatná stavba tvořená úsekem potrubí od odbočení z vodovodního řádu k vodoměru, a není-li vodoměr, pak k vnitřnímu uzávěru připojeného pozemku nebo stavby. </w:t>
            </w:r>
          </w:p>
          <w:p w:rsidR="002E41D8" w:rsidRPr="00A73486" w:rsidRDefault="002E41D8" w:rsidP="002E41D8">
            <w:pPr>
              <w:jc w:val="both"/>
            </w:pPr>
            <w:r w:rsidRPr="000A3AEC">
              <w:rPr>
                <w:b/>
              </w:rPr>
              <w:t>Kanalizační přípojka</w:t>
            </w:r>
            <w:r w:rsidRPr="00A73486">
              <w:t xml:space="preserve"> – je samostatná stavba tvořená úsekem potrubí od vyústění vnitřní kanalizace stavby nebo odvodnění pozemku k zaústění do stokové sítě. </w:t>
            </w:r>
          </w:p>
          <w:p w:rsidR="002E41D8" w:rsidRPr="00A73486" w:rsidRDefault="002E41D8" w:rsidP="002E41D8">
            <w:pPr>
              <w:jc w:val="both"/>
            </w:pPr>
            <w:r w:rsidRPr="000A3AEC">
              <w:rPr>
                <w:b/>
              </w:rPr>
              <w:t>Přerušení odběru vody</w:t>
            </w:r>
            <w:r w:rsidRPr="00A73486">
              <w:t xml:space="preserve"> – je dohodnuté (stanovené) ukončení dodávky pitné vody na dobu určitou. </w:t>
            </w:r>
          </w:p>
          <w:p w:rsidR="002E41D8" w:rsidRPr="00EC5D8F" w:rsidRDefault="002E41D8" w:rsidP="002E41D8">
            <w:pPr>
              <w:jc w:val="both"/>
            </w:pPr>
            <w:r w:rsidRPr="000A3AEC">
              <w:rPr>
                <w:b/>
              </w:rPr>
              <w:t>Přerušení odvádění odpadních vod</w:t>
            </w:r>
            <w:r w:rsidRPr="00A73486">
              <w:t xml:space="preserve"> – je dohodnuté (stanovené) ukončení odvádění odpadních vod na dobu určitou.</w:t>
            </w:r>
          </w:p>
          <w:p w:rsidR="002E41D8" w:rsidRPr="00A73486" w:rsidRDefault="002E41D8" w:rsidP="002E41D8">
            <w:pPr>
              <w:jc w:val="both"/>
            </w:pPr>
            <w:r w:rsidRPr="000A3AEC">
              <w:rPr>
                <w:b/>
              </w:rPr>
              <w:t>Převod odběru vody</w:t>
            </w:r>
            <w:r w:rsidRPr="00A73486">
              <w:t xml:space="preserve"> – je ukončení odběru pitné vody s původním odběratelem a uzavření smlouvy s novým odběratelem.</w:t>
            </w:r>
          </w:p>
          <w:p w:rsidR="002E41D8" w:rsidRPr="00A73486" w:rsidRDefault="002E41D8" w:rsidP="002E41D8">
            <w:pPr>
              <w:jc w:val="both"/>
            </w:pPr>
            <w:r w:rsidRPr="000A3AEC">
              <w:rPr>
                <w:b/>
              </w:rPr>
              <w:t>Převod odvádění odpadních vod</w:t>
            </w:r>
            <w:r w:rsidRPr="00A73486">
              <w:t xml:space="preserve"> – je ukončení odvádění odpadních vod s původním odběratelem a uzavření smlouvy s novým odběratelem.</w:t>
            </w:r>
          </w:p>
          <w:p w:rsidR="002E41D8" w:rsidRPr="00A73486" w:rsidRDefault="002E41D8" w:rsidP="002E41D8">
            <w:pPr>
              <w:jc w:val="both"/>
            </w:pPr>
            <w:r w:rsidRPr="000A3AEC">
              <w:rPr>
                <w:b/>
              </w:rPr>
              <w:t>Zrušení přípojky</w:t>
            </w:r>
            <w:r w:rsidRPr="00A73486">
              <w:t xml:space="preserve"> – je fyzické odstranění připojení v bodu napojení na vodovod nebo kanalizaci, vždy na náklady vlastníka připojené nemovitosti.</w:t>
            </w:r>
          </w:p>
          <w:p w:rsidR="002E41D8" w:rsidRPr="00A73486" w:rsidRDefault="002E41D8" w:rsidP="002E41D8">
            <w:pPr>
              <w:jc w:val="both"/>
            </w:pPr>
            <w:r w:rsidRPr="000A3AEC">
              <w:rPr>
                <w:b/>
              </w:rPr>
              <w:t>Závada na přípojce</w:t>
            </w:r>
            <w:r w:rsidRPr="00A73486">
              <w:t xml:space="preserve"> – je technický stav přípojky, který nedovoluje další její provoz.</w:t>
            </w:r>
          </w:p>
          <w:p w:rsidR="002E41D8" w:rsidRPr="00A73486" w:rsidRDefault="002E41D8" w:rsidP="002E41D8">
            <w:pPr>
              <w:jc w:val="both"/>
            </w:pPr>
            <w:r w:rsidRPr="000A3AEC">
              <w:rPr>
                <w:b/>
              </w:rPr>
              <w:t>Reklamační řád</w:t>
            </w:r>
            <w:r w:rsidRPr="00A73486">
              <w:t xml:space="preserve"> – je stanovení podmínek uplatnění požadavku odběratele na závady při dodávce pitné vody a odvádění odpadních vod. </w:t>
            </w:r>
          </w:p>
          <w:p w:rsidR="002E41D8" w:rsidRPr="00A73486" w:rsidRDefault="002E41D8" w:rsidP="002E41D8">
            <w:pPr>
              <w:jc w:val="both"/>
            </w:pPr>
            <w:r w:rsidRPr="000A3AEC">
              <w:rPr>
                <w:b/>
              </w:rPr>
              <w:t>Kanalizační řád</w:t>
            </w:r>
            <w:r w:rsidRPr="00A73486">
              <w:t xml:space="preserve"> - je stanovení nejvyšší přípustné míry znečistění odpadních vod vypouštěných do kanalizace, popřípadě nejvyšší přípustné množství těchto vod a další podmínky provozu kanalizace.</w:t>
            </w:r>
          </w:p>
          <w:p w:rsidR="002E41D8" w:rsidRPr="00A73486" w:rsidRDefault="002E41D8" w:rsidP="002E41D8">
            <w:pPr>
              <w:jc w:val="both"/>
            </w:pPr>
            <w:r w:rsidRPr="000A3AEC">
              <w:rPr>
                <w:b/>
              </w:rPr>
              <w:t>Odběrné místo</w:t>
            </w:r>
            <w:r w:rsidRPr="00A73486">
              <w:t xml:space="preserve"> – je samostatný provozně uzavřený vodárenský nebo kanalizační propojený celek stavby nebo pozemky pro dodávku pitné vody nebo odvádění odpadních vod jedním odběratelem, i když má více přípojek a používá více měřidel.</w:t>
            </w:r>
          </w:p>
          <w:p w:rsidR="002E41D8" w:rsidRPr="00A73486" w:rsidRDefault="002E41D8" w:rsidP="002E41D8">
            <w:pPr>
              <w:jc w:val="both"/>
            </w:pPr>
            <w:r w:rsidRPr="000A3AEC">
              <w:rPr>
                <w:b/>
              </w:rPr>
              <w:t>Oprava vodovodní a kanalizační přípojky</w:t>
            </w:r>
            <w:r w:rsidRPr="00A73486">
              <w:t xml:space="preserve"> – je odstranění částečného fyzického opotřebení nebo poškození zařízení za účelem uvedení do původního stavu nebo jinak provozu schopného stavu, nikoliv však totálního poškození zařízení, či provedení změn, které by měly vliv na jeho funkci a vlastnosti.</w:t>
            </w:r>
          </w:p>
          <w:p w:rsidR="002E41D8" w:rsidRPr="00A73486" w:rsidRDefault="002E41D8" w:rsidP="002E41D8">
            <w:pPr>
              <w:jc w:val="both"/>
            </w:pPr>
            <w:r w:rsidRPr="000A3AEC">
              <w:rPr>
                <w:b/>
              </w:rPr>
              <w:t>Předčisticí zařízení</w:t>
            </w:r>
            <w:r w:rsidRPr="00A73486">
              <w:t xml:space="preserve"> – je zařízení vnitřní kanalizace, zajišťující přípustnou míru znečištění odpadních vod.</w:t>
            </w:r>
          </w:p>
          <w:p w:rsidR="002E41D8" w:rsidRPr="00A73486" w:rsidRDefault="002E41D8" w:rsidP="002E41D8">
            <w:pPr>
              <w:jc w:val="both"/>
            </w:pPr>
            <w:r w:rsidRPr="000A3AEC">
              <w:rPr>
                <w:b/>
              </w:rPr>
              <w:t>Odečtové období</w:t>
            </w:r>
            <w:r w:rsidRPr="00A73486">
              <w:t xml:space="preserve"> – je období mezi odečty ve stanoveném časovém úseku. </w:t>
            </w:r>
          </w:p>
          <w:p w:rsidR="002E41D8" w:rsidRPr="00A73486" w:rsidRDefault="002E41D8" w:rsidP="002E41D8">
            <w:pPr>
              <w:jc w:val="both"/>
            </w:pPr>
            <w:r w:rsidRPr="000A3AEC">
              <w:rPr>
                <w:b/>
              </w:rPr>
              <w:t>Vlastník vodovodní nebo kanalizační přípojky</w:t>
            </w:r>
            <w:r w:rsidRPr="00A73486">
              <w:t xml:space="preserve"> – je vlastník pozemku nebo stavby připojené na vodovod nebo kanalizaci neprokáže-li se opak, u nově zřizovaných přípojek osoba, která na své náklady přípojku pořídila.</w:t>
            </w:r>
          </w:p>
          <w:p w:rsidR="002E41D8" w:rsidRPr="00A73486" w:rsidRDefault="002E41D8" w:rsidP="002E41D8">
            <w:pPr>
              <w:jc w:val="both"/>
            </w:pPr>
            <w:r w:rsidRPr="000A3AEC">
              <w:rPr>
                <w:b/>
              </w:rPr>
              <w:t>Nemovitost určená k trvalému bydlení</w:t>
            </w:r>
            <w:r w:rsidRPr="00A73486">
              <w:t xml:space="preserve"> – je stavba, u níž převažuje trvale funkce bydlení (bytové domy, rodinné domky). </w:t>
            </w:r>
          </w:p>
          <w:p w:rsidR="002E41D8" w:rsidRPr="00A73486" w:rsidRDefault="002E41D8" w:rsidP="002E41D8">
            <w:pPr>
              <w:jc w:val="both"/>
            </w:pPr>
            <w:r w:rsidRPr="000A3AEC">
              <w:rPr>
                <w:b/>
              </w:rPr>
              <w:t xml:space="preserve">Domácnost </w:t>
            </w:r>
            <w:r w:rsidRPr="00A73486">
              <w:t>– je trvalé spolužití fyzických osob, které společně hradí náklady na své potřeby.</w:t>
            </w:r>
          </w:p>
          <w:p w:rsidR="002E41D8" w:rsidRPr="00A73486" w:rsidRDefault="002E41D8" w:rsidP="002E41D8">
            <w:pPr>
              <w:jc w:val="both"/>
            </w:pPr>
            <w:r w:rsidRPr="000A3AEC">
              <w:rPr>
                <w:b/>
              </w:rPr>
              <w:t>Ukončeni odběru</w:t>
            </w:r>
            <w:r w:rsidRPr="00A73486">
              <w:t xml:space="preserve"> - je ukončeni dodávky vody vodovodní přípojkou nebo ukončeni odvádění odpadních vod kanalizační přípojkou. Provádí jej dodavatel na žádost a na náklady odběratele. Smluvní vztah trvá do doby odpojení přípojky od vodovodu nebo kanalizace, nebo do doby převodu odběru na nového odběratele. </w:t>
            </w:r>
          </w:p>
          <w:p w:rsidR="002E41D8" w:rsidRPr="00A73486" w:rsidRDefault="002E41D8" w:rsidP="002E41D8">
            <w:pPr>
              <w:jc w:val="both"/>
            </w:pPr>
            <w:r w:rsidRPr="000A3AEC">
              <w:rPr>
                <w:b/>
              </w:rPr>
              <w:t>Převodem odběru</w:t>
            </w:r>
            <w:r w:rsidRPr="00A73486">
              <w:t xml:space="preserve"> – je ukončeni smlouvy s původním odběratelem a uzavřeni smlouvy s novým odběratelem. Oba odběratele písemně potvrdí datum převodu a stav měřidla při převodu.</w:t>
            </w:r>
          </w:p>
          <w:p w:rsidR="002E41D8" w:rsidRPr="00A73486" w:rsidRDefault="002E41D8" w:rsidP="002E41D8">
            <w:pPr>
              <w:jc w:val="both"/>
            </w:pPr>
          </w:p>
          <w:p w:rsidR="002E41D8" w:rsidRPr="00460054" w:rsidRDefault="002E41D8" w:rsidP="002E41D8">
            <w:pPr>
              <w:pStyle w:val="Prosttext"/>
              <w:numPr>
                <w:ilvl w:val="0"/>
                <w:numId w:val="24"/>
              </w:numPr>
              <w:jc w:val="center"/>
              <w:rPr>
                <w:rFonts w:ascii="Arial" w:hAnsi="Arial" w:cs="Arial"/>
                <w:b/>
              </w:rPr>
            </w:pPr>
            <w:r w:rsidRPr="00460054">
              <w:rPr>
                <w:rFonts w:ascii="Arial" w:hAnsi="Arial" w:cs="Arial"/>
                <w:b/>
              </w:rPr>
              <w:t>Společná ustanovení</w:t>
            </w:r>
          </w:p>
          <w:p w:rsidR="002E41D8" w:rsidRPr="000A3AEC" w:rsidRDefault="002E41D8" w:rsidP="002E41D8">
            <w:pPr>
              <w:jc w:val="both"/>
              <w:rPr>
                <w:sz w:val="10"/>
                <w:szCs w:val="10"/>
              </w:rPr>
            </w:pPr>
          </w:p>
          <w:p w:rsidR="002E41D8" w:rsidRPr="00A73486" w:rsidRDefault="002E41D8" w:rsidP="002E41D8">
            <w:pPr>
              <w:numPr>
                <w:ilvl w:val="0"/>
                <w:numId w:val="25"/>
              </w:numPr>
              <w:jc w:val="both"/>
            </w:pPr>
            <w:r w:rsidRPr="00A73486">
              <w:t>Pokud je pozemek nebo stavba připojena na vodovod nebo kanalizaci v souladu s právními předpisy, vzniká odběrateli nárok a dodavateli povinnost na uzavření písemné smlouvy na dodávku vody a odvádění odpadních vod. Tento nárok nevzniká, pokud se okolnosti, za kterých došlo k povolení připojení na vodovod nebo kanalizaci, změnily na straně odběratele natolik, že nejsou splněny podmínky pro uzavření této smlouvy. Smluvní strany se zavazují poskytnout přiměřenou součinnost.</w:t>
            </w:r>
          </w:p>
          <w:p w:rsidR="002E41D8" w:rsidRPr="00A73486" w:rsidRDefault="002E41D8" w:rsidP="002E41D8">
            <w:pPr>
              <w:numPr>
                <w:ilvl w:val="0"/>
                <w:numId w:val="25"/>
              </w:numPr>
              <w:jc w:val="both"/>
            </w:pPr>
            <w:r w:rsidRPr="00A73486">
              <w:t xml:space="preserve">Ve výjimečných případech při uzavírání smlouvy se mohou strany dohodnout, že:   </w:t>
            </w:r>
          </w:p>
          <w:p w:rsidR="002E41D8" w:rsidRPr="00A73486" w:rsidRDefault="002E41D8" w:rsidP="002E41D8">
            <w:pPr>
              <w:numPr>
                <w:ilvl w:val="0"/>
                <w:numId w:val="26"/>
              </w:numPr>
              <w:jc w:val="both"/>
            </w:pPr>
            <w:r w:rsidRPr="00A73486">
              <w:t>odběratelem je třetí osoba v souladu s § 8 odst. 7) zákona 274/2001 Sb., v platném znění</w:t>
            </w:r>
          </w:p>
          <w:p w:rsidR="002E41D8" w:rsidRPr="00A73486" w:rsidRDefault="002E41D8" w:rsidP="002E41D8">
            <w:pPr>
              <w:numPr>
                <w:ilvl w:val="0"/>
                <w:numId w:val="26"/>
              </w:numPr>
              <w:jc w:val="both"/>
            </w:pPr>
            <w:r w:rsidRPr="00A73486">
              <w:t>příjemcem zdanitelného plnění (plátcem faktur) je třetí osoba, odběratel však zůstává plně zodpovědný za závazky ze smlouvy, včetně povinnosti ručit za všechny pohledávky vzniklé v souvislosti se smluvním vztahem. Odběratel zmocňuje plátce faktur k úkonům spojeným s běžným provozem přípojky vůči dodavateli (vstup na pozemek, kontrola a výměna vodoměrů apod.)</w:t>
            </w:r>
          </w:p>
          <w:p w:rsidR="002E41D8" w:rsidRPr="00A73486" w:rsidRDefault="002E41D8" w:rsidP="002E41D8">
            <w:pPr>
              <w:numPr>
                <w:ilvl w:val="0"/>
                <w:numId w:val="25"/>
              </w:numPr>
              <w:jc w:val="both"/>
            </w:pPr>
            <w:r w:rsidRPr="00A73486">
              <w:t>Určení množství odebrané pitné vody nebo odváděné odpadní vody se stanoví měřidlem. Není-li měřidlo osazeno nebo je-li nefunkční, určí se směrnými čísly spotřeby vody nebo se vypočte dle srovnatelného období předcházejícího roku případně odborným výpočtem.</w:t>
            </w:r>
          </w:p>
          <w:p w:rsidR="002E41D8" w:rsidRPr="00A73486" w:rsidRDefault="002E41D8" w:rsidP="002E41D8">
            <w:pPr>
              <w:numPr>
                <w:ilvl w:val="0"/>
                <w:numId w:val="25"/>
              </w:numPr>
              <w:jc w:val="both"/>
            </w:pPr>
            <w:r w:rsidRPr="00A73486">
              <w:t xml:space="preserve">Odečty měřícího zařízení jsou buď fakturační, které slouží k vystavení daňového dokladu, nebo kontrolní tj. ke kontrole funkce měřidla, nebo k pomocnému určení množství, které nezakládají vznik zdanitelného plnění. </w:t>
            </w:r>
          </w:p>
          <w:p w:rsidR="002E41D8" w:rsidRPr="00A73486" w:rsidRDefault="002E41D8" w:rsidP="002E41D8">
            <w:pPr>
              <w:numPr>
                <w:ilvl w:val="0"/>
                <w:numId w:val="25"/>
              </w:numPr>
              <w:jc w:val="both"/>
            </w:pPr>
            <w:r w:rsidRPr="00A73486">
              <w:t xml:space="preserve">Pokud není měřidlo v době odečtu přístupné a odběratel na ponechaném tiskopise nenahlásil jeho stav do </w:t>
            </w:r>
            <w:r w:rsidRPr="00A73486">
              <w:lastRenderedPageBreak/>
              <w:t xml:space="preserve">data stanoveného v písemné výzvě, je dodavatel oprávněn vyúčtovat (vyfakturovat) množství dodané vody popř. odvedené odpadní vody vycházející z průměrné dodávky vody za minulé období popř. jiným způsobem podle zákona. </w:t>
            </w:r>
          </w:p>
          <w:p w:rsidR="002E41D8" w:rsidRPr="00A73486" w:rsidRDefault="002E41D8" w:rsidP="002E41D8">
            <w:pPr>
              <w:numPr>
                <w:ilvl w:val="0"/>
                <w:numId w:val="25"/>
              </w:numPr>
              <w:jc w:val="both"/>
            </w:pPr>
            <w:r w:rsidRPr="00A73486">
              <w:t xml:space="preserve">Nenahlásí-li odběratel stav vodoměru ani po další výzvě, má právo dodavatel přerušit dodávku pitné vody. </w:t>
            </w:r>
          </w:p>
          <w:p w:rsidR="002E41D8" w:rsidRPr="00A73486" w:rsidRDefault="002E41D8" w:rsidP="002E41D8">
            <w:pPr>
              <w:numPr>
                <w:ilvl w:val="0"/>
                <w:numId w:val="25"/>
              </w:numPr>
              <w:jc w:val="both"/>
            </w:pPr>
            <w:r w:rsidRPr="00A73486">
              <w:t>Při fakturačním odečtu je odběratel povinen (nejméně 1 x za dva roky) umožnit dodavateli přistup k přípojce, vodoměru. Termín odečtu stanovuje jednostranně dodavatel.</w:t>
            </w:r>
          </w:p>
          <w:p w:rsidR="002E41D8" w:rsidRPr="00A73486" w:rsidRDefault="002E41D8" w:rsidP="002E41D8">
            <w:pPr>
              <w:numPr>
                <w:ilvl w:val="0"/>
                <w:numId w:val="25"/>
              </w:numPr>
              <w:jc w:val="both"/>
            </w:pPr>
            <w:r w:rsidRPr="008B27B5">
              <w:t xml:space="preserve">Smluvní strany se dohodly, že </w:t>
            </w:r>
            <w:r>
              <w:t>s</w:t>
            </w:r>
            <w:r w:rsidRPr="008B27B5">
              <w:t xml:space="preserve">mlouva bude měněna nebo doplňována formou oznámení druhé smluvní straně, aniž by se uzavíral písemný </w:t>
            </w:r>
            <w:r>
              <w:t>d</w:t>
            </w:r>
            <w:r w:rsidRPr="008B27B5">
              <w:t xml:space="preserve">odatek nebo nová </w:t>
            </w:r>
            <w:r>
              <w:t>s</w:t>
            </w:r>
            <w:r w:rsidRPr="008B27B5">
              <w:t xml:space="preserve">mlouva v případech, kdy: </w:t>
            </w:r>
          </w:p>
          <w:p w:rsidR="002E41D8" w:rsidRPr="008B27B5" w:rsidRDefault="002E41D8" w:rsidP="002E41D8">
            <w:pPr>
              <w:numPr>
                <w:ilvl w:val="1"/>
                <w:numId w:val="26"/>
              </w:numPr>
              <w:ind w:left="1064"/>
              <w:jc w:val="both"/>
            </w:pPr>
            <w:r w:rsidRPr="008B27B5">
              <w:t xml:space="preserve">dochází ke změně způsobu úhrady faktur nebo záloh, </w:t>
            </w:r>
          </w:p>
          <w:p w:rsidR="002E41D8" w:rsidRPr="008B27B5" w:rsidRDefault="002E41D8" w:rsidP="002E41D8">
            <w:pPr>
              <w:numPr>
                <w:ilvl w:val="1"/>
                <w:numId w:val="26"/>
              </w:numPr>
              <w:ind w:left="1064"/>
              <w:jc w:val="both"/>
            </w:pPr>
            <w:r>
              <w:t>dochází ke změně cyklu záloh nebo výše záloh,</w:t>
            </w:r>
          </w:p>
          <w:p w:rsidR="002E41D8" w:rsidRPr="008B27B5" w:rsidRDefault="002E41D8" w:rsidP="002E41D8">
            <w:pPr>
              <w:numPr>
                <w:ilvl w:val="1"/>
                <w:numId w:val="26"/>
              </w:numPr>
              <w:ind w:left="1064"/>
              <w:jc w:val="both"/>
            </w:pPr>
            <w:r w:rsidRPr="008B27B5">
              <w:t xml:space="preserve">dochází ke změně bankovního spojení dodavatele, </w:t>
            </w:r>
          </w:p>
          <w:p w:rsidR="002E41D8" w:rsidRPr="008B27B5" w:rsidRDefault="002E41D8" w:rsidP="002E41D8">
            <w:pPr>
              <w:numPr>
                <w:ilvl w:val="1"/>
                <w:numId w:val="26"/>
              </w:numPr>
              <w:ind w:left="1064"/>
              <w:jc w:val="both"/>
            </w:pPr>
            <w:r w:rsidRPr="008B27B5">
              <w:t xml:space="preserve">dochází ke změně telefonního čísla, čísla faxu nebo e-mailu, </w:t>
            </w:r>
          </w:p>
          <w:p w:rsidR="002E41D8" w:rsidRPr="008B27B5" w:rsidRDefault="002E41D8" w:rsidP="002E41D8">
            <w:pPr>
              <w:numPr>
                <w:ilvl w:val="1"/>
                <w:numId w:val="26"/>
              </w:numPr>
              <w:ind w:left="1064"/>
              <w:jc w:val="both"/>
            </w:pPr>
            <w:r w:rsidRPr="008B27B5">
              <w:t xml:space="preserve">dochází ke změně korespondenční adresy odběratele, </w:t>
            </w:r>
          </w:p>
          <w:p w:rsidR="002E41D8" w:rsidRDefault="002E41D8" w:rsidP="002E41D8">
            <w:pPr>
              <w:numPr>
                <w:ilvl w:val="1"/>
                <w:numId w:val="26"/>
              </w:numPr>
              <w:ind w:left="1064"/>
              <w:jc w:val="both"/>
            </w:pPr>
            <w:r w:rsidRPr="008B27B5">
              <w:t xml:space="preserve">dochází ke změně osoby oprávněné k zastupování odběratele, </w:t>
            </w:r>
          </w:p>
          <w:p w:rsidR="002E41D8" w:rsidRPr="008B27B5" w:rsidRDefault="002E41D8" w:rsidP="002E41D8">
            <w:pPr>
              <w:numPr>
                <w:ilvl w:val="1"/>
                <w:numId w:val="26"/>
              </w:numPr>
              <w:ind w:left="1064"/>
              <w:jc w:val="both"/>
            </w:pPr>
            <w:r w:rsidRPr="008B27B5">
              <w:t xml:space="preserve">dochází ke změně DIČ odběratele, názvu obchodní firmy odběratele, sídla firmy nebo místa podnikání odběratele, </w:t>
            </w:r>
          </w:p>
          <w:p w:rsidR="002E41D8" w:rsidRPr="008B27B5" w:rsidRDefault="002E41D8" w:rsidP="002E41D8">
            <w:pPr>
              <w:numPr>
                <w:ilvl w:val="1"/>
                <w:numId w:val="26"/>
              </w:numPr>
              <w:ind w:left="1064"/>
              <w:jc w:val="both"/>
            </w:pPr>
            <w:r w:rsidRPr="008B27B5">
              <w:t xml:space="preserve">dochází ke změně příjmení odběratele. </w:t>
            </w:r>
          </w:p>
          <w:p w:rsidR="002E41D8" w:rsidRPr="008B27B5" w:rsidRDefault="002E41D8" w:rsidP="002E41D8">
            <w:pPr>
              <w:ind w:left="747"/>
              <w:jc w:val="both"/>
            </w:pPr>
            <w:r w:rsidRPr="008B27B5">
              <w:t xml:space="preserve">V případě dle písm. </w:t>
            </w:r>
            <w:r>
              <w:t>f</w:t>
            </w:r>
            <w:r w:rsidRPr="008B27B5">
              <w:t xml:space="preserve">), </w:t>
            </w:r>
            <w:r>
              <w:t>g</w:t>
            </w:r>
            <w:r w:rsidRPr="008B27B5">
              <w:t xml:space="preserve">) a </w:t>
            </w:r>
            <w:r>
              <w:t>h</w:t>
            </w:r>
            <w:r w:rsidRPr="008B27B5">
              <w:t xml:space="preserve">) se odběratel zavazuje zaslat dodavateli písemné oznámení s žádostí o uvedenou změnu. V případě dle písm. </w:t>
            </w:r>
            <w:r>
              <w:t>f</w:t>
            </w:r>
            <w:r w:rsidRPr="008B27B5">
              <w:t xml:space="preserve">) se odběratel zavazuje dále doložit plnou moc či jiný doklad, ze kterého vyplývá zmocnění pro osobu oprávněnou jednat za odběratele. V případě telefonického oznámení odběratele dle písmen a) až </w:t>
            </w:r>
            <w:r>
              <w:t>f</w:t>
            </w:r>
            <w:r w:rsidRPr="008B27B5">
              <w:t>) se odběratel prokazuje minimálně třemi identifikátory OM (např. jméno a příjmení, adresa OM, číslo místa spotřeby, číslo Smlouvy atd.). Telefonní hovory mohou být nahrávány, na což bude odběratel upozorněn. V ostatních případech se uzavírá písemný Dodatek ke stávající Smlouvě nebo nová Smlouva.</w:t>
            </w:r>
          </w:p>
          <w:p w:rsidR="002E41D8" w:rsidRPr="00294DD5" w:rsidRDefault="002E41D8" w:rsidP="002E41D8">
            <w:pPr>
              <w:numPr>
                <w:ilvl w:val="0"/>
                <w:numId w:val="25"/>
              </w:numPr>
              <w:jc w:val="both"/>
            </w:pPr>
            <w:r w:rsidRPr="00294DD5">
              <w:t xml:space="preserve">V případě pochybností se za doručení písemnosti příslušné smluvní straně považuje její předání do dispoziční sféry této smluvní strany, kterým se rozumí i umístění písemnosti anebo oznámení o jejím uložení u držitele poštovní licence do náležitě označené poštovní schránky této smluvní strany. Smluvní strany zároveň výslovně sjednávají, že každá písemnost se považuje za doručenou druhé smluvní straně 15. den ode dne jejího prokazatelného odeslání smluvní stranou na zasílací adresu smluvní strany uvedenou ve Smlouvě, pokud k jejímu doručení prokazatelně nedojde dříve dle předchozí věty. </w:t>
            </w:r>
          </w:p>
          <w:p w:rsidR="002E41D8" w:rsidRPr="008B27B5" w:rsidRDefault="002E41D8" w:rsidP="002E41D8">
            <w:pPr>
              <w:numPr>
                <w:ilvl w:val="0"/>
                <w:numId w:val="25"/>
              </w:numPr>
              <w:jc w:val="both"/>
            </w:pPr>
            <w:r w:rsidRPr="008B27B5">
              <w:t xml:space="preserve">Odběratel je povinen dbát právních předpisů a technických norem vydaných k zajištění správné funkce vnitřního vodovodu a vnitřní kanalizace a řídit se při zajišťování funkce vnitřního vodovodu a vnitřní kanalizace pokyny dodavatele. Dodavatel má právo provést prohlídku a kontrolu odběrného místa, není-li v rozporu s právními předpisy (technickými normami). V případě, že technický stav odběratelova zařízení neodpovídá právním předpisům (technickým normám) tak, že může způsobit pokles nebo kolísání tlaku vody ve vodovodní síti, zpětné vniknutí vody z jiného zdroje do zařízení dodavatele, ohrozit zdraví, bezpečnost osob nebo majetek, je povinen odběratel tyto závady ve stanovené lhůtě vlastním nákladem odstranit. </w:t>
            </w:r>
          </w:p>
          <w:p w:rsidR="002E41D8" w:rsidRPr="00A73486" w:rsidRDefault="002E41D8" w:rsidP="002E41D8">
            <w:pPr>
              <w:jc w:val="both"/>
            </w:pPr>
          </w:p>
          <w:p w:rsidR="002E41D8" w:rsidRPr="00460054" w:rsidRDefault="002E41D8" w:rsidP="002E41D8">
            <w:pPr>
              <w:pStyle w:val="Prosttext"/>
              <w:numPr>
                <w:ilvl w:val="0"/>
                <w:numId w:val="24"/>
              </w:numPr>
              <w:jc w:val="center"/>
              <w:rPr>
                <w:rFonts w:ascii="Arial" w:hAnsi="Arial" w:cs="Arial"/>
                <w:b/>
              </w:rPr>
            </w:pPr>
            <w:r w:rsidRPr="00460054">
              <w:rPr>
                <w:rFonts w:ascii="Arial" w:hAnsi="Arial" w:cs="Arial"/>
                <w:b/>
              </w:rPr>
              <w:t>Práva a povinnosti odběratele</w:t>
            </w:r>
          </w:p>
          <w:p w:rsidR="002E41D8" w:rsidRPr="000A3AEC" w:rsidRDefault="002E41D8" w:rsidP="002E41D8">
            <w:pPr>
              <w:jc w:val="both"/>
              <w:rPr>
                <w:sz w:val="10"/>
                <w:szCs w:val="10"/>
              </w:rPr>
            </w:pPr>
          </w:p>
          <w:p w:rsidR="002E41D8" w:rsidRPr="00A73486" w:rsidRDefault="002E41D8" w:rsidP="002E41D8">
            <w:pPr>
              <w:numPr>
                <w:ilvl w:val="0"/>
                <w:numId w:val="27"/>
              </w:numPr>
              <w:ind w:left="639" w:hanging="283"/>
              <w:jc w:val="both"/>
            </w:pPr>
            <w:r w:rsidRPr="00A73486">
              <w:t>Odběratel je povinen prokázat vlastnictví pozemku nebo stavby připojené na vodovod nebo kanalizaci.</w:t>
            </w:r>
          </w:p>
          <w:p w:rsidR="002E41D8" w:rsidRPr="00A73486" w:rsidRDefault="002E41D8" w:rsidP="002E41D8">
            <w:pPr>
              <w:numPr>
                <w:ilvl w:val="0"/>
                <w:numId w:val="27"/>
              </w:numPr>
              <w:ind w:left="639" w:hanging="283"/>
              <w:jc w:val="both"/>
            </w:pPr>
            <w:r w:rsidRPr="00A73486">
              <w:t xml:space="preserve">Vodoměrná šachta je součástí vnitřního vodovodu. Zřizuje ji podle podmínek dodavatele odběratel na připojované nemovitosti. Šachta musí být umístněná (pokud je to technicky možné) na pozemku vlastníka nemovitosti – odběratele. Vodoměrná šachta musí být vybudována tak, aby byla chráněna proti vnikání vody, plynů a nečistot. Musí být odvodněna, větratelná a bezpečně přístupná. </w:t>
            </w:r>
          </w:p>
          <w:p w:rsidR="002E41D8" w:rsidRPr="00A73486" w:rsidRDefault="002E41D8" w:rsidP="002E41D8">
            <w:pPr>
              <w:numPr>
                <w:ilvl w:val="0"/>
                <w:numId w:val="27"/>
              </w:numPr>
              <w:ind w:left="639" w:hanging="283"/>
              <w:jc w:val="both"/>
            </w:pPr>
            <w:r w:rsidRPr="00A73486">
              <w:t>Každá připojená nemovitost je osazena jedním samostatným vodoměrem, který je ve vlastnictví dodavatele.</w:t>
            </w:r>
          </w:p>
          <w:p w:rsidR="002E41D8" w:rsidRPr="00A73486" w:rsidRDefault="002E41D8" w:rsidP="002E41D8">
            <w:pPr>
              <w:numPr>
                <w:ilvl w:val="0"/>
                <w:numId w:val="27"/>
              </w:numPr>
              <w:ind w:left="639" w:hanging="283"/>
              <w:jc w:val="both"/>
            </w:pPr>
            <w:r w:rsidRPr="00A73486">
              <w:t>Odběratel je povinen před uzavřením smlouvy poskytnout dodavateli potřebnou majetkovou a technickou dokumentaci objektů a zařízení v souvislosti s dodávkou vody a odváděním odpadních vod. Dále pak údaje o rozdělení spotřeby na domácnost a ostatní a výměry odkanalizovaných ploch pro srážkovou vodu. Odběratel je povinen do 15 dnů hlásit všechny technické, účetní, daňové, evidenční, majetkové a právní změny v souvislosti se smlouvou.</w:t>
            </w:r>
          </w:p>
          <w:p w:rsidR="002E41D8" w:rsidRPr="00A73486" w:rsidRDefault="002E41D8" w:rsidP="002E41D8">
            <w:pPr>
              <w:numPr>
                <w:ilvl w:val="0"/>
                <w:numId w:val="27"/>
              </w:numPr>
              <w:ind w:left="639" w:hanging="283"/>
              <w:jc w:val="both"/>
            </w:pPr>
            <w:r w:rsidRPr="00A73486">
              <w:t xml:space="preserve">Odběratel je povinen umožnit dodavateli přístup k přípojce a měřidlu, chránit je před poškozením a bez zbytečného odkladu oznámit dodavateli jejich závady. Jakýkoliv zásah do měřidla bez souhlasu dodavatele je nepřípustný a dodavatel má právo jednotlivé části měřidla zajistit proti neoprávněné manipulaci. Poškození tohoto zajištění je hodnoceno jako porušení smlouvy. Byla-li nefunkčnost přípojky nebo měřidla způsobena nedostatečnou ochranou nebo přímým zásahem odběratele, hradí škodu a náklady spojené s výměnou nebo opravou odběratel. </w:t>
            </w:r>
          </w:p>
          <w:p w:rsidR="002E41D8" w:rsidRPr="00A73486" w:rsidRDefault="002E41D8" w:rsidP="002E41D8">
            <w:pPr>
              <w:numPr>
                <w:ilvl w:val="0"/>
                <w:numId w:val="27"/>
              </w:numPr>
              <w:ind w:left="639" w:hanging="283"/>
              <w:jc w:val="both"/>
            </w:pPr>
            <w:r w:rsidRPr="00A73486">
              <w:t>Pokud přípojka prochází před připojením na vodovod nebo kanalizaci přes pozemek, stavbu nebo přes přípojku jiného vlastníka (s výjimkou veřejného prostranství) je odběratel povinen dodavateli výkon práv vyplývajících z předchozího odstavce zajistit.</w:t>
            </w:r>
          </w:p>
          <w:p w:rsidR="002E41D8" w:rsidRPr="00A73486" w:rsidRDefault="002E41D8" w:rsidP="002E41D8">
            <w:pPr>
              <w:numPr>
                <w:ilvl w:val="0"/>
                <w:numId w:val="27"/>
              </w:numPr>
              <w:ind w:left="639" w:hanging="283"/>
              <w:jc w:val="both"/>
            </w:pPr>
            <w:r w:rsidRPr="00A73486">
              <w:t>Odběratel si může na svůj náklad osadit na vnitřním vodovodu vlastní podružný vodoměr. Odpočet z podružného vodoměru nemá vliv na určení množství dodané vody dodavatelem.</w:t>
            </w:r>
          </w:p>
          <w:p w:rsidR="002E41D8" w:rsidRPr="00A73486" w:rsidRDefault="002E41D8" w:rsidP="002E41D8">
            <w:pPr>
              <w:numPr>
                <w:ilvl w:val="0"/>
                <w:numId w:val="27"/>
              </w:numPr>
              <w:ind w:left="639" w:hanging="283"/>
              <w:jc w:val="both"/>
            </w:pPr>
            <w:r w:rsidRPr="00A73486">
              <w:t xml:space="preserve">Pokud není uvedeno jinak, odběratel může odebírat vodu z vodovodu nebo vypouštět odpadní vody do kanalizace pouze pro potřebu připojené nemovitosti a v souladu se smlouvou. </w:t>
            </w:r>
          </w:p>
          <w:p w:rsidR="002E41D8" w:rsidRPr="00A73486" w:rsidRDefault="002E41D8" w:rsidP="002E41D8">
            <w:pPr>
              <w:numPr>
                <w:ilvl w:val="0"/>
                <w:numId w:val="27"/>
              </w:numPr>
              <w:ind w:left="639" w:hanging="283"/>
              <w:jc w:val="both"/>
            </w:pPr>
            <w:r w:rsidRPr="00A73486">
              <w:lastRenderedPageBreak/>
              <w:t>Odběratel je povinen pro zprovoznění přípojky splnit se souhlasem dodavatele podmínky stanovené v požadavcích na „Technické podmínky připojení“ a v dokumentu „Vodovodní a kanalizační standardy“.</w:t>
            </w:r>
          </w:p>
          <w:p w:rsidR="002E41D8" w:rsidRPr="00A73486" w:rsidRDefault="002E41D8" w:rsidP="002E41D8">
            <w:pPr>
              <w:numPr>
                <w:ilvl w:val="0"/>
                <w:numId w:val="27"/>
              </w:numPr>
              <w:ind w:left="639" w:hanging="283"/>
              <w:jc w:val="both"/>
            </w:pPr>
            <w:r w:rsidRPr="00A73486">
              <w:t>Pokud je vodoměr umístěn v šachtě, je odběratel povinen, aby tato šachta byla přístupná, odvodněná a musí vyhovovat „Technické podmínky připojení".</w:t>
            </w:r>
          </w:p>
          <w:p w:rsidR="002E41D8" w:rsidRPr="00A73486" w:rsidRDefault="002E41D8" w:rsidP="002E41D8">
            <w:pPr>
              <w:numPr>
                <w:ilvl w:val="0"/>
                <w:numId w:val="27"/>
              </w:numPr>
              <w:ind w:left="639" w:hanging="283"/>
              <w:jc w:val="both"/>
            </w:pPr>
            <w:r w:rsidRPr="00A73486">
              <w:t xml:space="preserve">Ukončení odběru/odvádění odpadních vod ohlásí odběratel dodavateli písemně nejméně 5 dní předem a umožní dodavateli v tomto termínu přístup dodavateli k měřícímu zařízení, uzávěrům a šachtě přípojky. Ukončení odběru/odvádění odpadních vod provede dodavatel na náklady odběratele. Smluvní vztah trvá až do ukončení smlouvy nebo převedení odběru na jiného odběratele. Další odběr/odvádění odpadních vod bez souhlasu dodavatele je porušením smlouvy. </w:t>
            </w:r>
          </w:p>
          <w:p w:rsidR="002E41D8" w:rsidRDefault="002E41D8" w:rsidP="002E41D8">
            <w:pPr>
              <w:numPr>
                <w:ilvl w:val="0"/>
                <w:numId w:val="27"/>
              </w:numPr>
              <w:ind w:left="639" w:hanging="283"/>
              <w:jc w:val="both"/>
            </w:pPr>
            <w:r w:rsidRPr="00A73486">
              <w:t xml:space="preserve">Odběratel je povinen uhradit všechny své závazky vzniklé do doby ukončení smlouvy nebo převedení odběru </w:t>
            </w:r>
          </w:p>
          <w:p w:rsidR="002E41D8" w:rsidRPr="00A73486" w:rsidRDefault="002E41D8" w:rsidP="002E41D8">
            <w:pPr>
              <w:ind w:left="639"/>
              <w:jc w:val="both"/>
            </w:pPr>
            <w:r w:rsidRPr="00A73486">
              <w:t>vody/odvádění odpadních vod.</w:t>
            </w:r>
          </w:p>
          <w:p w:rsidR="002E41D8" w:rsidRPr="00A73486" w:rsidRDefault="002E41D8" w:rsidP="002E41D8">
            <w:pPr>
              <w:numPr>
                <w:ilvl w:val="0"/>
                <w:numId w:val="27"/>
              </w:numPr>
              <w:ind w:left="639" w:hanging="283"/>
              <w:jc w:val="both"/>
            </w:pPr>
            <w:r w:rsidRPr="00A73486">
              <w:t>Odběratel je oprávněn písemně požádat o poskytnutí dalších služeb, které jsou uvedeny v ceníku dodavatele uvedeném na jeho webových stránkách.</w:t>
            </w:r>
          </w:p>
          <w:p w:rsidR="002E41D8" w:rsidRPr="00A73486" w:rsidRDefault="002E41D8" w:rsidP="002E41D8">
            <w:pPr>
              <w:jc w:val="both"/>
            </w:pPr>
          </w:p>
          <w:p w:rsidR="002E41D8" w:rsidRPr="00460054" w:rsidRDefault="002E41D8" w:rsidP="002E41D8">
            <w:pPr>
              <w:pStyle w:val="Prosttext"/>
              <w:numPr>
                <w:ilvl w:val="0"/>
                <w:numId w:val="24"/>
              </w:numPr>
              <w:jc w:val="center"/>
              <w:rPr>
                <w:rFonts w:ascii="Arial" w:hAnsi="Arial" w:cs="Arial"/>
                <w:b/>
              </w:rPr>
            </w:pPr>
            <w:r w:rsidRPr="00460054">
              <w:rPr>
                <w:rFonts w:ascii="Arial" w:hAnsi="Arial" w:cs="Arial"/>
                <w:b/>
              </w:rPr>
              <w:t>Práva a povinnosti dodavatele</w:t>
            </w:r>
          </w:p>
          <w:p w:rsidR="002E41D8" w:rsidRPr="000A3AEC" w:rsidRDefault="002E41D8" w:rsidP="002E41D8">
            <w:pPr>
              <w:jc w:val="both"/>
              <w:rPr>
                <w:sz w:val="10"/>
                <w:szCs w:val="10"/>
              </w:rPr>
            </w:pPr>
          </w:p>
          <w:p w:rsidR="002E41D8" w:rsidRPr="00A73486" w:rsidRDefault="002E41D8" w:rsidP="002E41D8">
            <w:pPr>
              <w:numPr>
                <w:ilvl w:val="0"/>
                <w:numId w:val="31"/>
              </w:numPr>
              <w:ind w:left="639" w:hanging="283"/>
              <w:jc w:val="both"/>
            </w:pPr>
            <w:r w:rsidRPr="00A73486">
              <w:t>Dodavatel nesmí při uzavírání smlouvy jednat v rozporu s dobrými mravy, zejména nesmí odběratele diskriminovat. Dodavatel je oprávněn údaje uvedené odběratelem ve smlouvě přezkoumat a má právo požadovat změnu smlouvy v souladu se zjištěnými skutečnostmi.</w:t>
            </w:r>
          </w:p>
          <w:p w:rsidR="002E41D8" w:rsidRPr="00A73486" w:rsidRDefault="002E41D8" w:rsidP="002E41D8">
            <w:pPr>
              <w:numPr>
                <w:ilvl w:val="0"/>
                <w:numId w:val="31"/>
              </w:numPr>
              <w:ind w:left="639" w:hanging="283"/>
              <w:jc w:val="both"/>
            </w:pPr>
            <w:r w:rsidRPr="00A73486">
              <w:t>Dodavatel je povinen ze svých prostředků provádět opravy a údržbu vodovodních a kanalizačních přípojek uložených v pozemcích, které tvoří veřejné prostranství. Opravy jsou hrazeny v těch případech, kdy se nezvyšuje hodnota hmotného majetku. Jde tedy pouze o drobné opravy.</w:t>
            </w:r>
          </w:p>
          <w:p w:rsidR="002E41D8" w:rsidRPr="00A73486" w:rsidRDefault="002E41D8" w:rsidP="002E41D8">
            <w:pPr>
              <w:numPr>
                <w:ilvl w:val="0"/>
                <w:numId w:val="31"/>
              </w:numPr>
              <w:ind w:left="639" w:hanging="283"/>
              <w:jc w:val="both"/>
            </w:pPr>
            <w:r w:rsidRPr="008B27B5">
              <w:t xml:space="preserve">Dodavatel je povinen osadit na vodovodní přípojku odběratele vodoměr podle technických podmínek odběru vody, zejména podle výše průměrného a maximálního průtoku. </w:t>
            </w:r>
            <w:r w:rsidRPr="00A73486">
              <w:t>Vlastníkem vodoměru je dodavatel, který na své náklady provádí jeho osazení, údržbu a výměnu.</w:t>
            </w:r>
          </w:p>
          <w:p w:rsidR="002E41D8" w:rsidRPr="00A73486" w:rsidRDefault="002E41D8" w:rsidP="002E41D8">
            <w:pPr>
              <w:numPr>
                <w:ilvl w:val="0"/>
                <w:numId w:val="31"/>
              </w:numPr>
              <w:ind w:left="639" w:hanging="283"/>
              <w:jc w:val="both"/>
            </w:pPr>
            <w:r w:rsidRPr="00A73486">
              <w:t>Na žádost odběratele schvaluje a provádí dodavatel zrušení přípojky (pokud je to technicky možné), a to na náklady žadatele. Ukončení smlouvy popř. převod odběru/odvádění odpadních vod na jiného odběratele se zpětnou platností lze provést jen s písemným souhlasem dodavatele.</w:t>
            </w:r>
          </w:p>
          <w:p w:rsidR="002E41D8" w:rsidRPr="00A73486" w:rsidRDefault="002E41D8" w:rsidP="002E41D8">
            <w:pPr>
              <w:numPr>
                <w:ilvl w:val="0"/>
                <w:numId w:val="31"/>
              </w:numPr>
              <w:ind w:left="639" w:hanging="283"/>
              <w:jc w:val="both"/>
            </w:pPr>
            <w:r w:rsidRPr="00A73486">
              <w:t xml:space="preserve">Dodavatel je oprávněn přerušit nebo omezit dodávku vody nebo odvádění odpadních vod bez předchozího upozornění jen v případech živelné pohromy, při havárii vodovodu či kanalizace, vodovodní přípojky nebo kanalizační přípojky nebo při možném ohrožení zdraví lidí nebo majetku. Přerušení nebo omezení dodávky vody je dodavatel povinen bezprostředně oznámit územně příslušnému orgánu hygienické služby, vodoprávnímu úřadu, nemocnicím, operačnímu středisku Hasičského záchranného sboru kraje, dotčeným obcím </w:t>
            </w:r>
            <w:r w:rsidRPr="008B27B5">
              <w:t xml:space="preserve">a klíčovým </w:t>
            </w:r>
            <w:r>
              <w:t>odběratelům</w:t>
            </w:r>
            <w:r w:rsidRPr="008B27B5">
              <w:t>. Tato povinnost se nevztahuje na přerušení nebo omezení dodávky vody pouze u havárie vodovodní přípojky.</w:t>
            </w:r>
          </w:p>
          <w:p w:rsidR="002E41D8" w:rsidRPr="008B27B5" w:rsidRDefault="002E41D8" w:rsidP="002E41D8">
            <w:pPr>
              <w:numPr>
                <w:ilvl w:val="0"/>
                <w:numId w:val="31"/>
              </w:numPr>
              <w:ind w:left="639" w:hanging="283"/>
              <w:jc w:val="both"/>
            </w:pPr>
            <w:r w:rsidRPr="00A73486">
              <w:t>Dodavatel je oprávněn přerušit nebo omezit dodávku vody nebo odvádění odpadních vod do doby, než pomine důvod přerušení nebo omezení:</w:t>
            </w:r>
          </w:p>
          <w:p w:rsidR="002E41D8" w:rsidRPr="008B27B5" w:rsidRDefault="002E41D8" w:rsidP="002E41D8">
            <w:pPr>
              <w:numPr>
                <w:ilvl w:val="0"/>
                <w:numId w:val="32"/>
              </w:numPr>
              <w:jc w:val="both"/>
            </w:pPr>
            <w:r w:rsidRPr="008B27B5">
              <w:t>v případě provádění plánovaných oprav, udržovacích a revizních prací,</w:t>
            </w:r>
          </w:p>
          <w:p w:rsidR="002E41D8" w:rsidRPr="008B27B5" w:rsidRDefault="002E41D8" w:rsidP="002E41D8">
            <w:pPr>
              <w:numPr>
                <w:ilvl w:val="0"/>
                <w:numId w:val="32"/>
              </w:numPr>
              <w:jc w:val="both"/>
            </w:pPr>
            <w:r w:rsidRPr="008B27B5">
              <w:t>nevyhovuje-li zařízení odběratele technickým požadavkům tak, že jakost nebo tlak vody ve vodovodu může ohrozit zdraví a bezpečnost osob a způsobit škodu na majetku,</w:t>
            </w:r>
          </w:p>
          <w:p w:rsidR="002E41D8" w:rsidRPr="008B27B5" w:rsidRDefault="002E41D8" w:rsidP="002E41D8">
            <w:pPr>
              <w:numPr>
                <w:ilvl w:val="0"/>
                <w:numId w:val="32"/>
              </w:numPr>
              <w:jc w:val="both"/>
            </w:pPr>
            <w:r w:rsidRPr="008B27B5">
              <w:t xml:space="preserve">neumožní-li odběratel provozovateli po jeho opakované písemné výzvě přístup k vodoměru, přípojce nebo zařízení vnitřního vodovodu nebo kanalizace za podmínek uvedených v uzavřené smlouvě, </w:t>
            </w:r>
          </w:p>
          <w:p w:rsidR="002E41D8" w:rsidRPr="008B27B5" w:rsidRDefault="002E41D8" w:rsidP="002E41D8">
            <w:pPr>
              <w:numPr>
                <w:ilvl w:val="0"/>
                <w:numId w:val="32"/>
              </w:numPr>
              <w:jc w:val="both"/>
            </w:pPr>
            <w:r w:rsidRPr="008B27B5">
              <w:t>bylo-li zjištěno neoprávněné připojení vodovodní přípojky nebo kanalizační přípojky,</w:t>
            </w:r>
          </w:p>
          <w:p w:rsidR="002E41D8" w:rsidRPr="008B27B5" w:rsidRDefault="002E41D8" w:rsidP="002E41D8">
            <w:pPr>
              <w:numPr>
                <w:ilvl w:val="0"/>
                <w:numId w:val="32"/>
              </w:numPr>
              <w:jc w:val="both"/>
            </w:pPr>
            <w:r w:rsidRPr="008B27B5">
              <w:t>neodstraní-li odběratel závady na vodovodní přípojce nebo kanalizační přípojce nebo na vnitřním vodovodu nebo vnitřní kanalizaci zjištěné provozovatelem ve lhůtě jím stanovené, která nesmí být kratší než 3 dny,</w:t>
            </w:r>
          </w:p>
          <w:p w:rsidR="002E41D8" w:rsidRPr="008B27B5" w:rsidRDefault="002E41D8" w:rsidP="002E41D8">
            <w:pPr>
              <w:numPr>
                <w:ilvl w:val="0"/>
                <w:numId w:val="32"/>
              </w:numPr>
              <w:jc w:val="both"/>
            </w:pPr>
            <w:r w:rsidRPr="008B27B5">
              <w:t>při prokázání neoprávněného odběru vody nebo neoprávněného vypouštění odpadních vod, nebo</w:t>
            </w:r>
          </w:p>
          <w:p w:rsidR="002E41D8" w:rsidRPr="008B27B5" w:rsidRDefault="002E41D8" w:rsidP="002E41D8">
            <w:pPr>
              <w:numPr>
                <w:ilvl w:val="0"/>
                <w:numId w:val="32"/>
              </w:numPr>
              <w:jc w:val="both"/>
            </w:pPr>
            <w:r w:rsidRPr="008B27B5">
              <w:t>v případě prodlení odběratele s placením podle sjednaného způsobu úhrady vodného nebo stočného po dobu delší než 30 dnů.</w:t>
            </w:r>
          </w:p>
          <w:p w:rsidR="002E41D8" w:rsidRPr="008B27B5" w:rsidRDefault="002E41D8" w:rsidP="002E41D8">
            <w:pPr>
              <w:numPr>
                <w:ilvl w:val="0"/>
                <w:numId w:val="31"/>
              </w:numPr>
              <w:ind w:left="639" w:hanging="283"/>
              <w:jc w:val="both"/>
            </w:pPr>
            <w:r w:rsidRPr="008B27B5">
              <w:t>Přerušení nebo omezení dodávky vody nebo odvádění odpadních vod podle odstavce 6 je dodavatel povinen oznámit odběrateli v případě přerušení nebo omezení dodávek vody nebo odvádění odpadních vod:</w:t>
            </w:r>
          </w:p>
          <w:p w:rsidR="002E41D8" w:rsidRPr="008B27B5" w:rsidRDefault="002E41D8" w:rsidP="002E41D8">
            <w:pPr>
              <w:numPr>
                <w:ilvl w:val="0"/>
                <w:numId w:val="34"/>
              </w:numPr>
              <w:ind w:left="1064" w:hanging="425"/>
              <w:jc w:val="both"/>
            </w:pPr>
            <w:r w:rsidRPr="008B27B5">
              <w:t>podle písm. b) až g) alespoň 3 dny předem,</w:t>
            </w:r>
          </w:p>
          <w:p w:rsidR="002E41D8" w:rsidRPr="008B27B5" w:rsidRDefault="002E41D8" w:rsidP="002E41D8">
            <w:pPr>
              <w:numPr>
                <w:ilvl w:val="0"/>
                <w:numId w:val="34"/>
              </w:numPr>
              <w:ind w:left="999"/>
              <w:jc w:val="both"/>
            </w:pPr>
            <w:r w:rsidRPr="008B27B5">
              <w:t xml:space="preserve">podle písm. a) alespoň 15 dnů předem současně s oznámením doby trvání provádění plánovaných oprav, udržovacích nebo revizních prací. </w:t>
            </w:r>
          </w:p>
          <w:p w:rsidR="002E41D8" w:rsidRPr="008B27B5" w:rsidRDefault="002E41D8" w:rsidP="002E41D8">
            <w:pPr>
              <w:numPr>
                <w:ilvl w:val="0"/>
                <w:numId w:val="31"/>
              </w:numPr>
              <w:ind w:left="639" w:hanging="283"/>
              <w:jc w:val="both"/>
            </w:pPr>
            <w:r w:rsidRPr="008B27B5">
              <w:t xml:space="preserve">V případě přerušení nebo omezení dodávky vody nebo odvádění odpadních vod podle odstavce </w:t>
            </w:r>
            <w:smartTag w:uri="urn:schemas-microsoft-com:office:smarttags" w:element="metricconverter">
              <w:smartTagPr>
                <w:attr w:name="ProductID" w:val="5. a"/>
              </w:smartTagPr>
              <w:r w:rsidRPr="008B27B5">
                <w:t>5. a</w:t>
              </w:r>
            </w:smartTag>
            <w:r w:rsidRPr="008B27B5">
              <w:t xml:space="preserve"> 6. písm. a) těchto podmínek je dodavatel oprávněn stanovit podmínky tohoto přerušení nebo omezení a je povinen zajistit náhradní zásobování pitnou vodou nebo náhradní odvádění odpadních vod v mezích technických možností a místních podmínek.</w:t>
            </w:r>
          </w:p>
          <w:p w:rsidR="002E41D8" w:rsidRPr="008B27B5" w:rsidRDefault="002E41D8" w:rsidP="002E41D8">
            <w:pPr>
              <w:numPr>
                <w:ilvl w:val="0"/>
                <w:numId w:val="31"/>
              </w:numPr>
              <w:ind w:left="639" w:hanging="283"/>
              <w:jc w:val="both"/>
            </w:pPr>
            <w:r w:rsidRPr="008B27B5">
              <w:t xml:space="preserve">Dodavatel je povinen neprodleně odstranit příčinu přerušení nebo omezení dodávky vody nebo odvádění odpadních vod podle odstavce </w:t>
            </w:r>
            <w:smartTag w:uri="urn:schemas-microsoft-com:office:smarttags" w:element="metricconverter">
              <w:smartTagPr>
                <w:attr w:name="ProductID" w:val="5. a"/>
              </w:smartTagPr>
              <w:r w:rsidRPr="008B27B5">
                <w:t>5. a</w:t>
              </w:r>
            </w:smartTag>
            <w:r w:rsidRPr="008B27B5">
              <w:t xml:space="preserve"> 6. písm. a) těchto podmínek a bezodkladně obnovit dodávku vody nebo odvádění odpadních vod. V případě, že k přerušení nebo omezení dodávky vody nebo odvádění odpadních vod došlo podle odstavce 6 písmen b) až g), hradí náklady s tím spojené odběratel.</w:t>
            </w:r>
          </w:p>
          <w:p w:rsidR="002E41D8" w:rsidRPr="008B27B5" w:rsidRDefault="002E41D8" w:rsidP="002E41D8">
            <w:pPr>
              <w:numPr>
                <w:ilvl w:val="0"/>
                <w:numId w:val="31"/>
              </w:numPr>
              <w:ind w:left="639" w:hanging="283"/>
              <w:jc w:val="both"/>
            </w:pPr>
            <w:r w:rsidRPr="008B27B5">
              <w:t xml:space="preserve">Dodavatel neodpovídá odběrateli za škody a ušlý zisk vzniklé nedostatkem tlaku vody při omezeném zásobování vodou pro poruchu na vodovodu, při přerušení dodávky elektrické energie, při nedostatku vody </w:t>
            </w:r>
            <w:r w:rsidRPr="008B27B5">
              <w:lastRenderedPageBreak/>
              <w:t xml:space="preserve">nebo z důvodu, pro který je vlastník nebo provozovatel oprávněn dodávku vody omezit nebo přerušit. </w:t>
            </w:r>
          </w:p>
          <w:p w:rsidR="002E41D8" w:rsidRDefault="002E41D8" w:rsidP="002E41D8">
            <w:pPr>
              <w:numPr>
                <w:ilvl w:val="0"/>
                <w:numId w:val="31"/>
              </w:numPr>
              <w:ind w:left="639" w:hanging="283"/>
              <w:jc w:val="both"/>
            </w:pPr>
            <w:r w:rsidRPr="008B27B5">
              <w:t>Dodavatel nenese odpovědnost za případné škody vzniklé přerušením nebo omezením dodávky vody nebo odvádění odpadních vod podle</w:t>
            </w:r>
            <w:r>
              <w:t xml:space="preserve"> § 9</w:t>
            </w:r>
            <w:r w:rsidRPr="008B27B5">
              <w:t xml:space="preserve"> odstavce 6) písmen b) až g) zákona 274/2001 Sb., v platném znění.</w:t>
            </w:r>
          </w:p>
          <w:p w:rsidR="002E41D8" w:rsidRPr="00A73486" w:rsidRDefault="002E41D8" w:rsidP="002E41D8">
            <w:pPr>
              <w:jc w:val="both"/>
            </w:pPr>
          </w:p>
          <w:p w:rsidR="002E41D8" w:rsidRPr="00460054" w:rsidRDefault="002E41D8" w:rsidP="002E41D8">
            <w:pPr>
              <w:numPr>
                <w:ilvl w:val="0"/>
                <w:numId w:val="24"/>
              </w:numPr>
              <w:jc w:val="center"/>
              <w:rPr>
                <w:b/>
              </w:rPr>
            </w:pPr>
            <w:r w:rsidRPr="00460054">
              <w:rPr>
                <w:b/>
              </w:rPr>
              <w:t>Dodávka vody, stanovení jejího množství</w:t>
            </w:r>
          </w:p>
          <w:p w:rsidR="002E41D8" w:rsidRPr="000A3AEC" w:rsidRDefault="002E41D8" w:rsidP="002E41D8">
            <w:pPr>
              <w:jc w:val="both"/>
              <w:rPr>
                <w:sz w:val="10"/>
                <w:szCs w:val="10"/>
              </w:rPr>
            </w:pPr>
          </w:p>
          <w:p w:rsidR="002E41D8" w:rsidRPr="00A73486" w:rsidRDefault="002E41D8" w:rsidP="002E41D8">
            <w:pPr>
              <w:numPr>
                <w:ilvl w:val="0"/>
                <w:numId w:val="35"/>
              </w:numPr>
              <w:jc w:val="both"/>
            </w:pPr>
            <w:r w:rsidRPr="00A73486">
              <w:t>Právo na dodávku vody vzniká uzavřením písemné smlouvy na dodávku vody a uhrazením závazků dodavateli souvisejících se zřízením přípojky. Povinnost dodávky vody je splněna vtokem vody z vodovodu do vodovodní přípojky.</w:t>
            </w:r>
          </w:p>
          <w:p w:rsidR="002E41D8" w:rsidRDefault="002E41D8" w:rsidP="002E41D8">
            <w:pPr>
              <w:numPr>
                <w:ilvl w:val="0"/>
                <w:numId w:val="35"/>
              </w:numPr>
              <w:jc w:val="both"/>
            </w:pPr>
            <w:r w:rsidRPr="00A73486">
              <w:t xml:space="preserve">Voda dodávaná odběratelům vodovodem musí splňovat požadavky na zdravotní nezávadnost pitné vody </w:t>
            </w:r>
          </w:p>
          <w:p w:rsidR="002E41D8" w:rsidRPr="00A73486" w:rsidRDefault="002E41D8" w:rsidP="002E41D8">
            <w:pPr>
              <w:ind w:left="720"/>
              <w:jc w:val="both"/>
            </w:pPr>
            <w:r w:rsidRPr="00A73486">
              <w:t>stanovené zákonem o ochraně veřejného zdraví (zákon č. 258/2000 Sb., vyhláška č. 252/2004Sb. v platném znění – viz www.vak-hod.cz).</w:t>
            </w:r>
          </w:p>
          <w:p w:rsidR="002E41D8" w:rsidRPr="00A73486" w:rsidRDefault="002E41D8" w:rsidP="002E41D8">
            <w:pPr>
              <w:numPr>
                <w:ilvl w:val="0"/>
                <w:numId w:val="35"/>
              </w:numPr>
              <w:jc w:val="both"/>
            </w:pPr>
            <w:r w:rsidRPr="00A73486">
              <w:t xml:space="preserve">Množství dodané vody měří dodavatel zásadně vodoměrem, který je stanoveným měřidlem a podléhá úřednímu ověření v souladu se zvláštními právními předpisy (zejména zákon č. 505/1990 Sb., o metrologii a vyhláška č. </w:t>
            </w:r>
            <w:r>
              <w:rPr>
                <w:rFonts w:eastAsia="MS Mincho"/>
              </w:rPr>
              <w:t>125/2015 Sb.</w:t>
            </w:r>
            <w:r>
              <w:rPr>
                <w:rFonts w:eastAsia="MS Mincho"/>
                <w:color w:val="7030A0"/>
              </w:rPr>
              <w:t xml:space="preserve"> </w:t>
            </w:r>
            <w:r w:rsidRPr="00A73486">
              <w:t>v platném znění).</w:t>
            </w:r>
          </w:p>
          <w:p w:rsidR="002E41D8" w:rsidRPr="00A73486" w:rsidRDefault="002E41D8" w:rsidP="002E41D8">
            <w:pPr>
              <w:numPr>
                <w:ilvl w:val="0"/>
                <w:numId w:val="35"/>
              </w:numPr>
              <w:ind w:hanging="368"/>
              <w:jc w:val="both"/>
            </w:pPr>
            <w:r>
              <w:rPr>
                <w:rFonts w:eastAsia="MS Mincho"/>
                <w:color w:val="000000"/>
              </w:rPr>
              <w:t xml:space="preserve">Má-li odběratel pochybnosti o správnosti měření nebo zjistí-li závadu na vodoměru, má právo písemně požádat o jeho přezkoušení. Tiskopis žádosti je k dispozici v sídle dodavatele nebo na </w:t>
            </w:r>
            <w:r>
              <w:rPr>
                <w:rFonts w:eastAsia="MS Mincho"/>
                <w:u w:val="single"/>
              </w:rPr>
              <w:t>www.vak-hod.cz</w:t>
            </w:r>
            <w:r>
              <w:rPr>
                <w:rFonts w:eastAsia="MS Mincho"/>
                <w:color w:val="000000"/>
              </w:rPr>
              <w:t xml:space="preserve">. </w:t>
            </w:r>
            <w:r>
              <w:rPr>
                <w:rFonts w:eastAsia="MS Mincho"/>
                <w:b/>
                <w:color w:val="000000"/>
              </w:rPr>
              <w:t>Toto právo lze uplatnit nejpozději při výměně vodoměru.</w:t>
            </w:r>
            <w:r>
              <w:rPr>
                <w:rFonts w:eastAsia="MS Mincho"/>
                <w:color w:val="000000"/>
              </w:rPr>
              <w:t xml:space="preserve"> Dodavatel je povinen do 30 dnů ode dne doručení žádosti zajistit přezkoušení vodoměru </w:t>
            </w:r>
            <w:r>
              <w:rPr>
                <w:rFonts w:eastAsia="MS Mincho"/>
              </w:rPr>
              <w:t xml:space="preserve">u subjektu oprávněného provádět státní metrologickou kontrolu měřidel, </w:t>
            </w:r>
            <w:r>
              <w:rPr>
                <w:rFonts w:eastAsia="MS Mincho"/>
                <w:color w:val="000000"/>
              </w:rPr>
              <w:t xml:space="preserve">přičemž odběratel je povinen poskytnout dodavateli k odečtu i výměně vodoměru nezbytnou součinnost. Výsledek přezkoušení oznámí dodavatel neprodleně písemně odběrateli. </w:t>
            </w:r>
            <w:r>
              <w:rPr>
                <w:rFonts w:eastAsia="MS Mincho"/>
                <w:b/>
                <w:color w:val="000000"/>
              </w:rPr>
              <w:t>Žádost o přezkoušení neodkládá povinnost úhrady vyúčtovaného vodného</w:t>
            </w:r>
            <w:r>
              <w:rPr>
                <w:rFonts w:eastAsia="MS Mincho"/>
                <w:b/>
              </w:rPr>
              <w:t>.</w:t>
            </w:r>
            <w:r>
              <w:rPr>
                <w:rFonts w:eastAsia="MS Mincho"/>
              </w:rPr>
              <w:t xml:space="preserve"> V případě, že zkušebna sdělí, že měřidlo „Vyhovuje“, náklady spojené s jeho výměnou a přezkoušením hradí odběratel. </w:t>
            </w:r>
            <w:r>
              <w:rPr>
                <w:rFonts w:eastAsia="MS Mincho"/>
                <w:color w:val="000000"/>
              </w:rPr>
              <w:t>P</w:t>
            </w:r>
            <w:r>
              <w:t xml:space="preserve">okud údaje vodoměru nesplňují některý z požadavků stanovených zvláštním právním předpisem (zákon č. 505/1990 Sb. a vyhlášky č. </w:t>
            </w:r>
            <w:r>
              <w:rPr>
                <w:rFonts w:eastAsia="MS Mincho"/>
              </w:rPr>
              <w:t>125/2015 Sb</w:t>
            </w:r>
            <w:r>
              <w:t>. v platném znění) nebo pozbylo-li platnosti ověření vodoměru podle tohoto zvláštního právního předpisu</w:t>
            </w:r>
            <w:r w:rsidRPr="008B27B5">
              <w:t>, považuje se vodoměr za nefunkční a náklady spojené s výměnou a přezkoušením vodoměru hradí dodavatel. Stanovení množství dodané vody se v tom případě provádí podle skutečného odběru ve stejném období roku předcházejícímu tomu období, které je předmětem reklamace</w:t>
            </w:r>
            <w:r w:rsidRPr="002A0030">
              <w:rPr>
                <w:b/>
              </w:rPr>
              <w:t xml:space="preserve"> </w:t>
            </w:r>
            <w:r w:rsidRPr="008B27B5">
              <w:t xml:space="preserve">nebo žádosti o přezkoušení vodoměru. V případě, že takové údaje nejsou k dispozici, nebo jsou zjevně zpochybnitelné, stanoví se množství dodané vody podle následného odběru ve stejném období roku nebo podle směrných čísel spotřeby vody, pokud se provozovatel s odběratelem nedohodne jinak. Za období k vypořádání se považuje období od posledního skutečně provedeného odečtu vodoměru předcházejícího skutečnému odečtu vodoměru, na základě kterého došlo k výměně vodoměru do dne výměny vodoměru, související s reklamací nebo žádostí o jeho přezkoušení.  </w:t>
            </w:r>
          </w:p>
          <w:p w:rsidR="002E41D8" w:rsidRPr="00A73486" w:rsidRDefault="002E41D8" w:rsidP="002E41D8">
            <w:pPr>
              <w:jc w:val="both"/>
            </w:pPr>
          </w:p>
          <w:p w:rsidR="002E41D8" w:rsidRPr="00460054" w:rsidRDefault="002E41D8" w:rsidP="002E41D8">
            <w:pPr>
              <w:numPr>
                <w:ilvl w:val="0"/>
                <w:numId w:val="24"/>
              </w:numPr>
              <w:jc w:val="center"/>
              <w:rPr>
                <w:b/>
              </w:rPr>
            </w:pPr>
            <w:r w:rsidRPr="00460054">
              <w:rPr>
                <w:b/>
              </w:rPr>
              <w:t>Odvádění odpadních vod a jejich měření</w:t>
            </w:r>
          </w:p>
          <w:p w:rsidR="002E41D8" w:rsidRPr="000A3AEC" w:rsidRDefault="002E41D8" w:rsidP="002E41D8">
            <w:pPr>
              <w:jc w:val="both"/>
              <w:rPr>
                <w:sz w:val="10"/>
                <w:szCs w:val="10"/>
              </w:rPr>
            </w:pPr>
          </w:p>
          <w:p w:rsidR="002E41D8" w:rsidRPr="00A73486" w:rsidRDefault="002E41D8" w:rsidP="002E41D8">
            <w:pPr>
              <w:numPr>
                <w:ilvl w:val="0"/>
                <w:numId w:val="36"/>
              </w:numPr>
              <w:ind w:left="639" w:hanging="425"/>
              <w:jc w:val="both"/>
            </w:pPr>
            <w:r w:rsidRPr="00A73486">
              <w:t>Právo na odvádění odpadních vod vzniká uzavřením písemné smlouvy na odvádění odpadních vod a uhrazením závazků dodavateli souvisejících se zřízení přípojky. Odvedení odpadních vod z pozemku nebo stavby je splněno okamžikem vtoku odpadních vod z kanalizační přípojky do kanalizace.</w:t>
            </w:r>
          </w:p>
          <w:p w:rsidR="002E41D8" w:rsidRPr="00A73486" w:rsidRDefault="002E41D8" w:rsidP="002E41D8">
            <w:pPr>
              <w:numPr>
                <w:ilvl w:val="0"/>
                <w:numId w:val="36"/>
              </w:numPr>
              <w:ind w:left="639" w:hanging="425"/>
              <w:jc w:val="both"/>
            </w:pPr>
            <w:r w:rsidRPr="00A73486">
              <w:t>Kanalizací mohou být odváděny odpadní vody jen v míře znečištění a v množství stanoveném v kanalizačním řádu a ve smlouvě o odvádění odpadních vod. V případě, že je kanalizace ukončena čistírnou odpadních vod, není dovoleno vypouštět do kanalizace odpadní vody přes septiky ani přes žumpy. Nedodržení této povinnosti je klasifikováno jako závada na přípojce.</w:t>
            </w:r>
          </w:p>
          <w:p w:rsidR="002E41D8" w:rsidRPr="00A73486" w:rsidRDefault="002E41D8" w:rsidP="002E41D8">
            <w:pPr>
              <w:numPr>
                <w:ilvl w:val="0"/>
                <w:numId w:val="36"/>
              </w:numPr>
              <w:ind w:left="639" w:hanging="425"/>
              <w:jc w:val="both"/>
            </w:pPr>
            <w:r w:rsidRPr="00A73486">
              <w:t xml:space="preserve">Množství odpadních vod vypouštěných do kanalizace měří odběratel svým měřicím zařízením, jestliže to stanoví kanalizační řád. </w:t>
            </w:r>
          </w:p>
          <w:p w:rsidR="002E41D8" w:rsidRPr="00A73486" w:rsidRDefault="002E41D8" w:rsidP="002E41D8">
            <w:pPr>
              <w:numPr>
                <w:ilvl w:val="0"/>
                <w:numId w:val="36"/>
              </w:numPr>
              <w:ind w:left="639" w:hanging="425"/>
              <w:jc w:val="both"/>
            </w:pPr>
            <w:r w:rsidRPr="00A73486">
              <w:t xml:space="preserve">Není-li množství vypouštěných odpadních vod měřeno, předpokládá se, že odběratel, který odebírá vodu z vodovodu, vypouští do kanalizace takové množství vody, které podle zjištění na vodoměru nebo podle směrných čísel roční potřeby vody z vodovodu odebral s připočtením množství vody získané z jiných zdrojů. </w:t>
            </w:r>
          </w:p>
          <w:p w:rsidR="002E41D8" w:rsidRPr="00A73486" w:rsidRDefault="002E41D8" w:rsidP="002E41D8">
            <w:pPr>
              <w:numPr>
                <w:ilvl w:val="0"/>
                <w:numId w:val="36"/>
              </w:numPr>
              <w:ind w:left="639" w:hanging="425"/>
              <w:jc w:val="both"/>
            </w:pPr>
            <w:r w:rsidRPr="00A73486">
              <w:t xml:space="preserve">Jestliže odběratel vodu dodanou veřejným vodovodem, popř. vlastním zdrojem zčásti spotřebuje bez vypuštění do kanalizace a toto množství je prokazatelně větší než </w:t>
            </w:r>
            <w:smartTag w:uri="urn:schemas-microsoft-com:office:smarttags" w:element="metricconverter">
              <w:smartTagPr>
                <w:attr w:name="ProductID" w:val="30 m3"/>
              </w:smartTagPr>
              <w:r w:rsidRPr="00A73486">
                <w:t>30 m3</w:t>
              </w:r>
            </w:smartTag>
            <w:r w:rsidRPr="00A73486">
              <w:t xml:space="preserve"> za rok, zjistí se množství vypouštěné odpadní vody do kanalizace buď měřením, nebo odborným výpočtem podle technických propočtů předložených odběratelem a ověřených dodavatelem, pokud se předem dodavatel s odběratelem nedohodli jinak. Odběratel je oprávněn uplatňovat odpočet stočného na základě písemné žádosti v případech, kdy vodu dodanou z veřejného vodovodu zčásti spotřebuje bez vypouštění (bazény, závlahy a jiný způsob spotřeby) do veřejné kanalizace a jde o množství prokazatelně větší než </w:t>
            </w:r>
            <w:smartTag w:uri="urn:schemas-microsoft-com:office:smarttags" w:element="metricconverter">
              <w:smartTagPr>
                <w:attr w:name="ProductID" w:val="30 m3"/>
              </w:smartTagPr>
              <w:r w:rsidRPr="00A73486">
                <w:t>30 m3</w:t>
              </w:r>
            </w:smartTag>
            <w:r w:rsidRPr="00A73486">
              <w:t xml:space="preserve"> za rok.</w:t>
            </w:r>
          </w:p>
          <w:p w:rsidR="002E41D8" w:rsidRPr="00A73486" w:rsidRDefault="002E41D8" w:rsidP="002E41D8">
            <w:pPr>
              <w:numPr>
                <w:ilvl w:val="0"/>
                <w:numId w:val="36"/>
              </w:numPr>
              <w:ind w:left="639" w:hanging="425"/>
              <w:jc w:val="both"/>
            </w:pPr>
            <w:r w:rsidRPr="00A73486">
              <w:t>Vypouští-li odběratel do kanalizace vodu z jiných zdrojů než z vodovodu a není-li možno zjistit množství vypouštěné odpadní vody měřením, odběratel osadí vlastní zdroj vodoměrem, který musí mít cejch a musí být zajištěn neporušenou plombou dodavatele. Náklady spojené s osazením a údržbou vodoměru nese odběratel. V případě porušení plomby má dodavatel právo uplatnit smluvní pokutu.</w:t>
            </w:r>
          </w:p>
          <w:p w:rsidR="002E41D8" w:rsidRPr="00A73486" w:rsidRDefault="002E41D8" w:rsidP="002E41D8">
            <w:pPr>
              <w:numPr>
                <w:ilvl w:val="0"/>
                <w:numId w:val="36"/>
              </w:numPr>
              <w:ind w:left="639" w:hanging="425"/>
              <w:jc w:val="both"/>
            </w:pPr>
            <w:r w:rsidRPr="00A73486">
              <w:t xml:space="preserve">Výpočet množství neměřených srážkových vod odváděných do jednotné kanalizace musí být uveden ve smlouvě o odvádění odpadních vod. Odvedené srážkové vody jsou vypočítávány za každou nemovitost, ze které jsou tyto vody odvedeny přímo přípojkou, nebo přes volný výtok do uliční vpusti do kanalizace. Povinnost platit za odvádění srážkových vod se nevztahuje na plochy dálnic, silnic, místních komunikací a účelových komunikací veřejně přístupných, plochy drah celostátních a regionálních včetně pevných zařízení potřebných </w:t>
            </w:r>
            <w:r w:rsidRPr="00A73486">
              <w:lastRenderedPageBreak/>
              <w:t>pro přímé zajištění bezpečnosti a plynulosti drážní dopravy s výjimkou staveb, pozemků nebo jejich částí využívaných pro služby, které nesouvisí s činnosti provozovatele dráhy nebo drážního dopravce, zoologické zahrady a plochy nemovitostí určených k trvalému bydlení a na domácnosti.</w:t>
            </w:r>
          </w:p>
          <w:p w:rsidR="002E41D8" w:rsidRPr="00A73486" w:rsidRDefault="002E41D8" w:rsidP="002E41D8">
            <w:pPr>
              <w:numPr>
                <w:ilvl w:val="0"/>
                <w:numId w:val="36"/>
              </w:numPr>
              <w:ind w:left="639" w:hanging="425"/>
              <w:jc w:val="both"/>
            </w:pPr>
            <w:r w:rsidRPr="00A73486">
              <w:t xml:space="preserve">Odběratel je povinen v místě a rozsahu stanoveném kanalizačním řádem kontrolovat míru znečištění vypouštěných odpadních vod do kanalizace. Charakter, požadované ukazatele a místo odběru vzorků (dále jen stanovení parametrů) určuje provozovatel veřejné kanalizace. Případné stanovení parametrů je nedílnou součástí smlouvy a provozovatel veřejné kanalizace ho stanovuje jednostranně. </w:t>
            </w:r>
          </w:p>
          <w:p w:rsidR="002E41D8" w:rsidRDefault="002E41D8" w:rsidP="002E41D8">
            <w:pPr>
              <w:numPr>
                <w:ilvl w:val="0"/>
                <w:numId w:val="36"/>
              </w:numPr>
              <w:ind w:left="639" w:hanging="425"/>
              <w:jc w:val="both"/>
            </w:pPr>
            <w:r w:rsidRPr="00A73486">
              <w:t xml:space="preserve">V případě, že je nemovitost připojena na veřejný vodovod, odpadní vody jsou předčištěny v septiku a </w:t>
            </w:r>
          </w:p>
          <w:p w:rsidR="002E41D8" w:rsidRPr="00A73486" w:rsidRDefault="002E41D8" w:rsidP="002E41D8">
            <w:pPr>
              <w:ind w:left="639"/>
              <w:jc w:val="both"/>
            </w:pPr>
            <w:r w:rsidRPr="00A73486">
              <w:t>přepadová voda ze septiku je odváděna kanalizační přípojkou do veřejné kanalizace, která není ukončena čistírnou odpadních vod, stanoví se stočné v plné výši, tj. v množství vody dodané veřejným vodovodem zjištěném vodoměrem nebo stanoveném podle ročních směrných čísel spotřeby vody dle trvale bydlících obyvatel v nemovitosti.</w:t>
            </w:r>
          </w:p>
          <w:p w:rsidR="002E41D8" w:rsidRPr="00A73486" w:rsidRDefault="002E41D8" w:rsidP="002E41D8">
            <w:pPr>
              <w:numPr>
                <w:ilvl w:val="0"/>
                <w:numId w:val="36"/>
              </w:numPr>
              <w:ind w:left="639" w:hanging="425"/>
              <w:jc w:val="both"/>
            </w:pPr>
            <w:r w:rsidRPr="00A73486">
              <w:t>Jsou-li odpadní vody z WC odváděny do žumpy a z ní poté vyváženy, zatímco ostatní odpadní vody (z koupelny, kuchyně apod.) jsou odváděny kanalizační přípojkou do veřejné kanalizace, stanoví se stočné rovněž v plné výši. Vývoz je proveden na náklady odběratele</w:t>
            </w:r>
            <w:r>
              <w:t xml:space="preserve"> jen ve výši přepravného</w:t>
            </w:r>
            <w:r w:rsidRPr="00A73486">
              <w:t>. Množství vody dodané se určuje podle vodoměru nebo na základě ročních směrných čísel spotřeby vody.</w:t>
            </w:r>
          </w:p>
          <w:p w:rsidR="002E41D8" w:rsidRPr="00A73486" w:rsidRDefault="002E41D8" w:rsidP="002E41D8">
            <w:pPr>
              <w:numPr>
                <w:ilvl w:val="0"/>
                <w:numId w:val="36"/>
              </w:numPr>
              <w:ind w:left="639" w:hanging="425"/>
              <w:jc w:val="both"/>
            </w:pPr>
            <w:r w:rsidRPr="00A73486">
              <w:t>Není-li nemovitost vzhledem k vlastnímu zdroji vody připojena na veřejný vodovod a odpadní voda je odváděna z části do žumpy anebo z části do septiku, z něhož je přepadová voda spolu s ostatní odpadní vodou odváděna do veřejné kanalizace, stanoví se stočné v plné výši. Množství odvedené odpadní vody se stanoví podle ročních směrných čísel spotřeby vody, příp. měřením na shora uvedeném vlastním zdroji vody.</w:t>
            </w:r>
          </w:p>
          <w:p w:rsidR="002E41D8" w:rsidRPr="00A73486" w:rsidRDefault="002E41D8" w:rsidP="002E41D8">
            <w:pPr>
              <w:numPr>
                <w:ilvl w:val="0"/>
                <w:numId w:val="36"/>
              </w:numPr>
              <w:ind w:left="639" w:hanging="425"/>
              <w:jc w:val="both"/>
            </w:pPr>
            <w:r w:rsidRPr="00A73486">
              <w:t>V případě havárie vnitřního vodovodu, která způsobí únik vody mimo veřejnou kanalizaci, poskytne VaK Hodonín, a.s. odběrateli dobropis za množství odvedené odpadní vody zjištěné na základě kontrolního odečtu spotřeby vody, provedeného po odstranění havárie. Odběratel však musí prokázat a technicky zdůvodnit únik a množství vody neodvedené kanalizací.</w:t>
            </w:r>
          </w:p>
          <w:p w:rsidR="002E41D8" w:rsidRPr="008B27B5" w:rsidRDefault="002E41D8" w:rsidP="002E41D8">
            <w:pPr>
              <w:numPr>
                <w:ilvl w:val="0"/>
                <w:numId w:val="36"/>
              </w:numPr>
              <w:ind w:left="639" w:hanging="425"/>
              <w:jc w:val="both"/>
            </w:pPr>
            <w:r w:rsidRPr="008B27B5">
              <w:t xml:space="preserve">Dodavatel prostřednictvím oprávněné organizace </w:t>
            </w:r>
            <w:r>
              <w:t xml:space="preserve">provede </w:t>
            </w:r>
            <w:r w:rsidRPr="008B27B5">
              <w:t xml:space="preserve">kontrolní odběr vzorků vypouštěných odpadních vod. Překročení stanovených limitů je porušením smlouvy a dodavatel může výsledek rozborů použít jako podklad pro stanovení smluvní pokuty. Náklady na odběr a rozbor hradí v tomto případě odběratel. </w:t>
            </w:r>
          </w:p>
          <w:p w:rsidR="002E41D8" w:rsidRPr="008B27B5" w:rsidRDefault="002E41D8" w:rsidP="002E41D8">
            <w:pPr>
              <w:numPr>
                <w:ilvl w:val="0"/>
                <w:numId w:val="36"/>
              </w:numPr>
              <w:ind w:left="639" w:hanging="425"/>
              <w:jc w:val="both"/>
            </w:pPr>
            <w:r w:rsidRPr="008B27B5">
              <w:t>Odpadní vody, které k dodržení nejvyšší míry znečištění podle kanalizačního řádu vyžadují předchozího čištění, mohou být do kanalizace vypouštěny jen přes čistící zařízení nebo s povolením vodoprávního úřadu. Povolení může být uděleno jen tehdy, bude-li zajištěno vyčištění těchto vod na míru znečištění.</w:t>
            </w:r>
          </w:p>
          <w:p w:rsidR="002E41D8" w:rsidRPr="00A73486" w:rsidRDefault="002E41D8" w:rsidP="002E41D8">
            <w:pPr>
              <w:jc w:val="both"/>
            </w:pPr>
          </w:p>
          <w:p w:rsidR="002E41D8" w:rsidRPr="00460054" w:rsidRDefault="002E41D8" w:rsidP="002E41D8">
            <w:pPr>
              <w:numPr>
                <w:ilvl w:val="0"/>
                <w:numId w:val="24"/>
              </w:numPr>
              <w:jc w:val="center"/>
              <w:rPr>
                <w:b/>
              </w:rPr>
            </w:pPr>
            <w:r w:rsidRPr="00460054">
              <w:rPr>
                <w:b/>
              </w:rPr>
              <w:t>Cena, platební podmínky, doručování</w:t>
            </w:r>
          </w:p>
          <w:p w:rsidR="002E41D8" w:rsidRPr="000A3AEC" w:rsidRDefault="002E41D8" w:rsidP="002E41D8">
            <w:pPr>
              <w:jc w:val="both"/>
              <w:rPr>
                <w:sz w:val="10"/>
                <w:szCs w:val="10"/>
              </w:rPr>
            </w:pPr>
          </w:p>
          <w:p w:rsidR="002E41D8" w:rsidRPr="00A73486" w:rsidRDefault="002E41D8" w:rsidP="002E41D8">
            <w:pPr>
              <w:numPr>
                <w:ilvl w:val="0"/>
                <w:numId w:val="39"/>
              </w:numPr>
              <w:jc w:val="both"/>
            </w:pPr>
            <w:r w:rsidRPr="00A73486">
              <w:t>Vodné a stočné má dvousložkovou formu a</w:t>
            </w:r>
            <w:r w:rsidRPr="008B27B5">
              <w:t xml:space="preserve"> je stanoveno v souladu s platnými právními předpisy. Výši vodného a stočného schvaluje statutární orgán dodavatele. Konkrétní výše a forma vodného a stočného je stanovena platným ceníkem. Ceník je zveřejněn na internetové adrese </w:t>
            </w:r>
            <w:hyperlink r:id="rId10" w:history="1">
              <w:r w:rsidRPr="00A73486">
                <w:rPr>
                  <w:rStyle w:val="Hypertextovodkaz"/>
                </w:rPr>
                <w:t>www.vak-hod.cz</w:t>
              </w:r>
            </w:hyperlink>
            <w:r w:rsidRPr="008B27B5">
              <w:t xml:space="preserve">. </w:t>
            </w:r>
          </w:p>
          <w:p w:rsidR="002E41D8" w:rsidRPr="00A73486" w:rsidRDefault="002E41D8" w:rsidP="002E41D8">
            <w:pPr>
              <w:numPr>
                <w:ilvl w:val="0"/>
                <w:numId w:val="39"/>
              </w:numPr>
              <w:jc w:val="both"/>
            </w:pPr>
            <w:r w:rsidRPr="00A73486">
              <w:t xml:space="preserve">Pokud není při změně ceny proveden kontrolní odečet, stanoví se spotřeba poměrným způsobem na část za starou a novou cenu z denního průměru za dané období při následujícím fakturačním odečtu. </w:t>
            </w:r>
          </w:p>
          <w:p w:rsidR="002E41D8" w:rsidRPr="00A73486" w:rsidRDefault="002E41D8" w:rsidP="002E41D8">
            <w:pPr>
              <w:numPr>
                <w:ilvl w:val="0"/>
                <w:numId w:val="39"/>
              </w:numPr>
              <w:jc w:val="both"/>
            </w:pPr>
            <w:r w:rsidRPr="00A73486">
              <w:t>Odběratel je povinen v průběhu ročního zúčtovacího období platit dodavateli zálohy dle uzavřené smlouvy. Zálohy jsou splatné k poslednímu dni měsíce. Při sjednaném zálohovém způsobu platby může dodavatel oznámením výši zálohy upravit.</w:t>
            </w:r>
          </w:p>
          <w:p w:rsidR="002E41D8" w:rsidRPr="008B27B5" w:rsidRDefault="002E41D8" w:rsidP="002E41D8">
            <w:pPr>
              <w:numPr>
                <w:ilvl w:val="0"/>
                <w:numId w:val="39"/>
              </w:numPr>
              <w:jc w:val="both"/>
            </w:pPr>
            <w:r w:rsidRPr="00A73486">
              <w:t xml:space="preserve">Daňový doklad (dále jen faktura) je vystaven za každé odběrní místo zvlášť. Po dohodě s dodavatelem je možno platit více faktur najednou na tzv. souhrnný variabilní symbol platby. </w:t>
            </w:r>
          </w:p>
          <w:p w:rsidR="002E41D8" w:rsidRPr="00A73486" w:rsidRDefault="002E41D8" w:rsidP="002E41D8">
            <w:pPr>
              <w:numPr>
                <w:ilvl w:val="0"/>
                <w:numId w:val="39"/>
              </w:numPr>
              <w:jc w:val="both"/>
            </w:pPr>
            <w:r w:rsidRPr="008B27B5">
              <w:t xml:space="preserve">Odběratel se zavazuje platit za dodávku vody a odvádění odpadních vod ‚zálohy‘ dle dohodnutého způsobu, cyklu a splatnosti, a to 1/12 z celkové výše předpokládané roční spotřeby (včetně DPH) a následně částku uvedenou ve vyúčtování (nedoplatek). </w:t>
            </w:r>
          </w:p>
          <w:p w:rsidR="002E41D8" w:rsidRPr="00A73486" w:rsidRDefault="002E41D8" w:rsidP="002E41D8">
            <w:pPr>
              <w:numPr>
                <w:ilvl w:val="0"/>
                <w:numId w:val="39"/>
              </w:numPr>
              <w:jc w:val="both"/>
            </w:pPr>
            <w:r w:rsidRPr="008B27B5">
              <w:t>V případě, že dodavatel poskytne odběrateli další služby (čištění kanalizace, vývoz jímek, žump, vybudování přípojky, opravy přípojek, dovoz pitné vody cisternou, poskytnutí dat z GISu, atd.), a to na základě písemného požadavku odběratele, zavazuje se odběratel za tuto službu dodavateli zaplatit cenu dle ceníku dodavatele, platného v době poskytnutí služby. Seznam služeb poskytovaných dodavatelem je zveřejněn na internetových stránkách dodavatele.</w:t>
            </w:r>
          </w:p>
          <w:p w:rsidR="002E41D8" w:rsidRPr="00A73486" w:rsidRDefault="002E41D8" w:rsidP="002E41D8">
            <w:pPr>
              <w:numPr>
                <w:ilvl w:val="0"/>
                <w:numId w:val="39"/>
              </w:numPr>
              <w:jc w:val="both"/>
            </w:pPr>
            <w:r w:rsidRPr="008B27B5">
              <w:t xml:space="preserve">Odběratel je seznámen s výší záloh na následující zúčtovací období, s počtem záloh a s termíny splatnosti záloh na předpisu splátek záloh. Předpis splátek záloh je odesílán ze strany dodavatele společně s fakturou za roční vyúčtování. </w:t>
            </w:r>
          </w:p>
          <w:p w:rsidR="002E41D8" w:rsidRPr="00A73486" w:rsidRDefault="002E41D8" w:rsidP="002E41D8">
            <w:pPr>
              <w:numPr>
                <w:ilvl w:val="0"/>
                <w:numId w:val="39"/>
              </w:numPr>
              <w:jc w:val="both"/>
            </w:pPr>
            <w:r w:rsidRPr="00A73486">
              <w:t xml:space="preserve">Výše zálohy pro první zúčtovací období je sjednána ve smlouvě, stanovuje z předpokládané spotřeby za příslušné zúčtovací období, minimálně však ve výši 1/12 ročního vyúčtování za služby a dodávku vody a odvádění odpadních vod v příslušném zúčtovacím období a je splatná do konce následujícího měsíce po uzavření smlouvy. </w:t>
            </w:r>
          </w:p>
          <w:p w:rsidR="002E41D8" w:rsidRPr="00A73486" w:rsidRDefault="002E41D8" w:rsidP="002E41D8">
            <w:pPr>
              <w:numPr>
                <w:ilvl w:val="0"/>
                <w:numId w:val="39"/>
              </w:numPr>
              <w:jc w:val="both"/>
            </w:pPr>
            <w:r w:rsidRPr="00A73486">
              <w:t>V dalším zúčtovacím období se výše záloh automaticky stanovuje podle spotřeby za předchozí zúčtovací období a s ohledem na skutečnosti, které ovlivní výši zúčtování (změna cen vodného a stočného nebo daňových předpisů).</w:t>
            </w:r>
          </w:p>
          <w:p w:rsidR="002E41D8" w:rsidRPr="00A73486" w:rsidRDefault="002E41D8" w:rsidP="002E41D8">
            <w:pPr>
              <w:numPr>
                <w:ilvl w:val="0"/>
                <w:numId w:val="39"/>
              </w:numPr>
              <w:jc w:val="both"/>
            </w:pPr>
            <w:r w:rsidRPr="00A73486">
              <w:t>Odběratel je oprávněn požádat dodavatele o změnu výše záloh</w:t>
            </w:r>
            <w:r w:rsidRPr="008B27B5">
              <w:t>, jestliže nastaly skutečnosti, které ovlivní výši zúčtování, především v případě změny výše spotřeby.</w:t>
            </w:r>
          </w:p>
          <w:p w:rsidR="002E41D8" w:rsidRPr="00A73486" w:rsidRDefault="002E41D8" w:rsidP="002E41D8">
            <w:pPr>
              <w:numPr>
                <w:ilvl w:val="0"/>
                <w:numId w:val="39"/>
              </w:numPr>
              <w:jc w:val="both"/>
            </w:pPr>
            <w:r w:rsidRPr="00A73486">
              <w:t xml:space="preserve">Podkladem pro úhradu vodného a stočného je faktura vyhotovená dodavatelem, jejíž splatnost je 14 dnů. </w:t>
            </w:r>
            <w:r w:rsidRPr="00A73486">
              <w:lastRenderedPageBreak/>
              <w:t>Požadavky odběratele na způsob fakturace, popř. její změny, stejně jako změny splatnosti faktur musí být předem písemně odsouhlaseny dodavatelem. Odběratel může zvolit libovolný způsob platby schválený dodavatelem.</w:t>
            </w:r>
          </w:p>
          <w:p w:rsidR="002E41D8" w:rsidRPr="00A73486" w:rsidRDefault="002E41D8" w:rsidP="002E41D8">
            <w:pPr>
              <w:numPr>
                <w:ilvl w:val="0"/>
                <w:numId w:val="39"/>
              </w:numPr>
              <w:jc w:val="both"/>
            </w:pPr>
            <w:r w:rsidRPr="008B27B5">
              <w:t>Zaplacením plateb se rozumí připsání celé fakturované nebo předepsané částky na bankovní účet dodavatele.</w:t>
            </w:r>
          </w:p>
          <w:p w:rsidR="002E41D8" w:rsidRPr="00A73486" w:rsidRDefault="002E41D8" w:rsidP="002E41D8">
            <w:pPr>
              <w:numPr>
                <w:ilvl w:val="0"/>
                <w:numId w:val="39"/>
              </w:numPr>
              <w:jc w:val="both"/>
            </w:pPr>
            <w:r w:rsidRPr="008B27B5">
              <w:t xml:space="preserve">Zaplacené zálohy jsou vypořádány ve faktuře. Rozdíl mezi celkovou vyúčtovanou částkou a zaplacenými zálohami je vyrovnán na základě vystavené faktury s tím, že doplatek hradí odběratel v termínu splatnosti tak, aby byl v den splatnosti připsán na účet dodavatele. Případné přeplatky nad </w:t>
            </w:r>
            <w:r>
              <w:t>3</w:t>
            </w:r>
            <w:r w:rsidRPr="008B27B5">
              <w:t>00 Kč vrátí dodavatel odběrateli v termínu splatnosti faktur na účet odběratele nebo si je odběratel může vyzvednout složenkou u přepážky České pošty, případně v pokladně společnosti.</w:t>
            </w:r>
          </w:p>
          <w:p w:rsidR="002E41D8" w:rsidRPr="00A73486" w:rsidRDefault="002E41D8" w:rsidP="002E41D8">
            <w:pPr>
              <w:numPr>
                <w:ilvl w:val="0"/>
                <w:numId w:val="39"/>
              </w:numPr>
              <w:jc w:val="both"/>
            </w:pPr>
            <w:r w:rsidRPr="00A73486">
              <w:t xml:space="preserve">Přeplatek nebo nedoplatek do </w:t>
            </w:r>
            <w:r>
              <w:t>3</w:t>
            </w:r>
            <w:r w:rsidRPr="00A73486">
              <w:t>00 Kč bude převeden do záloh následujícího fakturačního období.</w:t>
            </w:r>
          </w:p>
          <w:p w:rsidR="002E41D8" w:rsidRPr="00A73486" w:rsidRDefault="002E41D8" w:rsidP="002E41D8">
            <w:pPr>
              <w:numPr>
                <w:ilvl w:val="0"/>
                <w:numId w:val="39"/>
              </w:numPr>
              <w:jc w:val="both"/>
            </w:pPr>
            <w:r w:rsidRPr="008B27B5">
              <w:t xml:space="preserve">V bankovním styku se používají variabilní symboly uvedené na příslušné faktuře nebo na předpisu splátek záloh. Konstantní symboly budou používány dle platných bankovních pravidel. </w:t>
            </w:r>
          </w:p>
          <w:p w:rsidR="002E41D8" w:rsidRPr="00A73486" w:rsidRDefault="002E41D8" w:rsidP="002E41D8">
            <w:pPr>
              <w:numPr>
                <w:ilvl w:val="0"/>
                <w:numId w:val="39"/>
              </w:numPr>
              <w:jc w:val="both"/>
            </w:pPr>
            <w:r w:rsidRPr="008B27B5">
              <w:t>Pokud odběratel poukáže platbu s n</w:t>
            </w:r>
            <w:r>
              <w:t>esprávným variabilním symbolem</w:t>
            </w:r>
            <w:r w:rsidRPr="008B27B5">
              <w:t xml:space="preserve">, než je uvedeno na faktuře, je dodavatel oprávněn mu platbu vrátit jako neidentifikovatelnou a účtovat mu úrok z prodlení za opožděné placení od data splatnosti až do obdržení správně poukázané platby. </w:t>
            </w:r>
          </w:p>
          <w:p w:rsidR="002E41D8" w:rsidRPr="00A73486" w:rsidRDefault="002E41D8" w:rsidP="002E41D8">
            <w:pPr>
              <w:numPr>
                <w:ilvl w:val="0"/>
                <w:numId w:val="39"/>
              </w:numPr>
              <w:jc w:val="both"/>
            </w:pPr>
            <w:r w:rsidRPr="00200174">
              <w:t xml:space="preserve">V případě prodlení s plněním peněžitých závazků vyplývajících ze smluvních vztahů řídících se režimem občanského zákoníku, se smluvní strana, která je v prodlení, zavazuje uhradit druhé smluvní straně úrok z prodlení ve výši 0,05 % z nesplacené částky za každý započatý den prodlení. </w:t>
            </w:r>
          </w:p>
          <w:p w:rsidR="002E41D8" w:rsidRPr="00200174" w:rsidRDefault="002E41D8" w:rsidP="002E41D8">
            <w:pPr>
              <w:numPr>
                <w:ilvl w:val="0"/>
                <w:numId w:val="39"/>
              </w:numPr>
              <w:jc w:val="both"/>
            </w:pPr>
            <w:r w:rsidRPr="00A73486">
              <w:t xml:space="preserve">V případě nezaplacení pohledávky do data její splatnosti bude odběrateli zaslána upomínka. Za zaslání písemné upomínky včetně jejího vyhotovení a poštovného dodavatel odběrateli vyúčtuje tyto náklady, nejméně však </w:t>
            </w:r>
            <w:r>
              <w:t>100</w:t>
            </w:r>
            <w:r w:rsidRPr="00A73486">
              <w:t xml:space="preserve"> Kč za každý jednotlivý případ. Pro případ prodlení s úhradou plateb má právo dodavatel sjednat úrok z prodlení dle smlouvy. </w:t>
            </w:r>
          </w:p>
          <w:p w:rsidR="002E41D8" w:rsidRPr="00A73486" w:rsidRDefault="002E41D8" w:rsidP="002E41D8">
            <w:pPr>
              <w:numPr>
                <w:ilvl w:val="0"/>
                <w:numId w:val="39"/>
              </w:numPr>
              <w:jc w:val="both"/>
            </w:pPr>
            <w:r w:rsidRPr="00200174">
              <w:t>V případě, že je na odběratele zahájeno</w:t>
            </w:r>
            <w:r w:rsidRPr="008B27B5">
              <w:t xml:space="preserve"> insolvenční řízení, stávají se dnem vyhlášení insolvenčního řízení splatné všechny stávající pohledávky dodavatele za odběratelem.</w:t>
            </w:r>
          </w:p>
          <w:p w:rsidR="002E41D8" w:rsidRPr="00A73486" w:rsidRDefault="002E41D8" w:rsidP="002E41D8">
            <w:pPr>
              <w:numPr>
                <w:ilvl w:val="0"/>
                <w:numId w:val="39"/>
              </w:numPr>
              <w:jc w:val="both"/>
            </w:pPr>
            <w:r w:rsidRPr="00A73486">
              <w:t>Dodavatel neodpovídá za škodu a ušlý zisk vzniklé nesprávným označením platby, nebo nedoručením platby třetí osobou.</w:t>
            </w:r>
          </w:p>
          <w:p w:rsidR="002E41D8" w:rsidRPr="00A73486" w:rsidRDefault="002E41D8" w:rsidP="002E41D8">
            <w:pPr>
              <w:numPr>
                <w:ilvl w:val="0"/>
                <w:numId w:val="39"/>
              </w:numPr>
              <w:jc w:val="both"/>
            </w:pPr>
            <w:r w:rsidRPr="00A73486">
              <w:t xml:space="preserve">Dodavatel do 30. </w:t>
            </w:r>
            <w:r>
              <w:t>dubna</w:t>
            </w:r>
            <w:r w:rsidRPr="00A73486">
              <w:t xml:space="preserve"> běžného roku zveřejní informace o zúčtování položek kalkulovaných do ceny</w:t>
            </w:r>
            <w:r>
              <w:t xml:space="preserve"> pro vodné a stočné</w:t>
            </w:r>
            <w:r w:rsidRPr="00A73486">
              <w:t xml:space="preserve"> uplynulého roku v porovnání s dosaženou skutečností. </w:t>
            </w:r>
          </w:p>
          <w:p w:rsidR="002E41D8" w:rsidRPr="00A73486" w:rsidRDefault="002E41D8" w:rsidP="002E41D8">
            <w:pPr>
              <w:jc w:val="both"/>
            </w:pPr>
          </w:p>
          <w:p w:rsidR="002E41D8" w:rsidRPr="00460054" w:rsidRDefault="002E41D8" w:rsidP="002E41D8">
            <w:pPr>
              <w:numPr>
                <w:ilvl w:val="0"/>
                <w:numId w:val="24"/>
              </w:numPr>
              <w:jc w:val="center"/>
              <w:rPr>
                <w:b/>
              </w:rPr>
            </w:pPr>
            <w:r w:rsidRPr="00460054">
              <w:rPr>
                <w:b/>
              </w:rPr>
              <w:t>Neoprávněný odběr vody a vypouštění odpadních vod</w:t>
            </w:r>
          </w:p>
          <w:p w:rsidR="002E41D8" w:rsidRPr="000A3AEC" w:rsidRDefault="002E41D8" w:rsidP="002E41D8">
            <w:pPr>
              <w:jc w:val="both"/>
              <w:rPr>
                <w:sz w:val="10"/>
                <w:szCs w:val="10"/>
              </w:rPr>
            </w:pPr>
          </w:p>
          <w:p w:rsidR="002E41D8" w:rsidRPr="00A73486" w:rsidRDefault="002E41D8" w:rsidP="002E41D8">
            <w:pPr>
              <w:numPr>
                <w:ilvl w:val="0"/>
                <w:numId w:val="40"/>
              </w:numPr>
              <w:ind w:left="781" w:hanging="425"/>
              <w:jc w:val="both"/>
            </w:pPr>
            <w:r w:rsidRPr="00A73486">
              <w:t>Neoprávněným odběrem vody z vodovodu je odběr:</w:t>
            </w:r>
          </w:p>
          <w:p w:rsidR="002E41D8" w:rsidRPr="00A73486" w:rsidRDefault="002E41D8" w:rsidP="002E41D8">
            <w:pPr>
              <w:numPr>
                <w:ilvl w:val="0"/>
                <w:numId w:val="41"/>
              </w:numPr>
              <w:jc w:val="both"/>
            </w:pPr>
            <w:r w:rsidRPr="00A73486">
              <w:t>před vodoměrem,</w:t>
            </w:r>
          </w:p>
          <w:p w:rsidR="002E41D8" w:rsidRPr="00A73486" w:rsidRDefault="002E41D8" w:rsidP="002E41D8">
            <w:pPr>
              <w:numPr>
                <w:ilvl w:val="0"/>
                <w:numId w:val="41"/>
              </w:numPr>
              <w:jc w:val="both"/>
            </w:pPr>
            <w:r w:rsidRPr="00A73486">
              <w:t>bez uzavřené smlouvy nebo v rozporu s ní,</w:t>
            </w:r>
          </w:p>
          <w:p w:rsidR="002E41D8" w:rsidRPr="00A73486" w:rsidRDefault="002E41D8" w:rsidP="002E41D8">
            <w:pPr>
              <w:numPr>
                <w:ilvl w:val="0"/>
                <w:numId w:val="41"/>
              </w:numPr>
              <w:jc w:val="both"/>
            </w:pPr>
            <w:r w:rsidRPr="00A73486">
              <w:t>přes vodoměr, který v důsledku zásahu odběratele odběr nezaznamenává nebo zaznamenává odběr menší, než je odběr skutečný nebo</w:t>
            </w:r>
          </w:p>
          <w:p w:rsidR="002E41D8" w:rsidRPr="00A73486" w:rsidRDefault="002E41D8" w:rsidP="002E41D8">
            <w:pPr>
              <w:numPr>
                <w:ilvl w:val="0"/>
                <w:numId w:val="41"/>
              </w:numPr>
              <w:jc w:val="both"/>
            </w:pPr>
            <w:r w:rsidRPr="00A73486">
              <w:t>přes vodoměr, který odběratel nedostatečně ochránil před poškozením, dále přes vodoměr s poškozenou nebo chybějící plombou, která zajišťuje vodoměrnou sestavu před neoprávněnou manipulací.</w:t>
            </w:r>
          </w:p>
          <w:p w:rsidR="002E41D8" w:rsidRPr="00A73486" w:rsidRDefault="002E41D8" w:rsidP="002E41D8">
            <w:pPr>
              <w:numPr>
                <w:ilvl w:val="0"/>
                <w:numId w:val="40"/>
              </w:numPr>
              <w:jc w:val="both"/>
            </w:pPr>
            <w:r w:rsidRPr="00A73486">
              <w:t>Neoprávněným vypouštěním odpadních vod do kanalizace je vypouštění:</w:t>
            </w:r>
          </w:p>
          <w:p w:rsidR="002E41D8" w:rsidRDefault="002E41D8" w:rsidP="002E41D8">
            <w:pPr>
              <w:numPr>
                <w:ilvl w:val="0"/>
                <w:numId w:val="42"/>
              </w:numPr>
              <w:jc w:val="both"/>
            </w:pPr>
            <w:r w:rsidRPr="00A73486">
              <w:t>bez uzavřené smlouvy o odvádění odpadních vod,</w:t>
            </w:r>
          </w:p>
          <w:p w:rsidR="002E41D8" w:rsidRPr="00A73486" w:rsidRDefault="002E41D8" w:rsidP="002E41D8">
            <w:pPr>
              <w:numPr>
                <w:ilvl w:val="0"/>
                <w:numId w:val="42"/>
              </w:numPr>
              <w:jc w:val="both"/>
            </w:pPr>
            <w:r w:rsidRPr="00A73486">
              <w:t>v rozporu s podmínkami stanovenými kanalizačním řádem nebo</w:t>
            </w:r>
          </w:p>
          <w:p w:rsidR="002E41D8" w:rsidRPr="00A73486" w:rsidRDefault="002E41D8" w:rsidP="002E41D8">
            <w:pPr>
              <w:numPr>
                <w:ilvl w:val="0"/>
                <w:numId w:val="42"/>
              </w:numPr>
              <w:jc w:val="both"/>
            </w:pPr>
            <w:r w:rsidRPr="00A73486">
              <w:t>přes měřicí zařízení neschválené dodavatelem nebo přes měřicí zařízení, které v důsledku zásahu odběratele množství vypuštěných odpadních vod nezaznamenává nebo zaznamenává množství menší, než je množství skutečné.</w:t>
            </w:r>
          </w:p>
          <w:p w:rsidR="002E41D8" w:rsidRPr="00A73486" w:rsidRDefault="002E41D8" w:rsidP="002E41D8">
            <w:pPr>
              <w:jc w:val="both"/>
            </w:pPr>
          </w:p>
          <w:p w:rsidR="002E41D8" w:rsidRPr="00460054" w:rsidRDefault="002E41D8" w:rsidP="002E41D8">
            <w:pPr>
              <w:numPr>
                <w:ilvl w:val="0"/>
                <w:numId w:val="24"/>
              </w:numPr>
              <w:jc w:val="center"/>
              <w:rPr>
                <w:b/>
              </w:rPr>
            </w:pPr>
            <w:r w:rsidRPr="00460054">
              <w:rPr>
                <w:b/>
              </w:rPr>
              <w:t>Zajištění závazků</w:t>
            </w:r>
          </w:p>
          <w:p w:rsidR="002E41D8" w:rsidRPr="000A3AEC" w:rsidRDefault="002E41D8" w:rsidP="002E41D8">
            <w:pPr>
              <w:jc w:val="both"/>
              <w:rPr>
                <w:sz w:val="10"/>
                <w:szCs w:val="10"/>
              </w:rPr>
            </w:pPr>
          </w:p>
          <w:p w:rsidR="002E41D8" w:rsidRPr="00A73486" w:rsidRDefault="002E41D8" w:rsidP="002E41D8">
            <w:pPr>
              <w:numPr>
                <w:ilvl w:val="0"/>
                <w:numId w:val="43"/>
              </w:numPr>
              <w:ind w:left="781" w:hanging="459"/>
              <w:jc w:val="both"/>
            </w:pPr>
            <w:r w:rsidRPr="00A73486">
              <w:t>Smluvní pokuta se sjednává ve výši 3 000 Kč v případě, že odběratel:</w:t>
            </w:r>
          </w:p>
          <w:p w:rsidR="002E41D8" w:rsidRPr="008B3325" w:rsidRDefault="002E41D8" w:rsidP="002E41D8">
            <w:pPr>
              <w:numPr>
                <w:ilvl w:val="0"/>
                <w:numId w:val="44"/>
              </w:numPr>
              <w:ind w:left="1206"/>
              <w:jc w:val="both"/>
            </w:pPr>
            <w:r w:rsidRPr="008B3325">
              <w:t>poruší plombu vodoměru nebo užívá vědomě nefunkční měřidlo,</w:t>
            </w:r>
          </w:p>
          <w:p w:rsidR="002E41D8" w:rsidRPr="00A73486" w:rsidRDefault="002E41D8" w:rsidP="002E41D8">
            <w:pPr>
              <w:numPr>
                <w:ilvl w:val="0"/>
                <w:numId w:val="44"/>
              </w:numPr>
              <w:ind w:left="1206"/>
              <w:jc w:val="both"/>
            </w:pPr>
            <w:r w:rsidRPr="008B3325">
              <w:t>neoprávněně manipuluje zařízením</w:t>
            </w:r>
            <w:r w:rsidRPr="00A73486">
              <w:t xml:space="preserve"> dodavatele.</w:t>
            </w:r>
          </w:p>
          <w:p w:rsidR="002E41D8" w:rsidRDefault="002E41D8" w:rsidP="002E41D8">
            <w:pPr>
              <w:numPr>
                <w:ilvl w:val="0"/>
                <w:numId w:val="43"/>
              </w:numPr>
              <w:ind w:left="747" w:hanging="425"/>
              <w:jc w:val="both"/>
            </w:pPr>
            <w:r w:rsidRPr="00A73486">
              <w:t>V případě uplatňování dvousložkové ceny vodného a stočného je dodavatel povinen na žádost odběratele poskytnout mu přiměřenou slevu z pevné složky za každý započatý den kromě prvních 24 hodin nefunkčnosti vodovodního nebo kanalizačního systému.</w:t>
            </w:r>
          </w:p>
          <w:p w:rsidR="002E41D8" w:rsidRPr="008B27B5" w:rsidRDefault="002E41D8" w:rsidP="002E41D8">
            <w:pPr>
              <w:ind w:left="747"/>
              <w:jc w:val="both"/>
            </w:pPr>
          </w:p>
          <w:p w:rsidR="002E41D8" w:rsidRDefault="002E41D8" w:rsidP="002E41D8">
            <w:pPr>
              <w:jc w:val="both"/>
            </w:pPr>
          </w:p>
          <w:p w:rsidR="002E41D8" w:rsidRPr="00460054" w:rsidRDefault="002E41D8" w:rsidP="002E41D8">
            <w:pPr>
              <w:numPr>
                <w:ilvl w:val="0"/>
                <w:numId w:val="24"/>
              </w:numPr>
              <w:jc w:val="center"/>
              <w:rPr>
                <w:b/>
              </w:rPr>
            </w:pPr>
            <w:r w:rsidRPr="00460054">
              <w:rPr>
                <w:b/>
              </w:rPr>
              <w:t>Reklamace</w:t>
            </w:r>
          </w:p>
          <w:p w:rsidR="002E41D8" w:rsidRPr="000A3AEC" w:rsidRDefault="002E41D8" w:rsidP="002E41D8">
            <w:pPr>
              <w:jc w:val="both"/>
              <w:rPr>
                <w:sz w:val="10"/>
                <w:szCs w:val="10"/>
              </w:rPr>
            </w:pPr>
          </w:p>
          <w:p w:rsidR="002E41D8" w:rsidRDefault="002E41D8" w:rsidP="002E41D8">
            <w:pPr>
              <w:ind w:left="34"/>
              <w:jc w:val="both"/>
              <w:rPr>
                <w:bCs/>
              </w:rPr>
            </w:pPr>
            <w:r w:rsidRPr="00A73486">
              <w:t>Odběratel je povinen své požadavky uplatňovat v souladu s reklamačním řádem</w:t>
            </w:r>
            <w:r>
              <w:t>, který obdrží při podpisu smlouvy</w:t>
            </w:r>
            <w:r w:rsidRPr="00A73486">
              <w:t xml:space="preserve">. </w:t>
            </w:r>
            <w:r>
              <w:t xml:space="preserve">Reklamační řád je uveřejněn i na </w:t>
            </w:r>
            <w:hyperlink r:id="rId11" w:history="1">
              <w:r w:rsidRPr="00876BA5">
                <w:rPr>
                  <w:rStyle w:val="Hypertextovodkaz"/>
                </w:rPr>
                <w:t>www.vak-hod.cz</w:t>
              </w:r>
            </w:hyperlink>
            <w:r>
              <w:t>.</w:t>
            </w:r>
            <w:r>
              <w:rPr>
                <w:bCs/>
              </w:rPr>
              <w:t xml:space="preserve"> Na základě změny zákona č. 634/1992 Sb., o ochraně spotřebitele, který byl novelizován zákonem zák. č. 378/2015 Sb., ze dne 09.12.2015, dle ust. § 20e písm. d) subjektem mimosoudního řešení spotřebitelských sporů ve smyslu tohoto zákona je Česká obchodní inspekce (ČOI).</w:t>
            </w:r>
          </w:p>
          <w:p w:rsidR="002E41D8" w:rsidRDefault="002E41D8" w:rsidP="002E41D8">
            <w:pPr>
              <w:ind w:left="747"/>
              <w:jc w:val="both"/>
            </w:pPr>
          </w:p>
          <w:p w:rsidR="002E41D8" w:rsidRDefault="002E41D8" w:rsidP="002E41D8">
            <w:pPr>
              <w:numPr>
                <w:ilvl w:val="0"/>
                <w:numId w:val="24"/>
              </w:numPr>
              <w:spacing w:after="240"/>
              <w:jc w:val="center"/>
              <w:rPr>
                <w:rFonts w:eastAsia="MS Mincho"/>
                <w:b/>
                <w:color w:val="000000"/>
              </w:rPr>
            </w:pPr>
            <w:bookmarkStart w:id="58" w:name="_Hlk144717682"/>
            <w:r>
              <w:rPr>
                <w:rFonts w:eastAsia="MS Mincho"/>
                <w:b/>
                <w:color w:val="000000"/>
              </w:rPr>
              <w:lastRenderedPageBreak/>
              <w:t>Ochrana osobních údajů</w:t>
            </w:r>
          </w:p>
          <w:p w:rsidR="002E41D8" w:rsidRDefault="002E41D8" w:rsidP="002E41D8">
            <w:pPr>
              <w:jc w:val="both"/>
            </w:pPr>
            <w:r w:rsidRPr="00E65FFC">
              <w:t xml:space="preserve">Provozovatel jako správce osobních údajů informuje odběratele – fyzickou osobu jako subjekt údajů dle Nařízení </w:t>
            </w:r>
          </w:p>
          <w:p w:rsidR="002E41D8" w:rsidRDefault="002E41D8" w:rsidP="002E41D8">
            <w:pPr>
              <w:jc w:val="both"/>
            </w:pPr>
          </w:p>
          <w:p w:rsidR="002E41D8" w:rsidRPr="00E65FFC" w:rsidRDefault="002E41D8" w:rsidP="002E41D8">
            <w:pPr>
              <w:jc w:val="both"/>
            </w:pPr>
            <w:r w:rsidRPr="00E65FFC">
              <w:t xml:space="preserve">Evropského parlamentu a Rady EU 2016/679 (GDPR), že veškeré osobní údaje o odběrateli, příp. jeho zástupci, budou zpracovávány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t>
            </w:r>
            <w:r>
              <w:t>oddělení odbytu</w:t>
            </w:r>
            <w:r w:rsidRPr="00E65FFC">
              <w:t xml:space="preserve"> v sídle správce a na internetové adrese správce </w:t>
            </w:r>
            <w:r w:rsidRPr="00810D2E">
              <w:rPr>
                <w:u w:val="single"/>
              </w:rPr>
              <w:t>www.vak-hod.cz.</w:t>
            </w:r>
            <w:r w:rsidRPr="00E65FFC">
              <w:t xml:space="preserve">  Odběratel podpisem této smlouvy potvrzuje, že mu výše uvedené informace ze strany provozovatele – správce osobních údajů byly řádně poskytnuty a bere je na vědomí.</w:t>
            </w:r>
          </w:p>
          <w:bookmarkEnd w:id="58"/>
          <w:p w:rsidR="002E41D8" w:rsidRDefault="002E41D8" w:rsidP="002E41D8">
            <w:pPr>
              <w:jc w:val="both"/>
            </w:pPr>
          </w:p>
          <w:p w:rsidR="002E41D8" w:rsidRPr="00460054" w:rsidRDefault="002E41D8" w:rsidP="002E41D8">
            <w:pPr>
              <w:numPr>
                <w:ilvl w:val="0"/>
                <w:numId w:val="24"/>
              </w:numPr>
              <w:jc w:val="center"/>
              <w:rPr>
                <w:b/>
              </w:rPr>
            </w:pPr>
            <w:r w:rsidRPr="00460054">
              <w:rPr>
                <w:b/>
              </w:rPr>
              <w:t>Závěrečná ustanovení</w:t>
            </w:r>
          </w:p>
          <w:p w:rsidR="002E41D8" w:rsidRPr="002D6396" w:rsidRDefault="002E41D8" w:rsidP="002E41D8">
            <w:pPr>
              <w:jc w:val="both"/>
              <w:rPr>
                <w:sz w:val="10"/>
                <w:szCs w:val="10"/>
              </w:rPr>
            </w:pPr>
          </w:p>
          <w:p w:rsidR="002E41D8" w:rsidRPr="00A73486" w:rsidRDefault="002E41D8" w:rsidP="002E41D8">
            <w:pPr>
              <w:numPr>
                <w:ilvl w:val="0"/>
                <w:numId w:val="47"/>
              </w:numPr>
              <w:ind w:left="639" w:hanging="283"/>
              <w:jc w:val="both"/>
            </w:pPr>
            <w:r w:rsidRPr="00A73486">
              <w:t>Smlouva se uzavírá na dobu určitou případně na dobu neurčitou. Platnost smlouvy končí dohodou nebo výpovědí</w:t>
            </w:r>
            <w:r>
              <w:t xml:space="preserve">. </w:t>
            </w:r>
            <w:r>
              <w:rPr>
                <w:rFonts w:eastAsia="MS Mincho"/>
              </w:rPr>
              <w:t>Podle § 1999 zákona č. 89/2012 Sb., občanský zákoník, ve znění pozdějších předpisů, zavazuje-li smlouva ujednaná na dobu neurčitou alespoň jednu stranu k nepřetržité nebo opakované činnosti, anebo zavazuje-li alespoň jednu stranu takovou činnost strpět, lze závazek zrušit ke konci kalendářního čtvrtletí výpovědí podanou alespoň tři měsíce předem.</w:t>
            </w:r>
          </w:p>
          <w:p w:rsidR="002E41D8" w:rsidRDefault="002E41D8" w:rsidP="002E41D8">
            <w:pPr>
              <w:numPr>
                <w:ilvl w:val="0"/>
                <w:numId w:val="47"/>
              </w:numPr>
              <w:ind w:left="639" w:hanging="283"/>
              <w:jc w:val="both"/>
            </w:pPr>
            <w:r w:rsidRPr="00A73486">
              <w:t xml:space="preserve">Smlouva může být změněna nebo zrušena pouze písemnou formou s výjimkou stanovení ceny a s výjimkou dle čl. III. bodu 8) této smlouvy nebo stanovení ukazatelů a místa odběru vzorků vypouštěných odpadních vod, </w:t>
            </w:r>
          </w:p>
          <w:p w:rsidR="002E41D8" w:rsidRPr="00A73486" w:rsidRDefault="002E41D8" w:rsidP="002E41D8">
            <w:pPr>
              <w:ind w:left="639"/>
              <w:jc w:val="both"/>
            </w:pPr>
            <w:r w:rsidRPr="00A73486">
              <w:t>která jsou pro odběratele závazná.</w:t>
            </w:r>
          </w:p>
          <w:p w:rsidR="002E41D8" w:rsidRPr="00A73486" w:rsidRDefault="002E41D8" w:rsidP="002E41D8">
            <w:pPr>
              <w:numPr>
                <w:ilvl w:val="0"/>
                <w:numId w:val="47"/>
              </w:numPr>
              <w:ind w:left="639" w:hanging="283"/>
              <w:jc w:val="both"/>
            </w:pPr>
            <w:r w:rsidRPr="00A73486">
              <w:t>Pokud je ve smlouvě uvedeno, že předmětem smlouvy je pouze dodávka pitné vody nebo pouze odvádění odpadních vod do kanalizace, jsou ustanovení o odvádění odpadních vod kanalizací v prvním případě, respektive ustanovení o dodávce vody v druhém případě neúčinná.</w:t>
            </w:r>
          </w:p>
          <w:p w:rsidR="002E41D8" w:rsidRPr="00A73486" w:rsidRDefault="002E41D8" w:rsidP="002E41D8">
            <w:pPr>
              <w:numPr>
                <w:ilvl w:val="0"/>
                <w:numId w:val="47"/>
              </w:numPr>
              <w:ind w:left="639" w:hanging="283"/>
              <w:jc w:val="both"/>
            </w:pPr>
            <w:r w:rsidRPr="00A73486">
              <w:t>Vztahy mezi dodavatelem a odběratelem, které nejsou výslovně smlouvou s obchodními podmínkami upraveny, se řídí občanským zákoníkem.</w:t>
            </w:r>
          </w:p>
          <w:p w:rsidR="002E41D8" w:rsidRPr="00A73486" w:rsidRDefault="002E41D8" w:rsidP="002E41D8">
            <w:pPr>
              <w:numPr>
                <w:ilvl w:val="0"/>
                <w:numId w:val="47"/>
              </w:numPr>
              <w:ind w:left="639" w:hanging="283"/>
              <w:jc w:val="both"/>
            </w:pPr>
            <w:r w:rsidRPr="00A73486">
              <w:t>Smlouva nabývá platnosti podpisem osob oprávněných (pověřených) zastupovat smluvní strany. Smlouva nabývá účinnosti dnem uvedeným ve smlouvě.</w:t>
            </w:r>
          </w:p>
          <w:p w:rsidR="002E41D8" w:rsidRPr="00A73486" w:rsidRDefault="002E41D8" w:rsidP="002E41D8">
            <w:pPr>
              <w:numPr>
                <w:ilvl w:val="0"/>
                <w:numId w:val="47"/>
              </w:numPr>
              <w:ind w:left="639" w:hanging="283"/>
              <w:jc w:val="both"/>
            </w:pPr>
            <w:r w:rsidRPr="00A73486">
              <w:t>Později uzavřená smlouva ruší a nahrazuje předcházející smlouvu, na základě které byla dosud uskutečňována dodávka vody nebo odvádění odpadních vod.</w:t>
            </w:r>
          </w:p>
          <w:p w:rsidR="002E41D8" w:rsidRPr="00A73486" w:rsidRDefault="002E41D8" w:rsidP="002E41D8">
            <w:pPr>
              <w:numPr>
                <w:ilvl w:val="0"/>
                <w:numId w:val="47"/>
              </w:numPr>
              <w:ind w:left="639" w:hanging="283"/>
              <w:jc w:val="both"/>
            </w:pPr>
            <w:r w:rsidRPr="00A73486">
              <w:t>Podmínky pro uzavírání písemných smluv o dodávce vody a odvádění odpadních vod jsou platné pro všechny smlouvy na dodávku vody a odvádění odpadních vod dodavatelem uzavřené po datu 1.1.2002 a nabývají účinnosti schválením statutárního orgánu společnosti.</w:t>
            </w:r>
          </w:p>
          <w:p w:rsidR="002E41D8" w:rsidRPr="00A73486" w:rsidRDefault="002E41D8" w:rsidP="002E41D8">
            <w:pPr>
              <w:numPr>
                <w:ilvl w:val="0"/>
                <w:numId w:val="47"/>
              </w:numPr>
              <w:ind w:left="639" w:hanging="283"/>
              <w:jc w:val="both"/>
            </w:pPr>
            <w:r w:rsidRPr="008B27B5">
              <w:t xml:space="preserve">Dodavatel má právo </w:t>
            </w:r>
            <w:r>
              <w:t>obchodní podmínky, které jsou součástí smlouvy,</w:t>
            </w:r>
            <w:r w:rsidRPr="008B27B5">
              <w:t xml:space="preserve"> jednostranně měnit. Nové </w:t>
            </w:r>
            <w:r>
              <w:t xml:space="preserve">obchodní podmínky, které jsou součástí smlouvy, </w:t>
            </w:r>
            <w:r w:rsidRPr="008B27B5">
              <w:t>dodavatel zveřejní na svých internetových stránkách a budou k dispozici na obchodním oddělení v místě sídla dodavatele, a to ve lhůtě minimálně 30 dnů před začátkem účinnosti změny. Dodávka pitné vody a odvádění odpadních voda poskytnutí dalších služeb se ode dne účinnosti změny uskutečňuj</w:t>
            </w:r>
            <w:r>
              <w:t>e v souladu s provedenou změnou</w:t>
            </w:r>
            <w:r w:rsidRPr="008B27B5">
              <w:t>, nedojde-li mezi smluvními stranami k jiné dohodě.</w:t>
            </w:r>
          </w:p>
          <w:p w:rsidR="002E41D8" w:rsidRPr="008B27B5" w:rsidRDefault="002E41D8" w:rsidP="002E41D8">
            <w:pPr>
              <w:jc w:val="both"/>
            </w:pPr>
          </w:p>
          <w:p w:rsidR="002E41D8" w:rsidRDefault="002E41D8" w:rsidP="002E41D8">
            <w:pPr>
              <w:jc w:val="both"/>
            </w:pPr>
            <w:r w:rsidRPr="003E4C0E">
              <w:t>Obě smluvní strany prohlašují, že tato smlouva nebyla ujednána v omylu, tísni, či za jednostranně nevýhodných podmínek. Obě smluvní strany potvrzují, že právní jednání, vyplývající z této smlouvy, byla učiněna svobodně, vážně a v souladu s dobrými mravy i právním řádem ČR.</w:t>
            </w:r>
            <w:r>
              <w:t xml:space="preserve"> </w:t>
            </w:r>
          </w:p>
          <w:p w:rsidR="002E41D8" w:rsidRDefault="002E41D8" w:rsidP="002E41D8">
            <w:pPr>
              <w:jc w:val="both"/>
            </w:pPr>
          </w:p>
          <w:p w:rsidR="002E41D8" w:rsidRDefault="002E41D8" w:rsidP="002E41D8">
            <w:pPr>
              <w:jc w:val="both"/>
            </w:pPr>
            <w:r w:rsidRPr="008B27B5">
              <w:t xml:space="preserve">Účastníci smlouvu </w:t>
            </w:r>
            <w:r>
              <w:t>s</w:t>
            </w:r>
            <w:r w:rsidRPr="008B27B5">
              <w:t xml:space="preserve"> obchodní</w:t>
            </w:r>
            <w:r>
              <w:t>mi</w:t>
            </w:r>
            <w:r w:rsidRPr="008B27B5">
              <w:t xml:space="preserve"> podmínk</w:t>
            </w:r>
            <w:r>
              <w:t>ami</w:t>
            </w:r>
            <w:r w:rsidRPr="008B27B5">
              <w:t xml:space="preserve"> přečetli, s jejich obsahem souhlasí včetně příloh a na důkaz toho připojili své podpisy. Tato smlouva je vyhotovena ve dvou vyhotoveních, z nichž každá strana obdrží po jednom vyhotovení.</w:t>
            </w:r>
          </w:p>
          <w:p w:rsidR="002E41D8" w:rsidRDefault="002E41D8" w:rsidP="002E41D8">
            <w:pPr>
              <w:jc w:val="both"/>
            </w:pPr>
          </w:p>
          <w:p w:rsidR="002E41D8" w:rsidRPr="008B27B5" w:rsidRDefault="002E41D8" w:rsidP="002E41D8">
            <w:pPr>
              <w:jc w:val="both"/>
            </w:pPr>
          </w:p>
          <w:p w:rsidR="002E41D8" w:rsidRPr="008B27B5" w:rsidRDefault="002E41D8" w:rsidP="002E41D8">
            <w:pPr>
              <w:jc w:val="both"/>
            </w:pPr>
          </w:p>
        </w:tc>
      </w:tr>
      <w:tr w:rsidR="002E41D8" w:rsidRPr="00020E84" w:rsidTr="00CA0216">
        <w:tblPrEx>
          <w:tblCellMar>
            <w:left w:w="70" w:type="dxa"/>
            <w:right w:w="57" w:type="dxa"/>
          </w:tblCellMar>
        </w:tblPrEx>
        <w:trPr>
          <w:trHeight w:val="705"/>
        </w:trPr>
        <w:tc>
          <w:tcPr>
            <w:tcW w:w="2427" w:type="pct"/>
            <w:gridSpan w:val="7"/>
            <w:tcBorders>
              <w:top w:val="nil"/>
              <w:left w:val="nil"/>
              <w:bottom w:val="nil"/>
              <w:right w:val="nil"/>
            </w:tcBorders>
          </w:tcPr>
          <w:p w:rsidR="002E41D8" w:rsidRPr="00020E84" w:rsidRDefault="002E41D8" w:rsidP="002E41D8">
            <w:pPr>
              <w:pStyle w:val="Textvbloku"/>
              <w:tabs>
                <w:tab w:val="left" w:pos="6096"/>
              </w:tabs>
              <w:spacing w:after="0"/>
              <w:ind w:left="0" w:right="0"/>
            </w:pPr>
            <w:r w:rsidRPr="00020E84">
              <w:lastRenderedPageBreak/>
              <w:t xml:space="preserve">V Hodoníně, dne: </w:t>
            </w:r>
            <w:r>
              <w:fldChar w:fldCharType="begin">
                <w:ffData>
                  <w:name w:val="Text12"/>
                  <w:enabled/>
                  <w:calcOnExit w:val="0"/>
                  <w:textInput>
                    <w:type w:val="date"/>
                    <w:maxLength w:val="15"/>
                  </w:textInput>
                </w:ffData>
              </w:fldChar>
            </w:r>
            <w:bookmarkStart w:id="59" w:name="Text12"/>
            <w:r>
              <w:instrText xml:space="preserve"> FORMTEXT </w:instrText>
            </w:r>
            <w:r>
              <w:fldChar w:fldCharType="separate"/>
            </w:r>
            <w:r w:rsidR="00E45A90">
              <w:rPr>
                <w:noProof/>
              </w:rPr>
              <w:t> </w:t>
            </w:r>
            <w:r w:rsidR="00E45A90">
              <w:rPr>
                <w:noProof/>
              </w:rPr>
              <w:t> </w:t>
            </w:r>
            <w:r w:rsidR="00E45A90">
              <w:rPr>
                <w:noProof/>
              </w:rPr>
              <w:t> </w:t>
            </w:r>
            <w:r w:rsidR="00E45A90">
              <w:rPr>
                <w:noProof/>
              </w:rPr>
              <w:t> </w:t>
            </w:r>
            <w:r w:rsidR="00E45A90">
              <w:rPr>
                <w:noProof/>
              </w:rPr>
              <w:t> </w:t>
            </w:r>
            <w:r>
              <w:fldChar w:fldCharType="end"/>
            </w:r>
            <w:bookmarkEnd w:id="59"/>
          </w:p>
        </w:tc>
        <w:tc>
          <w:tcPr>
            <w:tcW w:w="1407" w:type="pct"/>
            <w:gridSpan w:val="6"/>
            <w:tcBorders>
              <w:top w:val="nil"/>
              <w:left w:val="nil"/>
              <w:bottom w:val="nil"/>
              <w:right w:val="nil"/>
            </w:tcBorders>
          </w:tcPr>
          <w:p w:rsidR="002E41D8" w:rsidRPr="00020E84" w:rsidRDefault="002E41D8" w:rsidP="002E41D8">
            <w:pPr>
              <w:pStyle w:val="Textvbloku"/>
              <w:tabs>
                <w:tab w:val="left" w:pos="6096"/>
              </w:tabs>
              <w:spacing w:after="0"/>
              <w:ind w:left="0" w:right="0"/>
            </w:pPr>
            <w:r w:rsidRPr="00020E84">
              <w:t xml:space="preserve">V  </w:t>
            </w:r>
            <w:r>
              <w:fldChar w:fldCharType="begin">
                <w:ffData>
                  <w:name w:val=""/>
                  <w:enabled/>
                  <w:calcOnExit w:val="0"/>
                  <w:textInput>
                    <w:maxLength w:val="27"/>
                  </w:textInput>
                </w:ffData>
              </w:fldChar>
            </w:r>
            <w:r>
              <w:instrText xml:space="preserve"> FORMTEXT </w:instrText>
            </w:r>
            <w:r>
              <w:fldChar w:fldCharType="separate"/>
            </w:r>
            <w:r w:rsidR="00E45A90">
              <w:rPr>
                <w:noProof/>
              </w:rPr>
              <w:t> </w:t>
            </w:r>
            <w:r w:rsidR="00E45A90">
              <w:rPr>
                <w:noProof/>
              </w:rPr>
              <w:t> </w:t>
            </w:r>
            <w:r w:rsidR="00E45A90">
              <w:rPr>
                <w:noProof/>
              </w:rPr>
              <w:t> </w:t>
            </w:r>
            <w:r w:rsidR="00E45A90">
              <w:rPr>
                <w:noProof/>
              </w:rPr>
              <w:t> </w:t>
            </w:r>
            <w:r w:rsidR="00E45A90">
              <w:rPr>
                <w:noProof/>
              </w:rPr>
              <w:t> </w:t>
            </w:r>
            <w:r>
              <w:fldChar w:fldCharType="end"/>
            </w:r>
          </w:p>
        </w:tc>
        <w:tc>
          <w:tcPr>
            <w:tcW w:w="1166" w:type="pct"/>
            <w:gridSpan w:val="5"/>
            <w:tcBorders>
              <w:top w:val="nil"/>
              <w:left w:val="nil"/>
              <w:bottom w:val="nil"/>
              <w:right w:val="nil"/>
            </w:tcBorders>
          </w:tcPr>
          <w:p w:rsidR="002E41D8" w:rsidRPr="00020E84" w:rsidRDefault="002E41D8" w:rsidP="002E41D8">
            <w:pPr>
              <w:pStyle w:val="Textvbloku"/>
              <w:tabs>
                <w:tab w:val="left" w:pos="6096"/>
              </w:tabs>
              <w:spacing w:after="0"/>
              <w:ind w:left="0" w:right="0"/>
            </w:pPr>
            <w:r w:rsidRPr="00020E84">
              <w:t xml:space="preserve">dne:   </w:t>
            </w:r>
            <w:r>
              <w:fldChar w:fldCharType="begin">
                <w:ffData>
                  <w:name w:val=""/>
                  <w:enabled/>
                  <w:calcOnExit w:val="0"/>
                  <w:textInput>
                    <w:type w:val="date"/>
                    <w:maxLength w:val="12"/>
                  </w:textInput>
                </w:ffData>
              </w:fldChar>
            </w:r>
            <w:r>
              <w:instrText xml:space="preserve"> FORMTEXT </w:instrText>
            </w:r>
            <w:r>
              <w:fldChar w:fldCharType="separate"/>
            </w:r>
            <w:r w:rsidR="00E45A90">
              <w:rPr>
                <w:noProof/>
              </w:rPr>
              <w:t> </w:t>
            </w:r>
            <w:r w:rsidR="00E45A90">
              <w:rPr>
                <w:noProof/>
              </w:rPr>
              <w:t> </w:t>
            </w:r>
            <w:r w:rsidR="00E45A90">
              <w:rPr>
                <w:noProof/>
              </w:rPr>
              <w:t> </w:t>
            </w:r>
            <w:r w:rsidR="00E45A90">
              <w:rPr>
                <w:noProof/>
              </w:rPr>
              <w:t> </w:t>
            </w:r>
            <w:r w:rsidR="00E45A90">
              <w:rPr>
                <w:noProof/>
              </w:rPr>
              <w:t> </w:t>
            </w:r>
            <w:r>
              <w:fldChar w:fldCharType="end"/>
            </w:r>
          </w:p>
        </w:tc>
      </w:tr>
      <w:tr w:rsidR="002E41D8" w:rsidRPr="00CF19AE" w:rsidTr="00CA0216">
        <w:tblPrEx>
          <w:tblCellMar>
            <w:left w:w="70" w:type="dxa"/>
            <w:right w:w="57" w:type="dxa"/>
          </w:tblCellMar>
        </w:tblPrEx>
        <w:trPr>
          <w:trHeight w:val="964"/>
        </w:trPr>
        <w:tc>
          <w:tcPr>
            <w:tcW w:w="5000" w:type="pct"/>
            <w:gridSpan w:val="18"/>
            <w:tcBorders>
              <w:top w:val="nil"/>
              <w:left w:val="nil"/>
              <w:bottom w:val="nil"/>
              <w:right w:val="nil"/>
            </w:tcBorders>
            <w:vAlign w:val="bottom"/>
          </w:tcPr>
          <w:p w:rsidR="002E41D8" w:rsidRDefault="002E41D8" w:rsidP="002E41D8">
            <w:pPr>
              <w:pStyle w:val="Textvbloku"/>
              <w:spacing w:after="0"/>
              <w:ind w:left="0" w:right="0"/>
            </w:pPr>
          </w:p>
          <w:p w:rsidR="002E41D8" w:rsidRDefault="002E41D8" w:rsidP="002E41D8">
            <w:pPr>
              <w:pStyle w:val="Textvbloku"/>
              <w:spacing w:after="0"/>
              <w:ind w:left="0" w:right="0"/>
            </w:pPr>
          </w:p>
          <w:p w:rsidR="002E41D8" w:rsidRDefault="002E41D8" w:rsidP="002E41D8">
            <w:pPr>
              <w:pStyle w:val="Textvbloku"/>
              <w:spacing w:after="0"/>
              <w:ind w:left="0" w:right="0"/>
            </w:pPr>
          </w:p>
          <w:p w:rsidR="002E41D8" w:rsidRDefault="002E41D8" w:rsidP="002E41D8">
            <w:pPr>
              <w:pStyle w:val="Textvbloku"/>
              <w:spacing w:after="0"/>
              <w:ind w:left="0" w:right="0"/>
            </w:pPr>
          </w:p>
          <w:p w:rsidR="002E41D8" w:rsidRDefault="002E41D8" w:rsidP="002E41D8">
            <w:pPr>
              <w:pStyle w:val="Textvbloku"/>
              <w:spacing w:after="0"/>
              <w:ind w:left="0" w:right="0"/>
            </w:pPr>
          </w:p>
          <w:p w:rsidR="002E41D8" w:rsidRDefault="002E41D8" w:rsidP="002E41D8">
            <w:pPr>
              <w:pStyle w:val="Textvbloku"/>
              <w:spacing w:after="0"/>
              <w:ind w:left="0" w:right="0"/>
            </w:pPr>
          </w:p>
          <w:p w:rsidR="002E41D8" w:rsidRDefault="002E41D8" w:rsidP="002E41D8">
            <w:pPr>
              <w:pStyle w:val="Textvbloku"/>
              <w:spacing w:after="0"/>
              <w:ind w:left="0" w:right="0"/>
            </w:pPr>
          </w:p>
          <w:p w:rsidR="002E41D8" w:rsidRDefault="002E41D8" w:rsidP="002E41D8">
            <w:pPr>
              <w:pStyle w:val="Textvbloku"/>
              <w:spacing w:after="0"/>
              <w:ind w:left="0" w:right="0"/>
            </w:pPr>
            <w:r>
              <w:t>……………………………………………………                        ……………………………………………………..</w:t>
            </w:r>
          </w:p>
          <w:p w:rsidR="002E41D8" w:rsidRPr="00CF19AE" w:rsidRDefault="002E41D8" w:rsidP="002E41D8">
            <w:pPr>
              <w:pStyle w:val="Textvbloku"/>
              <w:spacing w:after="0"/>
              <w:ind w:left="0" w:right="0"/>
            </w:pPr>
            <w:r w:rsidRPr="008B27B5">
              <w:t>Podpis a razítko d</w:t>
            </w:r>
            <w:r>
              <w:t xml:space="preserve">odavatele                                                    </w:t>
            </w:r>
            <w:r w:rsidRPr="008B27B5">
              <w:t xml:space="preserve">Podpis </w:t>
            </w:r>
            <w:r>
              <w:t>o</w:t>
            </w:r>
            <w:r w:rsidRPr="008E2337">
              <w:t>dběratel</w:t>
            </w:r>
            <w:r>
              <w:t>e</w:t>
            </w:r>
            <w:r w:rsidRPr="008E2337">
              <w:t xml:space="preserve"> – </w:t>
            </w:r>
            <w:r>
              <w:t>v</w:t>
            </w:r>
            <w:r w:rsidRPr="008E2337">
              <w:t>lastník</w:t>
            </w:r>
            <w:r>
              <w:t>a</w:t>
            </w:r>
            <w:r w:rsidRPr="008E2337">
              <w:t xml:space="preserve"> připojené stavby</w:t>
            </w:r>
          </w:p>
        </w:tc>
      </w:tr>
    </w:tbl>
    <w:p w:rsidR="003C76ED" w:rsidRPr="003C76ED" w:rsidRDefault="003C76ED" w:rsidP="00916B89">
      <w:pPr>
        <w:jc w:val="both"/>
        <w:rPr>
          <w:b/>
          <w:caps/>
        </w:rPr>
      </w:pPr>
    </w:p>
    <w:sectPr w:rsidR="003C76ED" w:rsidRPr="003C76ED" w:rsidSect="00AE6FD7">
      <w:headerReference w:type="even" r:id="rId12"/>
      <w:headerReference w:type="default" r:id="rId13"/>
      <w:footerReference w:type="even" r:id="rId14"/>
      <w:footerReference w:type="default" r:id="rId15"/>
      <w:headerReference w:type="first" r:id="rId16"/>
      <w:footerReference w:type="first" r:id="rId17"/>
      <w:pgSz w:w="11906" w:h="16838"/>
      <w:pgMar w:top="1276" w:right="720" w:bottom="426"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A90" w:rsidRDefault="00E45A90" w:rsidP="003C76ED">
      <w:r>
        <w:separator/>
      </w:r>
    </w:p>
  </w:endnote>
  <w:endnote w:type="continuationSeparator" w:id="0">
    <w:p w:rsidR="00E45A90" w:rsidRDefault="00E45A90" w:rsidP="003C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T*Souther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B89" w:rsidRDefault="00916B8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BA9" w:rsidRDefault="00AB6BA9">
    <w:pPr>
      <w:pStyle w:val="Zpat"/>
      <w:jc w:val="right"/>
    </w:pPr>
    <w:r>
      <w:fldChar w:fldCharType="begin"/>
    </w:r>
    <w:r>
      <w:instrText>PAGE   \* MERGEFORMAT</w:instrText>
    </w:r>
    <w:r>
      <w:fldChar w:fldCharType="separate"/>
    </w:r>
    <w:r w:rsidR="00E45A90">
      <w:rPr>
        <w:noProof/>
      </w:rPr>
      <w:t>2</w:t>
    </w:r>
    <w:r>
      <w:fldChar w:fldCharType="end"/>
    </w:r>
  </w:p>
  <w:p w:rsidR="00AB6BA9" w:rsidRDefault="00AB6BA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B89" w:rsidRDefault="00916B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A90" w:rsidRDefault="00E45A90" w:rsidP="003C76ED">
      <w:r>
        <w:separator/>
      </w:r>
    </w:p>
  </w:footnote>
  <w:footnote w:type="continuationSeparator" w:id="0">
    <w:p w:rsidR="00E45A90" w:rsidRDefault="00E45A90" w:rsidP="003C7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B89" w:rsidRDefault="00916B8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BA9" w:rsidRDefault="00AB6BA9" w:rsidP="003C76ED">
    <w:pPr>
      <w:pStyle w:val="Zhlav"/>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21" w:rsidRPr="00E328C9" w:rsidRDefault="00EE5421" w:rsidP="00AE6FD7">
    <w:pPr>
      <w:ind w:left="5902"/>
      <w:jc w:val="right"/>
      <w:rPr>
        <w:sz w:val="12"/>
        <w:szCs w:val="12"/>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FF9"/>
    <w:multiLevelType w:val="hybridMultilevel"/>
    <w:tmpl w:val="3E2CA9B2"/>
    <w:lvl w:ilvl="0" w:tplc="A766A72E">
      <w:start w:val="1"/>
      <w:numFmt w:val="decimal"/>
      <w:lvlText w:val="%1."/>
      <w:lvlJc w:val="left"/>
      <w:pPr>
        <w:ind w:left="932" w:hanging="720"/>
      </w:pPr>
      <w:rPr>
        <w:rFonts w:hint="default"/>
        <w:b w:val="0"/>
      </w:rPr>
    </w:lvl>
    <w:lvl w:ilvl="1" w:tplc="04050019">
      <w:start w:val="1"/>
      <w:numFmt w:val="lowerLetter"/>
      <w:lvlText w:val="%2."/>
      <w:lvlJc w:val="left"/>
      <w:pPr>
        <w:ind w:left="1292" w:hanging="360"/>
      </w:pPr>
    </w:lvl>
    <w:lvl w:ilvl="2" w:tplc="0405001B" w:tentative="1">
      <w:start w:val="1"/>
      <w:numFmt w:val="lowerRoman"/>
      <w:lvlText w:val="%3."/>
      <w:lvlJc w:val="right"/>
      <w:pPr>
        <w:ind w:left="2012" w:hanging="180"/>
      </w:pPr>
    </w:lvl>
    <w:lvl w:ilvl="3" w:tplc="0405000F" w:tentative="1">
      <w:start w:val="1"/>
      <w:numFmt w:val="decimal"/>
      <w:lvlText w:val="%4."/>
      <w:lvlJc w:val="left"/>
      <w:pPr>
        <w:ind w:left="2732" w:hanging="360"/>
      </w:pPr>
    </w:lvl>
    <w:lvl w:ilvl="4" w:tplc="04050019" w:tentative="1">
      <w:start w:val="1"/>
      <w:numFmt w:val="lowerLetter"/>
      <w:lvlText w:val="%5."/>
      <w:lvlJc w:val="left"/>
      <w:pPr>
        <w:ind w:left="3452" w:hanging="360"/>
      </w:pPr>
    </w:lvl>
    <w:lvl w:ilvl="5" w:tplc="0405001B" w:tentative="1">
      <w:start w:val="1"/>
      <w:numFmt w:val="lowerRoman"/>
      <w:lvlText w:val="%6."/>
      <w:lvlJc w:val="right"/>
      <w:pPr>
        <w:ind w:left="4172" w:hanging="180"/>
      </w:pPr>
    </w:lvl>
    <w:lvl w:ilvl="6" w:tplc="0405000F" w:tentative="1">
      <w:start w:val="1"/>
      <w:numFmt w:val="decimal"/>
      <w:lvlText w:val="%7."/>
      <w:lvlJc w:val="left"/>
      <w:pPr>
        <w:ind w:left="4892" w:hanging="360"/>
      </w:pPr>
    </w:lvl>
    <w:lvl w:ilvl="7" w:tplc="04050019" w:tentative="1">
      <w:start w:val="1"/>
      <w:numFmt w:val="lowerLetter"/>
      <w:lvlText w:val="%8."/>
      <w:lvlJc w:val="left"/>
      <w:pPr>
        <w:ind w:left="5612" w:hanging="360"/>
      </w:pPr>
    </w:lvl>
    <w:lvl w:ilvl="8" w:tplc="0405001B" w:tentative="1">
      <w:start w:val="1"/>
      <w:numFmt w:val="lowerRoman"/>
      <w:lvlText w:val="%9."/>
      <w:lvlJc w:val="right"/>
      <w:pPr>
        <w:ind w:left="6332" w:hanging="180"/>
      </w:pPr>
    </w:lvl>
  </w:abstractNum>
  <w:abstractNum w:abstractNumId="1" w15:restartNumberingAfterBreak="0">
    <w:nsid w:val="06DF59A1"/>
    <w:multiLevelType w:val="singleLevel"/>
    <w:tmpl w:val="B13005AE"/>
    <w:lvl w:ilvl="0">
      <w:start w:val="1"/>
      <w:numFmt w:val="lowerLetter"/>
      <w:pStyle w:val="zaa"/>
      <w:lvlText w:val="%1)"/>
      <w:lvlJc w:val="left"/>
      <w:pPr>
        <w:tabs>
          <w:tab w:val="num" w:pos="425"/>
        </w:tabs>
        <w:ind w:left="425" w:hanging="425"/>
      </w:pPr>
      <w:rPr>
        <w:rFonts w:ascii="Arial" w:eastAsia="Times New Roman" w:hAnsi="Arial" w:cs="Arial"/>
      </w:rPr>
    </w:lvl>
  </w:abstractNum>
  <w:abstractNum w:abstractNumId="2" w15:restartNumberingAfterBreak="0">
    <w:nsid w:val="08183A08"/>
    <w:multiLevelType w:val="hybridMultilevel"/>
    <w:tmpl w:val="2C7035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33C3D"/>
    <w:multiLevelType w:val="hybridMultilevel"/>
    <w:tmpl w:val="728A754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B6969B3"/>
    <w:multiLevelType w:val="hybridMultilevel"/>
    <w:tmpl w:val="DA9E8C26"/>
    <w:lvl w:ilvl="0" w:tplc="96662D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5A3244"/>
    <w:multiLevelType w:val="hybridMultilevel"/>
    <w:tmpl w:val="D38AF25E"/>
    <w:lvl w:ilvl="0" w:tplc="9A52C800">
      <w:start w:val="1"/>
      <w:numFmt w:val="lowerLetter"/>
      <w:lvlText w:val="%1)"/>
      <w:lvlJc w:val="left"/>
      <w:pPr>
        <w:ind w:left="1495" w:hanging="360"/>
      </w:pPr>
      <w:rPr>
        <w:rFonts w:ascii="Arial" w:eastAsia="Times New Roman" w:hAnsi="Arial" w:cs="Arial"/>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03C0E4D"/>
    <w:multiLevelType w:val="hybridMultilevel"/>
    <w:tmpl w:val="9F0E80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35C7453"/>
    <w:multiLevelType w:val="hybridMultilevel"/>
    <w:tmpl w:val="B0903BD2"/>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9D6E10"/>
    <w:multiLevelType w:val="hybridMultilevel"/>
    <w:tmpl w:val="69C4ED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1D1747"/>
    <w:multiLevelType w:val="hybridMultilevel"/>
    <w:tmpl w:val="61E8601A"/>
    <w:lvl w:ilvl="0" w:tplc="0DA278F2">
      <w:start w:val="1"/>
      <w:numFmt w:val="lowerLetter"/>
      <w:lvlText w:val="%1)"/>
      <w:lvlJc w:val="left"/>
      <w:pPr>
        <w:ind w:left="999" w:hanging="360"/>
      </w:pPr>
      <w:rPr>
        <w:rFonts w:hint="default"/>
      </w:rPr>
    </w:lvl>
    <w:lvl w:ilvl="1" w:tplc="04050019" w:tentative="1">
      <w:start w:val="1"/>
      <w:numFmt w:val="lowerLetter"/>
      <w:lvlText w:val="%2."/>
      <w:lvlJc w:val="left"/>
      <w:pPr>
        <w:ind w:left="1719" w:hanging="360"/>
      </w:pPr>
    </w:lvl>
    <w:lvl w:ilvl="2" w:tplc="0405001B" w:tentative="1">
      <w:start w:val="1"/>
      <w:numFmt w:val="lowerRoman"/>
      <w:lvlText w:val="%3."/>
      <w:lvlJc w:val="right"/>
      <w:pPr>
        <w:ind w:left="2439" w:hanging="180"/>
      </w:pPr>
    </w:lvl>
    <w:lvl w:ilvl="3" w:tplc="0405000F" w:tentative="1">
      <w:start w:val="1"/>
      <w:numFmt w:val="decimal"/>
      <w:lvlText w:val="%4."/>
      <w:lvlJc w:val="left"/>
      <w:pPr>
        <w:ind w:left="3159" w:hanging="360"/>
      </w:pPr>
    </w:lvl>
    <w:lvl w:ilvl="4" w:tplc="04050019" w:tentative="1">
      <w:start w:val="1"/>
      <w:numFmt w:val="lowerLetter"/>
      <w:lvlText w:val="%5."/>
      <w:lvlJc w:val="left"/>
      <w:pPr>
        <w:ind w:left="3879" w:hanging="360"/>
      </w:pPr>
    </w:lvl>
    <w:lvl w:ilvl="5" w:tplc="0405001B" w:tentative="1">
      <w:start w:val="1"/>
      <w:numFmt w:val="lowerRoman"/>
      <w:lvlText w:val="%6."/>
      <w:lvlJc w:val="right"/>
      <w:pPr>
        <w:ind w:left="4599" w:hanging="180"/>
      </w:pPr>
    </w:lvl>
    <w:lvl w:ilvl="6" w:tplc="0405000F" w:tentative="1">
      <w:start w:val="1"/>
      <w:numFmt w:val="decimal"/>
      <w:lvlText w:val="%7."/>
      <w:lvlJc w:val="left"/>
      <w:pPr>
        <w:ind w:left="5319" w:hanging="360"/>
      </w:pPr>
    </w:lvl>
    <w:lvl w:ilvl="7" w:tplc="04050019" w:tentative="1">
      <w:start w:val="1"/>
      <w:numFmt w:val="lowerLetter"/>
      <w:lvlText w:val="%8."/>
      <w:lvlJc w:val="left"/>
      <w:pPr>
        <w:ind w:left="6039" w:hanging="360"/>
      </w:pPr>
    </w:lvl>
    <w:lvl w:ilvl="8" w:tplc="0405001B" w:tentative="1">
      <w:start w:val="1"/>
      <w:numFmt w:val="lowerRoman"/>
      <w:lvlText w:val="%9."/>
      <w:lvlJc w:val="right"/>
      <w:pPr>
        <w:ind w:left="6759" w:hanging="180"/>
      </w:pPr>
    </w:lvl>
  </w:abstractNum>
  <w:abstractNum w:abstractNumId="10" w15:restartNumberingAfterBreak="0">
    <w:nsid w:val="210624AA"/>
    <w:multiLevelType w:val="hybridMultilevel"/>
    <w:tmpl w:val="A798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5207B5"/>
    <w:multiLevelType w:val="hybridMultilevel"/>
    <w:tmpl w:val="328EDA5E"/>
    <w:lvl w:ilvl="0" w:tplc="5742EF1A">
      <w:start w:val="1"/>
      <w:numFmt w:val="upperRoman"/>
      <w:lvlText w:val="%1."/>
      <w:lvlJc w:val="left"/>
      <w:pPr>
        <w:ind w:left="1080" w:hanging="720"/>
      </w:pPr>
      <w:rPr>
        <w:rFonts w:hint="default"/>
      </w:rPr>
    </w:lvl>
    <w:lvl w:ilvl="1" w:tplc="D40EA1E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776D97"/>
    <w:multiLevelType w:val="hybridMultilevel"/>
    <w:tmpl w:val="0E20569A"/>
    <w:lvl w:ilvl="0" w:tplc="F180539C">
      <w:start w:val="1"/>
      <w:numFmt w:val="lowerLetter"/>
      <w:lvlText w:val="%1)"/>
      <w:lvlJc w:val="left"/>
      <w:pPr>
        <w:ind w:left="1141" w:hanging="360"/>
      </w:pPr>
      <w:rPr>
        <w:rFonts w:hint="default"/>
      </w:r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22890898"/>
    <w:multiLevelType w:val="hybridMultilevel"/>
    <w:tmpl w:val="E68C199E"/>
    <w:lvl w:ilvl="0" w:tplc="F53A57A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4" w15:restartNumberingAfterBreak="0">
    <w:nsid w:val="23652488"/>
    <w:multiLevelType w:val="hybridMultilevel"/>
    <w:tmpl w:val="9266F874"/>
    <w:lvl w:ilvl="0" w:tplc="D1403F08">
      <w:start w:val="1"/>
      <w:numFmt w:val="lowerLetter"/>
      <w:lvlText w:val="%1)"/>
      <w:lvlJc w:val="left"/>
      <w:pPr>
        <w:ind w:left="1359" w:hanging="360"/>
      </w:pPr>
      <w:rPr>
        <w:rFonts w:hint="default"/>
      </w:rPr>
    </w:lvl>
    <w:lvl w:ilvl="1" w:tplc="04050019" w:tentative="1">
      <w:start w:val="1"/>
      <w:numFmt w:val="lowerLetter"/>
      <w:lvlText w:val="%2."/>
      <w:lvlJc w:val="left"/>
      <w:pPr>
        <w:ind w:left="2079" w:hanging="360"/>
      </w:pPr>
    </w:lvl>
    <w:lvl w:ilvl="2" w:tplc="0405001B" w:tentative="1">
      <w:start w:val="1"/>
      <w:numFmt w:val="lowerRoman"/>
      <w:lvlText w:val="%3."/>
      <w:lvlJc w:val="right"/>
      <w:pPr>
        <w:ind w:left="2799" w:hanging="180"/>
      </w:pPr>
    </w:lvl>
    <w:lvl w:ilvl="3" w:tplc="0405000F" w:tentative="1">
      <w:start w:val="1"/>
      <w:numFmt w:val="decimal"/>
      <w:lvlText w:val="%4."/>
      <w:lvlJc w:val="left"/>
      <w:pPr>
        <w:ind w:left="3519" w:hanging="360"/>
      </w:pPr>
    </w:lvl>
    <w:lvl w:ilvl="4" w:tplc="04050019" w:tentative="1">
      <w:start w:val="1"/>
      <w:numFmt w:val="lowerLetter"/>
      <w:lvlText w:val="%5."/>
      <w:lvlJc w:val="left"/>
      <w:pPr>
        <w:ind w:left="4239" w:hanging="360"/>
      </w:pPr>
    </w:lvl>
    <w:lvl w:ilvl="5" w:tplc="0405001B" w:tentative="1">
      <w:start w:val="1"/>
      <w:numFmt w:val="lowerRoman"/>
      <w:lvlText w:val="%6."/>
      <w:lvlJc w:val="right"/>
      <w:pPr>
        <w:ind w:left="4959" w:hanging="180"/>
      </w:pPr>
    </w:lvl>
    <w:lvl w:ilvl="6" w:tplc="0405000F" w:tentative="1">
      <w:start w:val="1"/>
      <w:numFmt w:val="decimal"/>
      <w:lvlText w:val="%7."/>
      <w:lvlJc w:val="left"/>
      <w:pPr>
        <w:ind w:left="5679" w:hanging="360"/>
      </w:pPr>
    </w:lvl>
    <w:lvl w:ilvl="7" w:tplc="04050019" w:tentative="1">
      <w:start w:val="1"/>
      <w:numFmt w:val="lowerLetter"/>
      <w:lvlText w:val="%8."/>
      <w:lvlJc w:val="left"/>
      <w:pPr>
        <w:ind w:left="6399" w:hanging="360"/>
      </w:pPr>
    </w:lvl>
    <w:lvl w:ilvl="8" w:tplc="0405001B" w:tentative="1">
      <w:start w:val="1"/>
      <w:numFmt w:val="lowerRoman"/>
      <w:lvlText w:val="%9."/>
      <w:lvlJc w:val="right"/>
      <w:pPr>
        <w:ind w:left="7119" w:hanging="180"/>
      </w:pPr>
    </w:lvl>
  </w:abstractNum>
  <w:abstractNum w:abstractNumId="15" w15:restartNumberingAfterBreak="0">
    <w:nsid w:val="26AB38F1"/>
    <w:multiLevelType w:val="hybridMultilevel"/>
    <w:tmpl w:val="33AEF224"/>
    <w:lvl w:ilvl="0" w:tplc="BAC22762">
      <w:start w:val="1"/>
      <w:numFmt w:val="lowerLetter"/>
      <w:lvlText w:val="%1)"/>
      <w:lvlJc w:val="left"/>
      <w:pPr>
        <w:ind w:left="1141" w:hanging="360"/>
      </w:pPr>
      <w:rPr>
        <w:rFonts w:hint="default"/>
      </w:r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6" w15:restartNumberingAfterBreak="0">
    <w:nsid w:val="28C37898"/>
    <w:multiLevelType w:val="hybridMultilevel"/>
    <w:tmpl w:val="7904EC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4C2CDF"/>
    <w:multiLevelType w:val="hybridMultilevel"/>
    <w:tmpl w:val="C5420FA8"/>
    <w:lvl w:ilvl="0" w:tplc="04050017">
      <w:start w:val="1"/>
      <w:numFmt w:val="lowerLetter"/>
      <w:lvlText w:val="%1)"/>
      <w:lvlJc w:val="left"/>
      <w:pPr>
        <w:tabs>
          <w:tab w:val="num" w:pos="720"/>
        </w:tabs>
        <w:ind w:left="720" w:hanging="360"/>
      </w:pPr>
    </w:lvl>
    <w:lvl w:ilvl="1" w:tplc="201E96F4">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DC4775D"/>
    <w:multiLevelType w:val="hybridMultilevel"/>
    <w:tmpl w:val="60D68F48"/>
    <w:lvl w:ilvl="0" w:tplc="0405000F">
      <w:start w:val="1"/>
      <w:numFmt w:val="decimal"/>
      <w:lvlText w:val="%1."/>
      <w:lvlJc w:val="left"/>
      <w:pPr>
        <w:tabs>
          <w:tab w:val="num" w:pos="1083"/>
        </w:tabs>
        <w:ind w:left="1083" w:hanging="360"/>
      </w:pPr>
    </w:lvl>
    <w:lvl w:ilvl="1" w:tplc="47A05426">
      <w:start w:val="1"/>
      <w:numFmt w:val="bullet"/>
      <w:lvlText w:val="-"/>
      <w:lvlJc w:val="left"/>
      <w:pPr>
        <w:tabs>
          <w:tab w:val="num" w:pos="2083"/>
        </w:tabs>
        <w:ind w:left="1443" w:firstLine="0"/>
      </w:pPr>
      <w:rPr>
        <w:rFonts w:ascii="Times New Roman" w:eastAsia="Times New Roman" w:hAnsi="Times New Roman" w:cs="Times New Roman" w:hint="default"/>
      </w:r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19" w15:restartNumberingAfterBreak="0">
    <w:nsid w:val="33B01F68"/>
    <w:multiLevelType w:val="hybridMultilevel"/>
    <w:tmpl w:val="FDF8DDDA"/>
    <w:lvl w:ilvl="0" w:tplc="0E2ACEA8">
      <w:start w:val="7"/>
      <w:numFmt w:val="upperRoman"/>
      <w:lvlText w:val="%1."/>
      <w:lvlJc w:val="left"/>
      <w:pPr>
        <w:tabs>
          <w:tab w:val="num" w:pos="3839"/>
        </w:tabs>
        <w:ind w:left="3839"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3A4D67D2"/>
    <w:multiLevelType w:val="hybridMultilevel"/>
    <w:tmpl w:val="7A3478DC"/>
    <w:lvl w:ilvl="0" w:tplc="0405000F">
      <w:start w:val="1"/>
      <w:numFmt w:val="decimal"/>
      <w:lvlText w:val="%1."/>
      <w:lvlJc w:val="left"/>
      <w:pPr>
        <w:tabs>
          <w:tab w:val="num" w:pos="720"/>
        </w:tabs>
        <w:ind w:left="720" w:hanging="360"/>
      </w:pPr>
    </w:lvl>
    <w:lvl w:ilvl="1" w:tplc="C548DC32">
      <w:start w:val="3"/>
      <w:numFmt w:val="lowerLetter"/>
      <w:lvlText w:val="%2)"/>
      <w:lvlJc w:val="left"/>
      <w:pPr>
        <w:tabs>
          <w:tab w:val="num" w:pos="1443"/>
        </w:tabs>
        <w:ind w:left="1443" w:hanging="363"/>
      </w:pPr>
      <w:rPr>
        <w:rFonts w:hint="default"/>
      </w:rPr>
    </w:lvl>
    <w:lvl w:ilvl="2" w:tplc="04050017">
      <w:start w:val="1"/>
      <w:numFmt w:val="lowerLetter"/>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C5A1486"/>
    <w:multiLevelType w:val="hybridMultilevel"/>
    <w:tmpl w:val="1568B56C"/>
    <w:lvl w:ilvl="0" w:tplc="04050017">
      <w:start w:val="1"/>
      <w:numFmt w:val="lowerLetter"/>
      <w:lvlText w:val="%1)"/>
      <w:lvlJc w:val="left"/>
      <w:pPr>
        <w:tabs>
          <w:tab w:val="num" w:pos="644"/>
        </w:tabs>
        <w:ind w:left="644" w:hanging="360"/>
      </w:pPr>
    </w:lvl>
    <w:lvl w:ilvl="1" w:tplc="0405000F">
      <w:start w:val="1"/>
      <w:numFmt w:val="decimal"/>
      <w:lvlText w:val="%2."/>
      <w:lvlJc w:val="left"/>
      <w:pPr>
        <w:tabs>
          <w:tab w:val="num" w:pos="2520"/>
        </w:tabs>
        <w:ind w:left="2520" w:hanging="360"/>
      </w:pPr>
    </w:lvl>
    <w:lvl w:ilvl="2" w:tplc="0736EBA6">
      <w:start w:val="1"/>
      <w:numFmt w:val="lowerLetter"/>
      <w:lvlText w:val="%3)"/>
      <w:lvlJc w:val="left"/>
      <w:pPr>
        <w:tabs>
          <w:tab w:val="num" w:pos="3485"/>
        </w:tabs>
        <w:ind w:left="3485" w:hanging="425"/>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2" w15:restartNumberingAfterBreak="0">
    <w:nsid w:val="41E107C5"/>
    <w:multiLevelType w:val="hybridMultilevel"/>
    <w:tmpl w:val="168ECDE4"/>
    <w:lvl w:ilvl="0" w:tplc="383EF10E">
      <w:start w:val="1"/>
      <w:numFmt w:val="decimal"/>
      <w:lvlText w:val="%1."/>
      <w:lvlJc w:val="left"/>
      <w:pPr>
        <w:ind w:left="1080" w:hanging="360"/>
      </w:pPr>
      <w:rPr>
        <w:rFonts w:ascii="Arial" w:eastAsia="MS Mincho" w:hAnsi="Arial"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234018B"/>
    <w:multiLevelType w:val="hybridMultilevel"/>
    <w:tmpl w:val="E60283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E803BD"/>
    <w:multiLevelType w:val="hybridMultilevel"/>
    <w:tmpl w:val="AD7E5B28"/>
    <w:lvl w:ilvl="0" w:tplc="9EFA42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495B7DF1"/>
    <w:multiLevelType w:val="hybridMultilevel"/>
    <w:tmpl w:val="9134226C"/>
    <w:lvl w:ilvl="0" w:tplc="0405000F">
      <w:start w:val="1"/>
      <w:numFmt w:val="decimal"/>
      <w:lvlText w:val="%1."/>
      <w:lvlJc w:val="left"/>
      <w:pPr>
        <w:ind w:left="1004" w:hanging="72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49A503B9"/>
    <w:multiLevelType w:val="hybridMultilevel"/>
    <w:tmpl w:val="F1E2F1BE"/>
    <w:lvl w:ilvl="0" w:tplc="6BF8779C">
      <w:start w:val="1"/>
      <w:numFmt w:val="lowerLetter"/>
      <w:lvlText w:val="%1)"/>
      <w:lvlJc w:val="left"/>
      <w:pPr>
        <w:ind w:left="1080" w:hanging="360"/>
      </w:pPr>
      <w:rPr>
        <w:rFonts w:hint="default"/>
      </w:rPr>
    </w:lvl>
    <w:lvl w:ilvl="1" w:tplc="8D1C0B2A">
      <w:start w:val="1"/>
      <w:numFmt w:val="lowerLetter"/>
      <w:lvlText w:val="%2)"/>
      <w:lvlJc w:val="left"/>
      <w:pPr>
        <w:ind w:left="1800" w:hanging="360"/>
      </w:pPr>
      <w:rPr>
        <w:rFonts w:ascii="Arial" w:eastAsia="Times New Roman" w:hAnsi="Arial" w:cs="Arial"/>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A9B6E3C"/>
    <w:multiLevelType w:val="hybridMultilevel"/>
    <w:tmpl w:val="EF80C548"/>
    <w:lvl w:ilvl="0" w:tplc="267CEBAE">
      <w:start w:val="1"/>
      <w:numFmt w:val="lowerLetter"/>
      <w:lvlText w:val="%1)"/>
      <w:lvlJc w:val="left"/>
      <w:pPr>
        <w:ind w:left="1141" w:hanging="360"/>
      </w:pPr>
      <w:rPr>
        <w:rFonts w:hint="default"/>
      </w:r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28" w15:restartNumberingAfterBreak="0">
    <w:nsid w:val="4D975082"/>
    <w:multiLevelType w:val="hybridMultilevel"/>
    <w:tmpl w:val="A9B05B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4BE3265"/>
    <w:multiLevelType w:val="hybridMultilevel"/>
    <w:tmpl w:val="4E4C0838"/>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7814729"/>
    <w:multiLevelType w:val="hybridMultilevel"/>
    <w:tmpl w:val="36FA727A"/>
    <w:lvl w:ilvl="0" w:tplc="BA4ED7FE">
      <w:start w:val="1"/>
      <w:numFmt w:val="none"/>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B615B9D"/>
    <w:multiLevelType w:val="hybridMultilevel"/>
    <w:tmpl w:val="B6926E22"/>
    <w:lvl w:ilvl="0" w:tplc="E64CB12C">
      <w:start w:val="1"/>
      <w:numFmt w:val="none"/>
      <w:lvlText w:val="2."/>
      <w:lvlJc w:val="left"/>
      <w:pPr>
        <w:tabs>
          <w:tab w:val="num" w:pos="720"/>
        </w:tabs>
        <w:ind w:left="720" w:hanging="360"/>
      </w:pPr>
      <w:rPr>
        <w:rFonts w:hint="default"/>
      </w:rPr>
    </w:lvl>
    <w:lvl w:ilvl="1" w:tplc="E6D07C5C">
      <w:start w:val="1"/>
      <w:numFmt w:val="none"/>
      <w:lvlText w:val="2."/>
      <w:lvlJc w:val="left"/>
      <w:pPr>
        <w:tabs>
          <w:tab w:val="num" w:pos="1440"/>
        </w:tabs>
        <w:ind w:left="1440" w:hanging="360"/>
      </w:pPr>
      <w:rPr>
        <w:rFonts w:hint="default"/>
      </w:rPr>
    </w:lvl>
    <w:lvl w:ilvl="2" w:tplc="3C6EAAC4">
      <w:start w:val="1"/>
      <w:numFmt w:val="none"/>
      <w:lvlText w:val="3."/>
      <w:lvlJc w:val="left"/>
      <w:pPr>
        <w:tabs>
          <w:tab w:val="num" w:pos="2340"/>
        </w:tabs>
        <w:ind w:left="2340" w:hanging="360"/>
      </w:pPr>
      <w:rPr>
        <w:rFonts w:hint="default"/>
      </w:rPr>
    </w:lvl>
    <w:lvl w:ilvl="3" w:tplc="862CAD5A">
      <w:start w:val="1"/>
      <w:numFmt w:val="none"/>
      <w:lvlText w:val="4."/>
      <w:lvlJc w:val="left"/>
      <w:pPr>
        <w:tabs>
          <w:tab w:val="num" w:pos="2880"/>
        </w:tabs>
        <w:ind w:left="2880" w:hanging="360"/>
      </w:pPr>
      <w:rPr>
        <w:rFonts w:hint="default"/>
      </w:rPr>
    </w:lvl>
    <w:lvl w:ilvl="4" w:tplc="8DFEE87A">
      <w:start w:val="1"/>
      <w:numFmt w:val="none"/>
      <w:lvlText w:val="5."/>
      <w:lvlJc w:val="left"/>
      <w:pPr>
        <w:tabs>
          <w:tab w:val="num" w:pos="3600"/>
        </w:tabs>
        <w:ind w:left="3600" w:hanging="360"/>
      </w:pPr>
      <w:rPr>
        <w:rFonts w:hint="default"/>
      </w:rPr>
    </w:lvl>
    <w:lvl w:ilvl="5" w:tplc="41DE7626">
      <w:start w:val="1"/>
      <w:numFmt w:val="none"/>
      <w:lvlText w:val="6."/>
      <w:lvlJc w:val="left"/>
      <w:pPr>
        <w:tabs>
          <w:tab w:val="num" w:pos="4500"/>
        </w:tabs>
        <w:ind w:left="4500" w:hanging="36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8A51B3"/>
    <w:multiLevelType w:val="hybridMultilevel"/>
    <w:tmpl w:val="F5741002"/>
    <w:lvl w:ilvl="0" w:tplc="0405000F">
      <w:start w:val="1"/>
      <w:numFmt w:val="decimal"/>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602DB5"/>
    <w:multiLevelType w:val="hybridMultilevel"/>
    <w:tmpl w:val="6B38D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2E6811"/>
    <w:multiLevelType w:val="hybridMultilevel"/>
    <w:tmpl w:val="AD1CB94E"/>
    <w:lvl w:ilvl="0" w:tplc="9E72E656">
      <w:start w:val="1"/>
      <w:numFmt w:val="decimal"/>
      <w:lvlText w:val="%1."/>
      <w:lvlJc w:val="left"/>
      <w:pPr>
        <w:tabs>
          <w:tab w:val="num" w:pos="360"/>
        </w:tabs>
        <w:ind w:left="360" w:hanging="360"/>
      </w:pPr>
      <w:rPr>
        <w:color w:val="auto"/>
      </w:rPr>
    </w:lvl>
    <w:lvl w:ilvl="1" w:tplc="CADCCFE8">
      <w:start w:val="1"/>
      <w:numFmt w:val="none"/>
      <w:lvlText w:val="3."/>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963591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EA254E"/>
    <w:multiLevelType w:val="hybridMultilevel"/>
    <w:tmpl w:val="E44CEC58"/>
    <w:lvl w:ilvl="0" w:tplc="D8C8F3C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6D175548"/>
    <w:multiLevelType w:val="hybridMultilevel"/>
    <w:tmpl w:val="E1EE2B3A"/>
    <w:lvl w:ilvl="0" w:tplc="04050017">
      <w:start w:val="1"/>
      <w:numFmt w:val="lowerLetter"/>
      <w:lvlText w:val="%1)"/>
      <w:lvlJc w:val="left"/>
      <w:pPr>
        <w:tabs>
          <w:tab w:val="num" w:pos="720"/>
        </w:tabs>
        <w:ind w:left="720" w:hanging="360"/>
      </w:pPr>
    </w:lvl>
    <w:lvl w:ilvl="1" w:tplc="5C7A305E">
      <w:start w:val="1"/>
      <w:numFmt w:val="none"/>
      <w:lvlText w:val="7"/>
      <w:lvlJc w:val="left"/>
      <w:pPr>
        <w:tabs>
          <w:tab w:val="num" w:pos="726"/>
        </w:tabs>
        <w:ind w:left="726" w:firstLine="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DDD1846"/>
    <w:multiLevelType w:val="hybridMultilevel"/>
    <w:tmpl w:val="C270C69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EF218D2"/>
    <w:multiLevelType w:val="hybridMultilevel"/>
    <w:tmpl w:val="5484B9CE"/>
    <w:lvl w:ilvl="0" w:tplc="5742EF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730584"/>
    <w:multiLevelType w:val="hybridMultilevel"/>
    <w:tmpl w:val="6E0C2E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7517F1"/>
    <w:multiLevelType w:val="singleLevel"/>
    <w:tmpl w:val="20BE9538"/>
    <w:lvl w:ilvl="0">
      <w:start w:val="1"/>
      <w:numFmt w:val="decimal"/>
      <w:pStyle w:val="za1"/>
      <w:lvlText w:val="(%1)"/>
      <w:lvlJc w:val="left"/>
      <w:pPr>
        <w:tabs>
          <w:tab w:val="num" w:pos="425"/>
        </w:tabs>
        <w:ind w:left="0" w:firstLine="425"/>
      </w:pPr>
    </w:lvl>
  </w:abstractNum>
  <w:abstractNum w:abstractNumId="42" w15:restartNumberingAfterBreak="0">
    <w:nsid w:val="761731DD"/>
    <w:multiLevelType w:val="hybridMultilevel"/>
    <w:tmpl w:val="32FEB970"/>
    <w:lvl w:ilvl="0" w:tplc="8E8E7866">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405670"/>
    <w:multiLevelType w:val="multilevel"/>
    <w:tmpl w:val="FFC858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F045A1"/>
    <w:multiLevelType w:val="hybridMultilevel"/>
    <w:tmpl w:val="48126FEA"/>
    <w:lvl w:ilvl="0" w:tplc="BF5243C4">
      <w:start w:val="1"/>
      <w:numFmt w:val="decimal"/>
      <w:lvlText w:val="%1."/>
      <w:lvlJc w:val="left"/>
      <w:pPr>
        <w:ind w:left="1080" w:hanging="72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4E5EFD"/>
    <w:multiLevelType w:val="hybridMultilevel"/>
    <w:tmpl w:val="851ADB80"/>
    <w:lvl w:ilvl="0" w:tplc="801E943A">
      <w:start w:val="1"/>
      <w:numFmt w:val="decimal"/>
      <w:lvlText w:val="%1."/>
      <w:lvlJc w:val="left"/>
      <w:pPr>
        <w:tabs>
          <w:tab w:val="num" w:pos="720"/>
        </w:tabs>
        <w:ind w:left="720" w:hanging="360"/>
      </w:pPr>
      <w:rPr>
        <w:rFonts w:ascii="Arial" w:hAnsi="Arial" w:cs="Arial"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AC2894"/>
    <w:multiLevelType w:val="hybridMultilevel"/>
    <w:tmpl w:val="BDCCCD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41"/>
    <w:lvlOverride w:ilvl="0">
      <w:startOverride w:val="1"/>
    </w:lvlOverride>
  </w:num>
  <w:num w:numId="3">
    <w:abstractNumId w:val="19"/>
  </w:num>
  <w:num w:numId="4">
    <w:abstractNumId w:val="7"/>
  </w:num>
  <w:num w:numId="5">
    <w:abstractNumId w:val="17"/>
  </w:num>
  <w:num w:numId="6">
    <w:abstractNumId w:val="34"/>
  </w:num>
  <w:num w:numId="7">
    <w:abstractNumId w:val="29"/>
  </w:num>
  <w:num w:numId="8">
    <w:abstractNumId w:val="20"/>
  </w:num>
  <w:num w:numId="9">
    <w:abstractNumId w:val="21"/>
  </w:num>
  <w:num w:numId="10">
    <w:abstractNumId w:val="18"/>
  </w:num>
  <w:num w:numId="11">
    <w:abstractNumId w:val="37"/>
  </w:num>
  <w:num w:numId="12">
    <w:abstractNumId w:val="46"/>
  </w:num>
  <w:num w:numId="13">
    <w:abstractNumId w:val="36"/>
  </w:num>
  <w:num w:numId="14">
    <w:abstractNumId w:val="45"/>
  </w:num>
  <w:num w:numId="15">
    <w:abstractNumId w:val="31"/>
  </w:num>
  <w:num w:numId="16">
    <w:abstractNumId w:val="30"/>
  </w:num>
  <w:num w:numId="17">
    <w:abstractNumId w:val="28"/>
  </w:num>
  <w:num w:numId="18">
    <w:abstractNumId w:val="4"/>
  </w:num>
  <w:num w:numId="19">
    <w:abstractNumId w:val="23"/>
  </w:num>
  <w:num w:numId="20">
    <w:abstractNumId w:val="43"/>
  </w:num>
  <w:num w:numId="21">
    <w:abstractNumId w:val="39"/>
  </w:num>
  <w:num w:numId="22">
    <w:abstractNumId w:val="11"/>
  </w:num>
  <w:num w:numId="23">
    <w:abstractNumId w:val="8"/>
  </w:num>
  <w:num w:numId="24">
    <w:abstractNumId w:val="42"/>
  </w:num>
  <w:num w:numId="25">
    <w:abstractNumId w:val="16"/>
  </w:num>
  <w:num w:numId="26">
    <w:abstractNumId w:val="26"/>
  </w:num>
  <w:num w:numId="27">
    <w:abstractNumId w:val="22"/>
  </w:num>
  <w:num w:numId="28">
    <w:abstractNumId w:val="35"/>
  </w:num>
  <w:num w:numId="29">
    <w:abstractNumId w:val="2"/>
  </w:num>
  <w:num w:numId="30">
    <w:abstractNumId w:val="40"/>
  </w:num>
  <w:num w:numId="31">
    <w:abstractNumId w:val="25"/>
  </w:num>
  <w:num w:numId="32">
    <w:abstractNumId w:val="9"/>
  </w:num>
  <w:num w:numId="33">
    <w:abstractNumId w:val="13"/>
  </w:num>
  <w:num w:numId="34">
    <w:abstractNumId w:val="14"/>
  </w:num>
  <w:num w:numId="35">
    <w:abstractNumId w:val="33"/>
  </w:num>
  <w:num w:numId="36">
    <w:abstractNumId w:val="0"/>
  </w:num>
  <w:num w:numId="37">
    <w:abstractNumId w:val="6"/>
  </w:num>
  <w:num w:numId="38">
    <w:abstractNumId w:val="32"/>
  </w:num>
  <w:num w:numId="39">
    <w:abstractNumId w:val="10"/>
  </w:num>
  <w:num w:numId="40">
    <w:abstractNumId w:val="44"/>
  </w:num>
  <w:num w:numId="41">
    <w:abstractNumId w:val="15"/>
  </w:num>
  <w:num w:numId="42">
    <w:abstractNumId w:val="12"/>
  </w:num>
  <w:num w:numId="43">
    <w:abstractNumId w:val="3"/>
  </w:num>
  <w:num w:numId="44">
    <w:abstractNumId w:val="5"/>
  </w:num>
  <w:num w:numId="45">
    <w:abstractNumId w:val="24"/>
  </w:num>
  <w:num w:numId="46">
    <w:abstractNumId w:val="2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M51vPvQTUfYZJDCN7l+RmlTZ5BXvlY/m+5x2/DGEl6g0qwOtwEuuL1F2Uo45BSMOV+rk0YoD5uFHK/51Co9gWg==" w:salt="qHHX4Huix6uIk66BtpWVrQ=="/>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76ED"/>
    <w:rsid w:val="00010454"/>
    <w:rsid w:val="0004735B"/>
    <w:rsid w:val="00050010"/>
    <w:rsid w:val="00051AAA"/>
    <w:rsid w:val="000524E2"/>
    <w:rsid w:val="00070752"/>
    <w:rsid w:val="00070A86"/>
    <w:rsid w:val="000807AD"/>
    <w:rsid w:val="00083972"/>
    <w:rsid w:val="000A3AEC"/>
    <w:rsid w:val="000A4157"/>
    <w:rsid w:val="000C089F"/>
    <w:rsid w:val="00101F7E"/>
    <w:rsid w:val="00105B92"/>
    <w:rsid w:val="00106525"/>
    <w:rsid w:val="00111419"/>
    <w:rsid w:val="00124AAA"/>
    <w:rsid w:val="00125680"/>
    <w:rsid w:val="0013027D"/>
    <w:rsid w:val="00130301"/>
    <w:rsid w:val="00150F2E"/>
    <w:rsid w:val="001613FC"/>
    <w:rsid w:val="0017676E"/>
    <w:rsid w:val="00186BBE"/>
    <w:rsid w:val="001952BC"/>
    <w:rsid w:val="001A535D"/>
    <w:rsid w:val="001B4F07"/>
    <w:rsid w:val="001C2A5A"/>
    <w:rsid w:val="001D16BD"/>
    <w:rsid w:val="001E07E4"/>
    <w:rsid w:val="00200B89"/>
    <w:rsid w:val="002535E3"/>
    <w:rsid w:val="00254490"/>
    <w:rsid w:val="002652FE"/>
    <w:rsid w:val="00274886"/>
    <w:rsid w:val="002751FD"/>
    <w:rsid w:val="00297ECC"/>
    <w:rsid w:val="002A0030"/>
    <w:rsid w:val="002A4B8B"/>
    <w:rsid w:val="002B6B37"/>
    <w:rsid w:val="002D2367"/>
    <w:rsid w:val="002D6396"/>
    <w:rsid w:val="002E11F4"/>
    <w:rsid w:val="002E41D8"/>
    <w:rsid w:val="002E77DA"/>
    <w:rsid w:val="0030250C"/>
    <w:rsid w:val="00303AC0"/>
    <w:rsid w:val="0030526B"/>
    <w:rsid w:val="0031134D"/>
    <w:rsid w:val="00317D61"/>
    <w:rsid w:val="003210BF"/>
    <w:rsid w:val="00322072"/>
    <w:rsid w:val="003352A4"/>
    <w:rsid w:val="0034055C"/>
    <w:rsid w:val="00382627"/>
    <w:rsid w:val="00382893"/>
    <w:rsid w:val="003872D0"/>
    <w:rsid w:val="0039126F"/>
    <w:rsid w:val="003A42F8"/>
    <w:rsid w:val="003B7C80"/>
    <w:rsid w:val="003C0E46"/>
    <w:rsid w:val="003C5E89"/>
    <w:rsid w:val="003C63CA"/>
    <w:rsid w:val="003C76ED"/>
    <w:rsid w:val="003D05C3"/>
    <w:rsid w:val="003E565F"/>
    <w:rsid w:val="003E649C"/>
    <w:rsid w:val="003E6FEE"/>
    <w:rsid w:val="003F1F51"/>
    <w:rsid w:val="00401FEC"/>
    <w:rsid w:val="0040250C"/>
    <w:rsid w:val="00420F25"/>
    <w:rsid w:val="00441669"/>
    <w:rsid w:val="00455C87"/>
    <w:rsid w:val="0045720C"/>
    <w:rsid w:val="00460054"/>
    <w:rsid w:val="00460D4C"/>
    <w:rsid w:val="00462F16"/>
    <w:rsid w:val="00466687"/>
    <w:rsid w:val="00466D42"/>
    <w:rsid w:val="00467FA5"/>
    <w:rsid w:val="00473827"/>
    <w:rsid w:val="00495EBA"/>
    <w:rsid w:val="004B73D2"/>
    <w:rsid w:val="004D6415"/>
    <w:rsid w:val="004E3DC2"/>
    <w:rsid w:val="004F7538"/>
    <w:rsid w:val="00515467"/>
    <w:rsid w:val="0053004A"/>
    <w:rsid w:val="00542BCC"/>
    <w:rsid w:val="00550587"/>
    <w:rsid w:val="00554702"/>
    <w:rsid w:val="0055618F"/>
    <w:rsid w:val="0056570F"/>
    <w:rsid w:val="005916D0"/>
    <w:rsid w:val="005950D8"/>
    <w:rsid w:val="005A28C5"/>
    <w:rsid w:val="005B065A"/>
    <w:rsid w:val="005B4EB0"/>
    <w:rsid w:val="005C678F"/>
    <w:rsid w:val="005D2E9F"/>
    <w:rsid w:val="005E1122"/>
    <w:rsid w:val="005E523F"/>
    <w:rsid w:val="005E55F4"/>
    <w:rsid w:val="005F0951"/>
    <w:rsid w:val="005F4CD2"/>
    <w:rsid w:val="00600C64"/>
    <w:rsid w:val="006063D0"/>
    <w:rsid w:val="00623775"/>
    <w:rsid w:val="00644551"/>
    <w:rsid w:val="00644B5A"/>
    <w:rsid w:val="006567F3"/>
    <w:rsid w:val="00672EB4"/>
    <w:rsid w:val="00676322"/>
    <w:rsid w:val="00683A73"/>
    <w:rsid w:val="006A2049"/>
    <w:rsid w:val="006A6E5A"/>
    <w:rsid w:val="006B11A9"/>
    <w:rsid w:val="006B5F92"/>
    <w:rsid w:val="006C055A"/>
    <w:rsid w:val="006F5620"/>
    <w:rsid w:val="007013EC"/>
    <w:rsid w:val="00702D05"/>
    <w:rsid w:val="00723C36"/>
    <w:rsid w:val="00724AFC"/>
    <w:rsid w:val="00726600"/>
    <w:rsid w:val="00752644"/>
    <w:rsid w:val="007650AC"/>
    <w:rsid w:val="007822A0"/>
    <w:rsid w:val="00795531"/>
    <w:rsid w:val="007A3F75"/>
    <w:rsid w:val="007B60F4"/>
    <w:rsid w:val="007B6DB1"/>
    <w:rsid w:val="007C7EA3"/>
    <w:rsid w:val="007D25FB"/>
    <w:rsid w:val="007F068D"/>
    <w:rsid w:val="007F3A74"/>
    <w:rsid w:val="007F4FAC"/>
    <w:rsid w:val="008151B9"/>
    <w:rsid w:val="008309A4"/>
    <w:rsid w:val="00830A24"/>
    <w:rsid w:val="0083211B"/>
    <w:rsid w:val="008355B4"/>
    <w:rsid w:val="008406F7"/>
    <w:rsid w:val="00851AE1"/>
    <w:rsid w:val="008664B1"/>
    <w:rsid w:val="00881318"/>
    <w:rsid w:val="008A5436"/>
    <w:rsid w:val="008B27B5"/>
    <w:rsid w:val="008D697D"/>
    <w:rsid w:val="008D7159"/>
    <w:rsid w:val="008E2337"/>
    <w:rsid w:val="008E7618"/>
    <w:rsid w:val="008F0564"/>
    <w:rsid w:val="00916B89"/>
    <w:rsid w:val="0092466F"/>
    <w:rsid w:val="00933761"/>
    <w:rsid w:val="009341D2"/>
    <w:rsid w:val="00936096"/>
    <w:rsid w:val="00937F93"/>
    <w:rsid w:val="009569B3"/>
    <w:rsid w:val="009610B1"/>
    <w:rsid w:val="0096249E"/>
    <w:rsid w:val="0096471E"/>
    <w:rsid w:val="009668E5"/>
    <w:rsid w:val="009714C1"/>
    <w:rsid w:val="009810A4"/>
    <w:rsid w:val="009824AB"/>
    <w:rsid w:val="009873BF"/>
    <w:rsid w:val="00995990"/>
    <w:rsid w:val="00995E5F"/>
    <w:rsid w:val="009B14D5"/>
    <w:rsid w:val="009B6007"/>
    <w:rsid w:val="009D43F0"/>
    <w:rsid w:val="009D69F5"/>
    <w:rsid w:val="009E48AE"/>
    <w:rsid w:val="00A015C5"/>
    <w:rsid w:val="00A150F4"/>
    <w:rsid w:val="00A17BB9"/>
    <w:rsid w:val="00A20CA7"/>
    <w:rsid w:val="00A6009E"/>
    <w:rsid w:val="00A60722"/>
    <w:rsid w:val="00A67BE4"/>
    <w:rsid w:val="00A73486"/>
    <w:rsid w:val="00A75073"/>
    <w:rsid w:val="00A76872"/>
    <w:rsid w:val="00A76CD5"/>
    <w:rsid w:val="00A7737B"/>
    <w:rsid w:val="00A96975"/>
    <w:rsid w:val="00AB3CB2"/>
    <w:rsid w:val="00AB6BA9"/>
    <w:rsid w:val="00AC136F"/>
    <w:rsid w:val="00AC1712"/>
    <w:rsid w:val="00AE5CEF"/>
    <w:rsid w:val="00AE5F0E"/>
    <w:rsid w:val="00AE6FD7"/>
    <w:rsid w:val="00AF49A7"/>
    <w:rsid w:val="00AF4C6C"/>
    <w:rsid w:val="00AF7EC1"/>
    <w:rsid w:val="00B12A52"/>
    <w:rsid w:val="00B22504"/>
    <w:rsid w:val="00B34A3C"/>
    <w:rsid w:val="00B41E2B"/>
    <w:rsid w:val="00B80F50"/>
    <w:rsid w:val="00B8200D"/>
    <w:rsid w:val="00B85CDD"/>
    <w:rsid w:val="00B86EA2"/>
    <w:rsid w:val="00BA04ED"/>
    <w:rsid w:val="00BB7E7B"/>
    <w:rsid w:val="00BC770F"/>
    <w:rsid w:val="00BD08C9"/>
    <w:rsid w:val="00BF25C1"/>
    <w:rsid w:val="00C13F20"/>
    <w:rsid w:val="00C24F0E"/>
    <w:rsid w:val="00C2649F"/>
    <w:rsid w:val="00C3478A"/>
    <w:rsid w:val="00C36391"/>
    <w:rsid w:val="00C471E4"/>
    <w:rsid w:val="00C529AE"/>
    <w:rsid w:val="00C70B3A"/>
    <w:rsid w:val="00C743EF"/>
    <w:rsid w:val="00C75545"/>
    <w:rsid w:val="00C92123"/>
    <w:rsid w:val="00C927FB"/>
    <w:rsid w:val="00CA0216"/>
    <w:rsid w:val="00CA17D1"/>
    <w:rsid w:val="00CA628C"/>
    <w:rsid w:val="00CC0CCD"/>
    <w:rsid w:val="00CC3430"/>
    <w:rsid w:val="00CC4978"/>
    <w:rsid w:val="00CE274B"/>
    <w:rsid w:val="00CF19AE"/>
    <w:rsid w:val="00CF25D1"/>
    <w:rsid w:val="00CF2ECD"/>
    <w:rsid w:val="00CF77CC"/>
    <w:rsid w:val="00D0067A"/>
    <w:rsid w:val="00D24863"/>
    <w:rsid w:val="00D43AA0"/>
    <w:rsid w:val="00D547CE"/>
    <w:rsid w:val="00D55688"/>
    <w:rsid w:val="00D56C24"/>
    <w:rsid w:val="00D60F0E"/>
    <w:rsid w:val="00D61A16"/>
    <w:rsid w:val="00D73FC5"/>
    <w:rsid w:val="00D7576C"/>
    <w:rsid w:val="00D842AA"/>
    <w:rsid w:val="00D92032"/>
    <w:rsid w:val="00D9527A"/>
    <w:rsid w:val="00DA1325"/>
    <w:rsid w:val="00DC78D1"/>
    <w:rsid w:val="00DE0867"/>
    <w:rsid w:val="00DE4751"/>
    <w:rsid w:val="00DE57B2"/>
    <w:rsid w:val="00E00335"/>
    <w:rsid w:val="00E14A6C"/>
    <w:rsid w:val="00E365C9"/>
    <w:rsid w:val="00E4495F"/>
    <w:rsid w:val="00E45A90"/>
    <w:rsid w:val="00E46A5F"/>
    <w:rsid w:val="00E62825"/>
    <w:rsid w:val="00E649CB"/>
    <w:rsid w:val="00EA3B18"/>
    <w:rsid w:val="00EA3D04"/>
    <w:rsid w:val="00EB06E7"/>
    <w:rsid w:val="00EB4925"/>
    <w:rsid w:val="00EB4A2F"/>
    <w:rsid w:val="00EC3693"/>
    <w:rsid w:val="00EC5D8F"/>
    <w:rsid w:val="00ED1333"/>
    <w:rsid w:val="00ED7C8B"/>
    <w:rsid w:val="00EE184D"/>
    <w:rsid w:val="00EE39C1"/>
    <w:rsid w:val="00EE5421"/>
    <w:rsid w:val="00EE55BA"/>
    <w:rsid w:val="00F1705F"/>
    <w:rsid w:val="00F33659"/>
    <w:rsid w:val="00F362D6"/>
    <w:rsid w:val="00F41D84"/>
    <w:rsid w:val="00F5261E"/>
    <w:rsid w:val="00F52676"/>
    <w:rsid w:val="00F55585"/>
    <w:rsid w:val="00F5558D"/>
    <w:rsid w:val="00F55EE8"/>
    <w:rsid w:val="00F838B1"/>
    <w:rsid w:val="00FA7640"/>
    <w:rsid w:val="00FB1AC1"/>
    <w:rsid w:val="00FB4DBB"/>
    <w:rsid w:val="00FB786D"/>
    <w:rsid w:val="00FC0306"/>
    <w:rsid w:val="00FC4F54"/>
    <w:rsid w:val="00FC77C0"/>
    <w:rsid w:val="00FD1273"/>
    <w:rsid w:val="00FD4101"/>
    <w:rsid w:val="00FE3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223CCE5"/>
  <w15:chartTrackingRefBased/>
  <w15:docId w15:val="{942B7A9A-D467-4619-AF3C-F8E22CDC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76ED"/>
    <w:rPr>
      <w:rFonts w:ascii="Arial" w:eastAsia="Times New Roman" w:hAnsi="Arial" w:cs="Arial"/>
    </w:rPr>
  </w:style>
  <w:style w:type="paragraph" w:styleId="Nadpis1">
    <w:name w:val="heading 1"/>
    <w:basedOn w:val="Normln"/>
    <w:next w:val="Normln"/>
    <w:link w:val="Nadpis1Char"/>
    <w:uiPriority w:val="9"/>
    <w:qFormat/>
    <w:rsid w:val="00317D61"/>
    <w:pPr>
      <w:keepNext/>
      <w:spacing w:before="240" w:after="60"/>
      <w:outlineLvl w:val="0"/>
    </w:pPr>
    <w:rPr>
      <w:rFonts w:ascii="Cambria" w:hAnsi="Cambria" w:cs="Times New Roman"/>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C76ED"/>
    <w:pPr>
      <w:tabs>
        <w:tab w:val="center" w:pos="4536"/>
        <w:tab w:val="right" w:pos="9072"/>
      </w:tabs>
    </w:pPr>
    <w:rPr>
      <w:rFonts w:ascii="Calibri" w:eastAsia="Calibri" w:hAnsi="Calibri" w:cs="Times New Roman"/>
      <w:sz w:val="22"/>
      <w:szCs w:val="22"/>
      <w:lang w:eastAsia="en-US"/>
    </w:rPr>
  </w:style>
  <w:style w:type="character" w:customStyle="1" w:styleId="ZhlavChar">
    <w:name w:val="Záhlaví Char"/>
    <w:basedOn w:val="Standardnpsmoodstavce"/>
    <w:link w:val="Zhlav"/>
    <w:rsid w:val="003C76ED"/>
  </w:style>
  <w:style w:type="paragraph" w:styleId="Zpat">
    <w:name w:val="footer"/>
    <w:basedOn w:val="Normln"/>
    <w:link w:val="ZpatChar"/>
    <w:uiPriority w:val="99"/>
    <w:unhideWhenUsed/>
    <w:rsid w:val="003C76ED"/>
    <w:pPr>
      <w:tabs>
        <w:tab w:val="center" w:pos="4536"/>
        <w:tab w:val="right" w:pos="9072"/>
      </w:tabs>
    </w:pPr>
    <w:rPr>
      <w:rFonts w:ascii="Calibri" w:eastAsia="Calibri" w:hAnsi="Calibri" w:cs="Times New Roman"/>
      <w:sz w:val="22"/>
      <w:szCs w:val="22"/>
      <w:lang w:eastAsia="en-US"/>
    </w:rPr>
  </w:style>
  <w:style w:type="character" w:customStyle="1" w:styleId="ZpatChar">
    <w:name w:val="Zápatí Char"/>
    <w:basedOn w:val="Standardnpsmoodstavce"/>
    <w:link w:val="Zpat"/>
    <w:uiPriority w:val="99"/>
    <w:rsid w:val="003C76ED"/>
  </w:style>
  <w:style w:type="table" w:styleId="Mkatabulky">
    <w:name w:val="Table Grid"/>
    <w:basedOn w:val="Normlntabulka"/>
    <w:uiPriority w:val="59"/>
    <w:rsid w:val="003C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96249E"/>
    <w:pPr>
      <w:spacing w:after="120"/>
      <w:ind w:left="1440" w:right="1440"/>
    </w:pPr>
  </w:style>
  <w:style w:type="paragraph" w:styleId="Zkladntextodsazen">
    <w:name w:val="Body Text Indent"/>
    <w:basedOn w:val="Normln"/>
    <w:link w:val="ZkladntextodsazenChar"/>
    <w:rsid w:val="0096249E"/>
    <w:pPr>
      <w:spacing w:before="60"/>
      <w:ind w:left="227"/>
      <w:jc w:val="both"/>
    </w:pPr>
    <w:rPr>
      <w:sz w:val="22"/>
      <w:szCs w:val="22"/>
    </w:rPr>
  </w:style>
  <w:style w:type="character" w:customStyle="1" w:styleId="ZkladntextodsazenChar">
    <w:name w:val="Základní text odsazený Char"/>
    <w:link w:val="Zkladntextodsazen"/>
    <w:rsid w:val="0096249E"/>
    <w:rPr>
      <w:rFonts w:ascii="Arial" w:eastAsia="Times New Roman" w:hAnsi="Arial" w:cs="Arial"/>
      <w:lang w:eastAsia="cs-CZ"/>
    </w:rPr>
  </w:style>
  <w:style w:type="character" w:styleId="Hypertextovodkaz">
    <w:name w:val="Hyperlink"/>
    <w:uiPriority w:val="99"/>
    <w:unhideWhenUsed/>
    <w:rsid w:val="00473827"/>
    <w:rPr>
      <w:color w:val="0000FF"/>
      <w:u w:val="single"/>
    </w:rPr>
  </w:style>
  <w:style w:type="paragraph" w:styleId="Zkladntext">
    <w:name w:val="Body Text"/>
    <w:basedOn w:val="Normln"/>
    <w:link w:val="ZkladntextChar"/>
    <w:uiPriority w:val="99"/>
    <w:semiHidden/>
    <w:unhideWhenUsed/>
    <w:rsid w:val="0055618F"/>
    <w:pPr>
      <w:spacing w:after="120"/>
    </w:pPr>
  </w:style>
  <w:style w:type="character" w:customStyle="1" w:styleId="ZkladntextChar">
    <w:name w:val="Základní text Char"/>
    <w:link w:val="Zkladntext"/>
    <w:uiPriority w:val="99"/>
    <w:semiHidden/>
    <w:rsid w:val="0055618F"/>
    <w:rPr>
      <w:rFonts w:ascii="Arial" w:eastAsia="Times New Roman" w:hAnsi="Arial" w:cs="Arial"/>
    </w:rPr>
  </w:style>
  <w:style w:type="paragraph" w:styleId="Prosttext">
    <w:name w:val="Plain Text"/>
    <w:basedOn w:val="Normln"/>
    <w:link w:val="ProsttextChar"/>
    <w:rsid w:val="0055618F"/>
    <w:rPr>
      <w:rFonts w:ascii="Courier New" w:hAnsi="Courier New" w:cs="Courier New"/>
    </w:rPr>
  </w:style>
  <w:style w:type="character" w:customStyle="1" w:styleId="ProsttextChar">
    <w:name w:val="Prostý text Char"/>
    <w:link w:val="Prosttext"/>
    <w:rsid w:val="0055618F"/>
    <w:rPr>
      <w:rFonts w:ascii="Courier New" w:eastAsia="Times New Roman" w:hAnsi="Courier New" w:cs="Courier New"/>
    </w:rPr>
  </w:style>
  <w:style w:type="paragraph" w:customStyle="1" w:styleId="zaa">
    <w:name w:val="za a)"/>
    <w:basedOn w:val="Normln"/>
    <w:rsid w:val="0055618F"/>
    <w:pPr>
      <w:widowControl w:val="0"/>
      <w:numPr>
        <w:numId w:val="1"/>
      </w:numPr>
      <w:jc w:val="both"/>
      <w:outlineLvl w:val="7"/>
    </w:pPr>
    <w:rPr>
      <w:rFonts w:ascii="Times New Roman" w:hAnsi="Times New Roman" w:cs="Times New Roman"/>
      <w:sz w:val="24"/>
    </w:rPr>
  </w:style>
  <w:style w:type="paragraph" w:customStyle="1" w:styleId="za1">
    <w:name w:val="za (1)"/>
    <w:basedOn w:val="Normln"/>
    <w:rsid w:val="0055618F"/>
    <w:pPr>
      <w:widowControl w:val="0"/>
      <w:numPr>
        <w:numId w:val="2"/>
      </w:numPr>
      <w:tabs>
        <w:tab w:val="left" w:pos="851"/>
      </w:tabs>
      <w:spacing w:before="120" w:after="120"/>
      <w:jc w:val="both"/>
      <w:outlineLvl w:val="6"/>
    </w:pPr>
    <w:rPr>
      <w:rFonts w:ascii="Times New Roman" w:hAnsi="Times New Roman" w:cs="Times New Roman"/>
      <w:spacing w:val="-8"/>
      <w:sz w:val="24"/>
    </w:rPr>
  </w:style>
  <w:style w:type="paragraph" w:styleId="Bezmezer">
    <w:name w:val="No Spacing"/>
    <w:uiPriority w:val="1"/>
    <w:qFormat/>
    <w:rsid w:val="00F55EE8"/>
    <w:rPr>
      <w:rFonts w:ascii="Arial" w:eastAsia="Times New Roman" w:hAnsi="Arial" w:cs="Arial"/>
    </w:rPr>
  </w:style>
  <w:style w:type="character" w:customStyle="1" w:styleId="Nadpis1Char">
    <w:name w:val="Nadpis 1 Char"/>
    <w:link w:val="Nadpis1"/>
    <w:uiPriority w:val="9"/>
    <w:rsid w:val="00317D61"/>
    <w:rPr>
      <w:rFonts w:ascii="Cambria" w:eastAsia="Times New Roman" w:hAnsi="Cambria" w:cs="Times New Roman"/>
      <w:b/>
      <w:bCs/>
      <w:kern w:val="32"/>
      <w:sz w:val="32"/>
      <w:szCs w:val="32"/>
    </w:rPr>
  </w:style>
  <w:style w:type="paragraph" w:styleId="Textbubliny">
    <w:name w:val="Balloon Text"/>
    <w:basedOn w:val="Normln"/>
    <w:link w:val="TextbublinyChar"/>
    <w:uiPriority w:val="99"/>
    <w:semiHidden/>
    <w:unhideWhenUsed/>
    <w:rsid w:val="00AE5CEF"/>
    <w:rPr>
      <w:rFonts w:ascii="Tahoma" w:hAnsi="Tahoma" w:cs="Tahoma"/>
      <w:sz w:val="16"/>
      <w:szCs w:val="16"/>
    </w:rPr>
  </w:style>
  <w:style w:type="character" w:customStyle="1" w:styleId="TextbublinyChar">
    <w:name w:val="Text bubliny Char"/>
    <w:link w:val="Textbubliny"/>
    <w:uiPriority w:val="99"/>
    <w:semiHidden/>
    <w:rsid w:val="00AE5CEF"/>
    <w:rPr>
      <w:rFonts w:ascii="Tahoma" w:eastAsia="Times New Roman" w:hAnsi="Tahoma" w:cs="Tahoma"/>
      <w:sz w:val="16"/>
      <w:szCs w:val="16"/>
    </w:rPr>
  </w:style>
  <w:style w:type="paragraph" w:styleId="Textpoznpodarou">
    <w:name w:val="footnote text"/>
    <w:basedOn w:val="Normln"/>
    <w:link w:val="TextpoznpodarouChar"/>
    <w:uiPriority w:val="99"/>
    <w:semiHidden/>
    <w:unhideWhenUsed/>
    <w:rsid w:val="00B80F50"/>
  </w:style>
  <w:style w:type="character" w:customStyle="1" w:styleId="TextpoznpodarouChar">
    <w:name w:val="Text pozn. pod čarou Char"/>
    <w:link w:val="Textpoznpodarou"/>
    <w:uiPriority w:val="99"/>
    <w:semiHidden/>
    <w:rsid w:val="00B80F50"/>
    <w:rPr>
      <w:rFonts w:ascii="Arial" w:eastAsia="Times New Roman" w:hAnsi="Arial" w:cs="Arial"/>
    </w:rPr>
  </w:style>
  <w:style w:type="character" w:styleId="Znakapoznpodarou">
    <w:name w:val="footnote reference"/>
    <w:uiPriority w:val="99"/>
    <w:semiHidden/>
    <w:unhideWhenUsed/>
    <w:rsid w:val="00B80F50"/>
    <w:rPr>
      <w:vertAlign w:val="superscript"/>
    </w:rPr>
  </w:style>
  <w:style w:type="paragraph" w:styleId="Zkladntext2">
    <w:name w:val="Body Text 2"/>
    <w:basedOn w:val="Normln"/>
    <w:link w:val="Zkladntext2Char"/>
    <w:uiPriority w:val="99"/>
    <w:semiHidden/>
    <w:unhideWhenUsed/>
    <w:rsid w:val="00C92123"/>
    <w:pPr>
      <w:spacing w:after="120" w:line="480" w:lineRule="auto"/>
    </w:pPr>
  </w:style>
  <w:style w:type="character" w:customStyle="1" w:styleId="Zkladntext2Char">
    <w:name w:val="Základní text 2 Char"/>
    <w:link w:val="Zkladntext2"/>
    <w:uiPriority w:val="99"/>
    <w:semiHidden/>
    <w:rsid w:val="00C92123"/>
    <w:rPr>
      <w:rFonts w:ascii="Arial" w:eastAsia="Times New Roman" w:hAnsi="Arial" w:cs="Arial"/>
    </w:rPr>
  </w:style>
  <w:style w:type="paragraph" w:customStyle="1" w:styleId="Odstavec">
    <w:name w:val="Odstavec"/>
    <w:basedOn w:val="Normln"/>
    <w:rsid w:val="00AC1712"/>
    <w:pPr>
      <w:autoSpaceDE w:val="0"/>
      <w:autoSpaceDN w:val="0"/>
      <w:ind w:firstLine="851"/>
      <w:jc w:val="both"/>
    </w:pPr>
    <w:rPr>
      <w:rFonts w:ascii="AT*Southern" w:hAnsi="AT*Souther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8939">
      <w:bodyDiv w:val="1"/>
      <w:marLeft w:val="0"/>
      <w:marRight w:val="0"/>
      <w:marTop w:val="0"/>
      <w:marBottom w:val="0"/>
      <w:divBdr>
        <w:top w:val="none" w:sz="0" w:space="0" w:color="auto"/>
        <w:left w:val="none" w:sz="0" w:space="0" w:color="auto"/>
        <w:bottom w:val="none" w:sz="0" w:space="0" w:color="auto"/>
        <w:right w:val="none" w:sz="0" w:space="0" w:color="auto"/>
      </w:divBdr>
    </w:div>
    <w:div w:id="326514902">
      <w:bodyDiv w:val="1"/>
      <w:marLeft w:val="0"/>
      <w:marRight w:val="0"/>
      <w:marTop w:val="0"/>
      <w:marBottom w:val="0"/>
      <w:divBdr>
        <w:top w:val="none" w:sz="0" w:space="0" w:color="auto"/>
        <w:left w:val="none" w:sz="0" w:space="0" w:color="auto"/>
        <w:bottom w:val="none" w:sz="0" w:space="0" w:color="auto"/>
        <w:right w:val="none" w:sz="0" w:space="0" w:color="auto"/>
      </w:divBdr>
    </w:div>
    <w:div w:id="1556047312">
      <w:bodyDiv w:val="1"/>
      <w:marLeft w:val="0"/>
      <w:marRight w:val="0"/>
      <w:marTop w:val="0"/>
      <w:marBottom w:val="0"/>
      <w:divBdr>
        <w:top w:val="none" w:sz="0" w:space="0" w:color="auto"/>
        <w:left w:val="none" w:sz="0" w:space="0" w:color="auto"/>
        <w:bottom w:val="none" w:sz="0" w:space="0" w:color="auto"/>
        <w:right w:val="none" w:sz="0" w:space="0" w:color="auto"/>
      </w:divBdr>
    </w:div>
    <w:div w:id="209704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k-hod.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ak-hod.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ak-hod.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DCC5D-80AE-4FBF-9703-6118B97F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6039</Words>
  <Characters>35631</Characters>
  <Application>Microsoft Office Word</Application>
  <DocSecurity>0</DocSecurity>
  <Lines>296</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41587</CharactersWithSpaces>
  <SharedDoc>false</SharedDoc>
  <HLinks>
    <vt:vector size="18" baseType="variant">
      <vt:variant>
        <vt:i4>7733287</vt:i4>
      </vt:variant>
      <vt:variant>
        <vt:i4>169</vt:i4>
      </vt:variant>
      <vt:variant>
        <vt:i4>0</vt:i4>
      </vt:variant>
      <vt:variant>
        <vt:i4>5</vt:i4>
      </vt:variant>
      <vt:variant>
        <vt:lpwstr>http://www.vak-hod.cz/</vt:lpwstr>
      </vt:variant>
      <vt:variant>
        <vt:lpwstr/>
      </vt:variant>
      <vt:variant>
        <vt:i4>7733287</vt:i4>
      </vt:variant>
      <vt:variant>
        <vt:i4>166</vt:i4>
      </vt:variant>
      <vt:variant>
        <vt:i4>0</vt:i4>
      </vt:variant>
      <vt:variant>
        <vt:i4>5</vt:i4>
      </vt:variant>
      <vt:variant>
        <vt:lpwstr>http://www.vak-hod.cz/</vt:lpwstr>
      </vt:variant>
      <vt:variant>
        <vt:lpwstr/>
      </vt:variant>
      <vt:variant>
        <vt:i4>7733287</vt:i4>
      </vt:variant>
      <vt:variant>
        <vt:i4>153</vt:i4>
      </vt:variant>
      <vt:variant>
        <vt:i4>0</vt:i4>
      </vt:variant>
      <vt:variant>
        <vt:i4>5</vt:i4>
      </vt:variant>
      <vt:variant>
        <vt:lpwstr>http://www.vak-hod.cz/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Gloznekova</dc:creator>
  <cp:keywords/>
  <cp:lastModifiedBy>Konečná Kristína (VZP ČR Regionální pobočka Brno)</cp:lastModifiedBy>
  <cp:revision>2</cp:revision>
  <cp:lastPrinted>2020-10-30T08:49:00Z</cp:lastPrinted>
  <dcterms:created xsi:type="dcterms:W3CDTF">2024-07-24T12:50:00Z</dcterms:created>
  <dcterms:modified xsi:type="dcterms:W3CDTF">2024-12-30T09:52:00Z</dcterms:modified>
</cp:coreProperties>
</file>