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15BFE" w14:textId="0DF161F3" w:rsidR="00A11F64" w:rsidRPr="00A11F64" w:rsidRDefault="00A11F64" w:rsidP="005A6441">
      <w:pPr>
        <w:autoSpaceDE w:val="0"/>
        <w:autoSpaceDN w:val="0"/>
        <w:adjustRightInd w:val="0"/>
        <w:spacing w:after="40"/>
        <w:jc w:val="center"/>
        <w:rPr>
          <w:rFonts w:cstheme="minorHAnsi"/>
          <w:b/>
          <w:bCs/>
          <w:sz w:val="28"/>
          <w:szCs w:val="28"/>
        </w:rPr>
      </w:pPr>
      <w:r w:rsidRPr="00A11F64">
        <w:rPr>
          <w:rFonts w:cstheme="minorHAnsi"/>
          <w:b/>
          <w:bCs/>
          <w:sz w:val="28"/>
          <w:szCs w:val="28"/>
        </w:rPr>
        <w:t>SMLOUVA O POSKYTOVÁNÍ SLUŽEB</w:t>
      </w:r>
    </w:p>
    <w:p w14:paraId="1E882D53" w14:textId="43EEDFB1" w:rsidR="0078679F" w:rsidRDefault="00A11F64" w:rsidP="005A6441">
      <w:pPr>
        <w:autoSpaceDE w:val="0"/>
        <w:autoSpaceDN w:val="0"/>
        <w:adjustRightInd w:val="0"/>
        <w:spacing w:after="40"/>
        <w:jc w:val="center"/>
        <w:rPr>
          <w:rFonts w:cstheme="minorHAnsi"/>
          <w:b/>
          <w:bCs/>
          <w:sz w:val="28"/>
          <w:szCs w:val="28"/>
        </w:rPr>
      </w:pPr>
      <w:r w:rsidRPr="00A11F64">
        <w:rPr>
          <w:rFonts w:cstheme="minorHAnsi"/>
          <w:b/>
          <w:bCs/>
          <w:sz w:val="28"/>
          <w:szCs w:val="28"/>
        </w:rPr>
        <w:t>ZAJIŠTĚNÍ VZDĚLÁVÁNÍ STÁTNÍCH ZAMĚSTNANCŮ</w:t>
      </w:r>
    </w:p>
    <w:p w14:paraId="43F8FA06" w14:textId="08E046AC" w:rsidR="0078679F" w:rsidRPr="00A11F64" w:rsidRDefault="0078679F" w:rsidP="00A11F64">
      <w:pPr>
        <w:autoSpaceDE w:val="0"/>
        <w:autoSpaceDN w:val="0"/>
        <w:adjustRightInd w:val="0"/>
        <w:spacing w:after="40"/>
        <w:jc w:val="center"/>
        <w:rPr>
          <w:rFonts w:cstheme="minorHAnsi"/>
          <w:b/>
          <w:bCs/>
          <w:sz w:val="28"/>
          <w:szCs w:val="28"/>
        </w:rPr>
      </w:pPr>
      <w:r w:rsidRPr="0078679F">
        <w:rPr>
          <w:rFonts w:cstheme="minorHAnsi"/>
          <w:b/>
          <w:bCs/>
          <w:sz w:val="22"/>
          <w:szCs w:val="22"/>
        </w:rPr>
        <w:t>Celoživotní vzdělávání – Provádění pozemkových úprav</w:t>
      </w:r>
    </w:p>
    <w:p w14:paraId="6043AB1B" w14:textId="77777777" w:rsidR="005A6441" w:rsidRDefault="005A6441" w:rsidP="00A11F64">
      <w:pPr>
        <w:autoSpaceDE w:val="0"/>
        <w:autoSpaceDN w:val="0"/>
        <w:adjustRightInd w:val="0"/>
        <w:jc w:val="both"/>
        <w:rPr>
          <w:rFonts w:cstheme="minorHAnsi"/>
          <w:b/>
          <w:bCs/>
          <w:sz w:val="22"/>
          <w:szCs w:val="22"/>
        </w:rPr>
      </w:pPr>
    </w:p>
    <w:p w14:paraId="0C4AFBA3" w14:textId="3E085222"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uzavřená podle ustanovení § 1746 odst. 2 zákona č. 89/2012 Sb., občanský zákoník, ve znění pozdějších předpisů (dále jen „občanský zákoník“) </w:t>
      </w:r>
    </w:p>
    <w:p w14:paraId="32FDF2A2" w14:textId="77777777" w:rsidR="00A11F64" w:rsidRDefault="00A11F64" w:rsidP="00A11F64">
      <w:pPr>
        <w:autoSpaceDE w:val="0"/>
        <w:autoSpaceDN w:val="0"/>
        <w:adjustRightInd w:val="0"/>
        <w:jc w:val="both"/>
        <w:rPr>
          <w:rFonts w:cstheme="minorHAnsi"/>
          <w:b/>
          <w:bCs/>
          <w:sz w:val="22"/>
          <w:szCs w:val="22"/>
        </w:rPr>
      </w:pPr>
    </w:p>
    <w:p w14:paraId="33A449B3" w14:textId="1F26EA79" w:rsidR="00A11F64" w:rsidRPr="00A11F64" w:rsidRDefault="00A11F64" w:rsidP="00A11F64">
      <w:pPr>
        <w:autoSpaceDE w:val="0"/>
        <w:autoSpaceDN w:val="0"/>
        <w:adjustRightInd w:val="0"/>
        <w:jc w:val="both"/>
        <w:rPr>
          <w:rFonts w:cstheme="minorHAnsi"/>
          <w:sz w:val="22"/>
          <w:szCs w:val="22"/>
        </w:rPr>
      </w:pPr>
      <w:r w:rsidRPr="00A11F64">
        <w:rPr>
          <w:rFonts w:cstheme="minorHAnsi"/>
          <w:b/>
          <w:bCs/>
          <w:sz w:val="22"/>
          <w:szCs w:val="22"/>
        </w:rPr>
        <w:t xml:space="preserve">Smluvní strany: </w:t>
      </w:r>
    </w:p>
    <w:p w14:paraId="0BD8CC57" w14:textId="77777777" w:rsidR="00A11F64" w:rsidRDefault="00A11F64" w:rsidP="00A11F64">
      <w:pPr>
        <w:autoSpaceDE w:val="0"/>
        <w:autoSpaceDN w:val="0"/>
        <w:adjustRightInd w:val="0"/>
        <w:jc w:val="both"/>
        <w:rPr>
          <w:rFonts w:cstheme="minorHAnsi"/>
          <w:b/>
          <w:bCs/>
          <w:sz w:val="22"/>
          <w:szCs w:val="22"/>
        </w:rPr>
      </w:pPr>
    </w:p>
    <w:p w14:paraId="24BAB498" w14:textId="1723E260" w:rsidR="00A11F64" w:rsidRPr="00A11F64" w:rsidRDefault="00A11F64" w:rsidP="00A11F64">
      <w:pPr>
        <w:autoSpaceDE w:val="0"/>
        <w:autoSpaceDN w:val="0"/>
        <w:adjustRightInd w:val="0"/>
        <w:jc w:val="both"/>
        <w:rPr>
          <w:rFonts w:cstheme="minorHAnsi"/>
          <w:sz w:val="22"/>
          <w:szCs w:val="22"/>
        </w:rPr>
      </w:pPr>
      <w:r w:rsidRPr="00A11F64">
        <w:rPr>
          <w:rFonts w:cstheme="minorHAnsi"/>
          <w:b/>
          <w:bCs/>
          <w:sz w:val="22"/>
          <w:szCs w:val="22"/>
        </w:rPr>
        <w:t xml:space="preserve">Objednatel: Česká republika – Státní pozemkový úřad </w:t>
      </w:r>
    </w:p>
    <w:p w14:paraId="29AF01D6" w14:textId="77777777"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se sídlem: Husinecká 1024/11a, 130 00 Praha 3 – Žižkov </w:t>
      </w:r>
    </w:p>
    <w:p w14:paraId="39E647AF" w14:textId="1C3160CF" w:rsidR="00A11F64" w:rsidRDefault="00D777AF" w:rsidP="00A11F64">
      <w:pPr>
        <w:autoSpaceDE w:val="0"/>
        <w:autoSpaceDN w:val="0"/>
        <w:adjustRightInd w:val="0"/>
        <w:jc w:val="both"/>
        <w:rPr>
          <w:rFonts w:cstheme="minorHAnsi"/>
          <w:sz w:val="22"/>
          <w:szCs w:val="22"/>
        </w:rPr>
      </w:pPr>
      <w:r>
        <w:rPr>
          <w:rFonts w:cstheme="minorHAnsi"/>
          <w:sz w:val="22"/>
          <w:szCs w:val="22"/>
        </w:rPr>
        <w:t xml:space="preserve">ve smluvních věcech </w:t>
      </w:r>
      <w:r w:rsidR="00A11F64" w:rsidRPr="00A11F64">
        <w:rPr>
          <w:rFonts w:cstheme="minorHAnsi"/>
          <w:sz w:val="22"/>
          <w:szCs w:val="22"/>
        </w:rPr>
        <w:t>zastoupena: Ing. Václav Pergl</w:t>
      </w:r>
      <w:r w:rsidR="00477707">
        <w:rPr>
          <w:rFonts w:cstheme="minorHAnsi"/>
          <w:sz w:val="22"/>
          <w:szCs w:val="22"/>
        </w:rPr>
        <w:t>, ředitel Odboru personálního</w:t>
      </w:r>
      <w:r w:rsidR="00A11F64" w:rsidRPr="00A11F64">
        <w:rPr>
          <w:rFonts w:cstheme="minorHAnsi"/>
          <w:sz w:val="22"/>
          <w:szCs w:val="22"/>
        </w:rPr>
        <w:t xml:space="preserve"> </w:t>
      </w:r>
    </w:p>
    <w:p w14:paraId="2D5B99A7" w14:textId="265CDDCF" w:rsidR="00D777AF" w:rsidRPr="00A11F64" w:rsidRDefault="00D777AF" w:rsidP="00A11F64">
      <w:pPr>
        <w:autoSpaceDE w:val="0"/>
        <w:autoSpaceDN w:val="0"/>
        <w:adjustRightInd w:val="0"/>
        <w:jc w:val="both"/>
        <w:rPr>
          <w:rFonts w:cstheme="minorHAnsi"/>
          <w:sz w:val="22"/>
          <w:szCs w:val="22"/>
        </w:rPr>
      </w:pPr>
      <w:r>
        <w:rPr>
          <w:rFonts w:cstheme="minorHAnsi"/>
          <w:sz w:val="22"/>
          <w:szCs w:val="22"/>
        </w:rPr>
        <w:t xml:space="preserve">v technických a organizačních věcech zastoupena </w:t>
      </w:r>
      <w:r w:rsidR="00305DC8">
        <w:rPr>
          <w:rFonts w:cstheme="minorHAnsi"/>
          <w:sz w:val="22"/>
          <w:szCs w:val="22"/>
        </w:rPr>
        <w:t>Ing. Renatou Štípkovou</w:t>
      </w:r>
      <w:r>
        <w:rPr>
          <w:rFonts w:cstheme="minorHAnsi"/>
          <w:sz w:val="22"/>
          <w:szCs w:val="22"/>
        </w:rPr>
        <w:t>, tel</w:t>
      </w:r>
      <w:r w:rsidR="00C0117F">
        <w:rPr>
          <w:rFonts w:cstheme="minorHAnsi"/>
          <w:sz w:val="22"/>
          <w:szCs w:val="22"/>
        </w:rPr>
        <w:t>.</w:t>
      </w:r>
      <w:r>
        <w:rPr>
          <w:rFonts w:cstheme="minorHAnsi"/>
          <w:sz w:val="22"/>
          <w:szCs w:val="22"/>
        </w:rPr>
        <w:t xml:space="preserve"> </w:t>
      </w:r>
      <w:r w:rsidR="00305DC8">
        <w:rPr>
          <w:rFonts w:cstheme="minorHAnsi"/>
          <w:sz w:val="22"/>
          <w:szCs w:val="22"/>
        </w:rPr>
        <w:t>729922318</w:t>
      </w:r>
      <w:r w:rsidR="00162057">
        <w:rPr>
          <w:rFonts w:cstheme="minorHAnsi"/>
          <w:sz w:val="22"/>
          <w:szCs w:val="22"/>
        </w:rPr>
        <w:t>,</w:t>
      </w:r>
      <w:r>
        <w:rPr>
          <w:rFonts w:cstheme="minorHAnsi"/>
          <w:sz w:val="22"/>
          <w:szCs w:val="22"/>
        </w:rPr>
        <w:t xml:space="preserve"> e-mail </w:t>
      </w:r>
      <w:r w:rsidR="00305DC8">
        <w:rPr>
          <w:rFonts w:cstheme="minorHAnsi"/>
          <w:sz w:val="22"/>
          <w:szCs w:val="22"/>
        </w:rPr>
        <w:t>r.stipkova</w:t>
      </w:r>
      <w:r w:rsidR="00305DC8">
        <w:t>@spucr.cz</w:t>
      </w:r>
    </w:p>
    <w:p w14:paraId="5258CF5A" w14:textId="77777777"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IČO: 01312774 </w:t>
      </w:r>
    </w:p>
    <w:p w14:paraId="3417942D" w14:textId="77777777"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DIČ: CZ01312774 </w:t>
      </w:r>
    </w:p>
    <w:p w14:paraId="079C4C15" w14:textId="77777777"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Bankovní spojeni: Česká národní banka </w:t>
      </w:r>
    </w:p>
    <w:p w14:paraId="121F6AEB" w14:textId="77777777"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Číslo účtu: 3723001/0710 </w:t>
      </w:r>
    </w:p>
    <w:p w14:paraId="31FDF187" w14:textId="77777777" w:rsidR="0006437A" w:rsidRDefault="0006437A" w:rsidP="0006437A">
      <w:pPr>
        <w:autoSpaceDE w:val="0"/>
        <w:autoSpaceDN w:val="0"/>
        <w:adjustRightInd w:val="0"/>
        <w:rPr>
          <w:rFonts w:cstheme="minorHAnsi"/>
          <w:sz w:val="22"/>
          <w:szCs w:val="22"/>
        </w:rPr>
      </w:pPr>
    </w:p>
    <w:p w14:paraId="5A557011" w14:textId="576AA9B9" w:rsidR="00A11F64" w:rsidRPr="00A11F64" w:rsidRDefault="00A11F64" w:rsidP="0006437A">
      <w:pPr>
        <w:autoSpaceDE w:val="0"/>
        <w:autoSpaceDN w:val="0"/>
        <w:adjustRightInd w:val="0"/>
        <w:rPr>
          <w:rFonts w:cstheme="minorHAnsi"/>
          <w:sz w:val="22"/>
          <w:szCs w:val="22"/>
        </w:rPr>
      </w:pPr>
      <w:r w:rsidRPr="00A11F64">
        <w:rPr>
          <w:rFonts w:cstheme="minorHAnsi"/>
          <w:sz w:val="22"/>
          <w:szCs w:val="22"/>
        </w:rPr>
        <w:t xml:space="preserve">(dále jen „objednatel“) na straně jedné </w:t>
      </w:r>
    </w:p>
    <w:p w14:paraId="4BF84D99" w14:textId="77777777" w:rsidR="00A11F64" w:rsidRDefault="00A11F64" w:rsidP="00A11F64">
      <w:pPr>
        <w:autoSpaceDE w:val="0"/>
        <w:autoSpaceDN w:val="0"/>
        <w:adjustRightInd w:val="0"/>
        <w:jc w:val="both"/>
        <w:rPr>
          <w:rFonts w:cstheme="minorHAnsi"/>
          <w:sz w:val="22"/>
          <w:szCs w:val="22"/>
        </w:rPr>
      </w:pPr>
    </w:p>
    <w:p w14:paraId="1AB92CF2" w14:textId="4CBEBA27"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a </w:t>
      </w:r>
    </w:p>
    <w:p w14:paraId="4204C9CE" w14:textId="77777777" w:rsidR="00A11F64" w:rsidRDefault="00A11F64" w:rsidP="00A11F64">
      <w:pPr>
        <w:autoSpaceDE w:val="0"/>
        <w:autoSpaceDN w:val="0"/>
        <w:adjustRightInd w:val="0"/>
        <w:jc w:val="both"/>
        <w:rPr>
          <w:rFonts w:cstheme="minorHAnsi"/>
          <w:b/>
          <w:bCs/>
          <w:sz w:val="22"/>
          <w:szCs w:val="22"/>
        </w:rPr>
      </w:pPr>
    </w:p>
    <w:p w14:paraId="4CFE018D" w14:textId="22F27C20" w:rsidR="00A11F64" w:rsidRPr="00AE128E" w:rsidRDefault="00A11F64" w:rsidP="00A11F64">
      <w:pPr>
        <w:autoSpaceDE w:val="0"/>
        <w:autoSpaceDN w:val="0"/>
        <w:adjustRightInd w:val="0"/>
        <w:jc w:val="both"/>
        <w:rPr>
          <w:rFonts w:cstheme="minorHAnsi"/>
          <w:color w:val="FF0000"/>
          <w:sz w:val="22"/>
          <w:szCs w:val="22"/>
        </w:rPr>
      </w:pPr>
      <w:r w:rsidRPr="00AE128E">
        <w:rPr>
          <w:rFonts w:cstheme="minorHAnsi"/>
          <w:b/>
          <w:bCs/>
          <w:sz w:val="22"/>
          <w:szCs w:val="22"/>
        </w:rPr>
        <w:t xml:space="preserve">Poskytovatel: </w:t>
      </w:r>
      <w:r w:rsidR="00EA6B93" w:rsidRPr="00FF3209">
        <w:rPr>
          <w:rFonts w:cstheme="minorHAnsi"/>
          <w:b/>
          <w:bCs/>
          <w:sz w:val="22"/>
          <w:szCs w:val="22"/>
        </w:rPr>
        <w:t>fly2flow s.r.o.</w:t>
      </w:r>
    </w:p>
    <w:p w14:paraId="478E5C8F" w14:textId="4B909690" w:rsidR="00A11F64" w:rsidRPr="00EA6B93" w:rsidRDefault="00A11F64" w:rsidP="00A11F64">
      <w:pPr>
        <w:autoSpaceDE w:val="0"/>
        <w:autoSpaceDN w:val="0"/>
        <w:adjustRightInd w:val="0"/>
        <w:jc w:val="both"/>
        <w:rPr>
          <w:rFonts w:cstheme="minorHAnsi"/>
          <w:color w:val="FF0000"/>
          <w:sz w:val="22"/>
          <w:szCs w:val="22"/>
        </w:rPr>
      </w:pPr>
      <w:r w:rsidRPr="00AE128E">
        <w:rPr>
          <w:rFonts w:cstheme="minorHAnsi"/>
          <w:sz w:val="22"/>
          <w:szCs w:val="22"/>
        </w:rPr>
        <w:t xml:space="preserve">se sídlem: </w:t>
      </w:r>
      <w:r w:rsidR="00EA6B93">
        <w:rPr>
          <w:rFonts w:cstheme="minorHAnsi"/>
          <w:sz w:val="22"/>
          <w:szCs w:val="22"/>
        </w:rPr>
        <w:t xml:space="preserve">Karlštejn </w:t>
      </w:r>
      <w:r w:rsidR="00EA6B93" w:rsidRPr="00EA6B93">
        <w:rPr>
          <w:rFonts w:cstheme="minorHAnsi"/>
          <w:sz w:val="22"/>
          <w:szCs w:val="22"/>
        </w:rPr>
        <w:t>155, 267 18 Karlštejn</w:t>
      </w:r>
    </w:p>
    <w:p w14:paraId="3B81A7BA" w14:textId="04ED0256" w:rsidR="00A11F64" w:rsidRPr="00AE128E" w:rsidRDefault="00D777AF" w:rsidP="00A11F64">
      <w:pPr>
        <w:autoSpaceDE w:val="0"/>
        <w:autoSpaceDN w:val="0"/>
        <w:adjustRightInd w:val="0"/>
        <w:jc w:val="both"/>
        <w:rPr>
          <w:rFonts w:cstheme="minorHAnsi"/>
          <w:color w:val="FF0000"/>
          <w:sz w:val="22"/>
          <w:szCs w:val="22"/>
        </w:rPr>
      </w:pPr>
      <w:r w:rsidRPr="00EA6B93">
        <w:rPr>
          <w:rFonts w:cstheme="minorHAnsi"/>
          <w:sz w:val="22"/>
          <w:szCs w:val="22"/>
        </w:rPr>
        <w:t xml:space="preserve">ve smluvních věcech </w:t>
      </w:r>
      <w:r w:rsidR="00A11F64" w:rsidRPr="00EA6B93">
        <w:rPr>
          <w:rFonts w:cstheme="minorHAnsi"/>
          <w:sz w:val="22"/>
          <w:szCs w:val="22"/>
        </w:rPr>
        <w:t>zastoupena:</w:t>
      </w:r>
      <w:r w:rsidR="00EA6B93">
        <w:rPr>
          <w:rFonts w:cstheme="minorHAnsi"/>
          <w:sz w:val="22"/>
          <w:szCs w:val="22"/>
        </w:rPr>
        <w:t xml:space="preserve"> Ing.</w:t>
      </w:r>
      <w:r w:rsidR="006E7465" w:rsidRPr="00FF3209">
        <w:rPr>
          <w:rFonts w:cstheme="minorHAnsi"/>
          <w:sz w:val="22"/>
          <w:szCs w:val="22"/>
        </w:rPr>
        <w:t xml:space="preserve"> </w:t>
      </w:r>
      <w:r w:rsidR="00EA6B93" w:rsidRPr="00FF3209">
        <w:rPr>
          <w:rFonts w:cstheme="minorHAnsi"/>
          <w:sz w:val="22"/>
          <w:szCs w:val="22"/>
        </w:rPr>
        <w:t xml:space="preserve">Mgr. Petrem Mouchou, jednatelem </w:t>
      </w:r>
    </w:p>
    <w:p w14:paraId="617DE455" w14:textId="257539C5" w:rsidR="00D777AF" w:rsidRPr="00A11F64" w:rsidRDefault="00D777AF" w:rsidP="00D777AF">
      <w:pPr>
        <w:autoSpaceDE w:val="0"/>
        <w:autoSpaceDN w:val="0"/>
        <w:adjustRightInd w:val="0"/>
        <w:jc w:val="both"/>
        <w:rPr>
          <w:rFonts w:cstheme="minorHAnsi"/>
          <w:sz w:val="22"/>
          <w:szCs w:val="22"/>
        </w:rPr>
      </w:pPr>
      <w:r>
        <w:rPr>
          <w:rFonts w:cstheme="minorHAnsi"/>
          <w:sz w:val="22"/>
          <w:szCs w:val="22"/>
        </w:rPr>
        <w:t xml:space="preserve">v technických a organizačních věcech zastoupena </w:t>
      </w:r>
      <w:r w:rsidR="00EA6B93">
        <w:rPr>
          <w:rFonts w:cstheme="minorHAnsi"/>
          <w:sz w:val="22"/>
          <w:szCs w:val="22"/>
        </w:rPr>
        <w:t xml:space="preserve">Ing. Mgr. Petrem Mouchou, jednatelem, </w:t>
      </w:r>
      <w:r>
        <w:rPr>
          <w:rFonts w:cstheme="minorHAnsi"/>
          <w:sz w:val="22"/>
          <w:szCs w:val="22"/>
        </w:rPr>
        <w:t xml:space="preserve">tel </w:t>
      </w:r>
      <w:proofErr w:type="spellStart"/>
      <w:r w:rsidR="00C84165">
        <w:rPr>
          <w:rFonts w:cstheme="minorHAnsi"/>
          <w:sz w:val="22"/>
          <w:szCs w:val="22"/>
        </w:rPr>
        <w:t>xxx</w:t>
      </w:r>
      <w:proofErr w:type="spellEnd"/>
      <w:r w:rsidR="00C84165">
        <w:rPr>
          <w:rFonts w:cstheme="minorHAnsi"/>
          <w:sz w:val="22"/>
          <w:szCs w:val="22"/>
        </w:rPr>
        <w:t xml:space="preserve"> </w:t>
      </w:r>
      <w:r w:rsidRPr="00EA6B93">
        <w:rPr>
          <w:rFonts w:cstheme="minorHAnsi"/>
          <w:sz w:val="22"/>
          <w:szCs w:val="22"/>
        </w:rPr>
        <w:t>, e-mail :</w:t>
      </w:r>
      <w:r w:rsidRPr="00FF3209">
        <w:rPr>
          <w:rFonts w:cstheme="minorHAnsi"/>
          <w:sz w:val="22"/>
          <w:szCs w:val="22"/>
        </w:rPr>
        <w:t xml:space="preserve"> </w:t>
      </w:r>
      <w:proofErr w:type="spellStart"/>
      <w:r w:rsidR="00C84165">
        <w:rPr>
          <w:rFonts w:cstheme="minorHAnsi"/>
          <w:sz w:val="22"/>
          <w:szCs w:val="22"/>
        </w:rPr>
        <w:t>xxx</w:t>
      </w:r>
      <w:proofErr w:type="spellEnd"/>
    </w:p>
    <w:p w14:paraId="780C52DF" w14:textId="3B16F5C6" w:rsidR="00A11F64" w:rsidRPr="00AE128E" w:rsidRDefault="00A11F64" w:rsidP="00A11F64">
      <w:pPr>
        <w:autoSpaceDE w:val="0"/>
        <w:autoSpaceDN w:val="0"/>
        <w:adjustRightInd w:val="0"/>
        <w:jc w:val="both"/>
        <w:rPr>
          <w:rFonts w:cstheme="minorHAnsi"/>
          <w:color w:val="FF0000"/>
          <w:sz w:val="22"/>
          <w:szCs w:val="22"/>
        </w:rPr>
      </w:pPr>
      <w:r w:rsidRPr="00AE128E">
        <w:rPr>
          <w:rFonts w:cstheme="minorHAnsi"/>
          <w:sz w:val="22"/>
          <w:szCs w:val="22"/>
        </w:rPr>
        <w:t xml:space="preserve">IČO: </w:t>
      </w:r>
      <w:r w:rsidR="00EA6B93">
        <w:rPr>
          <w:rFonts w:cstheme="minorHAnsi"/>
          <w:sz w:val="22"/>
          <w:szCs w:val="22"/>
        </w:rPr>
        <w:t>06353762</w:t>
      </w:r>
    </w:p>
    <w:p w14:paraId="0BD44015" w14:textId="7ADF86D7" w:rsidR="00A11F64" w:rsidRPr="00EA6B93" w:rsidRDefault="00A11F64" w:rsidP="00A11F64">
      <w:pPr>
        <w:autoSpaceDE w:val="0"/>
        <w:autoSpaceDN w:val="0"/>
        <w:adjustRightInd w:val="0"/>
        <w:jc w:val="both"/>
        <w:rPr>
          <w:rFonts w:cstheme="minorHAnsi"/>
          <w:sz w:val="22"/>
          <w:szCs w:val="22"/>
        </w:rPr>
      </w:pPr>
      <w:r w:rsidRPr="00AE128E">
        <w:rPr>
          <w:rFonts w:cstheme="minorHAnsi"/>
          <w:sz w:val="22"/>
          <w:szCs w:val="22"/>
        </w:rPr>
        <w:t xml:space="preserve">DIČ: </w:t>
      </w:r>
      <w:r w:rsidR="00EA6B93">
        <w:rPr>
          <w:rFonts w:cstheme="minorHAnsi"/>
          <w:sz w:val="22"/>
          <w:szCs w:val="22"/>
        </w:rPr>
        <w:t xml:space="preserve">CZ06353762 </w:t>
      </w:r>
      <w:r w:rsidRPr="00EA6B93">
        <w:rPr>
          <w:rFonts w:cstheme="minorHAnsi"/>
          <w:sz w:val="22"/>
          <w:szCs w:val="22"/>
        </w:rPr>
        <w:t xml:space="preserve">Právnická osoba </w:t>
      </w:r>
    </w:p>
    <w:p w14:paraId="07A6EA35" w14:textId="1E236263" w:rsidR="00A11F64" w:rsidRDefault="00A11F64" w:rsidP="00EA6B93">
      <w:pPr>
        <w:autoSpaceDE w:val="0"/>
        <w:autoSpaceDN w:val="0"/>
        <w:adjustRightInd w:val="0"/>
        <w:jc w:val="both"/>
        <w:rPr>
          <w:rFonts w:cstheme="minorHAnsi"/>
          <w:sz w:val="22"/>
          <w:szCs w:val="22"/>
        </w:rPr>
      </w:pPr>
      <w:r w:rsidRPr="00EA6B93">
        <w:rPr>
          <w:rFonts w:cstheme="minorHAnsi"/>
          <w:sz w:val="22"/>
          <w:szCs w:val="22"/>
        </w:rPr>
        <w:t>Bankovní spojení:</w:t>
      </w:r>
      <w:r w:rsidR="006E7465" w:rsidRPr="00FF3209">
        <w:rPr>
          <w:rFonts w:cstheme="minorHAnsi"/>
          <w:sz w:val="22"/>
          <w:szCs w:val="22"/>
        </w:rPr>
        <w:t xml:space="preserve"> </w:t>
      </w:r>
      <w:r w:rsidR="00EA6B93" w:rsidRPr="00EA6B93">
        <w:rPr>
          <w:rFonts w:cstheme="minorHAnsi"/>
          <w:sz w:val="22"/>
          <w:szCs w:val="22"/>
        </w:rPr>
        <w:t>Fio banka</w:t>
      </w:r>
      <w:r w:rsidR="00EA6B93">
        <w:rPr>
          <w:rFonts w:cstheme="minorHAnsi"/>
          <w:sz w:val="22"/>
          <w:szCs w:val="22"/>
        </w:rPr>
        <w:t xml:space="preserve"> a.s.</w:t>
      </w:r>
    </w:p>
    <w:p w14:paraId="1B57888B" w14:textId="377D0CBF" w:rsidR="00EA6B93" w:rsidRPr="00AF31EB" w:rsidRDefault="00EA6B93" w:rsidP="00EA6B93">
      <w:pPr>
        <w:autoSpaceDE w:val="0"/>
        <w:autoSpaceDN w:val="0"/>
        <w:adjustRightInd w:val="0"/>
        <w:jc w:val="both"/>
        <w:rPr>
          <w:rFonts w:cstheme="minorHAnsi"/>
          <w:sz w:val="22"/>
          <w:szCs w:val="22"/>
        </w:rPr>
      </w:pPr>
      <w:r>
        <w:rPr>
          <w:rFonts w:cstheme="minorHAnsi"/>
          <w:sz w:val="22"/>
          <w:szCs w:val="22"/>
        </w:rPr>
        <w:t>Číslo účtu: 2701273764/2010</w:t>
      </w:r>
    </w:p>
    <w:p w14:paraId="69632DCE" w14:textId="77777777" w:rsidR="0006437A" w:rsidRDefault="0006437A" w:rsidP="0006437A">
      <w:pPr>
        <w:autoSpaceDE w:val="0"/>
        <w:autoSpaceDN w:val="0"/>
        <w:adjustRightInd w:val="0"/>
        <w:rPr>
          <w:rFonts w:cstheme="minorHAnsi"/>
          <w:sz w:val="22"/>
          <w:szCs w:val="22"/>
        </w:rPr>
      </w:pPr>
    </w:p>
    <w:p w14:paraId="2973AB14" w14:textId="7627A148" w:rsidR="00A11F64" w:rsidRPr="00A11F64" w:rsidRDefault="00A11F64" w:rsidP="0006437A">
      <w:pPr>
        <w:autoSpaceDE w:val="0"/>
        <w:autoSpaceDN w:val="0"/>
        <w:adjustRightInd w:val="0"/>
        <w:rPr>
          <w:rFonts w:cstheme="minorHAnsi"/>
          <w:sz w:val="22"/>
          <w:szCs w:val="22"/>
        </w:rPr>
      </w:pPr>
      <w:r w:rsidRPr="00A11F64">
        <w:rPr>
          <w:rFonts w:cstheme="minorHAnsi"/>
          <w:sz w:val="22"/>
          <w:szCs w:val="22"/>
        </w:rPr>
        <w:t xml:space="preserve">(dále jen „poskytovatel“) na straně druhé </w:t>
      </w:r>
    </w:p>
    <w:p w14:paraId="0B0C5191" w14:textId="77777777" w:rsidR="00A11F64" w:rsidRDefault="00A11F64" w:rsidP="00A11F64">
      <w:pPr>
        <w:autoSpaceDE w:val="0"/>
        <w:autoSpaceDN w:val="0"/>
        <w:adjustRightInd w:val="0"/>
        <w:jc w:val="both"/>
        <w:rPr>
          <w:rFonts w:cstheme="minorHAnsi"/>
          <w:sz w:val="22"/>
          <w:szCs w:val="22"/>
        </w:rPr>
      </w:pPr>
    </w:p>
    <w:p w14:paraId="5576DE1B" w14:textId="12F63999"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(objednatel a poskytovatel společně dále jen jako „smluvní strany“) </w:t>
      </w:r>
    </w:p>
    <w:p w14:paraId="06553323" w14:textId="77777777" w:rsidR="0006437A" w:rsidRDefault="0006437A" w:rsidP="00A11F64">
      <w:pPr>
        <w:autoSpaceDE w:val="0"/>
        <w:autoSpaceDN w:val="0"/>
        <w:adjustRightInd w:val="0"/>
        <w:jc w:val="both"/>
        <w:rPr>
          <w:rFonts w:cstheme="minorHAnsi"/>
          <w:sz w:val="22"/>
          <w:szCs w:val="22"/>
        </w:rPr>
      </w:pPr>
    </w:p>
    <w:p w14:paraId="4C33825B" w14:textId="1CE13259"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uzavírají níže uvedeného dne, měsíce a roku tuto smlouvu o zajištění vzdělávání státních zaměstnanců (dále jen „smlouva“): </w:t>
      </w:r>
    </w:p>
    <w:p w14:paraId="07F15464" w14:textId="77777777" w:rsidR="0006437A" w:rsidRDefault="0006437A" w:rsidP="00A11F64">
      <w:pPr>
        <w:autoSpaceDE w:val="0"/>
        <w:autoSpaceDN w:val="0"/>
        <w:adjustRightInd w:val="0"/>
        <w:jc w:val="both"/>
        <w:rPr>
          <w:rFonts w:cstheme="minorHAnsi"/>
          <w:b/>
          <w:bCs/>
          <w:sz w:val="22"/>
          <w:szCs w:val="22"/>
        </w:rPr>
      </w:pPr>
    </w:p>
    <w:p w14:paraId="6F1CC103" w14:textId="503F24D1" w:rsidR="00A11F64" w:rsidRPr="00A11F64" w:rsidRDefault="00A11F64" w:rsidP="0006437A">
      <w:pPr>
        <w:autoSpaceDE w:val="0"/>
        <w:autoSpaceDN w:val="0"/>
        <w:adjustRightInd w:val="0"/>
        <w:jc w:val="center"/>
        <w:rPr>
          <w:rFonts w:cstheme="minorHAnsi"/>
          <w:sz w:val="22"/>
          <w:szCs w:val="22"/>
        </w:rPr>
      </w:pPr>
      <w:r w:rsidRPr="00A11F64">
        <w:rPr>
          <w:rFonts w:cstheme="minorHAnsi"/>
          <w:b/>
          <w:bCs/>
          <w:sz w:val="22"/>
          <w:szCs w:val="22"/>
        </w:rPr>
        <w:t>Čl. I</w:t>
      </w:r>
    </w:p>
    <w:p w14:paraId="38CFC882" w14:textId="1F0812F6" w:rsidR="00A11F64" w:rsidRPr="005A6441" w:rsidRDefault="00A11F64" w:rsidP="005A6441">
      <w:pPr>
        <w:autoSpaceDE w:val="0"/>
        <w:autoSpaceDN w:val="0"/>
        <w:adjustRightInd w:val="0"/>
        <w:jc w:val="center"/>
        <w:rPr>
          <w:rFonts w:cstheme="minorHAnsi"/>
          <w:sz w:val="22"/>
          <w:szCs w:val="22"/>
        </w:rPr>
      </w:pPr>
      <w:r w:rsidRPr="00A11F64">
        <w:rPr>
          <w:rFonts w:cstheme="minorHAnsi"/>
          <w:b/>
          <w:bCs/>
          <w:sz w:val="22"/>
          <w:szCs w:val="22"/>
        </w:rPr>
        <w:t>Úvodní ustanovení</w:t>
      </w:r>
      <w:r w:rsidRPr="00A11F64">
        <w:rPr>
          <w:rFonts w:cstheme="minorHAnsi"/>
          <w:sz w:val="22"/>
          <w:szCs w:val="22"/>
        </w:rPr>
        <w:t xml:space="preserve"> </w:t>
      </w:r>
    </w:p>
    <w:p w14:paraId="29FD45B8" w14:textId="18C7069C" w:rsidR="00627A82" w:rsidRPr="00AE128E" w:rsidRDefault="00627A82" w:rsidP="00627A82">
      <w:pPr>
        <w:pStyle w:val="Odstavecseseznamem"/>
        <w:numPr>
          <w:ilvl w:val="0"/>
          <w:numId w:val="22"/>
        </w:numPr>
        <w:tabs>
          <w:tab w:val="left" w:pos="3969"/>
        </w:tabs>
        <w:spacing w:before="120" w:after="120"/>
        <w:contextualSpacing w:val="0"/>
        <w:jc w:val="both"/>
        <w:rPr>
          <w:rFonts w:cs="Arial"/>
          <w:sz w:val="22"/>
          <w:szCs w:val="22"/>
        </w:rPr>
      </w:pPr>
      <w:r w:rsidRPr="00AE128E">
        <w:rPr>
          <w:rFonts w:cs="Arial"/>
          <w:sz w:val="22"/>
          <w:szCs w:val="22"/>
        </w:rPr>
        <w:t>Tato smlouva se mezi výše uvedenými smluvními stranami uzavírá v souladu s</w:t>
      </w:r>
      <w:r w:rsidR="00581647" w:rsidRPr="00AE128E">
        <w:rPr>
          <w:rFonts w:cs="Arial"/>
          <w:sz w:val="22"/>
          <w:szCs w:val="22"/>
        </w:rPr>
        <w:t> </w:t>
      </w:r>
      <w:r w:rsidRPr="00AE128E">
        <w:rPr>
          <w:rFonts w:cs="Arial"/>
          <w:sz w:val="22"/>
          <w:szCs w:val="22"/>
        </w:rPr>
        <w:t>příslušnými ustanoveními zákona č. 134/2016, o zadávání veřejných zakázek, ve znění pozdějších předpisů (dále jen „</w:t>
      </w:r>
      <w:r w:rsidRPr="00AE128E">
        <w:rPr>
          <w:rFonts w:cs="Arial"/>
          <w:b/>
          <w:sz w:val="22"/>
          <w:szCs w:val="22"/>
        </w:rPr>
        <w:t>ZZVZ</w:t>
      </w:r>
      <w:r w:rsidRPr="00AE128E">
        <w:rPr>
          <w:rFonts w:cs="Arial"/>
          <w:sz w:val="22"/>
          <w:szCs w:val="22"/>
        </w:rPr>
        <w:t>“) a v souladu se Směrnicí Státního pozemkového úřadu pro zadávání veřejných zakázek</w:t>
      </w:r>
      <w:r w:rsidR="0020047A">
        <w:rPr>
          <w:rFonts w:cs="Arial"/>
          <w:sz w:val="22"/>
          <w:szCs w:val="22"/>
        </w:rPr>
        <w:t>,</w:t>
      </w:r>
      <w:r w:rsidRPr="00AE128E">
        <w:rPr>
          <w:rFonts w:cs="Arial"/>
          <w:sz w:val="22"/>
          <w:szCs w:val="22"/>
        </w:rPr>
        <w:t xml:space="preserve"> a </w:t>
      </w:r>
      <w:r w:rsidR="0020047A">
        <w:rPr>
          <w:rFonts w:cs="Arial"/>
          <w:sz w:val="22"/>
          <w:szCs w:val="22"/>
        </w:rPr>
        <w:t xml:space="preserve">to </w:t>
      </w:r>
      <w:r w:rsidRPr="00AE128E">
        <w:rPr>
          <w:rFonts w:cs="Arial"/>
          <w:sz w:val="22"/>
          <w:szCs w:val="22"/>
        </w:rPr>
        <w:t xml:space="preserve">na základě výsledku veřejné zakázky malého rozsahu s názvem </w:t>
      </w:r>
      <w:r w:rsidRPr="00305DC8">
        <w:rPr>
          <w:rFonts w:cs="Arial"/>
          <w:b/>
          <w:bCs/>
          <w:sz w:val="22"/>
          <w:szCs w:val="22"/>
        </w:rPr>
        <w:t xml:space="preserve">„Celoživotní vzdělávání – </w:t>
      </w:r>
      <w:r w:rsidRPr="00414E4F">
        <w:rPr>
          <w:rFonts w:cstheme="minorHAnsi"/>
          <w:b/>
          <w:bCs/>
          <w:sz w:val="22"/>
          <w:szCs w:val="22"/>
        </w:rPr>
        <w:t>Provádění pozemkových úprav</w:t>
      </w:r>
      <w:r w:rsidRPr="00AE128E">
        <w:rPr>
          <w:rFonts w:cs="Arial"/>
          <w:sz w:val="22"/>
          <w:szCs w:val="22"/>
        </w:rPr>
        <w:t>“</w:t>
      </w:r>
      <w:r w:rsidR="0020047A">
        <w:rPr>
          <w:rFonts w:cs="Arial"/>
          <w:sz w:val="22"/>
          <w:szCs w:val="22"/>
        </w:rPr>
        <w:t xml:space="preserve"> (dále také „</w:t>
      </w:r>
      <w:r w:rsidR="0020047A" w:rsidRPr="00CC6EB0">
        <w:rPr>
          <w:rFonts w:cs="Arial"/>
          <w:b/>
          <w:bCs/>
          <w:sz w:val="22"/>
          <w:szCs w:val="22"/>
        </w:rPr>
        <w:t>Veřejná zakázka</w:t>
      </w:r>
      <w:r w:rsidR="0020047A">
        <w:rPr>
          <w:rFonts w:cs="Arial"/>
          <w:sz w:val="22"/>
          <w:szCs w:val="22"/>
        </w:rPr>
        <w:t>“</w:t>
      </w:r>
      <w:r w:rsidRPr="00AE128E">
        <w:rPr>
          <w:rFonts w:cs="Arial"/>
          <w:sz w:val="22"/>
          <w:szCs w:val="22"/>
        </w:rPr>
        <w:t>, v němž byla nabídka poskytovatele vybrána jako nejvhodnější.</w:t>
      </w:r>
    </w:p>
    <w:p w14:paraId="4005AB32" w14:textId="77777777" w:rsidR="00627A82" w:rsidRPr="00AA3598" w:rsidRDefault="00627A82" w:rsidP="00AA3598">
      <w:pPr>
        <w:autoSpaceDE w:val="0"/>
        <w:autoSpaceDN w:val="0"/>
        <w:adjustRightInd w:val="0"/>
        <w:ind w:left="360"/>
        <w:jc w:val="both"/>
        <w:rPr>
          <w:rFonts w:cstheme="minorHAnsi"/>
          <w:sz w:val="22"/>
          <w:szCs w:val="22"/>
        </w:rPr>
      </w:pPr>
    </w:p>
    <w:p w14:paraId="53A87F5B" w14:textId="22AA39CD" w:rsidR="0006437A" w:rsidRDefault="00A11F64" w:rsidP="0006437A">
      <w:pPr>
        <w:pStyle w:val="Odstavecseseznamem"/>
        <w:numPr>
          <w:ilvl w:val="0"/>
          <w:numId w:val="22"/>
        </w:numPr>
        <w:autoSpaceDE w:val="0"/>
        <w:autoSpaceDN w:val="0"/>
        <w:adjustRightInd w:val="0"/>
        <w:jc w:val="both"/>
        <w:rPr>
          <w:rFonts w:cstheme="minorHAnsi"/>
          <w:sz w:val="22"/>
          <w:szCs w:val="22"/>
        </w:rPr>
      </w:pPr>
      <w:r w:rsidRPr="0006437A">
        <w:rPr>
          <w:rFonts w:cstheme="minorHAnsi"/>
          <w:sz w:val="22"/>
          <w:szCs w:val="22"/>
        </w:rPr>
        <w:lastRenderedPageBreak/>
        <w:t xml:space="preserve">Účelem této smlouvy je vymezení práv a povinností smluvních stran při poskytování služeb </w:t>
      </w:r>
      <w:r w:rsidR="00801B30">
        <w:rPr>
          <w:rFonts w:cstheme="minorHAnsi"/>
          <w:sz w:val="22"/>
          <w:szCs w:val="22"/>
        </w:rPr>
        <w:t xml:space="preserve">v rozsahu </w:t>
      </w:r>
      <w:r w:rsidRPr="0006437A">
        <w:rPr>
          <w:rFonts w:cstheme="minorHAnsi"/>
          <w:sz w:val="22"/>
          <w:szCs w:val="22"/>
        </w:rPr>
        <w:t>dle Přílohy č. 1 – Specifikace a rozsah požadovaného plnění (dále jen „služby“).</w:t>
      </w:r>
    </w:p>
    <w:p w14:paraId="05D3F9DB" w14:textId="77777777" w:rsidR="0006437A" w:rsidRPr="0006437A" w:rsidRDefault="0006437A" w:rsidP="0006437A">
      <w:pPr>
        <w:pStyle w:val="Odstavecseseznamem"/>
        <w:autoSpaceDE w:val="0"/>
        <w:autoSpaceDN w:val="0"/>
        <w:adjustRightInd w:val="0"/>
        <w:jc w:val="both"/>
        <w:rPr>
          <w:rFonts w:cstheme="minorHAnsi"/>
          <w:sz w:val="22"/>
          <w:szCs w:val="22"/>
        </w:rPr>
      </w:pPr>
    </w:p>
    <w:p w14:paraId="7A669BCC" w14:textId="2E1B8D3E" w:rsidR="00A11F64" w:rsidRDefault="00A11F64" w:rsidP="00A11F64">
      <w:pPr>
        <w:pStyle w:val="Odstavecseseznamem"/>
        <w:numPr>
          <w:ilvl w:val="0"/>
          <w:numId w:val="22"/>
        </w:numPr>
        <w:autoSpaceDE w:val="0"/>
        <w:autoSpaceDN w:val="0"/>
        <w:adjustRightInd w:val="0"/>
        <w:jc w:val="both"/>
        <w:rPr>
          <w:rFonts w:cstheme="minorHAnsi"/>
          <w:sz w:val="22"/>
          <w:szCs w:val="22"/>
        </w:rPr>
      </w:pPr>
      <w:r w:rsidRPr="0006437A">
        <w:rPr>
          <w:rFonts w:cstheme="minorHAnsi"/>
          <w:sz w:val="22"/>
          <w:szCs w:val="22"/>
        </w:rPr>
        <w:t>Poskytovatel tímto výslovně prohlašuje, že se seznámil s rozsahem a povahou předmětu plnění této smlouvy, že jsou mu známy podmínky nezbytné pro realizaci předmětu plnění této smlouvy, a že disponuje takovými kapacitami a odbornými znalostmi, včetně technického a</w:t>
      </w:r>
      <w:r w:rsidR="00581647">
        <w:rPr>
          <w:rFonts w:cstheme="minorHAnsi"/>
          <w:sz w:val="22"/>
          <w:szCs w:val="22"/>
        </w:rPr>
        <w:t> </w:t>
      </w:r>
      <w:r w:rsidRPr="0006437A">
        <w:rPr>
          <w:rFonts w:cstheme="minorHAnsi"/>
          <w:sz w:val="22"/>
          <w:szCs w:val="22"/>
        </w:rPr>
        <w:t xml:space="preserve">personálního zázemí, které jsou nezbytné pro realizaci předmětu plnění této smlouvy. </w:t>
      </w:r>
    </w:p>
    <w:p w14:paraId="1D367527" w14:textId="77777777" w:rsidR="0006437A" w:rsidRPr="0006437A" w:rsidRDefault="0006437A" w:rsidP="0006437A">
      <w:pPr>
        <w:pStyle w:val="Odstavecseseznamem"/>
        <w:rPr>
          <w:rFonts w:cstheme="minorHAnsi"/>
          <w:sz w:val="22"/>
          <w:szCs w:val="22"/>
        </w:rPr>
      </w:pPr>
    </w:p>
    <w:p w14:paraId="4D73C9EF" w14:textId="150A85B7" w:rsidR="00A11F64" w:rsidRPr="0006437A" w:rsidRDefault="00A11F64" w:rsidP="00A11F64">
      <w:pPr>
        <w:pStyle w:val="Odstavecseseznamem"/>
        <w:numPr>
          <w:ilvl w:val="0"/>
          <w:numId w:val="22"/>
        </w:numPr>
        <w:autoSpaceDE w:val="0"/>
        <w:autoSpaceDN w:val="0"/>
        <w:adjustRightInd w:val="0"/>
        <w:jc w:val="both"/>
        <w:rPr>
          <w:rFonts w:cstheme="minorHAnsi"/>
          <w:sz w:val="22"/>
          <w:szCs w:val="22"/>
        </w:rPr>
      </w:pPr>
      <w:r w:rsidRPr="0006437A">
        <w:rPr>
          <w:rFonts w:cstheme="minorHAnsi"/>
          <w:sz w:val="22"/>
          <w:szCs w:val="22"/>
        </w:rPr>
        <w:t xml:space="preserve">Poskytovatel tímto prohlašuje, že mu nejsou známy žádné nejasnosti nebo pochybnosti, které by znemožňovaly řádné plnění jeho závazků dle této smlouvy. </w:t>
      </w:r>
    </w:p>
    <w:p w14:paraId="1AF1C254" w14:textId="77777777" w:rsidR="005A6441" w:rsidRPr="00A11F64" w:rsidRDefault="005A6441" w:rsidP="00A11F64">
      <w:pPr>
        <w:autoSpaceDE w:val="0"/>
        <w:autoSpaceDN w:val="0"/>
        <w:adjustRightInd w:val="0"/>
        <w:jc w:val="both"/>
        <w:rPr>
          <w:rFonts w:cstheme="minorHAnsi"/>
          <w:sz w:val="22"/>
          <w:szCs w:val="22"/>
        </w:rPr>
      </w:pPr>
    </w:p>
    <w:p w14:paraId="780A56AB" w14:textId="746D5FA6" w:rsidR="00A11F64" w:rsidRPr="00A11F64" w:rsidRDefault="00A11F64" w:rsidP="0006437A">
      <w:pPr>
        <w:autoSpaceDE w:val="0"/>
        <w:autoSpaceDN w:val="0"/>
        <w:adjustRightInd w:val="0"/>
        <w:jc w:val="center"/>
        <w:rPr>
          <w:rFonts w:cstheme="minorHAnsi"/>
          <w:sz w:val="22"/>
          <w:szCs w:val="22"/>
        </w:rPr>
      </w:pPr>
      <w:r w:rsidRPr="00A11F64">
        <w:rPr>
          <w:rFonts w:cstheme="minorHAnsi"/>
          <w:b/>
          <w:bCs/>
          <w:sz w:val="22"/>
          <w:szCs w:val="22"/>
        </w:rPr>
        <w:t>Čl. II</w:t>
      </w:r>
    </w:p>
    <w:p w14:paraId="3FABCCF1" w14:textId="235A922F" w:rsidR="00A11F64" w:rsidRDefault="00A11F64" w:rsidP="0006437A">
      <w:pPr>
        <w:autoSpaceDE w:val="0"/>
        <w:autoSpaceDN w:val="0"/>
        <w:adjustRightInd w:val="0"/>
        <w:jc w:val="center"/>
        <w:rPr>
          <w:rFonts w:cstheme="minorHAnsi"/>
          <w:b/>
          <w:bCs/>
          <w:sz w:val="22"/>
          <w:szCs w:val="22"/>
        </w:rPr>
      </w:pPr>
      <w:r w:rsidRPr="00A11F64">
        <w:rPr>
          <w:rFonts w:cstheme="minorHAnsi"/>
          <w:b/>
          <w:bCs/>
          <w:sz w:val="22"/>
          <w:szCs w:val="22"/>
        </w:rPr>
        <w:t>Předmět smlouvy</w:t>
      </w:r>
    </w:p>
    <w:p w14:paraId="64A6DA88" w14:textId="77777777" w:rsidR="00C149EA" w:rsidRPr="00A11F64" w:rsidRDefault="00C149EA" w:rsidP="0006437A">
      <w:pPr>
        <w:autoSpaceDE w:val="0"/>
        <w:autoSpaceDN w:val="0"/>
        <w:adjustRightInd w:val="0"/>
        <w:jc w:val="center"/>
        <w:rPr>
          <w:rFonts w:cstheme="minorHAnsi"/>
          <w:sz w:val="22"/>
          <w:szCs w:val="22"/>
        </w:rPr>
      </w:pPr>
    </w:p>
    <w:p w14:paraId="3CE205E7" w14:textId="70C2CDE4" w:rsidR="00A11F64" w:rsidRDefault="00801B30" w:rsidP="00AE128E">
      <w:pPr>
        <w:pStyle w:val="Odstavecseseznamem"/>
        <w:numPr>
          <w:ilvl w:val="0"/>
          <w:numId w:val="23"/>
        </w:numPr>
        <w:autoSpaceDE w:val="0"/>
        <w:autoSpaceDN w:val="0"/>
        <w:adjustRightInd w:val="0"/>
        <w:spacing w:after="120"/>
        <w:contextualSpacing w:val="0"/>
        <w:jc w:val="both"/>
        <w:rPr>
          <w:rFonts w:cstheme="minorHAnsi"/>
          <w:sz w:val="22"/>
          <w:szCs w:val="22"/>
        </w:rPr>
      </w:pPr>
      <w:r>
        <w:rPr>
          <w:rFonts w:cstheme="minorHAnsi"/>
          <w:sz w:val="22"/>
          <w:szCs w:val="22"/>
        </w:rPr>
        <w:t xml:space="preserve">Poskytovatel se touto smlouvou zavazuje </w:t>
      </w:r>
      <w:r w:rsidR="00A11F64" w:rsidRPr="00B416A8">
        <w:rPr>
          <w:rFonts w:cstheme="minorHAnsi"/>
          <w:sz w:val="22"/>
          <w:szCs w:val="22"/>
        </w:rPr>
        <w:t>realiz</w:t>
      </w:r>
      <w:r>
        <w:rPr>
          <w:rFonts w:cstheme="minorHAnsi"/>
          <w:sz w:val="22"/>
          <w:szCs w:val="22"/>
        </w:rPr>
        <w:t>ovat</w:t>
      </w:r>
      <w:r w:rsidR="00B83570">
        <w:rPr>
          <w:rFonts w:cstheme="minorHAnsi"/>
          <w:sz w:val="22"/>
          <w:szCs w:val="22"/>
        </w:rPr>
        <w:t xml:space="preserve"> </w:t>
      </w:r>
      <w:r w:rsidR="00A11F64" w:rsidRPr="00B416A8">
        <w:rPr>
          <w:rFonts w:cstheme="minorHAnsi"/>
          <w:sz w:val="22"/>
          <w:szCs w:val="22"/>
        </w:rPr>
        <w:t>vzdělávací akc</w:t>
      </w:r>
      <w:r>
        <w:rPr>
          <w:rFonts w:cstheme="minorHAnsi"/>
          <w:sz w:val="22"/>
          <w:szCs w:val="22"/>
        </w:rPr>
        <w:t>e</w:t>
      </w:r>
      <w:r w:rsidR="00A11F64" w:rsidRPr="00B416A8">
        <w:rPr>
          <w:rFonts w:cstheme="minorHAnsi"/>
          <w:sz w:val="22"/>
          <w:szCs w:val="22"/>
        </w:rPr>
        <w:t xml:space="preserve"> s názvem </w:t>
      </w:r>
      <w:r>
        <w:rPr>
          <w:rFonts w:cstheme="minorHAnsi"/>
          <w:sz w:val="22"/>
          <w:szCs w:val="22"/>
        </w:rPr>
        <w:t>„</w:t>
      </w:r>
      <w:r w:rsidR="0078679F" w:rsidRPr="0078679F">
        <w:rPr>
          <w:rFonts w:cstheme="minorHAnsi"/>
          <w:b/>
          <w:bCs/>
          <w:sz w:val="22"/>
          <w:szCs w:val="22"/>
        </w:rPr>
        <w:t>Celoživotní vzdělávání – Provádění pozemkových úprav</w:t>
      </w:r>
      <w:r>
        <w:rPr>
          <w:rFonts w:cstheme="minorHAnsi"/>
          <w:b/>
          <w:bCs/>
          <w:sz w:val="22"/>
          <w:szCs w:val="22"/>
        </w:rPr>
        <w:t xml:space="preserve">“ </w:t>
      </w:r>
      <w:r w:rsidRPr="00305DC8">
        <w:rPr>
          <w:rFonts w:cstheme="minorHAnsi"/>
          <w:sz w:val="22"/>
          <w:szCs w:val="22"/>
        </w:rPr>
        <w:t xml:space="preserve">pro státní zaměstnance </w:t>
      </w:r>
      <w:r w:rsidR="00EC60A5">
        <w:rPr>
          <w:rFonts w:cstheme="minorHAnsi"/>
          <w:sz w:val="22"/>
          <w:szCs w:val="22"/>
        </w:rPr>
        <w:t>o</w:t>
      </w:r>
      <w:r w:rsidRPr="00305DC8">
        <w:rPr>
          <w:rFonts w:cstheme="minorHAnsi"/>
          <w:sz w:val="22"/>
          <w:szCs w:val="22"/>
        </w:rPr>
        <w:t>bjednatele</w:t>
      </w:r>
      <w:r>
        <w:rPr>
          <w:rFonts w:cstheme="minorHAnsi"/>
          <w:b/>
          <w:bCs/>
          <w:sz w:val="22"/>
          <w:szCs w:val="22"/>
        </w:rPr>
        <w:t xml:space="preserve"> </w:t>
      </w:r>
      <w:r w:rsidRPr="00305DC8">
        <w:rPr>
          <w:rFonts w:cstheme="minorHAnsi"/>
          <w:sz w:val="22"/>
          <w:szCs w:val="22"/>
        </w:rPr>
        <w:t>v</w:t>
      </w:r>
      <w:r w:rsidR="00B83570">
        <w:rPr>
          <w:rFonts w:cstheme="minorHAnsi"/>
          <w:sz w:val="22"/>
          <w:szCs w:val="22"/>
        </w:rPr>
        <w:t xml:space="preserve">e sjednaném rozsahu a kvalitě </w:t>
      </w:r>
      <w:r w:rsidR="00A11F64" w:rsidRPr="00B416A8">
        <w:rPr>
          <w:rFonts w:cstheme="minorHAnsi"/>
          <w:sz w:val="22"/>
          <w:szCs w:val="22"/>
        </w:rPr>
        <w:t xml:space="preserve">dle Přílohy č. </w:t>
      </w:r>
      <w:r w:rsidR="006D2630">
        <w:rPr>
          <w:rFonts w:cstheme="minorHAnsi"/>
          <w:sz w:val="22"/>
          <w:szCs w:val="22"/>
        </w:rPr>
        <w:t>1 smlouvy</w:t>
      </w:r>
      <w:r w:rsidR="00A11F64" w:rsidRPr="00B416A8">
        <w:rPr>
          <w:rFonts w:cstheme="minorHAnsi"/>
          <w:sz w:val="22"/>
          <w:szCs w:val="22"/>
        </w:rPr>
        <w:t xml:space="preserve"> prezenční formou v souladu s</w:t>
      </w:r>
      <w:r w:rsidR="00FE7D5B">
        <w:rPr>
          <w:rFonts w:cstheme="minorHAnsi"/>
          <w:sz w:val="22"/>
          <w:szCs w:val="22"/>
        </w:rPr>
        <w:t> Usnesením vlády ČR č. 899 ze dne 7. 9. 2020</w:t>
      </w:r>
      <w:r w:rsidR="00A11F64" w:rsidRPr="00B416A8">
        <w:rPr>
          <w:rFonts w:cstheme="minorHAnsi"/>
          <w:sz w:val="22"/>
          <w:szCs w:val="22"/>
        </w:rPr>
        <w:t xml:space="preserve"> </w:t>
      </w:r>
      <w:r w:rsidR="00FE7D5B">
        <w:rPr>
          <w:rFonts w:cstheme="minorHAnsi"/>
          <w:sz w:val="22"/>
          <w:szCs w:val="22"/>
        </w:rPr>
        <w:t xml:space="preserve">o </w:t>
      </w:r>
      <w:r w:rsidR="00A11F64" w:rsidRPr="00B416A8">
        <w:rPr>
          <w:rFonts w:cstheme="minorHAnsi"/>
          <w:sz w:val="22"/>
          <w:szCs w:val="22"/>
        </w:rPr>
        <w:t>Rámcový</w:t>
      </w:r>
      <w:r w:rsidR="00FE7D5B">
        <w:rPr>
          <w:rFonts w:cstheme="minorHAnsi"/>
          <w:sz w:val="22"/>
          <w:szCs w:val="22"/>
        </w:rPr>
        <w:t>ch</w:t>
      </w:r>
      <w:r w:rsidR="00A11F64" w:rsidRPr="00B416A8">
        <w:rPr>
          <w:rFonts w:cstheme="minorHAnsi"/>
          <w:sz w:val="22"/>
          <w:szCs w:val="22"/>
        </w:rPr>
        <w:t xml:space="preserve"> pravidl</w:t>
      </w:r>
      <w:r w:rsidR="00FE7D5B">
        <w:rPr>
          <w:rFonts w:cstheme="minorHAnsi"/>
          <w:sz w:val="22"/>
          <w:szCs w:val="22"/>
        </w:rPr>
        <w:t>ech</w:t>
      </w:r>
      <w:r w:rsidR="00A11F64" w:rsidRPr="00B416A8">
        <w:rPr>
          <w:rFonts w:cstheme="minorHAnsi"/>
          <w:sz w:val="22"/>
          <w:szCs w:val="22"/>
        </w:rPr>
        <w:t xml:space="preserve"> vzdělávání zaměstnanců ve </w:t>
      </w:r>
      <w:r w:rsidR="00FE7D5B">
        <w:rPr>
          <w:rFonts w:cstheme="minorHAnsi"/>
          <w:sz w:val="22"/>
          <w:szCs w:val="22"/>
        </w:rPr>
        <w:t>správních</w:t>
      </w:r>
      <w:r w:rsidR="00FE7D5B" w:rsidRPr="00B416A8">
        <w:rPr>
          <w:rFonts w:cstheme="minorHAnsi"/>
          <w:sz w:val="22"/>
          <w:szCs w:val="22"/>
        </w:rPr>
        <w:t xml:space="preserve"> </w:t>
      </w:r>
      <w:r w:rsidR="00A11F64" w:rsidRPr="00B416A8">
        <w:rPr>
          <w:rFonts w:cstheme="minorHAnsi"/>
          <w:sz w:val="22"/>
          <w:szCs w:val="22"/>
        </w:rPr>
        <w:t>úřadech</w:t>
      </w:r>
      <w:r w:rsidR="00FE7D5B">
        <w:rPr>
          <w:rFonts w:cstheme="minorHAnsi"/>
          <w:sz w:val="22"/>
          <w:szCs w:val="22"/>
        </w:rPr>
        <w:t xml:space="preserve"> </w:t>
      </w:r>
      <w:r>
        <w:rPr>
          <w:rFonts w:cstheme="minorHAnsi"/>
          <w:sz w:val="22"/>
          <w:szCs w:val="22"/>
        </w:rPr>
        <w:t xml:space="preserve">a v souladu se </w:t>
      </w:r>
      <w:r w:rsidR="004E0498">
        <w:rPr>
          <w:rFonts w:cstheme="minorHAnsi"/>
          <w:sz w:val="22"/>
          <w:szCs w:val="22"/>
        </w:rPr>
        <w:t xml:space="preserve">Služebním předpisem </w:t>
      </w:r>
      <w:r>
        <w:rPr>
          <w:rFonts w:cstheme="minorHAnsi"/>
          <w:sz w:val="22"/>
          <w:szCs w:val="22"/>
        </w:rPr>
        <w:t xml:space="preserve"> SPÚ č. </w:t>
      </w:r>
      <w:r w:rsidR="00FE7D5B">
        <w:rPr>
          <w:rFonts w:cstheme="minorHAnsi"/>
          <w:sz w:val="22"/>
          <w:szCs w:val="22"/>
        </w:rPr>
        <w:t>02/2022</w:t>
      </w:r>
      <w:r>
        <w:rPr>
          <w:rFonts w:cstheme="minorHAnsi"/>
          <w:sz w:val="22"/>
          <w:szCs w:val="22"/>
        </w:rPr>
        <w:t xml:space="preserve">, kterým se </w:t>
      </w:r>
      <w:r w:rsidR="00FE7D5B">
        <w:rPr>
          <w:rFonts w:cstheme="minorHAnsi"/>
          <w:sz w:val="22"/>
          <w:szCs w:val="22"/>
        </w:rPr>
        <w:t>Stanoví pravidla vzdělávání zaměstnanců SPÚ</w:t>
      </w:r>
      <w:r w:rsidR="00FE7D5B" w:rsidRPr="00B416A8">
        <w:rPr>
          <w:rFonts w:cstheme="minorHAnsi"/>
          <w:sz w:val="22"/>
          <w:szCs w:val="22"/>
        </w:rPr>
        <w:t xml:space="preserve"> </w:t>
      </w:r>
      <w:r w:rsidR="00A11F64" w:rsidRPr="00B416A8">
        <w:rPr>
          <w:rFonts w:cstheme="minorHAnsi"/>
          <w:sz w:val="22"/>
          <w:szCs w:val="22"/>
        </w:rPr>
        <w:t>(dále jen „kurz“ nebo „kurzy“)</w:t>
      </w:r>
      <w:r>
        <w:rPr>
          <w:rFonts w:cstheme="minorHAnsi"/>
          <w:sz w:val="22"/>
          <w:szCs w:val="22"/>
        </w:rPr>
        <w:t xml:space="preserve"> </w:t>
      </w:r>
    </w:p>
    <w:p w14:paraId="46094C47" w14:textId="0AA4FF25" w:rsidR="00A11F64" w:rsidRPr="00B416A8" w:rsidRDefault="00A11F64" w:rsidP="00AE128E">
      <w:pPr>
        <w:pStyle w:val="Odstavecseseznamem"/>
        <w:numPr>
          <w:ilvl w:val="0"/>
          <w:numId w:val="23"/>
        </w:numPr>
        <w:autoSpaceDE w:val="0"/>
        <w:autoSpaceDN w:val="0"/>
        <w:adjustRightInd w:val="0"/>
        <w:spacing w:after="120"/>
        <w:contextualSpacing w:val="0"/>
        <w:jc w:val="both"/>
        <w:rPr>
          <w:rFonts w:cstheme="minorHAnsi"/>
          <w:sz w:val="22"/>
          <w:szCs w:val="22"/>
        </w:rPr>
      </w:pPr>
      <w:r w:rsidRPr="00B416A8">
        <w:rPr>
          <w:rFonts w:cstheme="minorHAnsi"/>
          <w:sz w:val="22"/>
          <w:szCs w:val="22"/>
        </w:rPr>
        <w:t xml:space="preserve">Objednatel se touto smlouvou zavazuje platit poskytovateli za řádně a včasně poskytnuté služby ceny ve výši a způsobem podle Článku IV. této smlouvy. </w:t>
      </w:r>
    </w:p>
    <w:p w14:paraId="6DC02611" w14:textId="77777777" w:rsidR="00A11F64" w:rsidRPr="00A11F64" w:rsidRDefault="00A11F64" w:rsidP="00A11F64">
      <w:pPr>
        <w:autoSpaceDE w:val="0"/>
        <w:autoSpaceDN w:val="0"/>
        <w:adjustRightInd w:val="0"/>
        <w:jc w:val="both"/>
        <w:rPr>
          <w:rFonts w:cstheme="minorHAnsi"/>
          <w:sz w:val="22"/>
          <w:szCs w:val="22"/>
        </w:rPr>
      </w:pPr>
    </w:p>
    <w:p w14:paraId="7F81580D" w14:textId="4F13B050" w:rsidR="00A11F64" w:rsidRPr="00A11F64" w:rsidRDefault="00A11F64" w:rsidP="0064567C">
      <w:pPr>
        <w:autoSpaceDE w:val="0"/>
        <w:autoSpaceDN w:val="0"/>
        <w:adjustRightInd w:val="0"/>
        <w:jc w:val="center"/>
        <w:rPr>
          <w:rFonts w:cstheme="minorHAnsi"/>
          <w:sz w:val="22"/>
          <w:szCs w:val="22"/>
        </w:rPr>
      </w:pPr>
      <w:r w:rsidRPr="00A11F64">
        <w:rPr>
          <w:rFonts w:cstheme="minorHAnsi"/>
          <w:b/>
          <w:bCs/>
          <w:sz w:val="22"/>
          <w:szCs w:val="22"/>
        </w:rPr>
        <w:t>Čl. III</w:t>
      </w:r>
    </w:p>
    <w:p w14:paraId="6A87512F" w14:textId="10D31E70" w:rsidR="0064567C" w:rsidRDefault="00A11F64" w:rsidP="0064567C">
      <w:pPr>
        <w:autoSpaceDE w:val="0"/>
        <w:autoSpaceDN w:val="0"/>
        <w:adjustRightInd w:val="0"/>
        <w:jc w:val="center"/>
        <w:rPr>
          <w:rFonts w:cstheme="minorHAnsi"/>
          <w:sz w:val="22"/>
          <w:szCs w:val="22"/>
        </w:rPr>
      </w:pPr>
      <w:r w:rsidRPr="00A11F64">
        <w:rPr>
          <w:rFonts w:cstheme="minorHAnsi"/>
          <w:b/>
          <w:bCs/>
          <w:sz w:val="22"/>
          <w:szCs w:val="22"/>
        </w:rPr>
        <w:t>Místo a lhůta plnění</w:t>
      </w:r>
    </w:p>
    <w:p w14:paraId="6AF64D7F" w14:textId="793CD845" w:rsidR="00A11F64" w:rsidRDefault="00A11F64" w:rsidP="0064567C">
      <w:pPr>
        <w:pStyle w:val="Odstavecseseznamem"/>
        <w:numPr>
          <w:ilvl w:val="0"/>
          <w:numId w:val="24"/>
        </w:numPr>
        <w:autoSpaceDE w:val="0"/>
        <w:autoSpaceDN w:val="0"/>
        <w:adjustRightInd w:val="0"/>
        <w:jc w:val="both"/>
        <w:rPr>
          <w:rFonts w:cstheme="minorHAnsi"/>
          <w:sz w:val="22"/>
          <w:szCs w:val="22"/>
        </w:rPr>
      </w:pPr>
      <w:r w:rsidRPr="0064567C">
        <w:rPr>
          <w:rFonts w:cstheme="minorHAnsi"/>
          <w:sz w:val="22"/>
          <w:szCs w:val="22"/>
        </w:rPr>
        <w:t xml:space="preserve">Místem plnění </w:t>
      </w:r>
      <w:r w:rsidR="0064567C" w:rsidRPr="0064567C">
        <w:rPr>
          <w:rFonts w:cstheme="minorHAnsi"/>
          <w:sz w:val="22"/>
          <w:szCs w:val="22"/>
        </w:rPr>
        <w:t>je Praha.</w:t>
      </w:r>
    </w:p>
    <w:p w14:paraId="2E41B5A5" w14:textId="77777777" w:rsidR="0078679F" w:rsidRDefault="0078679F" w:rsidP="0078679F">
      <w:pPr>
        <w:pStyle w:val="Odstavecseseznamem"/>
        <w:autoSpaceDE w:val="0"/>
        <w:autoSpaceDN w:val="0"/>
        <w:adjustRightInd w:val="0"/>
        <w:jc w:val="both"/>
        <w:rPr>
          <w:rFonts w:cstheme="minorHAnsi"/>
          <w:sz w:val="22"/>
          <w:szCs w:val="22"/>
        </w:rPr>
      </w:pPr>
    </w:p>
    <w:p w14:paraId="18861B9E" w14:textId="2290B6CC" w:rsidR="0078679F" w:rsidRPr="00A836EB" w:rsidRDefault="00801B30" w:rsidP="0078679F">
      <w:pPr>
        <w:pStyle w:val="Odstavecseseznamem"/>
        <w:numPr>
          <w:ilvl w:val="0"/>
          <w:numId w:val="24"/>
        </w:numPr>
        <w:autoSpaceDE w:val="0"/>
        <w:autoSpaceDN w:val="0"/>
        <w:adjustRightInd w:val="0"/>
        <w:jc w:val="both"/>
        <w:rPr>
          <w:rFonts w:cstheme="minorHAnsi"/>
          <w:sz w:val="22"/>
          <w:szCs w:val="22"/>
        </w:rPr>
      </w:pPr>
      <w:r>
        <w:rPr>
          <w:rFonts w:cstheme="minorHAnsi"/>
          <w:sz w:val="22"/>
          <w:szCs w:val="22"/>
        </w:rPr>
        <w:t>Kurzy</w:t>
      </w:r>
      <w:r w:rsidR="0078679F">
        <w:rPr>
          <w:rFonts w:cstheme="minorHAnsi"/>
          <w:sz w:val="22"/>
          <w:szCs w:val="22"/>
        </w:rPr>
        <w:t xml:space="preserve"> budou realizovány v období leden – </w:t>
      </w:r>
      <w:r w:rsidR="003830D3">
        <w:rPr>
          <w:rFonts w:cstheme="minorHAnsi"/>
          <w:sz w:val="22"/>
          <w:szCs w:val="22"/>
        </w:rPr>
        <w:t xml:space="preserve">březen </w:t>
      </w:r>
      <w:r w:rsidR="0078679F" w:rsidRPr="00A836EB">
        <w:rPr>
          <w:rFonts w:cstheme="minorHAnsi"/>
          <w:sz w:val="22"/>
          <w:szCs w:val="22"/>
        </w:rPr>
        <w:t>202</w:t>
      </w:r>
      <w:r w:rsidR="003830D3">
        <w:rPr>
          <w:rFonts w:cstheme="minorHAnsi"/>
          <w:sz w:val="22"/>
          <w:szCs w:val="22"/>
        </w:rPr>
        <w:t>5</w:t>
      </w:r>
      <w:r w:rsidR="0078679F" w:rsidRPr="00A836EB">
        <w:rPr>
          <w:rFonts w:cstheme="minorHAnsi"/>
          <w:sz w:val="22"/>
          <w:szCs w:val="22"/>
        </w:rPr>
        <w:t>.</w:t>
      </w:r>
      <w:r w:rsidR="00EC52C8" w:rsidRPr="00A836EB">
        <w:rPr>
          <w:rFonts w:cstheme="minorHAnsi"/>
          <w:sz w:val="22"/>
          <w:szCs w:val="22"/>
        </w:rPr>
        <w:t xml:space="preserve"> </w:t>
      </w:r>
    </w:p>
    <w:p w14:paraId="577251FA" w14:textId="77777777" w:rsidR="0064567C" w:rsidRPr="0064567C" w:rsidRDefault="0064567C" w:rsidP="0064567C">
      <w:pPr>
        <w:pStyle w:val="Odstavecseseznamem"/>
        <w:autoSpaceDE w:val="0"/>
        <w:autoSpaceDN w:val="0"/>
        <w:adjustRightInd w:val="0"/>
        <w:jc w:val="both"/>
        <w:rPr>
          <w:rFonts w:cstheme="minorHAnsi"/>
          <w:sz w:val="22"/>
          <w:szCs w:val="22"/>
        </w:rPr>
      </w:pPr>
    </w:p>
    <w:p w14:paraId="0607F115" w14:textId="64631D97" w:rsidR="00A11F64" w:rsidRPr="0064567C" w:rsidRDefault="00A11F64" w:rsidP="00A11F64">
      <w:pPr>
        <w:pStyle w:val="Odstavecseseznamem"/>
        <w:numPr>
          <w:ilvl w:val="0"/>
          <w:numId w:val="24"/>
        </w:numPr>
        <w:autoSpaceDE w:val="0"/>
        <w:autoSpaceDN w:val="0"/>
        <w:adjustRightInd w:val="0"/>
        <w:jc w:val="both"/>
        <w:rPr>
          <w:rFonts w:cstheme="minorHAnsi"/>
          <w:sz w:val="22"/>
          <w:szCs w:val="22"/>
        </w:rPr>
      </w:pPr>
      <w:r w:rsidRPr="0064567C">
        <w:rPr>
          <w:rFonts w:cstheme="minorHAnsi"/>
          <w:sz w:val="22"/>
          <w:szCs w:val="22"/>
        </w:rPr>
        <w:t xml:space="preserve">Konkrétní </w:t>
      </w:r>
      <w:r w:rsidR="00EC52C8">
        <w:rPr>
          <w:rFonts w:cstheme="minorHAnsi"/>
          <w:sz w:val="22"/>
          <w:szCs w:val="22"/>
        </w:rPr>
        <w:t>datum</w:t>
      </w:r>
      <w:r w:rsidRPr="0064567C">
        <w:rPr>
          <w:rFonts w:cstheme="minorHAnsi"/>
          <w:sz w:val="22"/>
          <w:szCs w:val="22"/>
        </w:rPr>
        <w:t xml:space="preserve">, místo a čas konání </w:t>
      </w:r>
      <w:r w:rsidR="00801B30">
        <w:rPr>
          <w:rFonts w:cstheme="minorHAnsi"/>
          <w:sz w:val="22"/>
          <w:szCs w:val="22"/>
        </w:rPr>
        <w:t>kurzů v daném období</w:t>
      </w:r>
      <w:r w:rsidRPr="0064567C">
        <w:rPr>
          <w:rFonts w:cstheme="minorHAnsi"/>
          <w:sz w:val="22"/>
          <w:szCs w:val="22"/>
        </w:rPr>
        <w:t xml:space="preserve"> bude </w:t>
      </w:r>
      <w:r w:rsidR="00EC52C8">
        <w:rPr>
          <w:rFonts w:cstheme="minorHAnsi"/>
          <w:sz w:val="22"/>
          <w:szCs w:val="22"/>
        </w:rPr>
        <w:t xml:space="preserve">vždy </w:t>
      </w:r>
      <w:r w:rsidRPr="0064567C">
        <w:rPr>
          <w:rFonts w:cstheme="minorHAnsi"/>
          <w:sz w:val="22"/>
          <w:szCs w:val="22"/>
        </w:rPr>
        <w:t xml:space="preserve">stanoven po dohodě mezi objednatelem a poskytovatelem s předstihem </w:t>
      </w:r>
      <w:r w:rsidR="0064567C">
        <w:rPr>
          <w:rFonts w:cstheme="minorHAnsi"/>
          <w:sz w:val="22"/>
          <w:szCs w:val="22"/>
        </w:rPr>
        <w:t>minimálně 30</w:t>
      </w:r>
      <w:r w:rsidRPr="0064567C">
        <w:rPr>
          <w:rFonts w:cstheme="minorHAnsi"/>
          <w:sz w:val="22"/>
          <w:szCs w:val="22"/>
        </w:rPr>
        <w:t xml:space="preserve"> dnů před konáním kurz</w:t>
      </w:r>
      <w:r w:rsidR="00801B30">
        <w:rPr>
          <w:rFonts w:cstheme="minorHAnsi"/>
          <w:sz w:val="22"/>
          <w:szCs w:val="22"/>
        </w:rPr>
        <w:t>ů</w:t>
      </w:r>
      <w:r w:rsidRPr="0064567C">
        <w:rPr>
          <w:rFonts w:cstheme="minorHAnsi"/>
          <w:sz w:val="22"/>
          <w:szCs w:val="22"/>
        </w:rPr>
        <w:t xml:space="preserve">. </w:t>
      </w:r>
    </w:p>
    <w:p w14:paraId="79B8747D" w14:textId="77777777" w:rsidR="00A11F64" w:rsidRPr="00A11F64" w:rsidRDefault="00A11F64" w:rsidP="00A11F64">
      <w:pPr>
        <w:autoSpaceDE w:val="0"/>
        <w:autoSpaceDN w:val="0"/>
        <w:adjustRightInd w:val="0"/>
        <w:jc w:val="both"/>
        <w:rPr>
          <w:rFonts w:cstheme="minorHAnsi"/>
          <w:sz w:val="22"/>
          <w:szCs w:val="22"/>
        </w:rPr>
      </w:pPr>
    </w:p>
    <w:p w14:paraId="3459D2A7" w14:textId="48CE57AA" w:rsidR="00A11F64" w:rsidRPr="00A11F64" w:rsidRDefault="00A11F64" w:rsidP="0064567C">
      <w:pPr>
        <w:autoSpaceDE w:val="0"/>
        <w:autoSpaceDN w:val="0"/>
        <w:adjustRightInd w:val="0"/>
        <w:jc w:val="center"/>
        <w:rPr>
          <w:rFonts w:cstheme="minorHAnsi"/>
          <w:sz w:val="22"/>
          <w:szCs w:val="22"/>
        </w:rPr>
      </w:pPr>
      <w:r w:rsidRPr="00A11F64">
        <w:rPr>
          <w:rFonts w:cstheme="minorHAnsi"/>
          <w:b/>
          <w:bCs/>
          <w:sz w:val="22"/>
          <w:szCs w:val="22"/>
        </w:rPr>
        <w:t>Čl. IV</w:t>
      </w:r>
    </w:p>
    <w:p w14:paraId="74F3123A" w14:textId="17DC44C6" w:rsidR="00A11F64" w:rsidRDefault="00A11F64" w:rsidP="0064567C">
      <w:pPr>
        <w:autoSpaceDE w:val="0"/>
        <w:autoSpaceDN w:val="0"/>
        <w:adjustRightInd w:val="0"/>
        <w:jc w:val="center"/>
        <w:rPr>
          <w:rFonts w:cstheme="minorHAnsi"/>
          <w:b/>
          <w:bCs/>
          <w:sz w:val="22"/>
          <w:szCs w:val="22"/>
        </w:rPr>
      </w:pPr>
      <w:r w:rsidRPr="00A11F64">
        <w:rPr>
          <w:rFonts w:cstheme="minorHAnsi"/>
          <w:b/>
          <w:bCs/>
          <w:sz w:val="22"/>
          <w:szCs w:val="22"/>
        </w:rPr>
        <w:t>Cena a platební podmínky</w:t>
      </w:r>
    </w:p>
    <w:p w14:paraId="78472F47" w14:textId="77777777" w:rsidR="009A3FF5" w:rsidRPr="00A11F64" w:rsidRDefault="009A3FF5" w:rsidP="0064567C">
      <w:pPr>
        <w:autoSpaceDE w:val="0"/>
        <w:autoSpaceDN w:val="0"/>
        <w:adjustRightInd w:val="0"/>
        <w:jc w:val="center"/>
        <w:rPr>
          <w:rFonts w:cstheme="minorHAnsi"/>
          <w:sz w:val="22"/>
          <w:szCs w:val="22"/>
        </w:rPr>
      </w:pPr>
    </w:p>
    <w:p w14:paraId="2C0F38CD" w14:textId="46D0AC2D" w:rsidR="00A11F64" w:rsidRDefault="00A11F64" w:rsidP="0064567C">
      <w:pPr>
        <w:pStyle w:val="Odstavecseseznamem"/>
        <w:numPr>
          <w:ilvl w:val="0"/>
          <w:numId w:val="25"/>
        </w:numPr>
        <w:autoSpaceDE w:val="0"/>
        <w:autoSpaceDN w:val="0"/>
        <w:adjustRightInd w:val="0"/>
        <w:jc w:val="both"/>
        <w:rPr>
          <w:rFonts w:cstheme="minorHAnsi"/>
          <w:sz w:val="22"/>
          <w:szCs w:val="22"/>
        </w:rPr>
      </w:pPr>
      <w:r w:rsidRPr="0064567C">
        <w:rPr>
          <w:rFonts w:cstheme="minorHAnsi"/>
          <w:sz w:val="22"/>
          <w:szCs w:val="22"/>
        </w:rPr>
        <w:t xml:space="preserve">Řádným provedením objednané služby vznikne poskytovateli nárok na zaplacení smluvní ceny. </w:t>
      </w:r>
    </w:p>
    <w:p w14:paraId="4E6A0833" w14:textId="77777777" w:rsidR="00D50EAA" w:rsidRDefault="00D50EAA" w:rsidP="009A3FF5">
      <w:pPr>
        <w:pStyle w:val="Odstavecseseznamem"/>
        <w:autoSpaceDE w:val="0"/>
        <w:autoSpaceDN w:val="0"/>
        <w:adjustRightInd w:val="0"/>
        <w:jc w:val="both"/>
        <w:rPr>
          <w:rFonts w:cstheme="minorHAnsi"/>
          <w:sz w:val="22"/>
          <w:szCs w:val="22"/>
        </w:rPr>
      </w:pPr>
    </w:p>
    <w:p w14:paraId="5F02E284" w14:textId="1CB84855" w:rsidR="00A11F64" w:rsidRPr="0064567C" w:rsidRDefault="00A11F64" w:rsidP="00AE128E">
      <w:pPr>
        <w:pStyle w:val="Odstavecseseznamem"/>
        <w:keepNext/>
        <w:numPr>
          <w:ilvl w:val="0"/>
          <w:numId w:val="25"/>
        </w:numPr>
        <w:autoSpaceDE w:val="0"/>
        <w:autoSpaceDN w:val="0"/>
        <w:adjustRightInd w:val="0"/>
        <w:ind w:left="714" w:hanging="357"/>
        <w:jc w:val="both"/>
        <w:rPr>
          <w:rFonts w:cstheme="minorHAnsi"/>
          <w:sz w:val="22"/>
          <w:szCs w:val="22"/>
        </w:rPr>
      </w:pPr>
      <w:r w:rsidRPr="00D50EAA">
        <w:rPr>
          <w:rFonts w:cstheme="minorHAnsi"/>
          <w:sz w:val="22"/>
          <w:szCs w:val="22"/>
        </w:rPr>
        <w:t>Cena</w:t>
      </w:r>
      <w:r w:rsidR="006D2630">
        <w:rPr>
          <w:rFonts w:cstheme="minorHAnsi"/>
          <w:sz w:val="22"/>
          <w:szCs w:val="22"/>
        </w:rPr>
        <w:t xml:space="preserve"> služeb vychází z nabídkové ceny poskytovatele a je uvedena v příloze č. 2 této smlouvy</w:t>
      </w:r>
      <w:r w:rsidR="00FE7D5B">
        <w:rPr>
          <w:rFonts w:cstheme="minorHAnsi"/>
          <w:sz w:val="22"/>
          <w:szCs w:val="22"/>
        </w:rPr>
        <w:t>.</w:t>
      </w:r>
      <w:r w:rsidR="00B0463D">
        <w:rPr>
          <w:rFonts w:cstheme="minorHAnsi"/>
          <w:sz w:val="22"/>
          <w:szCs w:val="22"/>
        </w:rPr>
        <w:t xml:space="preserve">  Cena celkem za poskytnuté služby činí </w:t>
      </w:r>
      <w:r w:rsidR="00EA6B93">
        <w:rPr>
          <w:rFonts w:cstheme="minorHAnsi"/>
          <w:sz w:val="22"/>
          <w:szCs w:val="22"/>
        </w:rPr>
        <w:t>962 364,80</w:t>
      </w:r>
      <w:r w:rsidR="00B0463D">
        <w:rPr>
          <w:rFonts w:cstheme="minorHAnsi"/>
          <w:sz w:val="22"/>
          <w:szCs w:val="22"/>
        </w:rPr>
        <w:t xml:space="preserve"> Kč bez DPH, to je </w:t>
      </w:r>
      <w:r w:rsidR="00EA6B93">
        <w:rPr>
          <w:rFonts w:cstheme="minorHAnsi"/>
          <w:sz w:val="22"/>
          <w:szCs w:val="22"/>
        </w:rPr>
        <w:t>1 133 108,58</w:t>
      </w:r>
      <w:r w:rsidR="00B0463D">
        <w:rPr>
          <w:rFonts w:cstheme="minorHAnsi"/>
          <w:sz w:val="22"/>
          <w:szCs w:val="22"/>
        </w:rPr>
        <w:t xml:space="preserve"> Kč s DPH.  </w:t>
      </w:r>
    </w:p>
    <w:p w14:paraId="11B36EFA" w14:textId="77777777" w:rsidR="004553B7" w:rsidRDefault="004553B7" w:rsidP="00CE7EB9">
      <w:pPr>
        <w:rPr>
          <w:rFonts w:cstheme="minorHAnsi"/>
          <w:sz w:val="22"/>
          <w:szCs w:val="22"/>
        </w:rPr>
      </w:pPr>
    </w:p>
    <w:p w14:paraId="7ED22FCE" w14:textId="74E01CAB" w:rsidR="004553B7" w:rsidRDefault="006D2630" w:rsidP="003156FC">
      <w:pPr>
        <w:pStyle w:val="Odstavecseseznamem"/>
        <w:numPr>
          <w:ilvl w:val="0"/>
          <w:numId w:val="25"/>
        </w:numPr>
        <w:jc w:val="both"/>
        <w:rPr>
          <w:rFonts w:cstheme="minorHAnsi"/>
          <w:sz w:val="22"/>
          <w:szCs w:val="22"/>
        </w:rPr>
      </w:pPr>
      <w:r>
        <w:rPr>
          <w:rFonts w:cstheme="minorHAnsi"/>
          <w:sz w:val="22"/>
          <w:szCs w:val="22"/>
        </w:rPr>
        <w:t>Dílčí f</w:t>
      </w:r>
      <w:r w:rsidR="00CE7EB9" w:rsidRPr="006D2630">
        <w:rPr>
          <w:rFonts w:cstheme="minorHAnsi"/>
          <w:sz w:val="22"/>
          <w:szCs w:val="22"/>
        </w:rPr>
        <w:t xml:space="preserve">akturace bude probíhat </w:t>
      </w:r>
      <w:r w:rsidRPr="006D2630">
        <w:rPr>
          <w:rFonts w:cstheme="minorHAnsi"/>
          <w:sz w:val="22"/>
          <w:szCs w:val="22"/>
        </w:rPr>
        <w:t xml:space="preserve">vždy po ukončení </w:t>
      </w:r>
      <w:r>
        <w:rPr>
          <w:rFonts w:cstheme="minorHAnsi"/>
          <w:sz w:val="22"/>
          <w:szCs w:val="22"/>
        </w:rPr>
        <w:t xml:space="preserve">jednoho </w:t>
      </w:r>
      <w:r w:rsidRPr="006D2630">
        <w:rPr>
          <w:rFonts w:cstheme="minorHAnsi"/>
          <w:sz w:val="22"/>
          <w:szCs w:val="22"/>
        </w:rPr>
        <w:t xml:space="preserve">kurzu </w:t>
      </w:r>
      <w:r w:rsidR="00CE7EB9" w:rsidRPr="006D2630">
        <w:rPr>
          <w:rFonts w:cstheme="minorHAnsi"/>
          <w:sz w:val="22"/>
          <w:szCs w:val="22"/>
        </w:rPr>
        <w:t>podle skutečn</w:t>
      </w:r>
      <w:r w:rsidRPr="006D2630">
        <w:rPr>
          <w:rFonts w:cstheme="minorHAnsi"/>
          <w:sz w:val="22"/>
          <w:szCs w:val="22"/>
        </w:rPr>
        <w:t xml:space="preserve">ého rozsahu provedených </w:t>
      </w:r>
      <w:r w:rsidR="00CE7EB9" w:rsidRPr="006D2630">
        <w:rPr>
          <w:rFonts w:cstheme="minorHAnsi"/>
          <w:sz w:val="22"/>
          <w:szCs w:val="22"/>
        </w:rPr>
        <w:t>služeb</w:t>
      </w:r>
      <w:r w:rsidRPr="006D2630">
        <w:rPr>
          <w:rFonts w:cstheme="minorHAnsi"/>
          <w:sz w:val="22"/>
          <w:szCs w:val="22"/>
        </w:rPr>
        <w:t>.</w:t>
      </w:r>
    </w:p>
    <w:p w14:paraId="2529B4CA" w14:textId="77777777" w:rsidR="00FE7D5B" w:rsidRPr="00FE7D5B" w:rsidRDefault="00FE7D5B" w:rsidP="00FE7D5B">
      <w:pPr>
        <w:pStyle w:val="Odstavecseseznamem"/>
        <w:rPr>
          <w:rFonts w:cstheme="minorHAnsi"/>
          <w:sz w:val="22"/>
          <w:szCs w:val="22"/>
        </w:rPr>
      </w:pPr>
    </w:p>
    <w:p w14:paraId="140FD37D" w14:textId="7D39832C" w:rsidR="00A11F64" w:rsidRPr="00FE7D5B" w:rsidRDefault="00A11F64" w:rsidP="00FE7D5B">
      <w:pPr>
        <w:pStyle w:val="Odstavecseseznamem"/>
        <w:numPr>
          <w:ilvl w:val="0"/>
          <w:numId w:val="25"/>
        </w:numPr>
        <w:jc w:val="both"/>
        <w:rPr>
          <w:rFonts w:cstheme="minorHAnsi"/>
          <w:sz w:val="22"/>
          <w:szCs w:val="22"/>
        </w:rPr>
      </w:pPr>
      <w:r w:rsidRPr="00FE7D5B">
        <w:rPr>
          <w:rFonts w:cstheme="minorHAnsi"/>
          <w:sz w:val="22"/>
          <w:szCs w:val="22"/>
        </w:rPr>
        <w:t xml:space="preserve">V ceně </w:t>
      </w:r>
      <w:r w:rsidR="00D934F1" w:rsidRPr="00FE7D5B">
        <w:rPr>
          <w:rFonts w:cstheme="minorHAnsi"/>
          <w:sz w:val="22"/>
          <w:szCs w:val="22"/>
        </w:rPr>
        <w:t xml:space="preserve">plnění </w:t>
      </w:r>
      <w:r w:rsidRPr="00FE7D5B">
        <w:rPr>
          <w:rFonts w:cstheme="minorHAnsi"/>
          <w:sz w:val="22"/>
          <w:szCs w:val="22"/>
        </w:rPr>
        <w:t xml:space="preserve">jsou zahrnuty </w:t>
      </w:r>
      <w:r w:rsidR="0064567C" w:rsidRPr="00FE7D5B">
        <w:rPr>
          <w:rFonts w:cstheme="minorHAnsi"/>
          <w:sz w:val="22"/>
          <w:szCs w:val="22"/>
        </w:rPr>
        <w:t>veškeré služby potřebné pro realizaci kurzů</w:t>
      </w:r>
      <w:r w:rsidR="00FE7D5B" w:rsidRPr="00FE7D5B">
        <w:rPr>
          <w:rFonts w:cstheme="minorHAnsi"/>
          <w:sz w:val="22"/>
          <w:szCs w:val="22"/>
        </w:rPr>
        <w:t xml:space="preserve">. </w:t>
      </w:r>
      <w:r w:rsidRPr="00FE7D5B">
        <w:rPr>
          <w:rFonts w:cstheme="minorHAnsi"/>
          <w:sz w:val="22"/>
          <w:szCs w:val="22"/>
        </w:rPr>
        <w:t xml:space="preserve">Cena plnění je sjednána jako nejvýše přípustná a nepřekročitelná a zahrnuje veškeré náklady poskytovatele spojené s plněním závazku podle této smlouvy. Poskytovatel není oprávněn doúčtovat objednateli jakékoliv dodatečné služby, které budou nezbytné pro řádné splnění předmětu, včetně cestovních a obdobných náhrad. </w:t>
      </w:r>
    </w:p>
    <w:p w14:paraId="0363D812" w14:textId="77777777" w:rsidR="004553B7" w:rsidRPr="004553B7" w:rsidRDefault="004553B7" w:rsidP="004553B7">
      <w:pPr>
        <w:pStyle w:val="Odstavecseseznamem"/>
        <w:rPr>
          <w:rFonts w:cstheme="minorHAnsi"/>
          <w:sz w:val="22"/>
          <w:szCs w:val="22"/>
        </w:rPr>
      </w:pPr>
    </w:p>
    <w:p w14:paraId="3E311B35" w14:textId="00444B49" w:rsidR="00A11F64" w:rsidRDefault="00A11F64" w:rsidP="004553B7">
      <w:pPr>
        <w:pStyle w:val="Odstavecseseznamem"/>
        <w:numPr>
          <w:ilvl w:val="0"/>
          <w:numId w:val="25"/>
        </w:numPr>
        <w:jc w:val="both"/>
        <w:rPr>
          <w:rFonts w:cstheme="minorHAnsi"/>
          <w:sz w:val="22"/>
          <w:szCs w:val="22"/>
        </w:rPr>
      </w:pPr>
      <w:r w:rsidRPr="004553B7">
        <w:rPr>
          <w:rFonts w:cstheme="minorHAnsi"/>
          <w:sz w:val="22"/>
          <w:szCs w:val="22"/>
        </w:rPr>
        <w:t>Podkladem pro úhradu smluvní ceny za provedení služby je daňový doklad – faktura (dále jen „faktura“), vystavený v české měně poskytovatelem</w:t>
      </w:r>
      <w:r w:rsidR="00C149EA">
        <w:rPr>
          <w:rFonts w:cstheme="minorHAnsi"/>
          <w:sz w:val="22"/>
          <w:szCs w:val="22"/>
        </w:rPr>
        <w:t>.</w:t>
      </w:r>
      <w:r w:rsidRPr="004553B7">
        <w:rPr>
          <w:rFonts w:cstheme="minorHAnsi"/>
          <w:sz w:val="22"/>
          <w:szCs w:val="22"/>
        </w:rPr>
        <w:t xml:space="preserve"> Faktura musí mít náležitosti daňového </w:t>
      </w:r>
      <w:r w:rsidRPr="004553B7">
        <w:rPr>
          <w:rFonts w:cstheme="minorHAnsi"/>
          <w:sz w:val="22"/>
          <w:szCs w:val="22"/>
        </w:rPr>
        <w:lastRenderedPageBreak/>
        <w:t xml:space="preserve">dokladu stanovené právními předpisy, zejména zákonem č. 235/2004 Sb., o dani z přidané hodnoty, ve znění pozdějších předpisů, zákonem č. 563/1991 Sb., o účetnictví, ve znění pozdějších předpisů a občanským zákoníkem. </w:t>
      </w:r>
    </w:p>
    <w:p w14:paraId="2044F037" w14:textId="77777777" w:rsidR="004553B7" w:rsidRPr="004553B7" w:rsidRDefault="004553B7" w:rsidP="004553B7">
      <w:pPr>
        <w:pStyle w:val="Odstavecseseznamem"/>
        <w:rPr>
          <w:rFonts w:cstheme="minorHAnsi"/>
          <w:sz w:val="22"/>
          <w:szCs w:val="22"/>
        </w:rPr>
      </w:pPr>
    </w:p>
    <w:p w14:paraId="7CED8DF3" w14:textId="23D5BB5A" w:rsidR="00A11F64" w:rsidRDefault="00A11F64" w:rsidP="004553B7">
      <w:pPr>
        <w:pStyle w:val="Odstavecseseznamem"/>
        <w:numPr>
          <w:ilvl w:val="0"/>
          <w:numId w:val="25"/>
        </w:numPr>
        <w:jc w:val="both"/>
        <w:rPr>
          <w:rFonts w:cstheme="minorHAnsi"/>
          <w:sz w:val="22"/>
          <w:szCs w:val="22"/>
        </w:rPr>
      </w:pPr>
      <w:r w:rsidRPr="004553B7">
        <w:rPr>
          <w:rFonts w:cstheme="minorHAnsi"/>
          <w:sz w:val="22"/>
          <w:szCs w:val="22"/>
        </w:rPr>
        <w:t xml:space="preserve">Objednatel si vyhrazuje právo vrátit fakturu ve lhůtě splatnosti zpět poskytovateli, pokud nebude obsahovat ujednanou přílohu nebo náležitosti daňového dokladu nebo přesáhne sjednanou odměnu nebo provedené práce nebudou odpovídat svou kvalitou či rozsahem předmětu služby. V těchto případech se objednatel nedostane do prodlení se splatností, lhůta splatnosti počíná běžet znovu od doručení opravené faktury objednateli způsobem uvedeným v předchozím odstavci. </w:t>
      </w:r>
    </w:p>
    <w:p w14:paraId="4BCBF32E" w14:textId="77777777" w:rsidR="004553B7" w:rsidRPr="004553B7" w:rsidRDefault="004553B7" w:rsidP="004553B7">
      <w:pPr>
        <w:pStyle w:val="Odstavecseseznamem"/>
        <w:rPr>
          <w:rFonts w:cstheme="minorHAnsi"/>
          <w:sz w:val="22"/>
          <w:szCs w:val="22"/>
        </w:rPr>
      </w:pPr>
    </w:p>
    <w:p w14:paraId="406BB157" w14:textId="32CF3496" w:rsidR="00A11F64" w:rsidRDefault="00A11F64" w:rsidP="004553B7">
      <w:pPr>
        <w:pStyle w:val="Odstavecseseznamem"/>
        <w:numPr>
          <w:ilvl w:val="0"/>
          <w:numId w:val="25"/>
        </w:numPr>
        <w:jc w:val="both"/>
        <w:rPr>
          <w:rFonts w:cstheme="minorHAnsi"/>
          <w:sz w:val="22"/>
          <w:szCs w:val="22"/>
        </w:rPr>
      </w:pPr>
      <w:r w:rsidRPr="004553B7">
        <w:rPr>
          <w:rFonts w:cstheme="minorHAnsi"/>
          <w:sz w:val="22"/>
          <w:szCs w:val="22"/>
        </w:rPr>
        <w:t>Splatnost faktury činí nejméně</w:t>
      </w:r>
      <w:r w:rsidR="00EA2192" w:rsidRPr="004553B7">
        <w:rPr>
          <w:rFonts w:cstheme="minorHAnsi"/>
          <w:sz w:val="22"/>
          <w:szCs w:val="22"/>
        </w:rPr>
        <w:t xml:space="preserve"> </w:t>
      </w:r>
      <w:r w:rsidR="00EC52C8">
        <w:rPr>
          <w:rFonts w:cstheme="minorHAnsi"/>
          <w:sz w:val="22"/>
          <w:szCs w:val="22"/>
        </w:rPr>
        <w:t>30</w:t>
      </w:r>
      <w:r w:rsidR="00EC52C8" w:rsidRPr="004553B7">
        <w:rPr>
          <w:rFonts w:cstheme="minorHAnsi"/>
          <w:sz w:val="22"/>
          <w:szCs w:val="22"/>
        </w:rPr>
        <w:t xml:space="preserve"> </w:t>
      </w:r>
      <w:r w:rsidRPr="004553B7">
        <w:rPr>
          <w:rFonts w:cstheme="minorHAnsi"/>
          <w:sz w:val="22"/>
          <w:szCs w:val="22"/>
        </w:rPr>
        <w:t>(</w:t>
      </w:r>
      <w:r w:rsidR="00EC52C8">
        <w:rPr>
          <w:rFonts w:cstheme="minorHAnsi"/>
          <w:sz w:val="22"/>
          <w:szCs w:val="22"/>
        </w:rPr>
        <w:t>třicet</w:t>
      </w:r>
      <w:r w:rsidRPr="004553B7">
        <w:rPr>
          <w:rFonts w:cstheme="minorHAnsi"/>
          <w:sz w:val="22"/>
          <w:szCs w:val="22"/>
        </w:rPr>
        <w:t xml:space="preserve">) kalendářních dnů ode dne jejich doručení objednateli na adresu Státní pozemkový úřad, Husinecká 1024/11a, 130 00 Praha 3. Faktura musí být doručena doporučenou listovní zásilkou, datovou schránkou nebo osobně pověřenému zaměstnanci objednatelem proti písemnému potvrzení. </w:t>
      </w:r>
    </w:p>
    <w:p w14:paraId="55E5EA98" w14:textId="77777777" w:rsidR="004553B7" w:rsidRPr="004553B7" w:rsidRDefault="004553B7" w:rsidP="004553B7">
      <w:pPr>
        <w:pStyle w:val="Odstavecseseznamem"/>
        <w:rPr>
          <w:rFonts w:cstheme="minorHAnsi"/>
          <w:sz w:val="22"/>
          <w:szCs w:val="22"/>
        </w:rPr>
      </w:pPr>
    </w:p>
    <w:p w14:paraId="7E7F3F6D" w14:textId="4353F205" w:rsidR="00A11F64" w:rsidRDefault="00A11F64" w:rsidP="004553B7">
      <w:pPr>
        <w:pStyle w:val="Odstavecseseznamem"/>
        <w:numPr>
          <w:ilvl w:val="0"/>
          <w:numId w:val="25"/>
        </w:numPr>
        <w:jc w:val="both"/>
        <w:rPr>
          <w:rFonts w:cstheme="minorHAnsi"/>
          <w:sz w:val="22"/>
          <w:szCs w:val="22"/>
        </w:rPr>
      </w:pPr>
      <w:r w:rsidRPr="004553B7">
        <w:rPr>
          <w:rFonts w:cstheme="minorHAnsi"/>
          <w:sz w:val="22"/>
          <w:szCs w:val="22"/>
        </w:rPr>
        <w:t xml:space="preserve">Cena plnění bude </w:t>
      </w:r>
      <w:r w:rsidR="00D934F1">
        <w:rPr>
          <w:rFonts w:cstheme="minorHAnsi"/>
          <w:sz w:val="22"/>
          <w:szCs w:val="22"/>
        </w:rPr>
        <w:t xml:space="preserve">objednatelem </w:t>
      </w:r>
      <w:r w:rsidRPr="004553B7">
        <w:rPr>
          <w:rFonts w:cstheme="minorHAnsi"/>
          <w:sz w:val="22"/>
          <w:szCs w:val="22"/>
        </w:rPr>
        <w:t xml:space="preserve">poukázána na účet poskytovatele uvedeného v záhlaví této smlouvy. </w:t>
      </w:r>
    </w:p>
    <w:p w14:paraId="5DF64C18" w14:textId="77777777" w:rsidR="004553B7" w:rsidRPr="004553B7" w:rsidRDefault="004553B7" w:rsidP="004553B7">
      <w:pPr>
        <w:pStyle w:val="Odstavecseseznamem"/>
        <w:rPr>
          <w:rFonts w:cstheme="minorHAnsi"/>
          <w:sz w:val="22"/>
          <w:szCs w:val="22"/>
        </w:rPr>
      </w:pPr>
    </w:p>
    <w:p w14:paraId="72B13D38" w14:textId="226F8C60" w:rsidR="00A11F64" w:rsidRDefault="00A11F64" w:rsidP="004553B7">
      <w:pPr>
        <w:pStyle w:val="Odstavecseseznamem"/>
        <w:numPr>
          <w:ilvl w:val="0"/>
          <w:numId w:val="25"/>
        </w:numPr>
        <w:jc w:val="both"/>
        <w:rPr>
          <w:rFonts w:cstheme="minorHAnsi"/>
          <w:sz w:val="22"/>
          <w:szCs w:val="22"/>
        </w:rPr>
      </w:pPr>
      <w:r w:rsidRPr="004553B7">
        <w:rPr>
          <w:rFonts w:cstheme="minorHAnsi"/>
          <w:sz w:val="22"/>
          <w:szCs w:val="22"/>
        </w:rPr>
        <w:t xml:space="preserve">Ceny vyúčtované poskytovatelem se pokládají za zaplacené okamžikem odepsání příslušné částky z účtu objednatele ve prospěch účtu poskytovatele. </w:t>
      </w:r>
    </w:p>
    <w:p w14:paraId="53C11A5D" w14:textId="77777777" w:rsidR="004553B7" w:rsidRPr="004553B7" w:rsidRDefault="004553B7" w:rsidP="004553B7">
      <w:pPr>
        <w:pStyle w:val="Odstavecseseznamem"/>
        <w:rPr>
          <w:rFonts w:cstheme="minorHAnsi"/>
          <w:sz w:val="22"/>
          <w:szCs w:val="22"/>
        </w:rPr>
      </w:pPr>
    </w:p>
    <w:p w14:paraId="14867AAB" w14:textId="28CC8D8F" w:rsidR="00A11F64" w:rsidRDefault="00A11F64" w:rsidP="004553B7">
      <w:pPr>
        <w:pStyle w:val="Odstavecseseznamem"/>
        <w:numPr>
          <w:ilvl w:val="0"/>
          <w:numId w:val="25"/>
        </w:numPr>
        <w:jc w:val="both"/>
        <w:rPr>
          <w:rFonts w:cstheme="minorHAnsi"/>
          <w:sz w:val="22"/>
          <w:szCs w:val="22"/>
        </w:rPr>
      </w:pPr>
      <w:r w:rsidRPr="004553B7">
        <w:rPr>
          <w:rFonts w:cstheme="minorHAnsi"/>
          <w:sz w:val="22"/>
          <w:szCs w:val="22"/>
        </w:rPr>
        <w:t xml:space="preserve">Ceny uvedené v této smlouvě lze měnit pouze v souvislosti se změnou daňových předpisů týkajících se daně z přidané hodnoty, a to o výši, která bude odpovídat takové legislativní změně. </w:t>
      </w:r>
    </w:p>
    <w:p w14:paraId="4C5B3CE0" w14:textId="77777777" w:rsidR="004553B7" w:rsidRPr="004553B7" w:rsidRDefault="004553B7" w:rsidP="004553B7">
      <w:pPr>
        <w:pStyle w:val="Odstavecseseznamem"/>
        <w:rPr>
          <w:rFonts w:cstheme="minorHAnsi"/>
          <w:sz w:val="22"/>
          <w:szCs w:val="22"/>
        </w:rPr>
      </w:pPr>
    </w:p>
    <w:p w14:paraId="1420AF39" w14:textId="0EE581D0" w:rsidR="00A11F64" w:rsidRDefault="00A11F64" w:rsidP="004553B7">
      <w:pPr>
        <w:pStyle w:val="Odstavecseseznamem"/>
        <w:numPr>
          <w:ilvl w:val="0"/>
          <w:numId w:val="25"/>
        </w:numPr>
        <w:jc w:val="both"/>
        <w:rPr>
          <w:rFonts w:cstheme="minorHAnsi"/>
          <w:sz w:val="22"/>
          <w:szCs w:val="22"/>
        </w:rPr>
      </w:pPr>
      <w:r w:rsidRPr="004553B7">
        <w:rPr>
          <w:rFonts w:cstheme="minorHAnsi"/>
          <w:sz w:val="22"/>
          <w:szCs w:val="22"/>
        </w:rPr>
        <w:t xml:space="preserve">Poskytovatel je podle ustanovení § 2 písm. e) zákona č. 320/2001 Sb., o finanční kontrole ve veřejné správě a o změně některých zákonů (zákon o finanční kontrole), ve znění pozdějších předpisů, (dále jen „zákon o finanční kontrole“) osobou povinnou spolupůsobit při výkonu finanční kontroly prováděné v souvislosti s úhradou služeb z veřejných výdajů. </w:t>
      </w:r>
    </w:p>
    <w:p w14:paraId="604DC8DF" w14:textId="77777777" w:rsidR="004E0498" w:rsidRPr="003072CC" w:rsidRDefault="004E0498" w:rsidP="003072CC">
      <w:pPr>
        <w:pStyle w:val="Odstavecseseznamem"/>
        <w:rPr>
          <w:rFonts w:cstheme="minorHAnsi"/>
          <w:sz w:val="22"/>
          <w:szCs w:val="22"/>
        </w:rPr>
      </w:pPr>
    </w:p>
    <w:p w14:paraId="15B1C7E1" w14:textId="2B6210AA" w:rsidR="004E0498" w:rsidRPr="003072CC" w:rsidRDefault="004E0498" w:rsidP="003072CC">
      <w:pPr>
        <w:pStyle w:val="Odstavecseseznamem"/>
        <w:numPr>
          <w:ilvl w:val="0"/>
          <w:numId w:val="25"/>
        </w:numPr>
        <w:jc w:val="both"/>
        <w:rPr>
          <w:rFonts w:cstheme="minorHAnsi"/>
          <w:sz w:val="22"/>
          <w:szCs w:val="22"/>
        </w:rPr>
      </w:pPr>
      <w:r w:rsidRPr="003072CC">
        <w:rPr>
          <w:rFonts w:cstheme="minorHAnsi"/>
          <w:sz w:val="22"/>
          <w:szCs w:val="22"/>
        </w:rPr>
        <w:t xml:space="preserve">Poskytovatel tímto ve smyslu § 2620 odst. 2 občanského zákoníku prohlašuje, že přebírá nebezpečí změny okolností a že v takovém případě nemá nárok </w:t>
      </w:r>
      <w:r w:rsidR="003072CC" w:rsidRPr="003072CC">
        <w:rPr>
          <w:rFonts w:cstheme="minorHAnsi"/>
          <w:sz w:val="22"/>
          <w:szCs w:val="22"/>
        </w:rPr>
        <w:t>na</w:t>
      </w:r>
      <w:r w:rsidRPr="003072CC">
        <w:rPr>
          <w:rFonts w:cstheme="minorHAnsi"/>
          <w:sz w:val="22"/>
          <w:szCs w:val="22"/>
        </w:rPr>
        <w:t xml:space="preserve"> zvýšení ceny za Plnění.</w:t>
      </w:r>
    </w:p>
    <w:p w14:paraId="7B953F99" w14:textId="27B5B836" w:rsidR="00C11905" w:rsidRDefault="00C11905" w:rsidP="00A11F64">
      <w:pPr>
        <w:autoSpaceDE w:val="0"/>
        <w:autoSpaceDN w:val="0"/>
        <w:adjustRightInd w:val="0"/>
        <w:jc w:val="both"/>
        <w:rPr>
          <w:rFonts w:cstheme="minorHAnsi"/>
          <w:sz w:val="22"/>
          <w:szCs w:val="22"/>
        </w:rPr>
      </w:pPr>
    </w:p>
    <w:p w14:paraId="19998137" w14:textId="5166C8C3" w:rsidR="00A11F64" w:rsidRPr="00A11F64" w:rsidRDefault="00A11F64" w:rsidP="00EA2192">
      <w:pPr>
        <w:autoSpaceDE w:val="0"/>
        <w:autoSpaceDN w:val="0"/>
        <w:adjustRightInd w:val="0"/>
        <w:jc w:val="center"/>
        <w:rPr>
          <w:rFonts w:cstheme="minorHAnsi"/>
          <w:sz w:val="22"/>
          <w:szCs w:val="22"/>
        </w:rPr>
      </w:pPr>
      <w:r w:rsidRPr="00A11F64">
        <w:rPr>
          <w:rFonts w:cstheme="minorHAnsi"/>
          <w:b/>
          <w:bCs/>
          <w:sz w:val="22"/>
          <w:szCs w:val="22"/>
        </w:rPr>
        <w:t>Čl. V</w:t>
      </w:r>
    </w:p>
    <w:p w14:paraId="30FECA90" w14:textId="21EFB9DA" w:rsidR="00A11F64" w:rsidRDefault="00A11F64" w:rsidP="00EA2192">
      <w:pPr>
        <w:autoSpaceDE w:val="0"/>
        <w:autoSpaceDN w:val="0"/>
        <w:adjustRightInd w:val="0"/>
        <w:jc w:val="center"/>
        <w:rPr>
          <w:rFonts w:cstheme="minorHAnsi"/>
          <w:b/>
          <w:bCs/>
          <w:sz w:val="22"/>
          <w:szCs w:val="22"/>
        </w:rPr>
      </w:pPr>
      <w:r w:rsidRPr="00A11F64">
        <w:rPr>
          <w:rFonts w:cstheme="minorHAnsi"/>
          <w:b/>
          <w:bCs/>
          <w:sz w:val="22"/>
          <w:szCs w:val="22"/>
        </w:rPr>
        <w:t>Smluvní pokuta a úrok z</w:t>
      </w:r>
      <w:r w:rsidR="00581647">
        <w:rPr>
          <w:rFonts w:cstheme="minorHAnsi"/>
          <w:b/>
          <w:bCs/>
          <w:sz w:val="22"/>
          <w:szCs w:val="22"/>
        </w:rPr>
        <w:t> </w:t>
      </w:r>
      <w:r w:rsidRPr="00A11F64">
        <w:rPr>
          <w:rFonts w:cstheme="minorHAnsi"/>
          <w:b/>
          <w:bCs/>
          <w:sz w:val="22"/>
          <w:szCs w:val="22"/>
        </w:rPr>
        <w:t>prodlení</w:t>
      </w:r>
    </w:p>
    <w:p w14:paraId="02BA327A" w14:textId="77777777" w:rsidR="00581647" w:rsidRPr="00A11F64" w:rsidRDefault="00581647" w:rsidP="00EA2192">
      <w:pPr>
        <w:autoSpaceDE w:val="0"/>
        <w:autoSpaceDN w:val="0"/>
        <w:adjustRightInd w:val="0"/>
        <w:jc w:val="center"/>
        <w:rPr>
          <w:rFonts w:cstheme="minorHAnsi"/>
          <w:sz w:val="22"/>
          <w:szCs w:val="22"/>
        </w:rPr>
      </w:pPr>
    </w:p>
    <w:p w14:paraId="006E183E" w14:textId="3365D879" w:rsidR="00EA2192" w:rsidRDefault="00A11F64" w:rsidP="003156FC">
      <w:pPr>
        <w:pStyle w:val="Odstavecseseznamem"/>
        <w:numPr>
          <w:ilvl w:val="0"/>
          <w:numId w:val="26"/>
        </w:numPr>
        <w:autoSpaceDE w:val="0"/>
        <w:autoSpaceDN w:val="0"/>
        <w:adjustRightInd w:val="0"/>
        <w:jc w:val="both"/>
        <w:rPr>
          <w:rFonts w:cstheme="minorHAnsi"/>
          <w:sz w:val="22"/>
          <w:szCs w:val="22"/>
        </w:rPr>
      </w:pPr>
      <w:r w:rsidRPr="00D934F1">
        <w:rPr>
          <w:rFonts w:cstheme="minorHAnsi"/>
          <w:sz w:val="22"/>
          <w:szCs w:val="22"/>
        </w:rPr>
        <w:t>V případě neprovedení služb</w:t>
      </w:r>
      <w:r w:rsidR="00D934F1" w:rsidRPr="00D934F1">
        <w:rPr>
          <w:rFonts w:cstheme="minorHAnsi"/>
          <w:sz w:val="22"/>
          <w:szCs w:val="22"/>
        </w:rPr>
        <w:t>y</w:t>
      </w:r>
      <w:r w:rsidRPr="00D934F1">
        <w:rPr>
          <w:rFonts w:cstheme="minorHAnsi"/>
          <w:sz w:val="22"/>
          <w:szCs w:val="22"/>
        </w:rPr>
        <w:t xml:space="preserve"> poskytovatelem ve sjednaném rozsahu a </w:t>
      </w:r>
      <w:bookmarkStart w:id="0" w:name="_Hlk123565569"/>
      <w:r w:rsidRPr="00D934F1">
        <w:rPr>
          <w:rFonts w:cstheme="minorHAnsi"/>
          <w:sz w:val="22"/>
          <w:szCs w:val="22"/>
        </w:rPr>
        <w:t xml:space="preserve">kvalitě </w:t>
      </w:r>
      <w:r w:rsidR="003072CC">
        <w:rPr>
          <w:rFonts w:cstheme="minorHAnsi"/>
          <w:sz w:val="22"/>
          <w:szCs w:val="22"/>
        </w:rPr>
        <w:t>(viz Příloha č.</w:t>
      </w:r>
      <w:r w:rsidR="009937D2">
        <w:rPr>
          <w:rFonts w:cstheme="minorHAnsi"/>
          <w:sz w:val="22"/>
          <w:szCs w:val="22"/>
        </w:rPr>
        <w:t> </w:t>
      </w:r>
      <w:r w:rsidR="003072CC">
        <w:rPr>
          <w:rFonts w:cstheme="minorHAnsi"/>
          <w:sz w:val="22"/>
          <w:szCs w:val="22"/>
        </w:rPr>
        <w:t xml:space="preserve">1 Specifikace předmětu díla) </w:t>
      </w:r>
      <w:bookmarkEnd w:id="0"/>
      <w:r w:rsidRPr="00D934F1">
        <w:rPr>
          <w:rFonts w:cstheme="minorHAnsi"/>
          <w:sz w:val="22"/>
          <w:szCs w:val="22"/>
        </w:rPr>
        <w:t xml:space="preserve">nebo v případě prodlení s dodáním služby, je objednatel oprávněn požadovat po poskytovateli smluvní pokutu ve výši </w:t>
      </w:r>
      <w:r w:rsidR="006E7D27">
        <w:rPr>
          <w:rFonts w:cstheme="minorHAnsi"/>
          <w:sz w:val="22"/>
          <w:szCs w:val="22"/>
        </w:rPr>
        <w:t>20</w:t>
      </w:r>
      <w:r w:rsidRPr="00D934F1">
        <w:rPr>
          <w:rFonts w:cstheme="minorHAnsi"/>
          <w:sz w:val="22"/>
          <w:szCs w:val="22"/>
        </w:rPr>
        <w:t xml:space="preserve"> 000 Kč (slovy: </w:t>
      </w:r>
      <w:r w:rsidR="006E7D27">
        <w:rPr>
          <w:rFonts w:cstheme="minorHAnsi"/>
          <w:sz w:val="22"/>
          <w:szCs w:val="22"/>
        </w:rPr>
        <w:t>dvacet</w:t>
      </w:r>
      <w:r w:rsidRPr="00D934F1">
        <w:rPr>
          <w:rFonts w:cstheme="minorHAnsi"/>
          <w:sz w:val="22"/>
          <w:szCs w:val="22"/>
        </w:rPr>
        <w:t xml:space="preserve"> tisíc korun českých) za řádně nezrealizovaný kurz. </w:t>
      </w:r>
    </w:p>
    <w:p w14:paraId="503E168F" w14:textId="77777777" w:rsidR="003156FC" w:rsidRPr="00D934F1" w:rsidRDefault="003156FC" w:rsidP="003156FC">
      <w:pPr>
        <w:pStyle w:val="Odstavecseseznamem"/>
        <w:autoSpaceDE w:val="0"/>
        <w:autoSpaceDN w:val="0"/>
        <w:adjustRightInd w:val="0"/>
        <w:jc w:val="both"/>
        <w:rPr>
          <w:rFonts w:cstheme="minorHAnsi"/>
          <w:sz w:val="22"/>
          <w:szCs w:val="22"/>
        </w:rPr>
      </w:pPr>
    </w:p>
    <w:p w14:paraId="584E856C" w14:textId="1AA4B135" w:rsidR="00A11F64" w:rsidRDefault="00A11F64" w:rsidP="00A11F64">
      <w:pPr>
        <w:pStyle w:val="Odstavecseseznamem"/>
        <w:numPr>
          <w:ilvl w:val="0"/>
          <w:numId w:val="26"/>
        </w:numPr>
        <w:autoSpaceDE w:val="0"/>
        <w:autoSpaceDN w:val="0"/>
        <w:adjustRightInd w:val="0"/>
        <w:jc w:val="both"/>
        <w:rPr>
          <w:rFonts w:cstheme="minorHAnsi"/>
          <w:sz w:val="22"/>
          <w:szCs w:val="22"/>
        </w:rPr>
      </w:pPr>
      <w:r w:rsidRPr="00EA2192">
        <w:rPr>
          <w:rFonts w:cstheme="minorHAnsi"/>
          <w:sz w:val="22"/>
          <w:szCs w:val="22"/>
        </w:rPr>
        <w:t xml:space="preserve">Ujednáním o smluvní pokutě není dotčen nárok objednatele na náhradu případně způsobené škody v plné výši. </w:t>
      </w:r>
    </w:p>
    <w:p w14:paraId="13EB0560" w14:textId="77777777" w:rsidR="00EA2192" w:rsidRPr="00EA2192" w:rsidRDefault="00EA2192" w:rsidP="00EA2192">
      <w:pPr>
        <w:pStyle w:val="Odstavecseseznamem"/>
        <w:rPr>
          <w:rFonts w:cstheme="minorHAnsi"/>
          <w:sz w:val="22"/>
          <w:szCs w:val="22"/>
        </w:rPr>
      </w:pPr>
    </w:p>
    <w:p w14:paraId="57616157" w14:textId="1292E5A2" w:rsidR="00A11F64" w:rsidRDefault="00A11F64" w:rsidP="00A11F64">
      <w:pPr>
        <w:pStyle w:val="Odstavecseseznamem"/>
        <w:numPr>
          <w:ilvl w:val="0"/>
          <w:numId w:val="26"/>
        </w:numPr>
        <w:autoSpaceDE w:val="0"/>
        <w:autoSpaceDN w:val="0"/>
        <w:adjustRightInd w:val="0"/>
        <w:jc w:val="both"/>
        <w:rPr>
          <w:rFonts w:cstheme="minorHAnsi"/>
          <w:sz w:val="22"/>
          <w:szCs w:val="22"/>
        </w:rPr>
      </w:pPr>
      <w:r w:rsidRPr="00EA2192">
        <w:rPr>
          <w:rFonts w:cstheme="minorHAnsi"/>
          <w:sz w:val="22"/>
          <w:szCs w:val="22"/>
        </w:rPr>
        <w:t xml:space="preserve">Objednatel je oprávněn jednostranně započíst svou pohledávku za poskytovatelem z titulu smluvní pokuty vůči jakékoli splatné pohledávce poskytovatele za objednatelem. </w:t>
      </w:r>
    </w:p>
    <w:p w14:paraId="58B49F8E" w14:textId="77777777" w:rsidR="00EA2192" w:rsidRPr="00EA2192" w:rsidRDefault="00EA2192" w:rsidP="00EA2192">
      <w:pPr>
        <w:pStyle w:val="Odstavecseseznamem"/>
        <w:rPr>
          <w:rFonts w:cstheme="minorHAnsi"/>
          <w:sz w:val="22"/>
          <w:szCs w:val="22"/>
        </w:rPr>
      </w:pPr>
    </w:p>
    <w:p w14:paraId="4DE03007" w14:textId="78391A88" w:rsidR="00A11F64" w:rsidRPr="00EA2192" w:rsidRDefault="00A11F64" w:rsidP="00A11F64">
      <w:pPr>
        <w:pStyle w:val="Odstavecseseznamem"/>
        <w:numPr>
          <w:ilvl w:val="0"/>
          <w:numId w:val="26"/>
        </w:numPr>
        <w:autoSpaceDE w:val="0"/>
        <w:autoSpaceDN w:val="0"/>
        <w:adjustRightInd w:val="0"/>
        <w:jc w:val="both"/>
        <w:rPr>
          <w:rFonts w:cstheme="minorHAnsi"/>
          <w:sz w:val="22"/>
          <w:szCs w:val="22"/>
        </w:rPr>
      </w:pPr>
      <w:r w:rsidRPr="00EA2192">
        <w:rPr>
          <w:rFonts w:cstheme="minorHAnsi"/>
          <w:sz w:val="22"/>
          <w:szCs w:val="22"/>
        </w:rPr>
        <w:t xml:space="preserve">Pro případ prodlení objednatele se zaplacením smluvní ceny na základě důvodně a řádně vystavené faktury ve lhůtě její splatnosti se objednatel zavazuje uhradit </w:t>
      </w:r>
      <w:r w:rsidR="00D934F1">
        <w:rPr>
          <w:rFonts w:cstheme="minorHAnsi"/>
          <w:sz w:val="22"/>
          <w:szCs w:val="22"/>
        </w:rPr>
        <w:t>poskytovateli</w:t>
      </w:r>
      <w:r w:rsidR="00D934F1" w:rsidRPr="00EA2192">
        <w:rPr>
          <w:rFonts w:cstheme="minorHAnsi"/>
          <w:sz w:val="22"/>
          <w:szCs w:val="22"/>
        </w:rPr>
        <w:t xml:space="preserve"> </w:t>
      </w:r>
      <w:r w:rsidRPr="00EA2192">
        <w:rPr>
          <w:rFonts w:cstheme="minorHAnsi"/>
          <w:sz w:val="22"/>
          <w:szCs w:val="22"/>
        </w:rPr>
        <w:t>z</w:t>
      </w:r>
      <w:r w:rsidR="00162057">
        <w:rPr>
          <w:rFonts w:cstheme="minorHAnsi"/>
          <w:sz w:val="22"/>
          <w:szCs w:val="22"/>
        </w:rPr>
        <w:t> </w:t>
      </w:r>
      <w:r w:rsidRPr="00EA2192">
        <w:rPr>
          <w:rFonts w:cstheme="minorHAnsi"/>
          <w:sz w:val="22"/>
          <w:szCs w:val="22"/>
        </w:rPr>
        <w:t xml:space="preserve">jakékoliv neoprávněně neuhrazené části faktury </w:t>
      </w:r>
      <w:r w:rsidR="00D934F1">
        <w:rPr>
          <w:rFonts w:cstheme="minorHAnsi"/>
          <w:sz w:val="22"/>
          <w:szCs w:val="22"/>
        </w:rPr>
        <w:t>poskytovatele</w:t>
      </w:r>
      <w:r w:rsidR="00D934F1" w:rsidRPr="00EA2192">
        <w:rPr>
          <w:rFonts w:cstheme="minorHAnsi"/>
          <w:sz w:val="22"/>
          <w:szCs w:val="22"/>
        </w:rPr>
        <w:t xml:space="preserve"> </w:t>
      </w:r>
      <w:r w:rsidRPr="00EA2192">
        <w:rPr>
          <w:rFonts w:cstheme="minorHAnsi"/>
          <w:sz w:val="22"/>
          <w:szCs w:val="22"/>
        </w:rPr>
        <w:t xml:space="preserve">úrok z prodlení ve výši stanovené </w:t>
      </w:r>
      <w:r w:rsidR="00D934F1">
        <w:rPr>
          <w:rFonts w:cstheme="minorHAnsi"/>
          <w:sz w:val="22"/>
          <w:szCs w:val="22"/>
        </w:rPr>
        <w:t>N</w:t>
      </w:r>
      <w:r w:rsidRPr="00EA2192">
        <w:rPr>
          <w:rFonts w:cstheme="minorHAnsi"/>
          <w:sz w:val="22"/>
          <w:szCs w:val="22"/>
        </w:rPr>
        <w:t xml:space="preserve">ařízením vlády č. 351/2013 Sb., </w:t>
      </w:r>
      <w:r w:rsidR="00FE7D5B" w:rsidRPr="00FE7D5B">
        <w:rPr>
          <w:rFonts w:ascii="Segoe UI" w:hAnsi="Segoe UI" w:cs="Segoe UI"/>
          <w:color w:val="000000"/>
          <w:sz w:val="21"/>
          <w:szCs w:val="21"/>
          <w:shd w:val="clear" w:color="auto" w:fill="FFFFFF"/>
        </w:rPr>
        <w:t xml:space="preserve">kterým se určuje výše úroků z prodlení a nákladů </w:t>
      </w:r>
      <w:r w:rsidR="00FE7D5B" w:rsidRPr="00FE7D5B">
        <w:rPr>
          <w:rFonts w:ascii="Segoe UI" w:hAnsi="Segoe UI" w:cs="Segoe UI"/>
          <w:color w:val="000000"/>
          <w:sz w:val="21"/>
          <w:szCs w:val="21"/>
          <w:shd w:val="clear" w:color="auto" w:fill="FFFFFF"/>
        </w:rPr>
        <w:lastRenderedPageBreak/>
        <w:t>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w:t>
      </w:r>
      <w:r w:rsidR="00FE7D5B">
        <w:rPr>
          <w:rFonts w:ascii="Segoe UI" w:hAnsi="Segoe UI" w:cs="Segoe UI"/>
          <w:color w:val="000000"/>
          <w:sz w:val="21"/>
          <w:szCs w:val="21"/>
          <w:shd w:val="clear" w:color="auto" w:fill="FFFFFF"/>
        </w:rPr>
        <w:t> </w:t>
      </w:r>
      <w:r w:rsidR="00FE7D5B" w:rsidRPr="00FE7D5B">
        <w:rPr>
          <w:rFonts w:ascii="Segoe UI" w:hAnsi="Segoe UI" w:cs="Segoe UI"/>
          <w:color w:val="000000"/>
          <w:sz w:val="21"/>
          <w:szCs w:val="21"/>
          <w:shd w:val="clear" w:color="auto" w:fill="FFFFFF"/>
        </w:rPr>
        <w:t>evidence údajů o skutečných majitelích</w:t>
      </w:r>
      <w:r w:rsidR="00D934F1">
        <w:rPr>
          <w:rFonts w:cstheme="minorHAnsi"/>
          <w:sz w:val="22"/>
          <w:szCs w:val="22"/>
        </w:rPr>
        <w:t xml:space="preserve">, </w:t>
      </w:r>
      <w:r w:rsidRPr="00EA2192">
        <w:rPr>
          <w:rFonts w:cstheme="minorHAnsi"/>
          <w:sz w:val="22"/>
          <w:szCs w:val="22"/>
        </w:rPr>
        <w:t xml:space="preserve">ve znění pozdějších předpisů, za každý den prodlení vůči dnu splatnosti faktury. </w:t>
      </w:r>
    </w:p>
    <w:p w14:paraId="2C9F6C30" w14:textId="77777777" w:rsidR="00A11F64" w:rsidRPr="00A11F64" w:rsidRDefault="00A11F64" w:rsidP="00A11F64">
      <w:pPr>
        <w:autoSpaceDE w:val="0"/>
        <w:autoSpaceDN w:val="0"/>
        <w:adjustRightInd w:val="0"/>
        <w:jc w:val="both"/>
        <w:rPr>
          <w:rFonts w:cstheme="minorHAnsi"/>
          <w:sz w:val="22"/>
          <w:szCs w:val="22"/>
        </w:rPr>
      </w:pPr>
    </w:p>
    <w:p w14:paraId="7B0639A3" w14:textId="6B026700" w:rsidR="00A11F64" w:rsidRPr="00A11F64" w:rsidRDefault="00A11F64" w:rsidP="00EA2192">
      <w:pPr>
        <w:autoSpaceDE w:val="0"/>
        <w:autoSpaceDN w:val="0"/>
        <w:adjustRightInd w:val="0"/>
        <w:jc w:val="center"/>
        <w:rPr>
          <w:rFonts w:cstheme="minorHAnsi"/>
          <w:sz w:val="22"/>
          <w:szCs w:val="22"/>
        </w:rPr>
      </w:pPr>
      <w:r w:rsidRPr="00A11F64">
        <w:rPr>
          <w:rFonts w:cstheme="minorHAnsi"/>
          <w:b/>
          <w:bCs/>
          <w:sz w:val="22"/>
          <w:szCs w:val="22"/>
        </w:rPr>
        <w:t>Čl. VI</w:t>
      </w:r>
    </w:p>
    <w:p w14:paraId="38DE1801" w14:textId="51FB79D8" w:rsidR="00A11F64" w:rsidRDefault="00A11F64" w:rsidP="00EA2192">
      <w:pPr>
        <w:autoSpaceDE w:val="0"/>
        <w:autoSpaceDN w:val="0"/>
        <w:adjustRightInd w:val="0"/>
        <w:jc w:val="center"/>
        <w:rPr>
          <w:rFonts w:cstheme="minorHAnsi"/>
          <w:b/>
          <w:bCs/>
          <w:sz w:val="22"/>
          <w:szCs w:val="22"/>
        </w:rPr>
      </w:pPr>
      <w:r w:rsidRPr="00A11F64">
        <w:rPr>
          <w:rFonts w:cstheme="minorHAnsi"/>
          <w:b/>
          <w:bCs/>
          <w:sz w:val="22"/>
          <w:szCs w:val="22"/>
        </w:rPr>
        <w:t>Kontrola poskytovaných služeb</w:t>
      </w:r>
    </w:p>
    <w:p w14:paraId="377E4330" w14:textId="77777777" w:rsidR="00581647" w:rsidRPr="00A11F64" w:rsidRDefault="00581647" w:rsidP="00EA2192">
      <w:pPr>
        <w:autoSpaceDE w:val="0"/>
        <w:autoSpaceDN w:val="0"/>
        <w:adjustRightInd w:val="0"/>
        <w:jc w:val="center"/>
        <w:rPr>
          <w:rFonts w:cstheme="minorHAnsi"/>
          <w:sz w:val="22"/>
          <w:szCs w:val="22"/>
        </w:rPr>
      </w:pPr>
    </w:p>
    <w:p w14:paraId="3B4BA685" w14:textId="3F7CBB3D" w:rsidR="00A11F64" w:rsidRDefault="00A11F64" w:rsidP="00EA2192">
      <w:pPr>
        <w:pStyle w:val="Odstavecseseznamem"/>
        <w:numPr>
          <w:ilvl w:val="0"/>
          <w:numId w:val="27"/>
        </w:numPr>
        <w:autoSpaceDE w:val="0"/>
        <w:autoSpaceDN w:val="0"/>
        <w:adjustRightInd w:val="0"/>
        <w:jc w:val="both"/>
        <w:rPr>
          <w:rFonts w:cstheme="minorHAnsi"/>
          <w:sz w:val="22"/>
          <w:szCs w:val="22"/>
        </w:rPr>
      </w:pPr>
      <w:r w:rsidRPr="00EA2192">
        <w:rPr>
          <w:rFonts w:cstheme="minorHAnsi"/>
          <w:sz w:val="22"/>
          <w:szCs w:val="22"/>
        </w:rPr>
        <w:t xml:space="preserve">Objednatel nebo jím pověřená osoba je oprávněna průběžně kontrolovat rozsah a kvalitu služeb, a to svou </w:t>
      </w:r>
      <w:r w:rsidR="00D934F1">
        <w:rPr>
          <w:rFonts w:cstheme="minorHAnsi"/>
          <w:sz w:val="22"/>
          <w:szCs w:val="22"/>
        </w:rPr>
        <w:t xml:space="preserve">fyzickou </w:t>
      </w:r>
      <w:r w:rsidRPr="00EA2192">
        <w:rPr>
          <w:rFonts w:cstheme="minorHAnsi"/>
          <w:sz w:val="22"/>
          <w:szCs w:val="22"/>
        </w:rPr>
        <w:t xml:space="preserve">účastí na </w:t>
      </w:r>
      <w:r w:rsidR="00D934F1">
        <w:rPr>
          <w:rFonts w:cstheme="minorHAnsi"/>
          <w:sz w:val="22"/>
          <w:szCs w:val="22"/>
        </w:rPr>
        <w:t>kurzech</w:t>
      </w:r>
      <w:r w:rsidRPr="00EA2192">
        <w:rPr>
          <w:rFonts w:cstheme="minorHAnsi"/>
          <w:sz w:val="22"/>
          <w:szCs w:val="22"/>
        </w:rPr>
        <w:t xml:space="preserve">. </w:t>
      </w:r>
    </w:p>
    <w:p w14:paraId="3BD8500C" w14:textId="77777777" w:rsidR="00EA2192" w:rsidRPr="00EA2192" w:rsidRDefault="00EA2192" w:rsidP="00EA2192">
      <w:pPr>
        <w:pStyle w:val="Odstavecseseznamem"/>
        <w:autoSpaceDE w:val="0"/>
        <w:autoSpaceDN w:val="0"/>
        <w:adjustRightInd w:val="0"/>
        <w:jc w:val="both"/>
        <w:rPr>
          <w:rFonts w:cstheme="minorHAnsi"/>
          <w:sz w:val="22"/>
          <w:szCs w:val="22"/>
        </w:rPr>
      </w:pPr>
    </w:p>
    <w:p w14:paraId="60401315" w14:textId="15519EB1" w:rsidR="00A11F64" w:rsidRDefault="00A11F64" w:rsidP="00A11F64">
      <w:pPr>
        <w:pStyle w:val="Odstavecseseznamem"/>
        <w:numPr>
          <w:ilvl w:val="0"/>
          <w:numId w:val="27"/>
        </w:numPr>
        <w:autoSpaceDE w:val="0"/>
        <w:autoSpaceDN w:val="0"/>
        <w:adjustRightInd w:val="0"/>
        <w:jc w:val="both"/>
        <w:rPr>
          <w:rFonts w:cstheme="minorHAnsi"/>
          <w:sz w:val="22"/>
          <w:szCs w:val="22"/>
        </w:rPr>
      </w:pPr>
      <w:r w:rsidRPr="00EA2192">
        <w:rPr>
          <w:rFonts w:cstheme="minorHAnsi"/>
          <w:sz w:val="22"/>
          <w:szCs w:val="22"/>
        </w:rPr>
        <w:t xml:space="preserve">Objednatel upozorní poskytovatele na zjištěné závady a nedostatky provedených služeb, </w:t>
      </w:r>
      <w:r w:rsidR="004B41DD">
        <w:rPr>
          <w:rFonts w:cstheme="minorHAnsi"/>
          <w:sz w:val="22"/>
          <w:szCs w:val="22"/>
        </w:rPr>
        <w:br/>
      </w:r>
      <w:r w:rsidRPr="00EA2192">
        <w:rPr>
          <w:rFonts w:cstheme="minorHAnsi"/>
          <w:sz w:val="22"/>
          <w:szCs w:val="22"/>
        </w:rPr>
        <w:t xml:space="preserve">a to bezodkladně po jejich zjištění. O zjištěných závadách se pořizuje písemný záznam. </w:t>
      </w:r>
    </w:p>
    <w:p w14:paraId="36D9927A" w14:textId="77777777" w:rsidR="00EA2192" w:rsidRPr="00EA2192" w:rsidRDefault="00EA2192" w:rsidP="00EA2192">
      <w:pPr>
        <w:pStyle w:val="Odstavecseseznamem"/>
        <w:rPr>
          <w:rFonts w:cstheme="minorHAnsi"/>
          <w:sz w:val="22"/>
          <w:szCs w:val="22"/>
        </w:rPr>
      </w:pPr>
    </w:p>
    <w:p w14:paraId="1528F382" w14:textId="28EDEAAD" w:rsidR="00A11F64" w:rsidRPr="00EA2192" w:rsidRDefault="00A11F64" w:rsidP="00A11F64">
      <w:pPr>
        <w:pStyle w:val="Odstavecseseznamem"/>
        <w:numPr>
          <w:ilvl w:val="0"/>
          <w:numId w:val="27"/>
        </w:numPr>
        <w:autoSpaceDE w:val="0"/>
        <w:autoSpaceDN w:val="0"/>
        <w:adjustRightInd w:val="0"/>
        <w:jc w:val="both"/>
        <w:rPr>
          <w:rFonts w:cstheme="minorHAnsi"/>
          <w:sz w:val="22"/>
          <w:szCs w:val="22"/>
        </w:rPr>
      </w:pPr>
      <w:r w:rsidRPr="00EA2192">
        <w:rPr>
          <w:rFonts w:cstheme="minorHAnsi"/>
          <w:sz w:val="22"/>
          <w:szCs w:val="22"/>
        </w:rPr>
        <w:t xml:space="preserve">Poskytovatel se zavazuje bezodkladně po obdržení písemného upozornění objednatele, zjištěné závady a nedostatky odstranit. </w:t>
      </w:r>
    </w:p>
    <w:p w14:paraId="504F33F8" w14:textId="098990A2" w:rsidR="00D934F1" w:rsidRDefault="00D934F1" w:rsidP="00A11F64">
      <w:pPr>
        <w:autoSpaceDE w:val="0"/>
        <w:autoSpaceDN w:val="0"/>
        <w:adjustRightInd w:val="0"/>
        <w:jc w:val="both"/>
        <w:rPr>
          <w:rFonts w:cstheme="minorHAnsi"/>
          <w:b/>
          <w:bCs/>
          <w:sz w:val="22"/>
          <w:szCs w:val="22"/>
        </w:rPr>
      </w:pPr>
    </w:p>
    <w:p w14:paraId="7D7E3AAA" w14:textId="77777777" w:rsidR="00D934F1" w:rsidRDefault="00D934F1" w:rsidP="00A11F64">
      <w:pPr>
        <w:autoSpaceDE w:val="0"/>
        <w:autoSpaceDN w:val="0"/>
        <w:adjustRightInd w:val="0"/>
        <w:jc w:val="both"/>
        <w:rPr>
          <w:rFonts w:cstheme="minorHAnsi"/>
          <w:b/>
          <w:bCs/>
          <w:sz w:val="22"/>
          <w:szCs w:val="22"/>
        </w:rPr>
      </w:pPr>
    </w:p>
    <w:p w14:paraId="647C1211" w14:textId="673D60D7" w:rsidR="00A11F64" w:rsidRPr="00A11F64" w:rsidRDefault="00A11F64" w:rsidP="00EA2192">
      <w:pPr>
        <w:autoSpaceDE w:val="0"/>
        <w:autoSpaceDN w:val="0"/>
        <w:adjustRightInd w:val="0"/>
        <w:jc w:val="center"/>
        <w:rPr>
          <w:rFonts w:cstheme="minorHAnsi"/>
          <w:sz w:val="22"/>
          <w:szCs w:val="22"/>
        </w:rPr>
      </w:pPr>
      <w:r w:rsidRPr="00A11F64">
        <w:rPr>
          <w:rFonts w:cstheme="minorHAnsi"/>
          <w:b/>
          <w:bCs/>
          <w:sz w:val="22"/>
          <w:szCs w:val="22"/>
        </w:rPr>
        <w:t>Čl. VII</w:t>
      </w:r>
    </w:p>
    <w:p w14:paraId="4340DC8B" w14:textId="498A5486" w:rsidR="00EA2192" w:rsidRPr="00162057" w:rsidRDefault="00A11F64" w:rsidP="00162057">
      <w:pPr>
        <w:autoSpaceDE w:val="0"/>
        <w:autoSpaceDN w:val="0"/>
        <w:adjustRightInd w:val="0"/>
        <w:jc w:val="center"/>
        <w:rPr>
          <w:rFonts w:cstheme="minorHAnsi"/>
          <w:sz w:val="22"/>
          <w:szCs w:val="22"/>
        </w:rPr>
      </w:pPr>
      <w:r w:rsidRPr="00A11F64">
        <w:rPr>
          <w:rFonts w:cstheme="minorHAnsi"/>
          <w:b/>
          <w:bCs/>
          <w:sz w:val="22"/>
          <w:szCs w:val="22"/>
        </w:rPr>
        <w:t>Další práva a povinnosti smluvních stran</w:t>
      </w:r>
    </w:p>
    <w:p w14:paraId="68A56DFB" w14:textId="77777777" w:rsidR="00EA2192" w:rsidRPr="00125BED" w:rsidRDefault="00EA2192" w:rsidP="00EA2192">
      <w:pPr>
        <w:pStyle w:val="Odstavecseseznamem"/>
        <w:rPr>
          <w:rFonts w:cstheme="minorHAnsi"/>
          <w:sz w:val="22"/>
          <w:szCs w:val="22"/>
        </w:rPr>
      </w:pPr>
    </w:p>
    <w:p w14:paraId="7C85A4D6" w14:textId="28FC41C5" w:rsidR="00A11F64" w:rsidRPr="00125BED" w:rsidRDefault="00A11F64" w:rsidP="00A11F64">
      <w:pPr>
        <w:pStyle w:val="Odstavecseseznamem"/>
        <w:numPr>
          <w:ilvl w:val="0"/>
          <w:numId w:val="28"/>
        </w:numPr>
        <w:autoSpaceDE w:val="0"/>
        <w:autoSpaceDN w:val="0"/>
        <w:adjustRightInd w:val="0"/>
        <w:jc w:val="both"/>
        <w:rPr>
          <w:rFonts w:cstheme="minorHAnsi"/>
          <w:sz w:val="22"/>
          <w:szCs w:val="22"/>
        </w:rPr>
      </w:pPr>
      <w:r w:rsidRPr="00125BED">
        <w:rPr>
          <w:rFonts w:cstheme="minorHAnsi"/>
          <w:sz w:val="22"/>
          <w:szCs w:val="22"/>
        </w:rPr>
        <w:t>Poskytovatel se tímto zavazuje, že pokud v souvislosti s realizací této smlouvy při plnění svých práv a povinností vyplývajících z této smlouvy přijde poskytovatel, či jeho pověření zaměstnanci do styku s osobními nebo citlivými údaji ve smyslu zákona č. 110/2019 Sb., o</w:t>
      </w:r>
      <w:r w:rsidR="00964A2E">
        <w:rPr>
          <w:rFonts w:cstheme="minorHAnsi"/>
          <w:sz w:val="22"/>
          <w:szCs w:val="22"/>
        </w:rPr>
        <w:t> </w:t>
      </w:r>
      <w:r w:rsidRPr="00125BED">
        <w:rPr>
          <w:rFonts w:cstheme="minorHAnsi"/>
          <w:sz w:val="22"/>
          <w:szCs w:val="22"/>
        </w:rPr>
        <w:t>zpracování osobních údajů, ve znění pozdějších předpisů (dále jen „zákon o zpracování osobních údajů“) a platného nařízení (EU) 2016/679 (GDPR), přijme veškerá technická a</w:t>
      </w:r>
      <w:r w:rsidR="00964A2E">
        <w:rPr>
          <w:rFonts w:cstheme="minorHAnsi"/>
          <w:sz w:val="22"/>
          <w:szCs w:val="22"/>
        </w:rPr>
        <w:t> </w:t>
      </w:r>
      <w:r w:rsidRPr="00125BED">
        <w:rPr>
          <w:rFonts w:cstheme="minorHAnsi"/>
          <w:sz w:val="22"/>
          <w:szCs w:val="22"/>
        </w:rPr>
        <w:t>bezpečnostní opatření. V rámci poskytovatele s nimi budou seznámeni jen zaměstnanci a</w:t>
      </w:r>
      <w:r w:rsidR="00964A2E">
        <w:rPr>
          <w:rFonts w:cstheme="minorHAnsi"/>
          <w:sz w:val="22"/>
          <w:szCs w:val="22"/>
        </w:rPr>
        <w:t> </w:t>
      </w:r>
      <w:r w:rsidRPr="00125BED">
        <w:rPr>
          <w:rFonts w:cstheme="minorHAnsi"/>
          <w:sz w:val="22"/>
          <w:szCs w:val="22"/>
        </w:rPr>
        <w:t>partneři poskytovatele, kteří je v souvislosti s realizací této smlouvy nezbytně potřebují, a</w:t>
      </w:r>
      <w:r w:rsidR="00964A2E">
        <w:rPr>
          <w:rFonts w:cstheme="minorHAnsi"/>
          <w:sz w:val="22"/>
          <w:szCs w:val="22"/>
        </w:rPr>
        <w:t> </w:t>
      </w:r>
      <w:r w:rsidRPr="00125BED">
        <w:rPr>
          <w:rFonts w:cstheme="minorHAnsi"/>
          <w:sz w:val="22"/>
          <w:szCs w:val="22"/>
        </w:rPr>
        <w:t xml:space="preserve">poskytovatel nezpřístupní data třetím osobám. Poskytovatel prohlašuje, že je oprávněn shromažďovat, používat, přenášet, ukládat nebo jiným způsobem zpracovávat (souhrnně “Zpracovávat”) informace předávané objednatelem, včetně osobních údajů, jak jsou definovány příslušnými právními předpisy, konkrétně zákonem o zpracování osobních údajů. Poskytovatel se zavazuje, že bude s dostupnými osobními údaji pracovat jen v nezbytném rozsahu a neuloží si je bez vědomí objednatele na jiné uložiště, aby nedošlo k neoprávněnému nebo nahodilému přístupu k těmto údajům, k jejich změně, zničení či ztrátě, neoprávněným přenosům, k jejich jinému neoprávněnému zpracování, jakož aby i jinak nedošlo k porušení zákona o ochraně osobních údajů. Poskytovatel nese plnou odpovědnost a právní důsledky za případné porušení tohoto zákona z jeho strany. </w:t>
      </w:r>
    </w:p>
    <w:p w14:paraId="05C16658" w14:textId="77777777" w:rsidR="00EA2192" w:rsidRPr="00125BED" w:rsidRDefault="00EA2192" w:rsidP="00EA2192">
      <w:pPr>
        <w:pStyle w:val="Odstavecseseznamem"/>
        <w:autoSpaceDE w:val="0"/>
        <w:autoSpaceDN w:val="0"/>
        <w:adjustRightInd w:val="0"/>
        <w:jc w:val="both"/>
        <w:rPr>
          <w:rFonts w:cstheme="minorHAnsi"/>
          <w:sz w:val="22"/>
          <w:szCs w:val="22"/>
        </w:rPr>
      </w:pPr>
    </w:p>
    <w:p w14:paraId="2E11A5DF" w14:textId="7F98EB2D" w:rsidR="00A11F64" w:rsidRPr="00125BED" w:rsidRDefault="00A11F64" w:rsidP="00A11F64">
      <w:pPr>
        <w:pStyle w:val="Odstavecseseznamem"/>
        <w:numPr>
          <w:ilvl w:val="0"/>
          <w:numId w:val="28"/>
        </w:numPr>
        <w:autoSpaceDE w:val="0"/>
        <w:autoSpaceDN w:val="0"/>
        <w:adjustRightInd w:val="0"/>
        <w:jc w:val="both"/>
        <w:rPr>
          <w:rFonts w:cstheme="minorHAnsi"/>
          <w:sz w:val="22"/>
          <w:szCs w:val="22"/>
        </w:rPr>
      </w:pPr>
      <w:r w:rsidRPr="00125BED">
        <w:rPr>
          <w:rFonts w:cstheme="minorHAnsi"/>
          <w:sz w:val="22"/>
          <w:szCs w:val="22"/>
        </w:rPr>
        <w:t xml:space="preserve">Objednatel jako správce osobních údajů dle výše citované legislativy, tímto informuje ve smlouvě uvedený subjekt osobních údajů, že jeho údaje uvedené v této smlouvě zpracovává pro účely realizace, výkonu práv a povinností dle této smlouvy. </w:t>
      </w:r>
    </w:p>
    <w:p w14:paraId="623B3548" w14:textId="73BB3A0D" w:rsidR="00EB46BB" w:rsidRPr="00125BED" w:rsidRDefault="00EB46BB" w:rsidP="00EB46BB">
      <w:pPr>
        <w:pStyle w:val="Odstavecseseznamem"/>
        <w:numPr>
          <w:ilvl w:val="0"/>
          <w:numId w:val="28"/>
        </w:numPr>
        <w:tabs>
          <w:tab w:val="left" w:pos="3969"/>
          <w:tab w:val="left" w:pos="4111"/>
        </w:tabs>
        <w:spacing w:before="120" w:after="120"/>
        <w:contextualSpacing w:val="0"/>
        <w:jc w:val="both"/>
        <w:rPr>
          <w:rFonts w:cstheme="minorHAnsi"/>
          <w:sz w:val="22"/>
          <w:szCs w:val="22"/>
        </w:rPr>
      </w:pPr>
      <w:r w:rsidRPr="00125BED">
        <w:rPr>
          <w:rFonts w:cstheme="minorHAnsi"/>
          <w:color w:val="000000"/>
          <w:sz w:val="22"/>
          <w:szCs w:val="22"/>
        </w:rPr>
        <w:t>V souvislosti s</w:t>
      </w:r>
      <w:r w:rsidR="00B83570">
        <w:rPr>
          <w:rFonts w:cstheme="minorHAnsi"/>
          <w:color w:val="000000"/>
          <w:sz w:val="22"/>
          <w:szCs w:val="22"/>
        </w:rPr>
        <w:t xml:space="preserve"> případně </w:t>
      </w:r>
      <w:r w:rsidRPr="00125BED">
        <w:rPr>
          <w:rFonts w:cstheme="minorHAnsi"/>
          <w:color w:val="000000"/>
          <w:sz w:val="22"/>
          <w:szCs w:val="22"/>
        </w:rPr>
        <w:t xml:space="preserve">probíhající pandemií </w:t>
      </w:r>
      <w:bookmarkStart w:id="1" w:name="_Hlk123565753"/>
      <w:r w:rsidR="003072CC">
        <w:rPr>
          <w:rFonts w:cstheme="minorHAnsi"/>
          <w:color w:val="000000"/>
          <w:sz w:val="22"/>
          <w:szCs w:val="22"/>
        </w:rPr>
        <w:t xml:space="preserve">virových onemocnění (dále jen „pandemie“) </w:t>
      </w:r>
      <w:bookmarkEnd w:id="1"/>
      <w:r w:rsidR="00B83570">
        <w:rPr>
          <w:rFonts w:cstheme="minorHAnsi"/>
          <w:color w:val="000000"/>
          <w:sz w:val="22"/>
          <w:szCs w:val="22"/>
        </w:rPr>
        <w:t xml:space="preserve">v době plnění smlouvy </w:t>
      </w:r>
      <w:r w:rsidRPr="00125BED">
        <w:rPr>
          <w:rFonts w:cstheme="minorHAnsi"/>
          <w:color w:val="000000"/>
          <w:sz w:val="22"/>
          <w:szCs w:val="22"/>
        </w:rPr>
        <w:t>se poskytovatel zavazuje zajistit, a</w:t>
      </w:r>
      <w:r w:rsidR="009937D2">
        <w:rPr>
          <w:rFonts w:cstheme="minorHAnsi"/>
          <w:color w:val="000000"/>
          <w:sz w:val="22"/>
          <w:szCs w:val="22"/>
        </w:rPr>
        <w:t> </w:t>
      </w:r>
      <w:r w:rsidRPr="00125BED">
        <w:rPr>
          <w:rFonts w:cstheme="minorHAnsi"/>
          <w:color w:val="000000"/>
          <w:sz w:val="22"/>
          <w:szCs w:val="22"/>
        </w:rPr>
        <w:t>to i materiálně, veškerá opatření, plynoucí z platných a</w:t>
      </w:r>
      <w:r w:rsidR="00162057">
        <w:rPr>
          <w:rFonts w:cstheme="minorHAnsi"/>
          <w:color w:val="000000"/>
          <w:sz w:val="22"/>
          <w:szCs w:val="22"/>
        </w:rPr>
        <w:t> </w:t>
      </w:r>
      <w:r w:rsidRPr="00125BED">
        <w:rPr>
          <w:rFonts w:cstheme="minorHAnsi"/>
          <w:color w:val="000000"/>
          <w:sz w:val="22"/>
          <w:szCs w:val="22"/>
        </w:rPr>
        <w:t>účinných právních předpisů a</w:t>
      </w:r>
      <w:r w:rsidR="00964A2E">
        <w:rPr>
          <w:rFonts w:cstheme="minorHAnsi"/>
          <w:color w:val="000000"/>
          <w:sz w:val="22"/>
          <w:szCs w:val="22"/>
        </w:rPr>
        <w:t> </w:t>
      </w:r>
      <w:r w:rsidRPr="00125BED">
        <w:rPr>
          <w:rFonts w:cstheme="minorHAnsi"/>
          <w:color w:val="000000"/>
          <w:sz w:val="22"/>
          <w:szCs w:val="22"/>
        </w:rPr>
        <w:t>z</w:t>
      </w:r>
      <w:r w:rsidR="00964A2E">
        <w:rPr>
          <w:rFonts w:cstheme="minorHAnsi"/>
          <w:color w:val="000000"/>
          <w:sz w:val="22"/>
          <w:szCs w:val="22"/>
        </w:rPr>
        <w:t> </w:t>
      </w:r>
      <w:r w:rsidRPr="00125BED">
        <w:rPr>
          <w:rFonts w:cstheme="minorHAnsi"/>
          <w:color w:val="000000"/>
          <w:sz w:val="22"/>
          <w:szCs w:val="22"/>
        </w:rPr>
        <w:t xml:space="preserve">opatření vlády a orgánů ochrany veřejného zdraví České republiky, platných a účinných ke dni, kdy se koná školení dle této smlouvy (dále též „opatření“). V této souvislosti je poskytovatel povinen sledovat </w:t>
      </w:r>
      <w:r w:rsidR="004B41DD">
        <w:rPr>
          <w:rFonts w:cstheme="minorHAnsi"/>
          <w:color w:val="000000"/>
          <w:sz w:val="22"/>
          <w:szCs w:val="22"/>
        </w:rPr>
        <w:br/>
      </w:r>
      <w:r w:rsidRPr="00125BED">
        <w:rPr>
          <w:rFonts w:cstheme="minorHAnsi"/>
          <w:color w:val="000000"/>
          <w:sz w:val="22"/>
          <w:szCs w:val="22"/>
        </w:rPr>
        <w:t xml:space="preserve">a vyhodnocovat aktuální stav těchto opatření mj. na webových stránkách ministerstva zdravotnictví www.mzcr.cz a na webových stránkách věcně a místně příslušných krajských hygienických stanic. </w:t>
      </w:r>
    </w:p>
    <w:p w14:paraId="1478090A" w14:textId="27436867" w:rsidR="00EB46BB" w:rsidRPr="00125BED" w:rsidRDefault="00EB46BB" w:rsidP="00EB46BB">
      <w:pPr>
        <w:pStyle w:val="Odstavecseseznamem"/>
        <w:numPr>
          <w:ilvl w:val="0"/>
          <w:numId w:val="28"/>
        </w:numPr>
        <w:tabs>
          <w:tab w:val="left" w:pos="3969"/>
          <w:tab w:val="left" w:pos="4111"/>
        </w:tabs>
        <w:spacing w:before="120" w:after="120"/>
        <w:contextualSpacing w:val="0"/>
        <w:jc w:val="both"/>
        <w:rPr>
          <w:rFonts w:cstheme="minorHAnsi"/>
          <w:sz w:val="22"/>
          <w:szCs w:val="22"/>
        </w:rPr>
      </w:pPr>
      <w:r w:rsidRPr="00125BED">
        <w:rPr>
          <w:rFonts w:cstheme="minorHAnsi"/>
          <w:sz w:val="22"/>
          <w:szCs w:val="22"/>
        </w:rPr>
        <w:lastRenderedPageBreak/>
        <w:t xml:space="preserve">Pokud poskytovatel </w:t>
      </w:r>
      <w:r w:rsidR="00B83570">
        <w:rPr>
          <w:rFonts w:cstheme="minorHAnsi"/>
          <w:sz w:val="22"/>
          <w:szCs w:val="22"/>
        </w:rPr>
        <w:t>nebude</w:t>
      </w:r>
      <w:r w:rsidR="00B83570" w:rsidRPr="00125BED">
        <w:rPr>
          <w:rFonts w:cstheme="minorHAnsi"/>
          <w:sz w:val="22"/>
          <w:szCs w:val="22"/>
        </w:rPr>
        <w:t xml:space="preserve"> </w:t>
      </w:r>
      <w:r w:rsidRPr="00125BED">
        <w:rPr>
          <w:rFonts w:cstheme="minorHAnsi"/>
          <w:sz w:val="22"/>
          <w:szCs w:val="22"/>
        </w:rPr>
        <w:t xml:space="preserve">schopen opatření včetně materiálního zajištění dle odst. </w:t>
      </w:r>
      <w:r w:rsidR="00B83570">
        <w:rPr>
          <w:rFonts w:cstheme="minorHAnsi"/>
          <w:sz w:val="22"/>
          <w:szCs w:val="22"/>
        </w:rPr>
        <w:t>3</w:t>
      </w:r>
      <w:r w:rsidRPr="00125BED">
        <w:rPr>
          <w:rFonts w:cstheme="minorHAnsi"/>
          <w:sz w:val="22"/>
          <w:szCs w:val="22"/>
        </w:rPr>
        <w:t xml:space="preserve"> zajistit, je povinen o tom s předstihem informovat objednatele tak, aby mohl být </w:t>
      </w:r>
      <w:r w:rsidR="00B83570">
        <w:rPr>
          <w:rFonts w:cstheme="minorHAnsi"/>
          <w:sz w:val="22"/>
          <w:szCs w:val="22"/>
        </w:rPr>
        <w:t>kurz</w:t>
      </w:r>
      <w:r w:rsidRPr="00125BED">
        <w:rPr>
          <w:rFonts w:cstheme="minorHAnsi"/>
          <w:sz w:val="22"/>
          <w:szCs w:val="22"/>
        </w:rPr>
        <w:t xml:space="preserve"> zrušen.</w:t>
      </w:r>
    </w:p>
    <w:p w14:paraId="57748DCE" w14:textId="135A4168" w:rsidR="00A11F64" w:rsidRPr="00125BED" w:rsidRDefault="00A11F64" w:rsidP="00A11F64">
      <w:pPr>
        <w:pStyle w:val="Odstavecseseznamem"/>
        <w:numPr>
          <w:ilvl w:val="0"/>
          <w:numId w:val="28"/>
        </w:numPr>
        <w:autoSpaceDE w:val="0"/>
        <w:autoSpaceDN w:val="0"/>
        <w:adjustRightInd w:val="0"/>
        <w:jc w:val="both"/>
        <w:rPr>
          <w:rFonts w:cstheme="minorHAnsi"/>
          <w:sz w:val="22"/>
          <w:szCs w:val="22"/>
        </w:rPr>
      </w:pPr>
      <w:r w:rsidRPr="00125BED">
        <w:rPr>
          <w:rFonts w:cstheme="minorHAnsi"/>
          <w:sz w:val="22"/>
          <w:szCs w:val="22"/>
        </w:rPr>
        <w:t xml:space="preserve">V případě, že kterákoliv ze smluvních stran zjistí, že </w:t>
      </w:r>
      <w:r w:rsidR="00B83570">
        <w:rPr>
          <w:rFonts w:cstheme="minorHAnsi"/>
          <w:sz w:val="22"/>
          <w:szCs w:val="22"/>
        </w:rPr>
        <w:t xml:space="preserve">by </w:t>
      </w:r>
      <w:r w:rsidRPr="00125BED">
        <w:rPr>
          <w:rFonts w:cstheme="minorHAnsi"/>
          <w:sz w:val="22"/>
          <w:szCs w:val="22"/>
        </w:rPr>
        <w:t>v souvislosti s pandemií nastala situace, kdy se jednotliv</w:t>
      </w:r>
      <w:r w:rsidR="00B83570">
        <w:rPr>
          <w:rFonts w:cstheme="minorHAnsi"/>
          <w:sz w:val="22"/>
          <w:szCs w:val="22"/>
        </w:rPr>
        <w:t>é kurzy nemohou</w:t>
      </w:r>
      <w:r w:rsidRPr="00125BED">
        <w:rPr>
          <w:rFonts w:cstheme="minorHAnsi"/>
          <w:sz w:val="22"/>
          <w:szCs w:val="22"/>
        </w:rPr>
        <w:t xml:space="preserve"> konat, zavazuje se o tom prokazatelně neprodleně informovat druhou smluvní stranu, a to zejména telefonicky </w:t>
      </w:r>
      <w:r w:rsidR="00964A2E">
        <w:rPr>
          <w:rFonts w:cstheme="minorHAnsi"/>
          <w:sz w:val="22"/>
          <w:szCs w:val="22"/>
        </w:rPr>
        <w:t>a e-</w:t>
      </w:r>
      <w:r w:rsidRPr="00125BED">
        <w:rPr>
          <w:rFonts w:cstheme="minorHAnsi"/>
          <w:sz w:val="22"/>
          <w:szCs w:val="22"/>
        </w:rPr>
        <w:t xml:space="preserve">mailem. O telefonickém jednání se sepíše zápis. Zrušení </w:t>
      </w:r>
      <w:r w:rsidR="00B83570">
        <w:rPr>
          <w:rFonts w:cstheme="minorHAnsi"/>
          <w:sz w:val="22"/>
          <w:szCs w:val="22"/>
        </w:rPr>
        <w:t>kurzu</w:t>
      </w:r>
      <w:r w:rsidRPr="00125BED">
        <w:rPr>
          <w:rFonts w:cstheme="minorHAnsi"/>
          <w:sz w:val="22"/>
          <w:szCs w:val="22"/>
        </w:rPr>
        <w:t xml:space="preserve"> z tohoto důvodu se nepovažuje za prodlení ve smyslu </w:t>
      </w:r>
      <w:r w:rsidR="004B41DD">
        <w:rPr>
          <w:rFonts w:cstheme="minorHAnsi"/>
          <w:sz w:val="22"/>
          <w:szCs w:val="22"/>
        </w:rPr>
        <w:br/>
      </w:r>
      <w:r w:rsidRPr="00125BED">
        <w:rPr>
          <w:rFonts w:cstheme="minorHAnsi"/>
          <w:sz w:val="22"/>
          <w:szCs w:val="22"/>
        </w:rPr>
        <w:t>čl. V odst. 1 této smlouvy. Smluvní strany následně písemně dohodnou náhradní termín pro takto zrušen</w:t>
      </w:r>
      <w:r w:rsidR="00B83570">
        <w:rPr>
          <w:rFonts w:cstheme="minorHAnsi"/>
          <w:sz w:val="22"/>
          <w:szCs w:val="22"/>
        </w:rPr>
        <w:t>ý kurz</w:t>
      </w:r>
      <w:r w:rsidR="00EA2192" w:rsidRPr="00125BED">
        <w:rPr>
          <w:rFonts w:cstheme="minorHAnsi"/>
          <w:sz w:val="22"/>
          <w:szCs w:val="22"/>
        </w:rPr>
        <w:t xml:space="preserve">. </w:t>
      </w:r>
      <w:r w:rsidRPr="00125BED">
        <w:rPr>
          <w:rFonts w:cstheme="minorHAnsi"/>
          <w:sz w:val="22"/>
          <w:szCs w:val="22"/>
        </w:rPr>
        <w:t xml:space="preserve">V případě, že </w:t>
      </w:r>
      <w:r w:rsidR="00B83570">
        <w:rPr>
          <w:rFonts w:cstheme="minorHAnsi"/>
          <w:sz w:val="22"/>
          <w:szCs w:val="22"/>
        </w:rPr>
        <w:t>kurz</w:t>
      </w:r>
      <w:r w:rsidRPr="00125BED">
        <w:rPr>
          <w:rFonts w:cstheme="minorHAnsi"/>
          <w:sz w:val="22"/>
          <w:szCs w:val="22"/>
        </w:rPr>
        <w:t xml:space="preserve"> v náhradním termínu nebude moci z objektivních příčin proběhnout do konce platnosti této smlouvy, zavazují se strany uzavřít dodatek k této smlouvě, ve kterém bude tato situace řešena v souladu s ostatními ustanoveními této smlouvy. </w:t>
      </w:r>
    </w:p>
    <w:p w14:paraId="53F14760" w14:textId="77777777" w:rsidR="00EA2192" w:rsidRPr="00125BED" w:rsidRDefault="00EA2192" w:rsidP="00EA2192">
      <w:pPr>
        <w:pStyle w:val="Odstavecseseznamem"/>
        <w:rPr>
          <w:rFonts w:cstheme="minorHAnsi"/>
          <w:sz w:val="22"/>
          <w:szCs w:val="22"/>
        </w:rPr>
      </w:pPr>
    </w:p>
    <w:p w14:paraId="2D7102AF" w14:textId="38E87D46" w:rsidR="00A11F64" w:rsidRDefault="00A11F64" w:rsidP="00A11F64">
      <w:pPr>
        <w:pStyle w:val="Odstavecseseznamem"/>
        <w:numPr>
          <w:ilvl w:val="0"/>
          <w:numId w:val="28"/>
        </w:numPr>
        <w:autoSpaceDE w:val="0"/>
        <w:autoSpaceDN w:val="0"/>
        <w:adjustRightInd w:val="0"/>
        <w:jc w:val="both"/>
        <w:rPr>
          <w:rFonts w:cstheme="minorHAnsi"/>
          <w:sz w:val="22"/>
          <w:szCs w:val="22"/>
        </w:rPr>
      </w:pPr>
      <w:r w:rsidRPr="00125BED">
        <w:rPr>
          <w:rFonts w:cstheme="minorHAnsi"/>
          <w:sz w:val="22"/>
          <w:szCs w:val="22"/>
        </w:rPr>
        <w:t xml:space="preserve">Ustanovení čl. IX. odst. </w:t>
      </w:r>
      <w:r w:rsidR="009B63F4">
        <w:rPr>
          <w:rFonts w:cstheme="minorHAnsi"/>
          <w:sz w:val="22"/>
          <w:szCs w:val="22"/>
        </w:rPr>
        <w:t xml:space="preserve"> 10 </w:t>
      </w:r>
      <w:r w:rsidRPr="00125BED">
        <w:rPr>
          <w:rFonts w:cstheme="minorHAnsi"/>
          <w:sz w:val="22"/>
          <w:szCs w:val="22"/>
        </w:rPr>
        <w:t xml:space="preserve">této smlouvy se nevztahuje na </w:t>
      </w:r>
      <w:r w:rsidR="00B83570">
        <w:rPr>
          <w:rFonts w:cstheme="minorHAnsi"/>
          <w:sz w:val="22"/>
          <w:szCs w:val="22"/>
        </w:rPr>
        <w:t xml:space="preserve">případnou </w:t>
      </w:r>
      <w:r w:rsidRPr="00125BED">
        <w:rPr>
          <w:rFonts w:cstheme="minorHAnsi"/>
          <w:sz w:val="22"/>
          <w:szCs w:val="22"/>
        </w:rPr>
        <w:t>pandemii s</w:t>
      </w:r>
      <w:r w:rsidR="00964A2E">
        <w:rPr>
          <w:rFonts w:cstheme="minorHAnsi"/>
          <w:sz w:val="22"/>
          <w:szCs w:val="22"/>
        </w:rPr>
        <w:t> </w:t>
      </w:r>
      <w:r w:rsidRPr="00125BED">
        <w:rPr>
          <w:rFonts w:cstheme="minorHAnsi"/>
          <w:sz w:val="22"/>
          <w:szCs w:val="22"/>
        </w:rPr>
        <w:t xml:space="preserve">výjimkou povinnosti vynaložit veškeré úsilí k překonání následků působení vyšší moci. </w:t>
      </w:r>
    </w:p>
    <w:p w14:paraId="4F3AF9EC" w14:textId="77777777" w:rsidR="00125BED" w:rsidRPr="00125BED" w:rsidRDefault="00125BED" w:rsidP="00125BED">
      <w:pPr>
        <w:pStyle w:val="Odstavecseseznamem"/>
        <w:rPr>
          <w:rFonts w:cstheme="minorHAnsi"/>
          <w:sz w:val="22"/>
          <w:szCs w:val="22"/>
        </w:rPr>
      </w:pPr>
    </w:p>
    <w:p w14:paraId="6383CFDC" w14:textId="4D46B75E" w:rsidR="00790D20" w:rsidRDefault="00493845" w:rsidP="00146DD3">
      <w:pPr>
        <w:pStyle w:val="Odstavecseseznamem"/>
        <w:numPr>
          <w:ilvl w:val="0"/>
          <w:numId w:val="28"/>
        </w:numPr>
        <w:autoSpaceDE w:val="0"/>
        <w:autoSpaceDN w:val="0"/>
        <w:adjustRightInd w:val="0"/>
        <w:jc w:val="both"/>
        <w:rPr>
          <w:rFonts w:cstheme="minorHAnsi"/>
          <w:sz w:val="22"/>
          <w:szCs w:val="22"/>
        </w:rPr>
      </w:pPr>
      <w:r w:rsidRPr="00125BED">
        <w:rPr>
          <w:rFonts w:cstheme="minorHAnsi"/>
          <w:sz w:val="22"/>
          <w:szCs w:val="22"/>
        </w:rPr>
        <w:t xml:space="preserve">V případě, že poskytovatel nedodrží povinnosti dle odst. </w:t>
      </w:r>
      <w:r w:rsidR="00B83570">
        <w:rPr>
          <w:rFonts w:cstheme="minorHAnsi"/>
          <w:sz w:val="22"/>
          <w:szCs w:val="22"/>
        </w:rPr>
        <w:t>3 a 4</w:t>
      </w:r>
      <w:r w:rsidRPr="00125BED">
        <w:rPr>
          <w:rFonts w:cstheme="minorHAnsi"/>
          <w:sz w:val="22"/>
          <w:szCs w:val="22"/>
        </w:rPr>
        <w:t xml:space="preserve"> ustanovení čl. VII této smlouvy, považuje se to za neprovedení služeb ve sjednaném rozsahu nebo kvalitě ve smyslu </w:t>
      </w:r>
      <w:r w:rsidR="004B41DD">
        <w:rPr>
          <w:rFonts w:cstheme="minorHAnsi"/>
          <w:sz w:val="22"/>
          <w:szCs w:val="22"/>
        </w:rPr>
        <w:br/>
      </w:r>
      <w:r w:rsidRPr="00125BED">
        <w:rPr>
          <w:rFonts w:cstheme="minorHAnsi"/>
          <w:sz w:val="22"/>
          <w:szCs w:val="22"/>
        </w:rPr>
        <w:t xml:space="preserve">čl. </w:t>
      </w:r>
      <w:r w:rsidR="00B83570">
        <w:rPr>
          <w:rFonts w:cstheme="minorHAnsi"/>
          <w:sz w:val="22"/>
          <w:szCs w:val="22"/>
        </w:rPr>
        <w:t xml:space="preserve">II. odst. 1 </w:t>
      </w:r>
      <w:r w:rsidRPr="00125BED">
        <w:rPr>
          <w:rFonts w:cstheme="minorHAnsi"/>
          <w:sz w:val="22"/>
          <w:szCs w:val="22"/>
        </w:rPr>
        <w:t>této smlouvy. Právo na náhradu škody tím není dotčeno.</w:t>
      </w:r>
    </w:p>
    <w:p w14:paraId="4AE637F6" w14:textId="77777777" w:rsidR="00146DD3" w:rsidRDefault="00146DD3" w:rsidP="00146DD3">
      <w:pPr>
        <w:pStyle w:val="Odstavecseseznamem"/>
        <w:autoSpaceDE w:val="0"/>
        <w:autoSpaceDN w:val="0"/>
        <w:adjustRightInd w:val="0"/>
        <w:jc w:val="both"/>
        <w:rPr>
          <w:rFonts w:cstheme="minorHAnsi"/>
          <w:sz w:val="22"/>
          <w:szCs w:val="22"/>
        </w:rPr>
      </w:pPr>
    </w:p>
    <w:p w14:paraId="2F37B248" w14:textId="3D198D6E" w:rsidR="00146DD3" w:rsidRPr="00146DD3" w:rsidRDefault="00146DD3" w:rsidP="00CC6EB0">
      <w:pPr>
        <w:pStyle w:val="Odstavecseseznamem"/>
        <w:numPr>
          <w:ilvl w:val="0"/>
          <w:numId w:val="28"/>
        </w:numPr>
        <w:autoSpaceDE w:val="0"/>
        <w:autoSpaceDN w:val="0"/>
        <w:adjustRightInd w:val="0"/>
        <w:jc w:val="both"/>
        <w:rPr>
          <w:rFonts w:cstheme="minorHAnsi"/>
          <w:sz w:val="22"/>
          <w:szCs w:val="22"/>
        </w:rPr>
      </w:pPr>
      <w:r w:rsidRPr="00146DD3">
        <w:rPr>
          <w:rFonts w:cstheme="minorHAnsi"/>
          <w:sz w:val="22"/>
          <w:szCs w:val="22"/>
        </w:rPr>
        <w:t xml:space="preserve">Poskytovatel je povinen realizovat vzdělávací akce prostřednictvím členů lektorského týmu, </w:t>
      </w:r>
      <w:r w:rsidRPr="00FF3209">
        <w:rPr>
          <w:rFonts w:cstheme="minorHAnsi"/>
          <w:sz w:val="22"/>
          <w:szCs w:val="22"/>
        </w:rPr>
        <w:t>kterými prokazoval svoji kvalifikaci v rámci Veřejné zakázky</w:t>
      </w:r>
      <w:r w:rsidRPr="00EA6B93">
        <w:rPr>
          <w:rFonts w:cstheme="minorHAnsi"/>
          <w:sz w:val="22"/>
          <w:szCs w:val="22"/>
        </w:rPr>
        <w:t>. Členové lektorského</w:t>
      </w:r>
      <w:r w:rsidRPr="00146DD3">
        <w:rPr>
          <w:rFonts w:cstheme="minorHAnsi"/>
          <w:sz w:val="22"/>
          <w:szCs w:val="22"/>
        </w:rPr>
        <w:t xml:space="preserve"> týmu jsou uvedeni v Příloze č. 3 smlouvy. Toto ustanovení nevylučuje, aby bylo při realizaci Veřejné zakázky využito i jiných osob. Poskytovatel je oprávněn vyměnit každého z členů lektorského týmu za osobu, která splňuje minimálně požadavky na danou pozici dle zadávací dokumentace, a to po předchozím písemném souhlasu Objednatele. Poskytovatel je současně povinen nahradit původního člena lektorského týmu takovou osobou, která by v hodnocení dle podmínek Veřejné zakázky získala nejméně stejné bodové ohodnocení v rámci hodnocení nabídek jako původní člen lektorského týmu. Zamýšlenou změnu v lektorském týmu je poskytovatel povinen s dostatečným předstihem písemně oznámit objednateli a předložit mu doklady prokazující kvalifikaci nového člena lektorského týmu nejméně v rozsahu zadávací dokumentace. Objednatel může změnu v lektorském týmu odmítnout pouze v odůvodněných případech, zejména tehdy, nesplňuje-li nový člen lektorského týmu kvalifikaci požadovanou pro jeho roli dle zadávací dokumentace. </w:t>
      </w:r>
    </w:p>
    <w:p w14:paraId="06BF2FBA" w14:textId="77777777" w:rsidR="00146DD3" w:rsidRPr="00146DD3" w:rsidRDefault="00146DD3" w:rsidP="00146DD3">
      <w:pPr>
        <w:pStyle w:val="Odstavecseseznamem"/>
        <w:autoSpaceDE w:val="0"/>
        <w:autoSpaceDN w:val="0"/>
        <w:adjustRightInd w:val="0"/>
        <w:jc w:val="both"/>
        <w:rPr>
          <w:rFonts w:cstheme="minorHAnsi"/>
          <w:sz w:val="22"/>
          <w:szCs w:val="22"/>
        </w:rPr>
      </w:pPr>
    </w:p>
    <w:p w14:paraId="285A7349" w14:textId="78F850C6" w:rsidR="00493845" w:rsidRDefault="00146DD3" w:rsidP="00D85B56">
      <w:pPr>
        <w:pStyle w:val="Odstavecseseznamem"/>
        <w:numPr>
          <w:ilvl w:val="0"/>
          <w:numId w:val="28"/>
        </w:numPr>
        <w:autoSpaceDE w:val="0"/>
        <w:autoSpaceDN w:val="0"/>
        <w:adjustRightInd w:val="0"/>
        <w:jc w:val="both"/>
        <w:rPr>
          <w:rFonts w:cstheme="minorHAnsi"/>
          <w:sz w:val="22"/>
          <w:szCs w:val="22"/>
        </w:rPr>
      </w:pPr>
      <w:r w:rsidRPr="00146DD3">
        <w:rPr>
          <w:rFonts w:cstheme="minorHAnsi"/>
          <w:sz w:val="22"/>
          <w:szCs w:val="22"/>
        </w:rPr>
        <w:t xml:space="preserve">Objednatel si vyhrazuje změnu poskytovatele v průběhu plnění Veřejné zakázky. Objednatel však vyhrazenou změnu nemusí využít a může se rozhodnout provést nové výběrové řízení. Podmínky pro tuto změnu a způsob určení nového poskytovatele je jednoznačně vymezen </w:t>
      </w:r>
      <w:r w:rsidR="004B41DD">
        <w:rPr>
          <w:rFonts w:cstheme="minorHAnsi"/>
          <w:sz w:val="22"/>
          <w:szCs w:val="22"/>
        </w:rPr>
        <w:br/>
      </w:r>
      <w:r w:rsidRPr="00146DD3">
        <w:rPr>
          <w:rFonts w:cstheme="minorHAnsi"/>
          <w:sz w:val="22"/>
          <w:szCs w:val="22"/>
        </w:rPr>
        <w:t>v zadávací dokumentaci na Veřejnou zakázku.</w:t>
      </w:r>
    </w:p>
    <w:p w14:paraId="5F71EBE3" w14:textId="5784A31A" w:rsidR="00A11F64" w:rsidRPr="00A11F64" w:rsidRDefault="00A11F64" w:rsidP="00EA2192">
      <w:pPr>
        <w:autoSpaceDE w:val="0"/>
        <w:autoSpaceDN w:val="0"/>
        <w:adjustRightInd w:val="0"/>
        <w:jc w:val="center"/>
        <w:rPr>
          <w:rFonts w:cstheme="minorHAnsi"/>
          <w:sz w:val="22"/>
          <w:szCs w:val="22"/>
        </w:rPr>
      </w:pPr>
      <w:r w:rsidRPr="00A11F64">
        <w:rPr>
          <w:rFonts w:cstheme="minorHAnsi"/>
          <w:b/>
          <w:bCs/>
          <w:sz w:val="22"/>
          <w:szCs w:val="22"/>
        </w:rPr>
        <w:t>Čl. VIII</w:t>
      </w:r>
    </w:p>
    <w:p w14:paraId="30733A02" w14:textId="520CB460" w:rsidR="00A11F64" w:rsidRDefault="00A11F64" w:rsidP="00EA2192">
      <w:pPr>
        <w:autoSpaceDE w:val="0"/>
        <w:autoSpaceDN w:val="0"/>
        <w:adjustRightInd w:val="0"/>
        <w:jc w:val="center"/>
        <w:rPr>
          <w:rFonts w:cstheme="minorHAnsi"/>
          <w:b/>
          <w:bCs/>
          <w:sz w:val="22"/>
          <w:szCs w:val="22"/>
        </w:rPr>
      </w:pPr>
      <w:r w:rsidRPr="00A11F64">
        <w:rPr>
          <w:rFonts w:cstheme="minorHAnsi"/>
          <w:b/>
          <w:bCs/>
          <w:sz w:val="22"/>
          <w:szCs w:val="22"/>
        </w:rPr>
        <w:t>Doba trvání a ukončení smlouvy</w:t>
      </w:r>
    </w:p>
    <w:p w14:paraId="4C7096D3" w14:textId="77777777" w:rsidR="00125BED" w:rsidRPr="00A11F64" w:rsidRDefault="00125BED" w:rsidP="00EA2192">
      <w:pPr>
        <w:autoSpaceDE w:val="0"/>
        <w:autoSpaceDN w:val="0"/>
        <w:adjustRightInd w:val="0"/>
        <w:jc w:val="center"/>
        <w:rPr>
          <w:rFonts w:cstheme="minorHAnsi"/>
          <w:sz w:val="22"/>
          <w:szCs w:val="22"/>
        </w:rPr>
      </w:pPr>
    </w:p>
    <w:p w14:paraId="483FD25D" w14:textId="15E937A4" w:rsidR="00216E7C" w:rsidRDefault="00A11F64" w:rsidP="00A11F64">
      <w:pPr>
        <w:pStyle w:val="Odstavecseseznamem"/>
        <w:numPr>
          <w:ilvl w:val="0"/>
          <w:numId w:val="29"/>
        </w:numPr>
        <w:autoSpaceDE w:val="0"/>
        <w:autoSpaceDN w:val="0"/>
        <w:adjustRightInd w:val="0"/>
        <w:jc w:val="both"/>
        <w:rPr>
          <w:rFonts w:cstheme="minorHAnsi"/>
          <w:sz w:val="22"/>
          <w:szCs w:val="22"/>
        </w:rPr>
      </w:pPr>
      <w:r w:rsidRPr="00216E7C">
        <w:rPr>
          <w:rFonts w:cstheme="minorHAnsi"/>
          <w:sz w:val="22"/>
          <w:szCs w:val="22"/>
        </w:rPr>
        <w:t xml:space="preserve">Tato smlouva se uzavírá na dobu určitou, a to do </w:t>
      </w:r>
      <w:r w:rsidR="00216E7C" w:rsidRPr="00216E7C">
        <w:rPr>
          <w:rFonts w:cstheme="minorHAnsi"/>
          <w:sz w:val="22"/>
          <w:szCs w:val="22"/>
        </w:rPr>
        <w:t>3</w:t>
      </w:r>
      <w:r w:rsidR="003830D3">
        <w:rPr>
          <w:rFonts w:cstheme="minorHAnsi"/>
          <w:sz w:val="22"/>
          <w:szCs w:val="22"/>
        </w:rPr>
        <w:t>1</w:t>
      </w:r>
      <w:r w:rsidR="00216E7C" w:rsidRPr="00216E7C">
        <w:rPr>
          <w:rFonts w:cstheme="minorHAnsi"/>
          <w:sz w:val="22"/>
          <w:szCs w:val="22"/>
        </w:rPr>
        <w:t xml:space="preserve">. </w:t>
      </w:r>
      <w:r w:rsidR="003830D3">
        <w:rPr>
          <w:rFonts w:cstheme="minorHAnsi"/>
          <w:sz w:val="22"/>
          <w:szCs w:val="22"/>
        </w:rPr>
        <w:t>března</w:t>
      </w:r>
      <w:r w:rsidR="003830D3" w:rsidRPr="00216E7C">
        <w:rPr>
          <w:rFonts w:cstheme="minorHAnsi"/>
          <w:sz w:val="22"/>
          <w:szCs w:val="22"/>
        </w:rPr>
        <w:t xml:space="preserve"> </w:t>
      </w:r>
      <w:r w:rsidR="00216E7C" w:rsidRPr="00216E7C">
        <w:rPr>
          <w:rFonts w:cstheme="minorHAnsi"/>
          <w:sz w:val="22"/>
          <w:szCs w:val="22"/>
        </w:rPr>
        <w:t>202</w:t>
      </w:r>
      <w:r w:rsidR="003830D3">
        <w:rPr>
          <w:rFonts w:cstheme="minorHAnsi"/>
          <w:sz w:val="22"/>
          <w:szCs w:val="22"/>
        </w:rPr>
        <w:t>5</w:t>
      </w:r>
      <w:r w:rsidR="00216E7C" w:rsidRPr="00216E7C">
        <w:rPr>
          <w:rFonts w:cstheme="minorHAnsi"/>
          <w:sz w:val="22"/>
          <w:szCs w:val="22"/>
        </w:rPr>
        <w:t>.</w:t>
      </w:r>
    </w:p>
    <w:p w14:paraId="756E20B0" w14:textId="79833135" w:rsidR="00216E7C" w:rsidRPr="00125BED" w:rsidRDefault="00125BED" w:rsidP="00125BED">
      <w:pPr>
        <w:pStyle w:val="Odstavecseseznamem"/>
        <w:numPr>
          <w:ilvl w:val="0"/>
          <w:numId w:val="29"/>
        </w:numPr>
        <w:tabs>
          <w:tab w:val="left" w:pos="3969"/>
          <w:tab w:val="left" w:pos="4111"/>
        </w:tabs>
        <w:spacing w:before="60" w:after="60"/>
        <w:contextualSpacing w:val="0"/>
        <w:jc w:val="both"/>
        <w:rPr>
          <w:rFonts w:cstheme="minorHAnsi"/>
          <w:sz w:val="22"/>
          <w:szCs w:val="22"/>
        </w:rPr>
      </w:pPr>
      <w:r w:rsidRPr="00125BED">
        <w:rPr>
          <w:rFonts w:cs="Arial"/>
          <w:sz w:val="22"/>
          <w:szCs w:val="22"/>
        </w:rPr>
        <w:t xml:space="preserve">Objednatel je oprávněn tuto smlouvu kdykoli i bez udání důvodu vypovědět. Výpovědní lhůta je dvouměsíční, pokud se objednatel s poskytovatelem nedohodnou jinak, a počne běžet prvého dne kalendářního měsíce následujícího po doručení písemné výpovědi druhé smluvní straně. </w:t>
      </w:r>
    </w:p>
    <w:p w14:paraId="6E7E9533" w14:textId="5508A0EC" w:rsidR="00A11F64" w:rsidRDefault="00A11F64" w:rsidP="00A11F64">
      <w:pPr>
        <w:pStyle w:val="Odstavecseseznamem"/>
        <w:numPr>
          <w:ilvl w:val="0"/>
          <w:numId w:val="29"/>
        </w:numPr>
        <w:autoSpaceDE w:val="0"/>
        <w:autoSpaceDN w:val="0"/>
        <w:adjustRightInd w:val="0"/>
        <w:jc w:val="both"/>
        <w:rPr>
          <w:rFonts w:cstheme="minorHAnsi"/>
          <w:sz w:val="22"/>
          <w:szCs w:val="22"/>
        </w:rPr>
      </w:pPr>
      <w:r w:rsidRPr="00216E7C">
        <w:rPr>
          <w:rFonts w:cstheme="minorHAnsi"/>
          <w:sz w:val="22"/>
          <w:szCs w:val="22"/>
        </w:rPr>
        <w:t xml:space="preserve">Kterákoli ze smluvních stran je oprávněna od této smlouvy jednostranně odstoupit s účinky do budoucna v případě podstatného porušení smluvních povinností druhou smluvní stranou s tím, že za podstatné porušení se považuje zejména: </w:t>
      </w:r>
    </w:p>
    <w:p w14:paraId="092EB925" w14:textId="006052BB" w:rsidR="00A11F64" w:rsidRPr="00A11F64" w:rsidRDefault="00A11F64" w:rsidP="00216E7C">
      <w:pPr>
        <w:autoSpaceDE w:val="0"/>
        <w:autoSpaceDN w:val="0"/>
        <w:adjustRightInd w:val="0"/>
        <w:ind w:firstLine="708"/>
        <w:jc w:val="both"/>
        <w:rPr>
          <w:rFonts w:cstheme="minorHAnsi"/>
          <w:sz w:val="22"/>
          <w:szCs w:val="22"/>
        </w:rPr>
      </w:pPr>
      <w:r w:rsidRPr="00A11F64">
        <w:rPr>
          <w:rFonts w:cstheme="minorHAnsi"/>
          <w:sz w:val="22"/>
          <w:szCs w:val="22"/>
        </w:rPr>
        <w:t>a</w:t>
      </w:r>
      <w:r w:rsidR="00493845">
        <w:rPr>
          <w:rFonts w:cstheme="minorHAnsi"/>
          <w:sz w:val="22"/>
          <w:szCs w:val="22"/>
        </w:rPr>
        <w:t>)</w:t>
      </w:r>
      <w:r w:rsidRPr="00A11F64">
        <w:rPr>
          <w:rFonts w:cstheme="minorHAnsi"/>
          <w:sz w:val="22"/>
          <w:szCs w:val="22"/>
        </w:rPr>
        <w:t xml:space="preserve"> porušení kterékoli z povinností uvedené v Čl. VII, </w:t>
      </w:r>
    </w:p>
    <w:p w14:paraId="60817E68" w14:textId="4F9A7C49" w:rsidR="00A11F64" w:rsidRPr="00A11F64" w:rsidRDefault="00A11F64" w:rsidP="00216E7C">
      <w:pPr>
        <w:autoSpaceDE w:val="0"/>
        <w:autoSpaceDN w:val="0"/>
        <w:adjustRightInd w:val="0"/>
        <w:ind w:left="708"/>
        <w:jc w:val="both"/>
        <w:rPr>
          <w:rFonts w:cstheme="minorHAnsi"/>
          <w:sz w:val="22"/>
          <w:szCs w:val="22"/>
        </w:rPr>
      </w:pPr>
      <w:r w:rsidRPr="00A11F64">
        <w:rPr>
          <w:rFonts w:cstheme="minorHAnsi"/>
          <w:sz w:val="22"/>
          <w:szCs w:val="22"/>
        </w:rPr>
        <w:lastRenderedPageBreak/>
        <w:t>b</w:t>
      </w:r>
      <w:r w:rsidR="00493845">
        <w:rPr>
          <w:rFonts w:cstheme="minorHAnsi"/>
          <w:sz w:val="22"/>
          <w:szCs w:val="22"/>
        </w:rPr>
        <w:t>)</w:t>
      </w:r>
      <w:r w:rsidRPr="00A11F64">
        <w:rPr>
          <w:rFonts w:cstheme="minorHAnsi"/>
          <w:sz w:val="22"/>
          <w:szCs w:val="22"/>
        </w:rPr>
        <w:t xml:space="preserve"> opakované prodlení poskytovatele s plněním závazků nebo opakované porušení závazků podle této smlouvy, byl-li poskytovatel na předchozí prodlení s plněním svých závazků nebo</w:t>
      </w:r>
      <w:r w:rsidR="00964A2E">
        <w:rPr>
          <w:rFonts w:cstheme="minorHAnsi"/>
          <w:sz w:val="22"/>
          <w:szCs w:val="22"/>
        </w:rPr>
        <w:t> </w:t>
      </w:r>
      <w:r w:rsidRPr="00A11F64">
        <w:rPr>
          <w:rFonts w:cstheme="minorHAnsi"/>
          <w:sz w:val="22"/>
          <w:szCs w:val="22"/>
        </w:rPr>
        <w:t xml:space="preserve">porušením závazků písemně upozorněn, </w:t>
      </w:r>
    </w:p>
    <w:p w14:paraId="62DB3DEF" w14:textId="1C3A314B" w:rsidR="00A11F64" w:rsidRPr="00A11F64" w:rsidRDefault="00A11F64" w:rsidP="00216E7C">
      <w:pPr>
        <w:autoSpaceDE w:val="0"/>
        <w:autoSpaceDN w:val="0"/>
        <w:adjustRightInd w:val="0"/>
        <w:ind w:left="708"/>
        <w:jc w:val="both"/>
        <w:rPr>
          <w:rFonts w:cstheme="minorHAnsi"/>
          <w:sz w:val="22"/>
          <w:szCs w:val="22"/>
        </w:rPr>
      </w:pPr>
      <w:r w:rsidRPr="00A11F64">
        <w:rPr>
          <w:rFonts w:cstheme="minorHAnsi"/>
          <w:sz w:val="22"/>
          <w:szCs w:val="22"/>
        </w:rPr>
        <w:t>c</w:t>
      </w:r>
      <w:r w:rsidR="00493845">
        <w:rPr>
          <w:rFonts w:cstheme="minorHAnsi"/>
          <w:sz w:val="22"/>
          <w:szCs w:val="22"/>
        </w:rPr>
        <w:t>)</w:t>
      </w:r>
      <w:r w:rsidRPr="00A11F64">
        <w:rPr>
          <w:rFonts w:cstheme="minorHAnsi"/>
          <w:sz w:val="22"/>
          <w:szCs w:val="22"/>
        </w:rPr>
        <w:t xml:space="preserve"> prodlení objednatele s úhradou řádně vystavené faktury o více než 30 (třicet) kalendářních dnů, </w:t>
      </w:r>
    </w:p>
    <w:p w14:paraId="0FE3F815" w14:textId="749ED6E1" w:rsidR="00A11F64" w:rsidRDefault="00A11F64" w:rsidP="00216E7C">
      <w:pPr>
        <w:autoSpaceDE w:val="0"/>
        <w:autoSpaceDN w:val="0"/>
        <w:adjustRightInd w:val="0"/>
        <w:ind w:left="708"/>
        <w:jc w:val="both"/>
        <w:rPr>
          <w:rFonts w:cstheme="minorHAnsi"/>
          <w:sz w:val="22"/>
          <w:szCs w:val="22"/>
        </w:rPr>
      </w:pPr>
      <w:r w:rsidRPr="00A11F64">
        <w:rPr>
          <w:rFonts w:cstheme="minorHAnsi"/>
          <w:sz w:val="22"/>
          <w:szCs w:val="22"/>
        </w:rPr>
        <w:t>d</w:t>
      </w:r>
      <w:r w:rsidR="00493845">
        <w:rPr>
          <w:rFonts w:cstheme="minorHAnsi"/>
          <w:sz w:val="22"/>
          <w:szCs w:val="22"/>
        </w:rPr>
        <w:t>)</w:t>
      </w:r>
      <w:r w:rsidRPr="00A11F64">
        <w:rPr>
          <w:rFonts w:cstheme="minorHAnsi"/>
          <w:sz w:val="22"/>
          <w:szCs w:val="22"/>
        </w:rPr>
        <w:t xml:space="preserve"> skutečnost, že poskytovatel přestal být právně způsobilým subjektem, je v likvidaci nebo</w:t>
      </w:r>
      <w:r w:rsidR="00964A2E">
        <w:rPr>
          <w:rFonts w:cstheme="minorHAnsi"/>
          <w:sz w:val="22"/>
          <w:szCs w:val="22"/>
        </w:rPr>
        <w:t> </w:t>
      </w:r>
      <w:r w:rsidRPr="00A11F64">
        <w:rPr>
          <w:rFonts w:cstheme="minorHAnsi"/>
          <w:sz w:val="22"/>
          <w:szCs w:val="22"/>
        </w:rPr>
        <w:t xml:space="preserve">vůči jeho majetku probíhá insolvenční řízení. </w:t>
      </w:r>
    </w:p>
    <w:p w14:paraId="70D4E4A2" w14:textId="77777777" w:rsidR="00216E7C" w:rsidRPr="00A11F64" w:rsidRDefault="00216E7C" w:rsidP="00216E7C">
      <w:pPr>
        <w:autoSpaceDE w:val="0"/>
        <w:autoSpaceDN w:val="0"/>
        <w:adjustRightInd w:val="0"/>
        <w:jc w:val="both"/>
        <w:rPr>
          <w:rFonts w:cstheme="minorHAnsi"/>
          <w:sz w:val="22"/>
          <w:szCs w:val="22"/>
        </w:rPr>
      </w:pPr>
    </w:p>
    <w:p w14:paraId="1F67850D" w14:textId="61680270" w:rsidR="00216E7C" w:rsidRDefault="00A11F64" w:rsidP="00A11F64">
      <w:pPr>
        <w:pStyle w:val="Odstavecseseznamem"/>
        <w:numPr>
          <w:ilvl w:val="0"/>
          <w:numId w:val="29"/>
        </w:numPr>
        <w:autoSpaceDE w:val="0"/>
        <w:autoSpaceDN w:val="0"/>
        <w:adjustRightInd w:val="0"/>
        <w:jc w:val="both"/>
        <w:rPr>
          <w:rFonts w:cstheme="minorHAnsi"/>
          <w:sz w:val="22"/>
          <w:szCs w:val="22"/>
        </w:rPr>
      </w:pPr>
      <w:r w:rsidRPr="00216E7C">
        <w:rPr>
          <w:rFonts w:cstheme="minorHAnsi"/>
          <w:sz w:val="22"/>
          <w:szCs w:val="22"/>
        </w:rPr>
        <w:t xml:space="preserve">Odstoupení od smlouvy musí být písemné a je účinné dnem jeho doručení na adresu sídla druhé smluvní strany, která je uvedena v záhlaví této smlouvy nebo doručením do datové schránky. </w:t>
      </w:r>
    </w:p>
    <w:p w14:paraId="6E325DCC" w14:textId="77777777" w:rsidR="00216E7C" w:rsidRDefault="00216E7C" w:rsidP="00216E7C">
      <w:pPr>
        <w:pStyle w:val="Odstavecseseznamem"/>
        <w:autoSpaceDE w:val="0"/>
        <w:autoSpaceDN w:val="0"/>
        <w:adjustRightInd w:val="0"/>
        <w:jc w:val="both"/>
        <w:rPr>
          <w:rFonts w:cstheme="minorHAnsi"/>
          <w:sz w:val="22"/>
          <w:szCs w:val="22"/>
        </w:rPr>
      </w:pPr>
    </w:p>
    <w:p w14:paraId="1A7D4637" w14:textId="1D455685" w:rsidR="00A11F64" w:rsidRDefault="00A11F64" w:rsidP="00A11F64">
      <w:pPr>
        <w:pStyle w:val="Odstavecseseznamem"/>
        <w:numPr>
          <w:ilvl w:val="0"/>
          <w:numId w:val="29"/>
        </w:numPr>
        <w:autoSpaceDE w:val="0"/>
        <w:autoSpaceDN w:val="0"/>
        <w:adjustRightInd w:val="0"/>
        <w:jc w:val="both"/>
        <w:rPr>
          <w:rFonts w:cstheme="minorHAnsi"/>
          <w:sz w:val="22"/>
          <w:szCs w:val="22"/>
        </w:rPr>
      </w:pPr>
      <w:r w:rsidRPr="00216E7C">
        <w:rPr>
          <w:rFonts w:cstheme="minorHAnsi"/>
          <w:sz w:val="22"/>
          <w:szCs w:val="22"/>
        </w:rPr>
        <w:t xml:space="preserve">Odstoupením od této dohody nejsou dotčena práva smluvních stran na zaplacení splatné smluvní pokuty a případnou náhradu škody. </w:t>
      </w:r>
    </w:p>
    <w:p w14:paraId="24CBB58E" w14:textId="77777777" w:rsidR="00216E7C" w:rsidRPr="00216E7C" w:rsidRDefault="00216E7C" w:rsidP="00216E7C">
      <w:pPr>
        <w:pStyle w:val="Odstavecseseznamem"/>
        <w:rPr>
          <w:rFonts w:cstheme="minorHAnsi"/>
          <w:sz w:val="22"/>
          <w:szCs w:val="22"/>
        </w:rPr>
      </w:pPr>
    </w:p>
    <w:p w14:paraId="52FB7077" w14:textId="37BD5993" w:rsidR="00A11F64" w:rsidRPr="00216E7C" w:rsidRDefault="00A11F64" w:rsidP="00A11F64">
      <w:pPr>
        <w:pStyle w:val="Odstavecseseznamem"/>
        <w:numPr>
          <w:ilvl w:val="0"/>
          <w:numId w:val="29"/>
        </w:numPr>
        <w:autoSpaceDE w:val="0"/>
        <w:autoSpaceDN w:val="0"/>
        <w:adjustRightInd w:val="0"/>
        <w:jc w:val="both"/>
        <w:rPr>
          <w:rFonts w:cstheme="minorHAnsi"/>
          <w:sz w:val="22"/>
          <w:szCs w:val="22"/>
        </w:rPr>
      </w:pPr>
      <w:r w:rsidRPr="00216E7C">
        <w:rPr>
          <w:rFonts w:cstheme="minorHAnsi"/>
          <w:sz w:val="22"/>
          <w:szCs w:val="22"/>
        </w:rPr>
        <w:t xml:space="preserve">V případě předčasného ukončení této smlouvy jsou smluvní strany povinny poskytnout </w:t>
      </w:r>
      <w:r w:rsidR="004B41DD">
        <w:rPr>
          <w:rFonts w:cstheme="minorHAnsi"/>
          <w:sz w:val="22"/>
          <w:szCs w:val="22"/>
        </w:rPr>
        <w:br/>
      </w:r>
      <w:r w:rsidRPr="00216E7C">
        <w:rPr>
          <w:rFonts w:cstheme="minorHAnsi"/>
          <w:sz w:val="22"/>
          <w:szCs w:val="22"/>
        </w:rPr>
        <w:t xml:space="preserve">si navzájem veškerou potřebnou součinnost tak, aby žádné ze smluvních stran nevznikla škoda. </w:t>
      </w:r>
    </w:p>
    <w:p w14:paraId="13165FD2" w14:textId="77777777" w:rsidR="00A11F64" w:rsidRPr="00A11F64" w:rsidRDefault="00A11F64" w:rsidP="00A11F64">
      <w:pPr>
        <w:autoSpaceDE w:val="0"/>
        <w:autoSpaceDN w:val="0"/>
        <w:adjustRightInd w:val="0"/>
        <w:jc w:val="both"/>
        <w:rPr>
          <w:rFonts w:cstheme="minorHAnsi"/>
          <w:sz w:val="22"/>
          <w:szCs w:val="22"/>
        </w:rPr>
      </w:pPr>
    </w:p>
    <w:p w14:paraId="6154C075" w14:textId="77777777" w:rsidR="00216E7C" w:rsidRDefault="00216E7C" w:rsidP="00A11F64">
      <w:pPr>
        <w:autoSpaceDE w:val="0"/>
        <w:autoSpaceDN w:val="0"/>
        <w:adjustRightInd w:val="0"/>
        <w:jc w:val="both"/>
        <w:rPr>
          <w:rFonts w:cstheme="minorHAnsi"/>
          <w:b/>
          <w:bCs/>
          <w:sz w:val="22"/>
          <w:szCs w:val="22"/>
        </w:rPr>
      </w:pPr>
    </w:p>
    <w:p w14:paraId="5C66C5EB" w14:textId="0B68232C" w:rsidR="00A11F64" w:rsidRPr="00A11F64" w:rsidRDefault="00A11F64" w:rsidP="00216E7C">
      <w:pPr>
        <w:autoSpaceDE w:val="0"/>
        <w:autoSpaceDN w:val="0"/>
        <w:adjustRightInd w:val="0"/>
        <w:jc w:val="center"/>
        <w:rPr>
          <w:rFonts w:cstheme="minorHAnsi"/>
          <w:sz w:val="22"/>
          <w:szCs w:val="22"/>
        </w:rPr>
      </w:pPr>
      <w:r w:rsidRPr="00A11F64">
        <w:rPr>
          <w:rFonts w:cstheme="minorHAnsi"/>
          <w:b/>
          <w:bCs/>
          <w:sz w:val="22"/>
          <w:szCs w:val="22"/>
        </w:rPr>
        <w:t>Čl. IX</w:t>
      </w:r>
    </w:p>
    <w:p w14:paraId="6DC39EE9" w14:textId="3B68778D" w:rsidR="00A11F64" w:rsidRDefault="00A11F64" w:rsidP="00216E7C">
      <w:pPr>
        <w:autoSpaceDE w:val="0"/>
        <w:autoSpaceDN w:val="0"/>
        <w:adjustRightInd w:val="0"/>
        <w:jc w:val="center"/>
        <w:rPr>
          <w:rFonts w:cstheme="minorHAnsi"/>
          <w:b/>
          <w:bCs/>
          <w:sz w:val="22"/>
          <w:szCs w:val="22"/>
        </w:rPr>
      </w:pPr>
      <w:r w:rsidRPr="00A11F64">
        <w:rPr>
          <w:rFonts w:cstheme="minorHAnsi"/>
          <w:b/>
          <w:bCs/>
          <w:sz w:val="22"/>
          <w:szCs w:val="22"/>
        </w:rPr>
        <w:t>Závěrečná ustanovení</w:t>
      </w:r>
    </w:p>
    <w:p w14:paraId="31BF3B88" w14:textId="77777777" w:rsidR="00493845" w:rsidRPr="00A11F64" w:rsidRDefault="00493845" w:rsidP="00216E7C">
      <w:pPr>
        <w:autoSpaceDE w:val="0"/>
        <w:autoSpaceDN w:val="0"/>
        <w:adjustRightInd w:val="0"/>
        <w:jc w:val="center"/>
        <w:rPr>
          <w:rFonts w:cstheme="minorHAnsi"/>
          <w:sz w:val="22"/>
          <w:szCs w:val="22"/>
        </w:rPr>
      </w:pPr>
    </w:p>
    <w:p w14:paraId="7CDA198C" w14:textId="105BAC0C" w:rsidR="00216E7C" w:rsidRDefault="00A11F64" w:rsidP="00216E7C">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Objednatel i poskytovatel prohlašují, že právní vztahy ze smlouvy vyplývající i vztahy smlouvou neupravené se řídí občanským zákoníkem a ZZVZ.</w:t>
      </w:r>
    </w:p>
    <w:p w14:paraId="27E40175" w14:textId="77777777" w:rsidR="00493845" w:rsidRPr="00216E7C" w:rsidRDefault="00493845" w:rsidP="00A836EB">
      <w:pPr>
        <w:pStyle w:val="Odstavecseseznamem"/>
        <w:autoSpaceDE w:val="0"/>
        <w:autoSpaceDN w:val="0"/>
        <w:adjustRightInd w:val="0"/>
        <w:jc w:val="both"/>
        <w:rPr>
          <w:rFonts w:cstheme="minorHAnsi"/>
          <w:sz w:val="22"/>
          <w:szCs w:val="22"/>
        </w:rPr>
      </w:pPr>
    </w:p>
    <w:p w14:paraId="1360943C" w14:textId="755EC3D1" w:rsidR="00A11F64" w:rsidRDefault="00A11F64" w:rsidP="00A11F64">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 xml:space="preserve">Neplatnost nebo neúčinnost některého ustanovení této smlouvy nezpůsobuje neplatnost celé smlouvy. </w:t>
      </w:r>
    </w:p>
    <w:p w14:paraId="6D061DC1" w14:textId="77777777" w:rsidR="00216E7C" w:rsidRDefault="00216E7C" w:rsidP="00216E7C">
      <w:pPr>
        <w:pStyle w:val="Odstavecseseznamem"/>
        <w:autoSpaceDE w:val="0"/>
        <w:autoSpaceDN w:val="0"/>
        <w:adjustRightInd w:val="0"/>
        <w:jc w:val="both"/>
        <w:rPr>
          <w:rFonts w:cstheme="minorHAnsi"/>
          <w:sz w:val="22"/>
          <w:szCs w:val="22"/>
        </w:rPr>
      </w:pPr>
    </w:p>
    <w:p w14:paraId="7B238D79" w14:textId="1027E2D5" w:rsidR="00A11F64" w:rsidRDefault="00A11F64" w:rsidP="00A11F64">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 xml:space="preserve">Poskytovatel i objednatel berou na vědomí, že jakékoliv informace, které se vztahují k činnosti objednatele a poskytovatele, mají důvěrný charakter. </w:t>
      </w:r>
    </w:p>
    <w:p w14:paraId="5BD8BA82" w14:textId="77777777" w:rsidR="00216E7C" w:rsidRPr="00216E7C" w:rsidRDefault="00216E7C" w:rsidP="00216E7C">
      <w:pPr>
        <w:pStyle w:val="Odstavecseseznamem"/>
        <w:rPr>
          <w:rFonts w:cstheme="minorHAnsi"/>
          <w:sz w:val="22"/>
          <w:szCs w:val="22"/>
        </w:rPr>
      </w:pPr>
    </w:p>
    <w:p w14:paraId="1DF74655" w14:textId="6CFA2E9F" w:rsidR="00A11F64" w:rsidRDefault="00A11F64" w:rsidP="00A11F64">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Poskytovatel bere na vědomí, že objednatel jako povinný subjekt musí na žádost poskytnout informace podle zákona č. 106/1999 Sb., o svobodném přístupu k informacím, ve znění pozdějších předpisů, a to zejména informace týkající se identifikace smluvních stran, informace o ceně plnění a rámcovou informaci o předmětu plnění smlouvy. Informace poskytnuté v</w:t>
      </w:r>
      <w:r w:rsidR="007C3F54">
        <w:rPr>
          <w:rFonts w:cstheme="minorHAnsi"/>
          <w:sz w:val="22"/>
          <w:szCs w:val="22"/>
        </w:rPr>
        <w:t> </w:t>
      </w:r>
      <w:r w:rsidRPr="00216E7C">
        <w:rPr>
          <w:rFonts w:cstheme="minorHAnsi"/>
          <w:sz w:val="22"/>
          <w:szCs w:val="22"/>
        </w:rPr>
        <w:t xml:space="preserve">souladu s citovaným zákonem nelze považovat za porušení závazku mlčenlivosti o důvěrných informacích. </w:t>
      </w:r>
    </w:p>
    <w:p w14:paraId="2D1C46EA" w14:textId="77777777" w:rsidR="00216E7C" w:rsidRPr="00216E7C" w:rsidRDefault="00216E7C" w:rsidP="00216E7C">
      <w:pPr>
        <w:pStyle w:val="Odstavecseseznamem"/>
        <w:rPr>
          <w:rFonts w:cstheme="minorHAnsi"/>
          <w:sz w:val="22"/>
          <w:szCs w:val="22"/>
        </w:rPr>
      </w:pPr>
    </w:p>
    <w:p w14:paraId="3F35A9CB" w14:textId="74984986" w:rsidR="00A11F64" w:rsidRDefault="00A11F64" w:rsidP="00A11F64">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 xml:space="preserve">Jakékoli změny či doplnění této smlouvy </w:t>
      </w:r>
      <w:r w:rsidR="0086583A">
        <w:rPr>
          <w:rFonts w:cstheme="minorHAnsi"/>
          <w:sz w:val="22"/>
          <w:szCs w:val="22"/>
        </w:rPr>
        <w:t xml:space="preserve">a jejich příloh </w:t>
      </w:r>
      <w:r w:rsidRPr="00216E7C">
        <w:rPr>
          <w:rFonts w:cstheme="minorHAnsi"/>
          <w:sz w:val="22"/>
          <w:szCs w:val="22"/>
        </w:rPr>
        <w:t xml:space="preserve">jsou vázány na souhlas smluvních stran a je možné </w:t>
      </w:r>
      <w:r w:rsidR="00ED1EC4">
        <w:rPr>
          <w:rFonts w:cstheme="minorHAnsi"/>
          <w:sz w:val="22"/>
          <w:szCs w:val="22"/>
        </w:rPr>
        <w:t xml:space="preserve">je </w:t>
      </w:r>
      <w:r w:rsidRPr="00216E7C">
        <w:rPr>
          <w:rFonts w:cstheme="minorHAnsi"/>
          <w:sz w:val="22"/>
          <w:szCs w:val="22"/>
        </w:rPr>
        <w:t xml:space="preserve">činit výhradně formou písemných a vzestupně číselně označených dodatků ke smlouvě podepsaných oprávněnými zástupci obou smluvních stran. </w:t>
      </w:r>
    </w:p>
    <w:p w14:paraId="759DABA0" w14:textId="77777777" w:rsidR="00125BED" w:rsidRPr="00125BED" w:rsidRDefault="00125BED" w:rsidP="00125BED">
      <w:pPr>
        <w:pStyle w:val="Odstavecseseznamem"/>
        <w:rPr>
          <w:rFonts w:cstheme="minorHAnsi"/>
          <w:sz w:val="22"/>
          <w:szCs w:val="22"/>
        </w:rPr>
      </w:pPr>
    </w:p>
    <w:p w14:paraId="4630B773" w14:textId="77777777" w:rsidR="00125BED" w:rsidRPr="00125BED" w:rsidRDefault="00125BED" w:rsidP="00125BED">
      <w:pPr>
        <w:pStyle w:val="Odstavecseseznamem"/>
        <w:numPr>
          <w:ilvl w:val="0"/>
          <w:numId w:val="30"/>
        </w:numPr>
        <w:tabs>
          <w:tab w:val="left" w:pos="3969"/>
          <w:tab w:val="left" w:pos="4111"/>
        </w:tabs>
        <w:spacing w:before="60" w:after="60"/>
        <w:contextualSpacing w:val="0"/>
        <w:jc w:val="both"/>
        <w:rPr>
          <w:rFonts w:cs="Arial"/>
          <w:sz w:val="22"/>
          <w:szCs w:val="22"/>
        </w:rPr>
      </w:pPr>
      <w:r w:rsidRPr="00125BED">
        <w:rPr>
          <w:rFonts w:cs="Arial"/>
          <w:sz w:val="22"/>
          <w:szCs w:val="22"/>
        </w:rPr>
        <w:t xml:space="preserve">Tato smlouva podléhá povinnosti jejího zveřejnění podle zákona č. 340/2015 Sb., o zvláštních podmínkách účinnosti některých smluv, uveřejňování těchto smluv a o registru smluv, ve znění pozdějších předpisů (dále jen „zákon o registru smluv“), přičemž uveřejnění této smlouvy v registru smluv zajistí bez zbytečného odkladu po jejím uzavření objednatel. </w:t>
      </w:r>
    </w:p>
    <w:p w14:paraId="3C88427C" w14:textId="77777777" w:rsidR="00216E7C" w:rsidRPr="00125BED" w:rsidRDefault="00216E7C" w:rsidP="00AE128E">
      <w:pPr>
        <w:pStyle w:val="Odstavecseseznamem"/>
        <w:autoSpaceDE w:val="0"/>
        <w:autoSpaceDN w:val="0"/>
        <w:adjustRightInd w:val="0"/>
        <w:jc w:val="both"/>
        <w:rPr>
          <w:rFonts w:cstheme="minorHAnsi"/>
          <w:sz w:val="22"/>
          <w:szCs w:val="22"/>
        </w:rPr>
      </w:pPr>
    </w:p>
    <w:p w14:paraId="3685EC5F" w14:textId="4F8B2635" w:rsidR="00414E4F" w:rsidRDefault="00A11F64">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 xml:space="preserve">Poskytovatel dále výslovně prohlašuje a bere na vědomí, že tato Smlouva nepředstavuje jeho obchodní tajemství ani neobsahuje jeho důvěrné informace a souhlasí s tím, aby tato Smlouva byla v plném rozsahu zveřejněna na webových stránkách určených objednatelem. </w:t>
      </w:r>
    </w:p>
    <w:p w14:paraId="3862693B" w14:textId="77777777" w:rsidR="00414E4F" w:rsidRDefault="00414E4F" w:rsidP="00AE128E">
      <w:pPr>
        <w:pStyle w:val="Odstavecseseznamem"/>
        <w:autoSpaceDE w:val="0"/>
        <w:autoSpaceDN w:val="0"/>
        <w:adjustRightInd w:val="0"/>
        <w:jc w:val="both"/>
        <w:rPr>
          <w:rFonts w:cstheme="minorHAnsi"/>
          <w:sz w:val="22"/>
          <w:szCs w:val="22"/>
        </w:rPr>
      </w:pPr>
    </w:p>
    <w:p w14:paraId="3B36D738" w14:textId="652E7584" w:rsidR="00A11F64" w:rsidRPr="00AE128E" w:rsidRDefault="00414E4F" w:rsidP="006E7465">
      <w:pPr>
        <w:pStyle w:val="Odstavecseseznamem"/>
        <w:numPr>
          <w:ilvl w:val="0"/>
          <w:numId w:val="30"/>
        </w:numPr>
        <w:autoSpaceDE w:val="0"/>
        <w:autoSpaceDN w:val="0"/>
        <w:adjustRightInd w:val="0"/>
        <w:jc w:val="both"/>
        <w:rPr>
          <w:rFonts w:cstheme="minorHAnsi"/>
          <w:sz w:val="22"/>
          <w:szCs w:val="22"/>
        </w:rPr>
      </w:pPr>
      <w:r w:rsidRPr="00AE128E">
        <w:rPr>
          <w:rFonts w:cstheme="minorHAnsi"/>
          <w:sz w:val="22"/>
          <w:szCs w:val="22"/>
        </w:rPr>
        <w:lastRenderedPageBreak/>
        <w:t xml:space="preserve">Tato smlouva nabývá platnosti dnem podpisu oběma smluvními stranami a účinnosti dnem </w:t>
      </w:r>
      <w:r w:rsidR="00B44AA9">
        <w:rPr>
          <w:rFonts w:cstheme="minorHAnsi"/>
          <w:sz w:val="22"/>
          <w:szCs w:val="22"/>
        </w:rPr>
        <w:t>uveřejnění v</w:t>
      </w:r>
      <w:r w:rsidRPr="00AE128E">
        <w:rPr>
          <w:rFonts w:cstheme="minorHAnsi"/>
          <w:sz w:val="22"/>
          <w:szCs w:val="22"/>
        </w:rPr>
        <w:t xml:space="preserve"> registru smluv</w:t>
      </w:r>
      <w:r w:rsidR="00A11F64" w:rsidRPr="00AE128E">
        <w:rPr>
          <w:rFonts w:cstheme="minorHAnsi"/>
          <w:sz w:val="22"/>
          <w:szCs w:val="22"/>
        </w:rPr>
        <w:t xml:space="preserve">. </w:t>
      </w:r>
    </w:p>
    <w:p w14:paraId="7EBBC1B6" w14:textId="77777777" w:rsidR="00216E7C" w:rsidRPr="00216E7C" w:rsidRDefault="00216E7C" w:rsidP="00AE128E">
      <w:pPr>
        <w:pStyle w:val="Odstavecseseznamem"/>
        <w:autoSpaceDE w:val="0"/>
        <w:autoSpaceDN w:val="0"/>
        <w:adjustRightInd w:val="0"/>
        <w:jc w:val="both"/>
        <w:rPr>
          <w:rFonts w:cstheme="minorHAnsi"/>
          <w:sz w:val="22"/>
          <w:szCs w:val="22"/>
        </w:rPr>
      </w:pPr>
    </w:p>
    <w:p w14:paraId="41EB464D" w14:textId="027846A2" w:rsidR="00A11F64" w:rsidRDefault="00A11F64" w:rsidP="00A11F64">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 xml:space="preserve">Smluvní strany tímto prohlašují, že tato smlouva byla sepsána na základě jejich svobodné vůle, souhlasí s jejím obsahem a na důkaz toho připojují své podpisy. </w:t>
      </w:r>
    </w:p>
    <w:p w14:paraId="67A21424" w14:textId="77777777" w:rsidR="00216E7C" w:rsidRPr="00216E7C" w:rsidRDefault="00216E7C" w:rsidP="00AE128E">
      <w:pPr>
        <w:pStyle w:val="Odstavecseseznamem"/>
        <w:autoSpaceDE w:val="0"/>
        <w:autoSpaceDN w:val="0"/>
        <w:adjustRightInd w:val="0"/>
        <w:jc w:val="both"/>
        <w:rPr>
          <w:rFonts w:cstheme="minorHAnsi"/>
          <w:sz w:val="22"/>
          <w:szCs w:val="22"/>
        </w:rPr>
      </w:pPr>
    </w:p>
    <w:p w14:paraId="79F4D255" w14:textId="0BD39B73" w:rsidR="00A11F64" w:rsidRPr="00216E7C" w:rsidRDefault="00A11F64" w:rsidP="00A11F64">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 xml:space="preserve">Žádná ze stran není odpovědná za porušení závazků z této Smlouvy, které je způsobeno působením vyšší moci, která zahrnuje, nikoliv však výlučně, požár, povodeň, přírodní katastrofu, válku, nebo jinou událost nebo skutečnost, která je mimo přiměřenou sféru vlivu kterékoliv ze stran. Pokud nastane působení vyšší moci, postižená strana musí neprodleně oznámit tuto skutečnost ostatním stranám a vynaložit veškeré úsilí k překonání následků působení vyšší moci. </w:t>
      </w:r>
    </w:p>
    <w:p w14:paraId="40360954" w14:textId="77777777" w:rsidR="00A11F64" w:rsidRPr="00A11F64" w:rsidRDefault="00A11F64" w:rsidP="00A11F64">
      <w:pPr>
        <w:autoSpaceDE w:val="0"/>
        <w:autoSpaceDN w:val="0"/>
        <w:adjustRightInd w:val="0"/>
        <w:jc w:val="both"/>
        <w:rPr>
          <w:rFonts w:cstheme="minorHAnsi"/>
          <w:sz w:val="22"/>
          <w:szCs w:val="22"/>
        </w:rPr>
      </w:pPr>
    </w:p>
    <w:p w14:paraId="486A85A0" w14:textId="425F47CF" w:rsidR="00B06EDF" w:rsidRPr="00790D20" w:rsidRDefault="00A11F64" w:rsidP="00A57ACB">
      <w:pPr>
        <w:pStyle w:val="Odstavecseseznamem"/>
        <w:numPr>
          <w:ilvl w:val="0"/>
          <w:numId w:val="30"/>
        </w:numPr>
        <w:autoSpaceDE w:val="0"/>
        <w:autoSpaceDN w:val="0"/>
        <w:adjustRightInd w:val="0"/>
        <w:jc w:val="both"/>
        <w:rPr>
          <w:rFonts w:cstheme="minorHAnsi"/>
          <w:sz w:val="22"/>
          <w:szCs w:val="22"/>
        </w:rPr>
      </w:pPr>
      <w:r w:rsidRPr="00790D20">
        <w:rPr>
          <w:rFonts w:cstheme="minorHAnsi"/>
          <w:sz w:val="22"/>
          <w:szCs w:val="22"/>
        </w:rPr>
        <w:t xml:space="preserve">Nedílnou součástí této smlouvy je Příloha č. 1 - Specifikace </w:t>
      </w:r>
      <w:r w:rsidR="00B06EDF" w:rsidRPr="00790D20">
        <w:rPr>
          <w:rFonts w:cstheme="minorHAnsi"/>
          <w:sz w:val="22"/>
          <w:szCs w:val="22"/>
        </w:rPr>
        <w:t>předmětu díla</w:t>
      </w:r>
      <w:r w:rsidR="00790D20" w:rsidRPr="00790D20">
        <w:rPr>
          <w:rFonts w:cstheme="minorHAnsi"/>
          <w:sz w:val="22"/>
          <w:szCs w:val="22"/>
        </w:rPr>
        <w:t>,</w:t>
      </w:r>
      <w:r w:rsidR="00B06EDF" w:rsidRPr="00790D20">
        <w:rPr>
          <w:rFonts w:cstheme="minorHAnsi"/>
          <w:sz w:val="22"/>
          <w:szCs w:val="22"/>
        </w:rPr>
        <w:t xml:space="preserve"> Příloha č. 2 – Nabídková cena služeb</w:t>
      </w:r>
      <w:r w:rsidR="00790D20" w:rsidRPr="00790D20">
        <w:rPr>
          <w:rFonts w:cstheme="minorHAnsi"/>
          <w:sz w:val="22"/>
          <w:szCs w:val="22"/>
        </w:rPr>
        <w:t xml:space="preserve"> a Příloha č. 3 – </w:t>
      </w:r>
      <w:r w:rsidR="008320B4">
        <w:rPr>
          <w:rFonts w:cstheme="minorHAnsi"/>
          <w:sz w:val="22"/>
          <w:szCs w:val="22"/>
        </w:rPr>
        <w:t>Specifikace l</w:t>
      </w:r>
      <w:r w:rsidR="00790D20" w:rsidRPr="00790D20">
        <w:rPr>
          <w:rFonts w:cstheme="minorHAnsi"/>
          <w:sz w:val="22"/>
          <w:szCs w:val="22"/>
        </w:rPr>
        <w:t>ektorsk</w:t>
      </w:r>
      <w:r w:rsidR="008320B4">
        <w:rPr>
          <w:rFonts w:cstheme="minorHAnsi"/>
          <w:sz w:val="22"/>
          <w:szCs w:val="22"/>
        </w:rPr>
        <w:t xml:space="preserve">ého </w:t>
      </w:r>
      <w:r w:rsidR="00790D20" w:rsidRPr="00790D20">
        <w:rPr>
          <w:rFonts w:cstheme="minorHAnsi"/>
          <w:sz w:val="22"/>
          <w:szCs w:val="22"/>
        </w:rPr>
        <w:t>tým</w:t>
      </w:r>
      <w:r w:rsidR="008320B4">
        <w:rPr>
          <w:rFonts w:cstheme="minorHAnsi"/>
          <w:sz w:val="22"/>
          <w:szCs w:val="22"/>
        </w:rPr>
        <w:t>u</w:t>
      </w:r>
      <w:r w:rsidR="00B06EDF" w:rsidRPr="00790D20">
        <w:rPr>
          <w:rFonts w:cstheme="minorHAnsi"/>
          <w:sz w:val="22"/>
          <w:szCs w:val="22"/>
        </w:rPr>
        <w:t>.</w:t>
      </w:r>
    </w:p>
    <w:p w14:paraId="22A54C93" w14:textId="77777777" w:rsidR="00BA7096" w:rsidRDefault="00BA7096" w:rsidP="00A11F64">
      <w:pPr>
        <w:autoSpaceDE w:val="0"/>
        <w:autoSpaceDN w:val="0"/>
        <w:adjustRightInd w:val="0"/>
        <w:jc w:val="both"/>
        <w:rPr>
          <w:rFonts w:cstheme="minorHAnsi"/>
          <w:sz w:val="22"/>
          <w:szCs w:val="22"/>
        </w:rPr>
      </w:pPr>
    </w:p>
    <w:p w14:paraId="27F37B24" w14:textId="77777777" w:rsidR="00216E7C" w:rsidRDefault="00216E7C" w:rsidP="00A11F64">
      <w:pPr>
        <w:autoSpaceDE w:val="0"/>
        <w:autoSpaceDN w:val="0"/>
        <w:adjustRightInd w:val="0"/>
        <w:jc w:val="both"/>
        <w:rPr>
          <w:rFonts w:cstheme="minorHAnsi"/>
          <w:sz w:val="22"/>
          <w:szCs w:val="22"/>
        </w:rPr>
      </w:pPr>
    </w:p>
    <w:p w14:paraId="4168E5F4" w14:textId="1F3AB480" w:rsidR="00A11F64" w:rsidRPr="00A11F64" w:rsidRDefault="00A11F64" w:rsidP="00FF3209">
      <w:pPr>
        <w:autoSpaceDE w:val="0"/>
        <w:autoSpaceDN w:val="0"/>
        <w:adjustRightInd w:val="0"/>
        <w:ind w:left="4962" w:hanging="4962"/>
        <w:jc w:val="both"/>
        <w:rPr>
          <w:rFonts w:cstheme="minorHAnsi"/>
          <w:sz w:val="22"/>
          <w:szCs w:val="22"/>
        </w:rPr>
      </w:pPr>
      <w:r w:rsidRPr="00A11F64">
        <w:rPr>
          <w:rFonts w:cstheme="minorHAnsi"/>
          <w:sz w:val="22"/>
          <w:szCs w:val="22"/>
        </w:rPr>
        <w:t>Za objednatele: V</w:t>
      </w:r>
      <w:r w:rsidR="00EA6B93">
        <w:rPr>
          <w:rFonts w:cstheme="minorHAnsi"/>
          <w:sz w:val="22"/>
          <w:szCs w:val="22"/>
        </w:rPr>
        <w:t> </w:t>
      </w:r>
      <w:r w:rsidRPr="00A11F64">
        <w:rPr>
          <w:rFonts w:cstheme="minorHAnsi"/>
          <w:sz w:val="22"/>
          <w:szCs w:val="22"/>
        </w:rPr>
        <w:t>Praze</w:t>
      </w:r>
      <w:r w:rsidR="00EA6B93">
        <w:rPr>
          <w:rFonts w:cstheme="minorHAnsi"/>
          <w:sz w:val="22"/>
          <w:szCs w:val="22"/>
        </w:rPr>
        <w:t xml:space="preserve"> dne </w:t>
      </w:r>
      <w:r w:rsidR="00F01A16">
        <w:rPr>
          <w:rFonts w:cstheme="minorHAnsi"/>
          <w:sz w:val="22"/>
          <w:szCs w:val="22"/>
        </w:rPr>
        <w:t>30.12.2024</w:t>
      </w:r>
      <w:r w:rsidR="00EA6B93">
        <w:rPr>
          <w:rFonts w:cstheme="minorHAnsi"/>
          <w:sz w:val="22"/>
          <w:szCs w:val="22"/>
        </w:rPr>
        <w:t xml:space="preserve"> </w:t>
      </w:r>
      <w:r w:rsidR="00EA6B93">
        <w:rPr>
          <w:rFonts w:cstheme="minorHAnsi"/>
          <w:sz w:val="22"/>
          <w:szCs w:val="22"/>
        </w:rPr>
        <w:tab/>
      </w:r>
      <w:r w:rsidR="00216E7C" w:rsidRPr="00A11F64">
        <w:rPr>
          <w:rFonts w:cstheme="minorHAnsi"/>
          <w:sz w:val="22"/>
          <w:szCs w:val="22"/>
        </w:rPr>
        <w:t>Za poskytovatele</w:t>
      </w:r>
      <w:r w:rsidR="00216E7C" w:rsidRPr="00EA6B93">
        <w:rPr>
          <w:rFonts w:cstheme="minorHAnsi"/>
          <w:sz w:val="22"/>
          <w:szCs w:val="22"/>
        </w:rPr>
        <w:t xml:space="preserve">: </w:t>
      </w:r>
      <w:r w:rsidR="00EA6B93" w:rsidRPr="00FF3209">
        <w:rPr>
          <w:rFonts w:cstheme="minorHAnsi"/>
          <w:sz w:val="22"/>
          <w:szCs w:val="22"/>
        </w:rPr>
        <w:t xml:space="preserve">V Karlštejně dne </w:t>
      </w:r>
      <w:r w:rsidR="00F01A16">
        <w:rPr>
          <w:rFonts w:cstheme="minorHAnsi"/>
          <w:sz w:val="22"/>
          <w:szCs w:val="22"/>
        </w:rPr>
        <w:t>30.12.2024</w:t>
      </w:r>
    </w:p>
    <w:p w14:paraId="093EB639" w14:textId="77777777" w:rsidR="00216E7C" w:rsidRDefault="00216E7C" w:rsidP="00A11F64">
      <w:pPr>
        <w:autoSpaceDE w:val="0"/>
        <w:autoSpaceDN w:val="0"/>
        <w:adjustRightInd w:val="0"/>
        <w:jc w:val="both"/>
        <w:rPr>
          <w:rFonts w:cstheme="minorHAnsi"/>
          <w:sz w:val="22"/>
          <w:szCs w:val="22"/>
        </w:rPr>
      </w:pPr>
    </w:p>
    <w:p w14:paraId="0BD463C5" w14:textId="05FE19B7" w:rsidR="00EA6B93" w:rsidRPr="00EC52A3" w:rsidRDefault="00EA6B93" w:rsidP="00EA6B93">
      <w:pPr>
        <w:autoSpaceDE w:val="0"/>
        <w:autoSpaceDN w:val="0"/>
        <w:adjustRightInd w:val="0"/>
        <w:jc w:val="both"/>
        <w:rPr>
          <w:rFonts w:cstheme="minorHAnsi"/>
          <w:i/>
          <w:iCs/>
          <w:sz w:val="22"/>
          <w:szCs w:val="22"/>
        </w:rPr>
      </w:pPr>
      <w:r w:rsidRPr="00FF3209">
        <w:rPr>
          <w:rFonts w:cstheme="minorHAnsi"/>
          <w:i/>
          <w:iCs/>
          <w:sz w:val="22"/>
          <w:szCs w:val="22"/>
        </w:rPr>
        <w:t>„elektronicky podepsáno“</w:t>
      </w:r>
      <w:r>
        <w:rPr>
          <w:rFonts w:cstheme="minorHAnsi"/>
          <w:i/>
          <w:iCs/>
          <w:sz w:val="22"/>
          <w:szCs w:val="22"/>
        </w:rPr>
        <w:tab/>
      </w:r>
      <w:r>
        <w:rPr>
          <w:rFonts w:cstheme="minorHAnsi"/>
          <w:i/>
          <w:iCs/>
          <w:sz w:val="22"/>
          <w:szCs w:val="22"/>
        </w:rPr>
        <w:tab/>
      </w:r>
      <w:r>
        <w:rPr>
          <w:rFonts w:cstheme="minorHAnsi"/>
          <w:i/>
          <w:iCs/>
          <w:sz w:val="22"/>
          <w:szCs w:val="22"/>
        </w:rPr>
        <w:tab/>
      </w:r>
      <w:r>
        <w:rPr>
          <w:rFonts w:cstheme="minorHAnsi"/>
          <w:i/>
          <w:iCs/>
          <w:sz w:val="22"/>
          <w:szCs w:val="22"/>
        </w:rPr>
        <w:tab/>
      </w:r>
      <w:r w:rsidRPr="00EC52A3">
        <w:rPr>
          <w:rFonts w:cstheme="minorHAnsi"/>
          <w:i/>
          <w:iCs/>
          <w:sz w:val="22"/>
          <w:szCs w:val="22"/>
        </w:rPr>
        <w:t>„elektronicky podepsáno“</w:t>
      </w:r>
    </w:p>
    <w:p w14:paraId="7024998E" w14:textId="6E0442D9" w:rsidR="00216E7C" w:rsidRPr="00FF3209" w:rsidRDefault="00216E7C" w:rsidP="00FF3209">
      <w:pPr>
        <w:tabs>
          <w:tab w:val="center" w:pos="4533"/>
          <w:tab w:val="left" w:pos="4980"/>
        </w:tabs>
        <w:autoSpaceDE w:val="0"/>
        <w:autoSpaceDN w:val="0"/>
        <w:adjustRightInd w:val="0"/>
        <w:jc w:val="both"/>
        <w:rPr>
          <w:rFonts w:cstheme="minorHAnsi"/>
          <w:i/>
          <w:iCs/>
          <w:sz w:val="22"/>
          <w:szCs w:val="22"/>
        </w:rPr>
      </w:pPr>
    </w:p>
    <w:p w14:paraId="71035701" w14:textId="282DB3DB" w:rsidR="00964A2E" w:rsidRDefault="00964A2E" w:rsidP="00A11F64">
      <w:pPr>
        <w:autoSpaceDE w:val="0"/>
        <w:autoSpaceDN w:val="0"/>
        <w:adjustRightInd w:val="0"/>
        <w:jc w:val="both"/>
        <w:rPr>
          <w:rFonts w:cstheme="minorHAnsi"/>
          <w:sz w:val="22"/>
          <w:szCs w:val="22"/>
        </w:rPr>
      </w:pPr>
    </w:p>
    <w:p w14:paraId="7C59A103" w14:textId="77777777" w:rsidR="00964A2E" w:rsidRDefault="00964A2E" w:rsidP="00A11F64">
      <w:pPr>
        <w:autoSpaceDE w:val="0"/>
        <w:autoSpaceDN w:val="0"/>
        <w:adjustRightInd w:val="0"/>
        <w:jc w:val="both"/>
        <w:rPr>
          <w:rFonts w:cstheme="minorHAnsi"/>
          <w:sz w:val="22"/>
          <w:szCs w:val="22"/>
        </w:rPr>
      </w:pPr>
    </w:p>
    <w:p w14:paraId="704A96FB" w14:textId="0A65D816"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w:t>
      </w:r>
      <w:r w:rsidR="003F7715">
        <w:rPr>
          <w:rFonts w:cstheme="minorHAnsi"/>
          <w:sz w:val="22"/>
          <w:szCs w:val="22"/>
        </w:rPr>
        <w:t>……………….</w:t>
      </w:r>
      <w:r w:rsidRPr="00A11F64">
        <w:rPr>
          <w:rFonts w:cstheme="minorHAnsi"/>
          <w:sz w:val="22"/>
          <w:szCs w:val="22"/>
        </w:rPr>
        <w:t xml:space="preserve"> </w:t>
      </w:r>
      <w:r w:rsidR="00216E7C">
        <w:rPr>
          <w:rFonts w:cstheme="minorHAnsi"/>
          <w:sz w:val="22"/>
          <w:szCs w:val="22"/>
        </w:rPr>
        <w:tab/>
      </w:r>
      <w:r w:rsidR="003F7715">
        <w:rPr>
          <w:rFonts w:cstheme="minorHAnsi"/>
          <w:sz w:val="22"/>
          <w:szCs w:val="22"/>
        </w:rPr>
        <w:tab/>
      </w:r>
      <w:r w:rsidR="00216E7C" w:rsidRPr="00A11F64">
        <w:rPr>
          <w:rFonts w:cstheme="minorHAnsi"/>
          <w:sz w:val="22"/>
          <w:szCs w:val="22"/>
        </w:rPr>
        <w:t xml:space="preserve">………………………………………………. </w:t>
      </w:r>
    </w:p>
    <w:p w14:paraId="2373EBAA" w14:textId="6605A67E" w:rsidR="001D137F" w:rsidRPr="00A11F64" w:rsidRDefault="00A11F64" w:rsidP="001D137F">
      <w:pPr>
        <w:autoSpaceDE w:val="0"/>
        <w:autoSpaceDN w:val="0"/>
        <w:adjustRightInd w:val="0"/>
        <w:jc w:val="both"/>
        <w:rPr>
          <w:rFonts w:cstheme="minorHAnsi"/>
          <w:sz w:val="22"/>
          <w:szCs w:val="22"/>
        </w:rPr>
      </w:pPr>
      <w:r w:rsidRPr="00A11F64">
        <w:rPr>
          <w:rFonts w:cstheme="minorHAnsi"/>
          <w:sz w:val="22"/>
          <w:szCs w:val="22"/>
        </w:rPr>
        <w:t xml:space="preserve">Česká republika – Státní pozemkový úřad </w:t>
      </w:r>
      <w:r w:rsidR="00264260">
        <w:rPr>
          <w:rFonts w:cstheme="minorHAnsi"/>
          <w:sz w:val="22"/>
          <w:szCs w:val="22"/>
        </w:rPr>
        <w:tab/>
      </w:r>
      <w:r w:rsidR="00264260">
        <w:rPr>
          <w:rFonts w:cstheme="minorHAnsi"/>
          <w:sz w:val="22"/>
          <w:szCs w:val="22"/>
        </w:rPr>
        <w:tab/>
      </w:r>
      <w:r w:rsidR="00EA6B93">
        <w:rPr>
          <w:rFonts w:cstheme="minorHAnsi"/>
          <w:sz w:val="22"/>
          <w:szCs w:val="22"/>
        </w:rPr>
        <w:t>fly2flow s.r.o.</w:t>
      </w:r>
      <w:r w:rsidR="001D137F" w:rsidRPr="00A759FE">
        <w:rPr>
          <w:rFonts w:cstheme="minorHAnsi"/>
          <w:sz w:val="22"/>
          <w:szCs w:val="22"/>
        </w:rPr>
        <w:t xml:space="preserve"> </w:t>
      </w:r>
    </w:p>
    <w:p w14:paraId="0D69A8EB" w14:textId="01D10ABE" w:rsidR="001D137F" w:rsidRPr="00A11F64" w:rsidRDefault="00264260" w:rsidP="001D137F">
      <w:pPr>
        <w:autoSpaceDE w:val="0"/>
        <w:autoSpaceDN w:val="0"/>
        <w:adjustRightInd w:val="0"/>
        <w:jc w:val="both"/>
        <w:rPr>
          <w:rFonts w:cstheme="minorHAnsi"/>
          <w:sz w:val="22"/>
          <w:szCs w:val="22"/>
        </w:rPr>
      </w:pPr>
      <w:r>
        <w:rPr>
          <w:rFonts w:cstheme="minorHAnsi"/>
          <w:sz w:val="22"/>
          <w:szCs w:val="22"/>
        </w:rPr>
        <w:t>I</w:t>
      </w:r>
      <w:r w:rsidR="00A11F64" w:rsidRPr="00A11F64">
        <w:rPr>
          <w:rFonts w:cstheme="minorHAnsi"/>
          <w:sz w:val="22"/>
          <w:szCs w:val="22"/>
        </w:rPr>
        <w:t xml:space="preserve">ng. Václav Pergl </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sidR="00EA6B93">
        <w:rPr>
          <w:rFonts w:cstheme="minorHAnsi"/>
          <w:sz w:val="22"/>
          <w:szCs w:val="22"/>
        </w:rPr>
        <w:t>Ing. Mgr. Petr Moucha</w:t>
      </w:r>
      <w:r w:rsidR="001D137F" w:rsidRPr="00A759FE">
        <w:rPr>
          <w:rFonts w:cstheme="minorHAnsi"/>
          <w:sz w:val="22"/>
          <w:szCs w:val="22"/>
        </w:rPr>
        <w:t xml:space="preserve"> </w:t>
      </w:r>
    </w:p>
    <w:p w14:paraId="5D49CD88" w14:textId="4B95BBC4" w:rsidR="001D137F" w:rsidRPr="00A11F64" w:rsidRDefault="00A11F64" w:rsidP="001D137F">
      <w:pPr>
        <w:autoSpaceDE w:val="0"/>
        <w:autoSpaceDN w:val="0"/>
        <w:adjustRightInd w:val="0"/>
        <w:jc w:val="both"/>
        <w:rPr>
          <w:rFonts w:cstheme="minorHAnsi"/>
          <w:sz w:val="22"/>
          <w:szCs w:val="22"/>
        </w:rPr>
      </w:pPr>
      <w:r w:rsidRPr="00A11F64">
        <w:rPr>
          <w:rFonts w:cstheme="minorHAnsi"/>
          <w:sz w:val="22"/>
          <w:szCs w:val="22"/>
        </w:rPr>
        <w:t xml:space="preserve">ředitel Odboru personálního </w:t>
      </w:r>
      <w:r w:rsidR="00264260">
        <w:rPr>
          <w:rFonts w:cstheme="minorHAnsi"/>
          <w:sz w:val="22"/>
          <w:szCs w:val="22"/>
        </w:rPr>
        <w:tab/>
      </w:r>
      <w:r w:rsidR="00264260">
        <w:rPr>
          <w:rFonts w:cstheme="minorHAnsi"/>
          <w:sz w:val="22"/>
          <w:szCs w:val="22"/>
        </w:rPr>
        <w:tab/>
      </w:r>
      <w:r w:rsidR="00264260">
        <w:rPr>
          <w:rFonts w:cstheme="minorHAnsi"/>
          <w:sz w:val="22"/>
          <w:szCs w:val="22"/>
        </w:rPr>
        <w:tab/>
      </w:r>
      <w:r w:rsidR="00264260">
        <w:rPr>
          <w:rFonts w:cstheme="minorHAnsi"/>
          <w:sz w:val="22"/>
          <w:szCs w:val="22"/>
        </w:rPr>
        <w:tab/>
      </w:r>
      <w:r w:rsidR="00EA6B93">
        <w:rPr>
          <w:rFonts w:cstheme="minorHAnsi"/>
          <w:sz w:val="22"/>
          <w:szCs w:val="22"/>
        </w:rPr>
        <w:t>jednatel</w:t>
      </w:r>
      <w:r w:rsidR="001D137F" w:rsidRPr="00A759FE">
        <w:rPr>
          <w:rFonts w:cstheme="minorHAnsi"/>
          <w:sz w:val="22"/>
          <w:szCs w:val="22"/>
        </w:rPr>
        <w:t xml:space="preserve"> </w:t>
      </w:r>
    </w:p>
    <w:p w14:paraId="6303F198" w14:textId="0E1B093B" w:rsidR="002D6FA7" w:rsidRDefault="00FF3209" w:rsidP="00A11F64">
      <w:pPr>
        <w:autoSpaceDE w:val="0"/>
        <w:autoSpaceDN w:val="0"/>
        <w:adjustRightInd w:val="0"/>
        <w:jc w:val="both"/>
        <w:rPr>
          <w:rFonts w:cstheme="minorHAnsi"/>
          <w:sz w:val="22"/>
          <w:szCs w:val="22"/>
        </w:rPr>
      </w:pPr>
      <w:r>
        <w:rPr>
          <w:rFonts w:cstheme="minorHAnsi"/>
          <w:sz w:val="22"/>
          <w:szCs w:val="22"/>
        </w:rPr>
        <w:t>v z. Ing. Ivana Pelcová</w:t>
      </w:r>
    </w:p>
    <w:p w14:paraId="6729AF1D" w14:textId="1081CBE0" w:rsidR="00FF3209" w:rsidRDefault="00FF3209" w:rsidP="00A11F64">
      <w:pPr>
        <w:autoSpaceDE w:val="0"/>
        <w:autoSpaceDN w:val="0"/>
        <w:adjustRightInd w:val="0"/>
        <w:jc w:val="both"/>
        <w:rPr>
          <w:rFonts w:cstheme="minorHAnsi"/>
          <w:sz w:val="22"/>
          <w:szCs w:val="22"/>
        </w:rPr>
      </w:pPr>
      <w:r>
        <w:rPr>
          <w:rFonts w:cstheme="minorHAnsi"/>
          <w:sz w:val="22"/>
          <w:szCs w:val="22"/>
        </w:rPr>
        <w:t xml:space="preserve">zástupce ředitele Odboru personálního </w:t>
      </w:r>
    </w:p>
    <w:p w14:paraId="036898CA" w14:textId="5EBA3D25" w:rsidR="00C07C60" w:rsidRDefault="00C07C60" w:rsidP="00A11F64">
      <w:pPr>
        <w:autoSpaceDE w:val="0"/>
        <w:autoSpaceDN w:val="0"/>
        <w:adjustRightInd w:val="0"/>
        <w:jc w:val="both"/>
        <w:rPr>
          <w:rFonts w:cstheme="minorHAnsi"/>
          <w:sz w:val="22"/>
          <w:szCs w:val="22"/>
        </w:rPr>
      </w:pPr>
    </w:p>
    <w:p w14:paraId="29C8A463" w14:textId="11572BAE" w:rsidR="00C07C60" w:rsidRDefault="00C07C60" w:rsidP="00A11F64">
      <w:pPr>
        <w:autoSpaceDE w:val="0"/>
        <w:autoSpaceDN w:val="0"/>
        <w:adjustRightInd w:val="0"/>
        <w:jc w:val="both"/>
        <w:rPr>
          <w:rFonts w:cstheme="minorHAnsi"/>
          <w:sz w:val="22"/>
          <w:szCs w:val="22"/>
        </w:rPr>
      </w:pPr>
    </w:p>
    <w:p w14:paraId="1D267410" w14:textId="77777777" w:rsidR="00485A8C" w:rsidRDefault="00485A8C" w:rsidP="00A11F64">
      <w:pPr>
        <w:jc w:val="both"/>
        <w:rPr>
          <w:rFonts w:cstheme="minorHAnsi"/>
          <w:sz w:val="22"/>
          <w:szCs w:val="22"/>
        </w:rPr>
      </w:pPr>
    </w:p>
    <w:p w14:paraId="19681683" w14:textId="77777777" w:rsidR="00FF3209" w:rsidRPr="00FF3209" w:rsidRDefault="00FF3209" w:rsidP="00FF3209">
      <w:pPr>
        <w:rPr>
          <w:rFonts w:cstheme="minorHAnsi"/>
          <w:sz w:val="22"/>
          <w:szCs w:val="22"/>
        </w:rPr>
      </w:pPr>
    </w:p>
    <w:p w14:paraId="7ADBBCE2" w14:textId="77777777" w:rsidR="00FF3209" w:rsidRPr="00FF3209" w:rsidRDefault="00FF3209" w:rsidP="00FF3209">
      <w:pPr>
        <w:rPr>
          <w:rFonts w:cstheme="minorHAnsi"/>
          <w:sz w:val="22"/>
          <w:szCs w:val="22"/>
        </w:rPr>
      </w:pPr>
    </w:p>
    <w:p w14:paraId="6337F1BC" w14:textId="77777777" w:rsidR="00FF3209" w:rsidRPr="00FF3209" w:rsidRDefault="00FF3209" w:rsidP="00FF3209">
      <w:pPr>
        <w:rPr>
          <w:rFonts w:cstheme="minorHAnsi"/>
          <w:sz w:val="22"/>
          <w:szCs w:val="22"/>
        </w:rPr>
      </w:pPr>
    </w:p>
    <w:p w14:paraId="1656ED9E" w14:textId="77777777" w:rsidR="00FF3209" w:rsidRPr="00FF3209" w:rsidRDefault="00FF3209" w:rsidP="00FF3209">
      <w:pPr>
        <w:rPr>
          <w:rFonts w:cstheme="minorHAnsi"/>
          <w:sz w:val="22"/>
          <w:szCs w:val="22"/>
        </w:rPr>
      </w:pPr>
    </w:p>
    <w:p w14:paraId="698D84A5" w14:textId="77777777" w:rsidR="00FF3209" w:rsidRPr="00FF3209" w:rsidRDefault="00FF3209" w:rsidP="00FF3209">
      <w:pPr>
        <w:rPr>
          <w:rFonts w:cstheme="minorHAnsi"/>
          <w:sz w:val="22"/>
          <w:szCs w:val="22"/>
        </w:rPr>
      </w:pPr>
    </w:p>
    <w:p w14:paraId="673B9B63" w14:textId="77777777" w:rsidR="00FF3209" w:rsidRPr="00FF3209" w:rsidRDefault="00FF3209" w:rsidP="00FF3209">
      <w:pPr>
        <w:rPr>
          <w:rFonts w:cstheme="minorHAnsi"/>
          <w:sz w:val="22"/>
          <w:szCs w:val="22"/>
        </w:rPr>
      </w:pPr>
    </w:p>
    <w:p w14:paraId="496C3D16" w14:textId="77777777" w:rsidR="00FF3209" w:rsidRPr="00FF3209" w:rsidRDefault="00FF3209" w:rsidP="00FF3209">
      <w:pPr>
        <w:rPr>
          <w:rFonts w:cstheme="minorHAnsi"/>
          <w:sz w:val="22"/>
          <w:szCs w:val="22"/>
        </w:rPr>
      </w:pPr>
    </w:p>
    <w:p w14:paraId="6941FF64" w14:textId="77777777" w:rsidR="00FF3209" w:rsidRPr="00FF3209" w:rsidRDefault="00FF3209" w:rsidP="00FF3209">
      <w:pPr>
        <w:rPr>
          <w:rFonts w:cstheme="minorHAnsi"/>
          <w:sz w:val="22"/>
          <w:szCs w:val="22"/>
        </w:rPr>
      </w:pPr>
    </w:p>
    <w:p w14:paraId="38D3CC95" w14:textId="77777777" w:rsidR="00FF3209" w:rsidRPr="00FF3209" w:rsidRDefault="00FF3209" w:rsidP="00FF3209">
      <w:pPr>
        <w:rPr>
          <w:rFonts w:cstheme="minorHAnsi"/>
          <w:sz w:val="22"/>
          <w:szCs w:val="22"/>
        </w:rPr>
      </w:pPr>
    </w:p>
    <w:p w14:paraId="5DB715F9" w14:textId="77777777" w:rsidR="00FF3209" w:rsidRPr="00FF3209" w:rsidRDefault="00FF3209" w:rsidP="00FF3209">
      <w:pPr>
        <w:rPr>
          <w:rFonts w:cstheme="minorHAnsi"/>
          <w:sz w:val="22"/>
          <w:szCs w:val="22"/>
        </w:rPr>
      </w:pPr>
    </w:p>
    <w:p w14:paraId="5C490C30" w14:textId="77777777" w:rsidR="00FF3209" w:rsidRPr="00FF3209" w:rsidRDefault="00FF3209" w:rsidP="00FF3209">
      <w:pPr>
        <w:rPr>
          <w:rFonts w:cstheme="minorHAnsi"/>
          <w:sz w:val="22"/>
          <w:szCs w:val="22"/>
        </w:rPr>
      </w:pPr>
    </w:p>
    <w:p w14:paraId="462BB2F1" w14:textId="77777777" w:rsidR="00FF3209" w:rsidRPr="00FF3209" w:rsidRDefault="00FF3209" w:rsidP="00FF3209">
      <w:pPr>
        <w:rPr>
          <w:rFonts w:cstheme="minorHAnsi"/>
          <w:sz w:val="22"/>
          <w:szCs w:val="22"/>
        </w:rPr>
      </w:pPr>
    </w:p>
    <w:p w14:paraId="6A50BF1A" w14:textId="77777777" w:rsidR="00FF3209" w:rsidRPr="00FF3209" w:rsidRDefault="00FF3209" w:rsidP="00FF3209">
      <w:pPr>
        <w:rPr>
          <w:rFonts w:cstheme="minorHAnsi"/>
          <w:sz w:val="22"/>
          <w:szCs w:val="22"/>
        </w:rPr>
      </w:pPr>
    </w:p>
    <w:p w14:paraId="048B5536" w14:textId="77777777" w:rsidR="00FF3209" w:rsidRPr="00FF3209" w:rsidRDefault="00FF3209" w:rsidP="00FF3209">
      <w:pPr>
        <w:rPr>
          <w:rFonts w:cstheme="minorHAnsi"/>
          <w:sz w:val="22"/>
          <w:szCs w:val="22"/>
        </w:rPr>
      </w:pPr>
    </w:p>
    <w:p w14:paraId="62FAD9F9" w14:textId="77777777" w:rsidR="00FF3209" w:rsidRPr="00FF3209" w:rsidRDefault="00FF3209" w:rsidP="00FF3209">
      <w:pPr>
        <w:rPr>
          <w:rFonts w:cstheme="minorHAnsi"/>
          <w:sz w:val="22"/>
          <w:szCs w:val="22"/>
        </w:rPr>
      </w:pPr>
    </w:p>
    <w:p w14:paraId="429F2B47" w14:textId="77777777" w:rsidR="00FF3209" w:rsidRPr="00FF3209" w:rsidRDefault="00FF3209" w:rsidP="00FF3209">
      <w:pPr>
        <w:rPr>
          <w:rFonts w:cstheme="minorHAnsi"/>
          <w:sz w:val="22"/>
          <w:szCs w:val="22"/>
        </w:rPr>
      </w:pPr>
    </w:p>
    <w:p w14:paraId="53AE9EA5" w14:textId="77777777" w:rsidR="00FF3209" w:rsidRPr="00FF3209" w:rsidRDefault="00FF3209" w:rsidP="00FF3209">
      <w:pPr>
        <w:rPr>
          <w:rFonts w:cstheme="minorHAnsi"/>
          <w:sz w:val="22"/>
          <w:szCs w:val="22"/>
        </w:rPr>
      </w:pPr>
    </w:p>
    <w:p w14:paraId="105711CF" w14:textId="77777777" w:rsidR="00FF3209" w:rsidRDefault="00FF3209" w:rsidP="00FF3209">
      <w:pPr>
        <w:rPr>
          <w:rFonts w:cstheme="minorHAnsi"/>
          <w:sz w:val="22"/>
          <w:szCs w:val="22"/>
        </w:rPr>
      </w:pPr>
    </w:p>
    <w:p w14:paraId="434A639F" w14:textId="3D1FEABC" w:rsidR="00FF3209" w:rsidRPr="00FF3209" w:rsidRDefault="00FF3209" w:rsidP="00FF3209">
      <w:pPr>
        <w:rPr>
          <w:rFonts w:cstheme="minorHAnsi"/>
          <w:sz w:val="22"/>
          <w:szCs w:val="22"/>
        </w:rPr>
      </w:pPr>
      <w:r>
        <w:rPr>
          <w:rFonts w:cstheme="minorHAnsi"/>
          <w:sz w:val="22"/>
          <w:szCs w:val="22"/>
        </w:rPr>
        <w:t xml:space="preserve">Za správnost: Ing. Karolína Francánová </w:t>
      </w:r>
    </w:p>
    <w:sectPr w:rsidR="00FF3209" w:rsidRPr="00FF3209" w:rsidSect="00EF1F1E">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0A80B" w14:textId="77777777" w:rsidR="00D328D1" w:rsidRDefault="00D328D1" w:rsidP="007964C1">
      <w:r>
        <w:separator/>
      </w:r>
    </w:p>
  </w:endnote>
  <w:endnote w:type="continuationSeparator" w:id="0">
    <w:p w14:paraId="6FF6B880" w14:textId="77777777" w:rsidR="00D328D1" w:rsidRDefault="00D328D1" w:rsidP="0079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774835412"/>
      <w:docPartObj>
        <w:docPartGallery w:val="Page Numbers (Bottom of Page)"/>
        <w:docPartUnique/>
      </w:docPartObj>
    </w:sdtPr>
    <w:sdtEndPr/>
    <w:sdtContent>
      <w:sdt>
        <w:sdtPr>
          <w:rPr>
            <w:sz w:val="22"/>
            <w:szCs w:val="22"/>
          </w:rPr>
          <w:id w:val="1728636285"/>
          <w:docPartObj>
            <w:docPartGallery w:val="Page Numbers (Top of Page)"/>
            <w:docPartUnique/>
          </w:docPartObj>
        </w:sdtPr>
        <w:sdtEndPr/>
        <w:sdtContent>
          <w:p w14:paraId="14A9055D" w14:textId="27D9F7CB" w:rsidR="007964C1" w:rsidRPr="00AE128E" w:rsidRDefault="007964C1">
            <w:pPr>
              <w:pStyle w:val="Zpat"/>
              <w:jc w:val="center"/>
              <w:rPr>
                <w:sz w:val="22"/>
                <w:szCs w:val="22"/>
              </w:rPr>
            </w:pPr>
            <w:r w:rsidRPr="00AE128E">
              <w:rPr>
                <w:sz w:val="22"/>
                <w:szCs w:val="22"/>
              </w:rPr>
              <w:t xml:space="preserve">Stránka </w:t>
            </w:r>
            <w:r w:rsidRPr="00AE128E">
              <w:rPr>
                <w:sz w:val="22"/>
                <w:szCs w:val="22"/>
              </w:rPr>
              <w:fldChar w:fldCharType="begin"/>
            </w:r>
            <w:r w:rsidRPr="00AE128E">
              <w:rPr>
                <w:sz w:val="22"/>
                <w:szCs w:val="22"/>
              </w:rPr>
              <w:instrText>PAGE</w:instrText>
            </w:r>
            <w:r w:rsidRPr="00AE128E">
              <w:rPr>
                <w:sz w:val="22"/>
                <w:szCs w:val="22"/>
              </w:rPr>
              <w:fldChar w:fldCharType="separate"/>
            </w:r>
            <w:r w:rsidRPr="00AE128E">
              <w:rPr>
                <w:sz w:val="22"/>
                <w:szCs w:val="22"/>
              </w:rPr>
              <w:t>2</w:t>
            </w:r>
            <w:r w:rsidRPr="00AE128E">
              <w:rPr>
                <w:sz w:val="22"/>
                <w:szCs w:val="22"/>
              </w:rPr>
              <w:fldChar w:fldCharType="end"/>
            </w:r>
            <w:r w:rsidRPr="00AE128E">
              <w:rPr>
                <w:sz w:val="22"/>
                <w:szCs w:val="22"/>
              </w:rPr>
              <w:t xml:space="preserve"> z </w:t>
            </w:r>
            <w:r w:rsidRPr="00AE128E">
              <w:rPr>
                <w:sz w:val="22"/>
                <w:szCs w:val="22"/>
              </w:rPr>
              <w:fldChar w:fldCharType="begin"/>
            </w:r>
            <w:r w:rsidRPr="00AE128E">
              <w:rPr>
                <w:sz w:val="22"/>
                <w:szCs w:val="22"/>
              </w:rPr>
              <w:instrText>NUMPAGES</w:instrText>
            </w:r>
            <w:r w:rsidRPr="00AE128E">
              <w:rPr>
                <w:sz w:val="22"/>
                <w:szCs w:val="22"/>
              </w:rPr>
              <w:fldChar w:fldCharType="separate"/>
            </w:r>
            <w:r w:rsidRPr="00AE128E">
              <w:rPr>
                <w:sz w:val="22"/>
                <w:szCs w:val="22"/>
              </w:rPr>
              <w:t>2</w:t>
            </w:r>
            <w:r w:rsidRPr="00AE128E">
              <w:rPr>
                <w:sz w:val="22"/>
                <w:szCs w:val="22"/>
              </w:rPr>
              <w:fldChar w:fldCharType="end"/>
            </w:r>
          </w:p>
        </w:sdtContent>
      </w:sdt>
    </w:sdtContent>
  </w:sdt>
  <w:p w14:paraId="6445BB50" w14:textId="77777777" w:rsidR="007964C1" w:rsidRPr="00AE128E" w:rsidRDefault="007964C1">
    <w:pPr>
      <w:pStyle w:val="Zp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02350" w14:textId="77777777" w:rsidR="00D328D1" w:rsidRDefault="00D328D1" w:rsidP="007964C1">
      <w:r>
        <w:separator/>
      </w:r>
    </w:p>
  </w:footnote>
  <w:footnote w:type="continuationSeparator" w:id="0">
    <w:p w14:paraId="433407E3" w14:textId="77777777" w:rsidR="00D328D1" w:rsidRDefault="00D328D1" w:rsidP="00796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DD363" w14:textId="58283C88" w:rsidR="006E7465" w:rsidRPr="00AE128E" w:rsidRDefault="006E7465">
    <w:pPr>
      <w:pStyle w:val="Zhlav"/>
      <w:rPr>
        <w:sz w:val="22"/>
        <w:szCs w:val="22"/>
      </w:rPr>
    </w:pPr>
    <w:r w:rsidRPr="00AE128E">
      <w:rPr>
        <w:sz w:val="22"/>
        <w:szCs w:val="22"/>
      </w:rPr>
      <w:t xml:space="preserve">č. j. </w:t>
    </w:r>
    <w:r w:rsidR="00EA6B93" w:rsidRPr="00EA6B93">
      <w:rPr>
        <w:sz w:val="22"/>
        <w:szCs w:val="22"/>
      </w:rPr>
      <w:t>SPU 509339/2024</w:t>
    </w:r>
    <w:r w:rsidR="00EA6B93">
      <w:rPr>
        <w:sz w:val="22"/>
        <w:szCs w:val="22"/>
      </w:rPr>
      <w:t xml:space="preserve">, </w:t>
    </w:r>
    <w:r w:rsidR="00FF3209">
      <w:rPr>
        <w:sz w:val="22"/>
        <w:szCs w:val="22"/>
      </w:rPr>
      <w:t>UID</w:t>
    </w:r>
    <w:r w:rsidR="00EA6B93">
      <w:rPr>
        <w:sz w:val="22"/>
        <w:szCs w:val="22"/>
      </w:rPr>
      <w:t xml:space="preserve"> </w:t>
    </w:r>
    <w:r w:rsidR="00EA6B93" w:rsidRPr="00EA6B93">
      <w:rPr>
        <w:sz w:val="22"/>
        <w:szCs w:val="22"/>
      </w:rPr>
      <w:t>spuess920f93a7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30B6E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69889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B99AB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73430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B0B73B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8D76B3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C54982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DE14E0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F551B8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80574E"/>
    <w:multiLevelType w:val="hybridMultilevel"/>
    <w:tmpl w:val="CEDA2310"/>
    <w:lvl w:ilvl="0" w:tplc="AE86C2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21D2FD1"/>
    <w:multiLevelType w:val="hybridMultilevel"/>
    <w:tmpl w:val="91A4AC94"/>
    <w:lvl w:ilvl="0" w:tplc="B1300DEC">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4" w15:restartNumberingAfterBreak="0">
    <w:nsid w:val="03BF719E"/>
    <w:multiLevelType w:val="hybridMultilevel"/>
    <w:tmpl w:val="A4586F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79B0DE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2D3C9E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8505BEA"/>
    <w:multiLevelType w:val="hybridMultilevel"/>
    <w:tmpl w:val="A4586F9A"/>
    <w:lvl w:ilvl="0" w:tplc="132A938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AF6312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C56510D"/>
    <w:multiLevelType w:val="hybridMultilevel"/>
    <w:tmpl w:val="3C4801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06A7FC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CEA45DC"/>
    <w:multiLevelType w:val="hybridMultilevel"/>
    <w:tmpl w:val="CED687B0"/>
    <w:lvl w:ilvl="0" w:tplc="108E92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CF6E7D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D0E20C4"/>
    <w:multiLevelType w:val="hybridMultilevel"/>
    <w:tmpl w:val="78DC00DE"/>
    <w:lvl w:ilvl="0" w:tplc="0D34015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D956258"/>
    <w:multiLevelType w:val="hybridMultilevel"/>
    <w:tmpl w:val="76724F0E"/>
    <w:lvl w:ilvl="0" w:tplc="687A996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DE434A6"/>
    <w:multiLevelType w:val="hybridMultilevel"/>
    <w:tmpl w:val="E0CCA9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5721DC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webHidden w:val="0"/>
        <w:color w:val="000000"/>
        <w:sz w:val="22"/>
        <w:szCs w:val="24"/>
        <w:u w:val="none"/>
        <w:effect w:val="none"/>
        <w:vertAlign w:val="baseline"/>
        <w:specVanish w:val="0"/>
      </w:rPr>
    </w:lvl>
    <w:lvl w:ilvl="1">
      <w:start w:val="1"/>
      <w:numFmt w:val="decimal"/>
      <w:isLgl/>
      <w:lvlText w:val="%1.%2"/>
      <w:lvlJc w:val="left"/>
      <w:pPr>
        <w:tabs>
          <w:tab w:val="num" w:pos="737"/>
        </w:tabs>
        <w:ind w:left="737" w:hanging="737"/>
      </w:pPr>
      <w:rPr>
        <w:color w:val="auto"/>
      </w:rPr>
    </w:lvl>
    <w:lvl w:ilvl="2">
      <w:start w:val="1"/>
      <w:numFmt w:val="decimal"/>
      <w:isLgl/>
      <w:lvlText w:val="%1.%2.%3"/>
      <w:lvlJc w:val="left"/>
      <w:pPr>
        <w:tabs>
          <w:tab w:val="num" w:pos="1474"/>
        </w:tabs>
        <w:ind w:left="1474" w:hanging="737"/>
      </w:pPr>
    </w:lvl>
    <w:lvl w:ilvl="3">
      <w:start w:val="1"/>
      <w:numFmt w:val="lowerLetter"/>
      <w:lvlText w:val="%4)"/>
      <w:lvlJc w:val="left"/>
      <w:pPr>
        <w:tabs>
          <w:tab w:val="num" w:pos="1871"/>
        </w:tabs>
        <w:ind w:left="1871" w:hanging="397"/>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3CD334D3"/>
    <w:multiLevelType w:val="hybridMultilevel"/>
    <w:tmpl w:val="17B2467E"/>
    <w:lvl w:ilvl="0" w:tplc="9F6C746E">
      <w:start w:val="1"/>
      <w:numFmt w:val="decimal"/>
      <w:lvlText w:val="%1."/>
      <w:lvlJc w:val="left"/>
      <w:pPr>
        <w:ind w:left="720" w:hanging="360"/>
      </w:pPr>
      <w:rPr>
        <w:rFonts w:asciiTheme="minorHAnsi" w:hAnsiTheme="minorHAnsi" w:cstheme="minorHAnsi"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07F1191"/>
    <w:multiLevelType w:val="hybridMultilevel"/>
    <w:tmpl w:val="EAAEB176"/>
    <w:lvl w:ilvl="0" w:tplc="0405000F">
      <w:start w:val="1"/>
      <w:numFmt w:val="decimal"/>
      <w:lvlText w:val="%1."/>
      <w:lvlJc w:val="left"/>
      <w:pPr>
        <w:ind w:left="502" w:hanging="360"/>
      </w:p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0" w15:restartNumberingAfterBreak="0">
    <w:nsid w:val="43B81F88"/>
    <w:multiLevelType w:val="hybridMultilevel"/>
    <w:tmpl w:val="58088094"/>
    <w:lvl w:ilvl="0" w:tplc="560EB9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473134C"/>
    <w:multiLevelType w:val="hybridMultilevel"/>
    <w:tmpl w:val="BEF8CE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2D232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A03741E"/>
    <w:multiLevelType w:val="hybridMultilevel"/>
    <w:tmpl w:val="67DE21B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B093C9F"/>
    <w:multiLevelType w:val="hybridMultilevel"/>
    <w:tmpl w:val="03401374"/>
    <w:lvl w:ilvl="0" w:tplc="7B04D0B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A9BDA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7DD4E85"/>
    <w:multiLevelType w:val="hybridMultilevel"/>
    <w:tmpl w:val="081C71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89708D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B1D1232"/>
    <w:multiLevelType w:val="multilevel"/>
    <w:tmpl w:val="2D98A59E"/>
    <w:lvl w:ilvl="0">
      <w:start w:val="1"/>
      <w:numFmt w:val="decimal"/>
      <w:pStyle w:val="Level1"/>
      <w:lvlText w:val="%1."/>
      <w:lvlJc w:val="left"/>
      <w:pPr>
        <w:ind w:left="729" w:hanging="360"/>
      </w:pPr>
      <w:rPr>
        <w:specVanish w:val="0"/>
      </w:rPr>
    </w:lvl>
    <w:lvl w:ilvl="1">
      <w:start w:val="1"/>
      <w:numFmt w:val="decimal"/>
      <w:pStyle w:val="Level2"/>
      <w:lvlText w:val="%1.%2"/>
      <w:lvlJc w:val="left"/>
      <w:pPr>
        <w:tabs>
          <w:tab w:val="num" w:pos="822"/>
        </w:tabs>
        <w:ind w:left="822" w:hanging="680"/>
      </w:pPr>
      <w:rPr>
        <w:b w:val="0"/>
        <w:bCs/>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9" w15:restartNumberingAfterBreak="0">
    <w:nsid w:val="70C63B5B"/>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18E191C"/>
    <w:multiLevelType w:val="hybridMultilevel"/>
    <w:tmpl w:val="309AF21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34457DD"/>
    <w:multiLevelType w:val="hybridMultilevel"/>
    <w:tmpl w:val="D046AA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A019B0"/>
    <w:multiLevelType w:val="hybridMultilevel"/>
    <w:tmpl w:val="5FEC7180"/>
    <w:lvl w:ilvl="0" w:tplc="793438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0614AA"/>
    <w:multiLevelType w:val="hybridMultilevel"/>
    <w:tmpl w:val="27C8A150"/>
    <w:lvl w:ilvl="0" w:tplc="25768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12592498">
    <w:abstractNumId w:val="15"/>
  </w:num>
  <w:num w:numId="2" w16cid:durableId="47609957">
    <w:abstractNumId w:val="20"/>
  </w:num>
  <w:num w:numId="3" w16cid:durableId="531724315">
    <w:abstractNumId w:val="5"/>
  </w:num>
  <w:num w:numId="4" w16cid:durableId="1261452230">
    <w:abstractNumId w:val="1"/>
  </w:num>
  <w:num w:numId="5" w16cid:durableId="2078163144">
    <w:abstractNumId w:val="26"/>
  </w:num>
  <w:num w:numId="6" w16cid:durableId="1126000400">
    <w:abstractNumId w:val="8"/>
  </w:num>
  <w:num w:numId="7" w16cid:durableId="674305660">
    <w:abstractNumId w:val="7"/>
  </w:num>
  <w:num w:numId="8" w16cid:durableId="1503087438">
    <w:abstractNumId w:val="0"/>
  </w:num>
  <w:num w:numId="9" w16cid:durableId="503471181">
    <w:abstractNumId w:val="16"/>
  </w:num>
  <w:num w:numId="10" w16cid:durableId="440805477">
    <w:abstractNumId w:val="22"/>
  </w:num>
  <w:num w:numId="11" w16cid:durableId="1092122247">
    <w:abstractNumId w:val="6"/>
  </w:num>
  <w:num w:numId="12" w16cid:durableId="1706633167">
    <w:abstractNumId w:val="4"/>
  </w:num>
  <w:num w:numId="13" w16cid:durableId="215821629">
    <w:abstractNumId w:val="2"/>
  </w:num>
  <w:num w:numId="14" w16cid:durableId="930888709">
    <w:abstractNumId w:val="18"/>
  </w:num>
  <w:num w:numId="15" w16cid:durableId="87122869">
    <w:abstractNumId w:val="37"/>
  </w:num>
  <w:num w:numId="16" w16cid:durableId="426656470">
    <w:abstractNumId w:val="35"/>
  </w:num>
  <w:num w:numId="17" w16cid:durableId="425342647">
    <w:abstractNumId w:val="32"/>
  </w:num>
  <w:num w:numId="18" w16cid:durableId="2022735655">
    <w:abstractNumId w:val="3"/>
  </w:num>
  <w:num w:numId="19" w16cid:durableId="1749690433">
    <w:abstractNumId w:val="9"/>
  </w:num>
  <w:num w:numId="20" w16cid:durableId="1919442709">
    <w:abstractNumId w:val="10"/>
  </w:num>
  <w:num w:numId="21" w16cid:durableId="58137374">
    <w:abstractNumId w:val="11"/>
  </w:num>
  <w:num w:numId="22" w16cid:durableId="790367325">
    <w:abstractNumId w:val="21"/>
  </w:num>
  <w:num w:numId="23" w16cid:durableId="1836534553">
    <w:abstractNumId w:val="34"/>
  </w:num>
  <w:num w:numId="24" w16cid:durableId="563567420">
    <w:abstractNumId w:val="30"/>
  </w:num>
  <w:num w:numId="25" w16cid:durableId="1077821058">
    <w:abstractNumId w:val="28"/>
  </w:num>
  <w:num w:numId="26" w16cid:durableId="861354928">
    <w:abstractNumId w:val="12"/>
  </w:num>
  <w:num w:numId="27" w16cid:durableId="1734623421">
    <w:abstractNumId w:val="43"/>
  </w:num>
  <w:num w:numId="28" w16cid:durableId="2068020470">
    <w:abstractNumId w:val="17"/>
  </w:num>
  <w:num w:numId="29" w16cid:durableId="1089350382">
    <w:abstractNumId w:val="42"/>
  </w:num>
  <w:num w:numId="30" w16cid:durableId="568072992">
    <w:abstractNumId w:val="23"/>
  </w:num>
  <w:num w:numId="31" w16cid:durableId="1912734963">
    <w:abstractNumId w:val="24"/>
  </w:num>
  <w:num w:numId="32" w16cid:durableId="1571689691">
    <w:abstractNumId w:val="19"/>
  </w:num>
  <w:num w:numId="33" w16cid:durableId="367418207">
    <w:abstractNumId w:val="31"/>
  </w:num>
  <w:num w:numId="34" w16cid:durableId="875968623">
    <w:abstractNumId w:val="13"/>
  </w:num>
  <w:num w:numId="35" w16cid:durableId="1330448946">
    <w:abstractNumId w:val="29"/>
  </w:num>
  <w:num w:numId="36" w16cid:durableId="263156396">
    <w:abstractNumId w:val="33"/>
  </w:num>
  <w:num w:numId="37" w16cid:durableId="308945638">
    <w:abstractNumId w:val="25"/>
  </w:num>
  <w:num w:numId="38" w16cid:durableId="905606961">
    <w:abstractNumId w:val="36"/>
  </w:num>
  <w:num w:numId="39" w16cid:durableId="488905764">
    <w:abstractNumId w:val="40"/>
  </w:num>
  <w:num w:numId="40" w16cid:durableId="348989121">
    <w:abstractNumId w:val="41"/>
  </w:num>
  <w:num w:numId="41" w16cid:durableId="889852297">
    <w:abstractNumId w:val="14"/>
  </w:num>
  <w:num w:numId="42" w16cid:durableId="899170408">
    <w:abstractNumId w:val="39"/>
  </w:num>
  <w:num w:numId="43" w16cid:durableId="6336066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0319589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7B2"/>
    <w:rsid w:val="000070CC"/>
    <w:rsid w:val="0003500D"/>
    <w:rsid w:val="00045961"/>
    <w:rsid w:val="0006437A"/>
    <w:rsid w:val="00092870"/>
    <w:rsid w:val="00097018"/>
    <w:rsid w:val="000D03E2"/>
    <w:rsid w:val="00125BED"/>
    <w:rsid w:val="00130CDF"/>
    <w:rsid w:val="00146DD3"/>
    <w:rsid w:val="00162057"/>
    <w:rsid w:val="001D137F"/>
    <w:rsid w:val="0020047A"/>
    <w:rsid w:val="00202D54"/>
    <w:rsid w:val="00203300"/>
    <w:rsid w:val="00216E7C"/>
    <w:rsid w:val="00233079"/>
    <w:rsid w:val="00255781"/>
    <w:rsid w:val="00264260"/>
    <w:rsid w:val="002D6FA7"/>
    <w:rsid w:val="00305DC8"/>
    <w:rsid w:val="003072CC"/>
    <w:rsid w:val="003156FC"/>
    <w:rsid w:val="00330F17"/>
    <w:rsid w:val="00366105"/>
    <w:rsid w:val="00372A3B"/>
    <w:rsid w:val="003830D3"/>
    <w:rsid w:val="003C47D0"/>
    <w:rsid w:val="003F7715"/>
    <w:rsid w:val="00414E4F"/>
    <w:rsid w:val="00424434"/>
    <w:rsid w:val="004553B7"/>
    <w:rsid w:val="00477707"/>
    <w:rsid w:val="0048427A"/>
    <w:rsid w:val="0048576D"/>
    <w:rsid w:val="00485A8C"/>
    <w:rsid w:val="00485B5B"/>
    <w:rsid w:val="00493845"/>
    <w:rsid w:val="004B41DD"/>
    <w:rsid w:val="004E0498"/>
    <w:rsid w:val="0051274D"/>
    <w:rsid w:val="00536EC8"/>
    <w:rsid w:val="00547EEE"/>
    <w:rsid w:val="00581647"/>
    <w:rsid w:val="00587C32"/>
    <w:rsid w:val="005A6441"/>
    <w:rsid w:val="005A7E15"/>
    <w:rsid w:val="00617A8B"/>
    <w:rsid w:val="00627A82"/>
    <w:rsid w:val="0064567C"/>
    <w:rsid w:val="006D2630"/>
    <w:rsid w:val="006E7465"/>
    <w:rsid w:val="006E7D27"/>
    <w:rsid w:val="00773B0C"/>
    <w:rsid w:val="0078679F"/>
    <w:rsid w:val="00790D20"/>
    <w:rsid w:val="007964C1"/>
    <w:rsid w:val="007C3F54"/>
    <w:rsid w:val="00801B30"/>
    <w:rsid w:val="00822D69"/>
    <w:rsid w:val="008320B4"/>
    <w:rsid w:val="00833CD7"/>
    <w:rsid w:val="00837306"/>
    <w:rsid w:val="0086583A"/>
    <w:rsid w:val="008826BB"/>
    <w:rsid w:val="008C0DAD"/>
    <w:rsid w:val="008C4E3C"/>
    <w:rsid w:val="008D08EF"/>
    <w:rsid w:val="00964A2E"/>
    <w:rsid w:val="009737B2"/>
    <w:rsid w:val="009937D2"/>
    <w:rsid w:val="009A3FF5"/>
    <w:rsid w:val="009B63F4"/>
    <w:rsid w:val="009C5707"/>
    <w:rsid w:val="009E0799"/>
    <w:rsid w:val="00A11F64"/>
    <w:rsid w:val="00A671D0"/>
    <w:rsid w:val="00A759FE"/>
    <w:rsid w:val="00A836EB"/>
    <w:rsid w:val="00A8718E"/>
    <w:rsid w:val="00A93C68"/>
    <w:rsid w:val="00AA3598"/>
    <w:rsid w:val="00AE128E"/>
    <w:rsid w:val="00AF31EB"/>
    <w:rsid w:val="00B00869"/>
    <w:rsid w:val="00B0455B"/>
    <w:rsid w:val="00B0463D"/>
    <w:rsid w:val="00B06EDF"/>
    <w:rsid w:val="00B2783C"/>
    <w:rsid w:val="00B416A8"/>
    <w:rsid w:val="00B44AA9"/>
    <w:rsid w:val="00B83570"/>
    <w:rsid w:val="00BA7096"/>
    <w:rsid w:val="00BC1D1C"/>
    <w:rsid w:val="00C0117F"/>
    <w:rsid w:val="00C07C60"/>
    <w:rsid w:val="00C11905"/>
    <w:rsid w:val="00C149EA"/>
    <w:rsid w:val="00C273BE"/>
    <w:rsid w:val="00C76EFF"/>
    <w:rsid w:val="00C84165"/>
    <w:rsid w:val="00CA26CF"/>
    <w:rsid w:val="00CA5798"/>
    <w:rsid w:val="00CC6EB0"/>
    <w:rsid w:val="00CE7EB9"/>
    <w:rsid w:val="00D328D1"/>
    <w:rsid w:val="00D374BC"/>
    <w:rsid w:val="00D50EAA"/>
    <w:rsid w:val="00D777AF"/>
    <w:rsid w:val="00D934F1"/>
    <w:rsid w:val="00DA0D07"/>
    <w:rsid w:val="00DA23B9"/>
    <w:rsid w:val="00E0564C"/>
    <w:rsid w:val="00E1027C"/>
    <w:rsid w:val="00E20E14"/>
    <w:rsid w:val="00EA2192"/>
    <w:rsid w:val="00EA6B93"/>
    <w:rsid w:val="00EB46BB"/>
    <w:rsid w:val="00EC52C8"/>
    <w:rsid w:val="00EC60A5"/>
    <w:rsid w:val="00ED1EC4"/>
    <w:rsid w:val="00EF1F1E"/>
    <w:rsid w:val="00F01A16"/>
    <w:rsid w:val="00F4009A"/>
    <w:rsid w:val="00FA4E02"/>
    <w:rsid w:val="00FB5A59"/>
    <w:rsid w:val="00FE18FB"/>
    <w:rsid w:val="00FE7D5B"/>
    <w:rsid w:val="00FF3209"/>
    <w:rsid w:val="00FF45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A6FAA"/>
  <w15:chartTrackingRefBased/>
  <w15:docId w15:val="{4AE22DB8-E7FA-A841-9F93-E99363C93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77A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737B2"/>
    <w:pPr>
      <w:autoSpaceDE w:val="0"/>
      <w:autoSpaceDN w:val="0"/>
      <w:adjustRightInd w:val="0"/>
    </w:pPr>
    <w:rPr>
      <w:rFonts w:ascii="Arial" w:hAnsi="Arial" w:cs="Arial"/>
      <w:color w:val="000000"/>
    </w:rPr>
  </w:style>
  <w:style w:type="paragraph" w:styleId="Odstavecseseznamem">
    <w:name w:val="List Paragraph"/>
    <w:basedOn w:val="Normln"/>
    <w:uiPriority w:val="99"/>
    <w:qFormat/>
    <w:rsid w:val="0006437A"/>
    <w:pPr>
      <w:ind w:left="720"/>
      <w:contextualSpacing/>
    </w:pPr>
  </w:style>
  <w:style w:type="table" w:styleId="Mkatabulky">
    <w:name w:val="Table Grid"/>
    <w:basedOn w:val="Normlntabulka"/>
    <w:uiPriority w:val="39"/>
    <w:rsid w:val="00424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C47D0"/>
    <w:rPr>
      <w:sz w:val="16"/>
      <w:szCs w:val="16"/>
    </w:rPr>
  </w:style>
  <w:style w:type="paragraph" w:styleId="Textkomente">
    <w:name w:val="annotation text"/>
    <w:basedOn w:val="Normln"/>
    <w:link w:val="TextkomenteChar"/>
    <w:uiPriority w:val="99"/>
    <w:semiHidden/>
    <w:unhideWhenUsed/>
    <w:rsid w:val="003C47D0"/>
    <w:rPr>
      <w:sz w:val="20"/>
      <w:szCs w:val="20"/>
    </w:rPr>
  </w:style>
  <w:style w:type="character" w:customStyle="1" w:styleId="TextkomenteChar">
    <w:name w:val="Text komentáře Char"/>
    <w:basedOn w:val="Standardnpsmoodstavce"/>
    <w:link w:val="Textkomente"/>
    <w:uiPriority w:val="99"/>
    <w:semiHidden/>
    <w:rsid w:val="003C47D0"/>
    <w:rPr>
      <w:sz w:val="20"/>
      <w:szCs w:val="20"/>
    </w:rPr>
  </w:style>
  <w:style w:type="paragraph" w:styleId="Pedmtkomente">
    <w:name w:val="annotation subject"/>
    <w:basedOn w:val="Textkomente"/>
    <w:next w:val="Textkomente"/>
    <w:link w:val="PedmtkomenteChar"/>
    <w:uiPriority w:val="99"/>
    <w:semiHidden/>
    <w:unhideWhenUsed/>
    <w:rsid w:val="003C47D0"/>
    <w:rPr>
      <w:b/>
      <w:bCs/>
    </w:rPr>
  </w:style>
  <w:style w:type="character" w:customStyle="1" w:styleId="PedmtkomenteChar">
    <w:name w:val="Předmět komentáře Char"/>
    <w:basedOn w:val="TextkomenteChar"/>
    <w:link w:val="Pedmtkomente"/>
    <w:uiPriority w:val="99"/>
    <w:semiHidden/>
    <w:rsid w:val="003C47D0"/>
    <w:rPr>
      <w:b/>
      <w:bCs/>
      <w:sz w:val="20"/>
      <w:szCs w:val="20"/>
    </w:rPr>
  </w:style>
  <w:style w:type="paragraph" w:styleId="Zhlav">
    <w:name w:val="header"/>
    <w:basedOn w:val="Normln"/>
    <w:link w:val="ZhlavChar"/>
    <w:uiPriority w:val="99"/>
    <w:unhideWhenUsed/>
    <w:rsid w:val="007964C1"/>
    <w:pPr>
      <w:tabs>
        <w:tab w:val="center" w:pos="4536"/>
        <w:tab w:val="right" w:pos="9072"/>
      </w:tabs>
    </w:pPr>
  </w:style>
  <w:style w:type="character" w:customStyle="1" w:styleId="ZhlavChar">
    <w:name w:val="Záhlaví Char"/>
    <w:basedOn w:val="Standardnpsmoodstavce"/>
    <w:link w:val="Zhlav"/>
    <w:uiPriority w:val="99"/>
    <w:rsid w:val="007964C1"/>
  </w:style>
  <w:style w:type="paragraph" w:styleId="Zpat">
    <w:name w:val="footer"/>
    <w:basedOn w:val="Normln"/>
    <w:link w:val="ZpatChar"/>
    <w:uiPriority w:val="99"/>
    <w:unhideWhenUsed/>
    <w:rsid w:val="007964C1"/>
    <w:pPr>
      <w:tabs>
        <w:tab w:val="center" w:pos="4536"/>
        <w:tab w:val="right" w:pos="9072"/>
      </w:tabs>
    </w:pPr>
  </w:style>
  <w:style w:type="character" w:customStyle="1" w:styleId="ZpatChar">
    <w:name w:val="Zápatí Char"/>
    <w:basedOn w:val="Standardnpsmoodstavce"/>
    <w:link w:val="Zpat"/>
    <w:uiPriority w:val="99"/>
    <w:rsid w:val="007964C1"/>
  </w:style>
  <w:style w:type="character" w:customStyle="1" w:styleId="TSlneksmlouvyChar">
    <w:name w:val="TS Článek smlouvy Char"/>
    <w:link w:val="TSlneksmlouvy"/>
    <w:locked/>
    <w:rsid w:val="004E0498"/>
    <w:rPr>
      <w:rFonts w:ascii="Arial" w:hAnsi="Arial" w:cs="Arial"/>
      <w:b/>
      <w:u w:val="single"/>
    </w:rPr>
  </w:style>
  <w:style w:type="paragraph" w:customStyle="1" w:styleId="TSlneksmlouvy">
    <w:name w:val="TS Článek smlouvy"/>
    <w:basedOn w:val="Normln"/>
    <w:next w:val="Normln"/>
    <w:link w:val="TSlneksmlouvyChar"/>
    <w:rsid w:val="004E0498"/>
    <w:pPr>
      <w:keepNext/>
      <w:numPr>
        <w:numId w:val="43"/>
      </w:numPr>
      <w:suppressAutoHyphens/>
      <w:spacing w:before="480" w:after="240" w:line="280" w:lineRule="exact"/>
      <w:jc w:val="center"/>
      <w:outlineLvl w:val="0"/>
    </w:pPr>
    <w:rPr>
      <w:rFonts w:ascii="Arial" w:hAnsi="Arial" w:cs="Arial"/>
      <w:b/>
      <w:u w:val="single"/>
    </w:rPr>
  </w:style>
  <w:style w:type="paragraph" w:styleId="Revize">
    <w:name w:val="Revision"/>
    <w:hidden/>
    <w:uiPriority w:val="99"/>
    <w:semiHidden/>
    <w:rsid w:val="00B2783C"/>
  </w:style>
  <w:style w:type="paragraph" w:customStyle="1" w:styleId="Level1">
    <w:name w:val="Level 1"/>
    <w:basedOn w:val="Level2"/>
    <w:next w:val="Normln"/>
    <w:qFormat/>
    <w:rsid w:val="00790D20"/>
    <w:pPr>
      <w:keepNext/>
      <w:numPr>
        <w:ilvl w:val="0"/>
      </w:numPr>
      <w:tabs>
        <w:tab w:val="num" w:pos="360"/>
      </w:tabs>
      <w:ind w:left="822" w:hanging="680"/>
      <w:outlineLvl w:val="0"/>
    </w:pPr>
    <w:rPr>
      <w:bCs/>
      <w:szCs w:val="32"/>
    </w:rPr>
  </w:style>
  <w:style w:type="paragraph" w:customStyle="1" w:styleId="Level2">
    <w:name w:val="Level 2"/>
    <w:basedOn w:val="Normln"/>
    <w:link w:val="Level2Char"/>
    <w:qFormat/>
    <w:rsid w:val="00790D20"/>
    <w:pPr>
      <w:numPr>
        <w:ilvl w:val="1"/>
        <w:numId w:val="44"/>
      </w:numPr>
      <w:spacing w:before="120" w:after="120"/>
      <w:jc w:val="both"/>
      <w:outlineLvl w:val="1"/>
    </w:pPr>
    <w:rPr>
      <w:rFonts w:ascii="Arial" w:hAnsi="Arial"/>
      <w:snapToGrid w:val="0"/>
      <w:kern w:val="20"/>
      <w:sz w:val="22"/>
      <w:szCs w:val="28"/>
    </w:rPr>
  </w:style>
  <w:style w:type="paragraph" w:customStyle="1" w:styleId="Level3">
    <w:name w:val="Level 3"/>
    <w:basedOn w:val="Normln"/>
    <w:qFormat/>
    <w:rsid w:val="00790D20"/>
    <w:pPr>
      <w:numPr>
        <w:ilvl w:val="2"/>
        <w:numId w:val="44"/>
      </w:numPr>
      <w:spacing w:before="120" w:after="160" w:line="259" w:lineRule="auto"/>
      <w:jc w:val="both"/>
      <w:outlineLvl w:val="2"/>
    </w:pPr>
    <w:rPr>
      <w:rFonts w:ascii="Arial" w:hAnsi="Arial"/>
      <w:kern w:val="20"/>
      <w:sz w:val="22"/>
      <w:szCs w:val="32"/>
    </w:rPr>
  </w:style>
  <w:style w:type="paragraph" w:customStyle="1" w:styleId="Level7">
    <w:name w:val="Level 7"/>
    <w:basedOn w:val="Normln"/>
    <w:rsid w:val="00790D20"/>
    <w:pPr>
      <w:numPr>
        <w:ilvl w:val="6"/>
        <w:numId w:val="44"/>
      </w:numPr>
      <w:spacing w:before="120" w:after="140" w:line="290" w:lineRule="auto"/>
      <w:jc w:val="both"/>
      <w:outlineLvl w:val="6"/>
    </w:pPr>
    <w:rPr>
      <w:rFonts w:ascii="Arial" w:hAnsi="Arial"/>
      <w:kern w:val="20"/>
      <w:sz w:val="20"/>
      <w:szCs w:val="22"/>
    </w:rPr>
  </w:style>
  <w:style w:type="paragraph" w:customStyle="1" w:styleId="Level8">
    <w:name w:val="Level 8"/>
    <w:basedOn w:val="Normln"/>
    <w:rsid w:val="00790D20"/>
    <w:pPr>
      <w:numPr>
        <w:ilvl w:val="7"/>
        <w:numId w:val="44"/>
      </w:numPr>
      <w:spacing w:before="120" w:after="140" w:line="290" w:lineRule="auto"/>
      <w:jc w:val="both"/>
      <w:outlineLvl w:val="7"/>
    </w:pPr>
    <w:rPr>
      <w:rFonts w:ascii="Arial" w:hAnsi="Arial"/>
      <w:kern w:val="20"/>
      <w:sz w:val="20"/>
      <w:szCs w:val="22"/>
    </w:rPr>
  </w:style>
  <w:style w:type="paragraph" w:customStyle="1" w:styleId="Level9">
    <w:name w:val="Level 9"/>
    <w:basedOn w:val="Normln"/>
    <w:rsid w:val="00790D20"/>
    <w:pPr>
      <w:numPr>
        <w:ilvl w:val="8"/>
        <w:numId w:val="44"/>
      </w:numPr>
      <w:spacing w:before="120" w:after="140" w:line="290" w:lineRule="auto"/>
      <w:jc w:val="both"/>
      <w:outlineLvl w:val="8"/>
    </w:pPr>
    <w:rPr>
      <w:rFonts w:ascii="Arial" w:hAnsi="Arial"/>
      <w:kern w:val="20"/>
      <w:sz w:val="20"/>
      <w:szCs w:val="22"/>
    </w:rPr>
  </w:style>
  <w:style w:type="character" w:customStyle="1" w:styleId="Level2Char">
    <w:name w:val="Level 2 Char"/>
    <w:basedOn w:val="Standardnpsmoodstavce"/>
    <w:link w:val="Level2"/>
    <w:rsid w:val="00790D20"/>
    <w:rPr>
      <w:rFonts w:ascii="Arial" w:hAnsi="Arial"/>
      <w:snapToGrid w:val="0"/>
      <w:kern w:val="20"/>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74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7471B-57A0-48DA-A00D-2B29C9322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2638</Words>
  <Characters>15566</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Moucha</dc:creator>
  <cp:keywords/>
  <dc:description/>
  <cp:lastModifiedBy>Francánová Karolína Ing.</cp:lastModifiedBy>
  <cp:revision>11</cp:revision>
  <cp:lastPrinted>2024-12-30T07:46:00Z</cp:lastPrinted>
  <dcterms:created xsi:type="dcterms:W3CDTF">2024-12-03T10:30:00Z</dcterms:created>
  <dcterms:modified xsi:type="dcterms:W3CDTF">2024-12-31T06:32:00Z</dcterms:modified>
</cp:coreProperties>
</file>