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4288" w14:textId="27AF36DD" w:rsidR="004A02F7" w:rsidRPr="00F02F76" w:rsidRDefault="004A02F7" w:rsidP="00273F8D">
      <w:pPr>
        <w:tabs>
          <w:tab w:val="left" w:pos="1418"/>
        </w:tabs>
        <w:spacing w:before="600"/>
        <w:rPr>
          <w:rFonts w:cs="Segoe UI"/>
          <w:szCs w:val="20"/>
        </w:rPr>
      </w:pPr>
      <w:r w:rsidRPr="00F02F76">
        <w:rPr>
          <w:rFonts w:cs="Segoe UI"/>
          <w:szCs w:val="20"/>
        </w:rPr>
        <w:t>Č. smlouvy:</w:t>
      </w:r>
      <w:r w:rsidRPr="00F02F76">
        <w:rPr>
          <w:rFonts w:cs="Segoe UI"/>
          <w:szCs w:val="20"/>
        </w:rPr>
        <w:tab/>
      </w:r>
      <w:r w:rsidR="00085D84" w:rsidRPr="00F02F76">
        <w:rPr>
          <w:rFonts w:cs="Segoe UI"/>
          <w:szCs w:val="20"/>
        </w:rPr>
        <w:t>126/202</w:t>
      </w:r>
      <w:r w:rsidR="00E32539" w:rsidRPr="00F02F76">
        <w:rPr>
          <w:rFonts w:cs="Segoe UI"/>
          <w:szCs w:val="20"/>
        </w:rPr>
        <w:t>4</w:t>
      </w:r>
    </w:p>
    <w:p w14:paraId="068450C1" w14:textId="61BA53E1" w:rsidR="00B727F2" w:rsidRPr="008B49B6" w:rsidRDefault="002D43E5" w:rsidP="00A057FF">
      <w:pPr>
        <w:pStyle w:val="Nzev"/>
      </w:pPr>
      <w:bookmarkStart w:id="0" w:name="_Hlk186198283"/>
      <w:r w:rsidRPr="008B49B6">
        <w:t xml:space="preserve">Dodatek č. </w:t>
      </w:r>
      <w:r w:rsidR="00085D84" w:rsidRPr="008B49B6">
        <w:t>1 ke SMLOUVĚ o poskytování telekomunikačních služeb</w:t>
      </w:r>
    </w:p>
    <w:bookmarkEnd w:id="0"/>
    <w:p w14:paraId="1D1AAD7E" w14:textId="77777777" w:rsidR="004A02F7" w:rsidRPr="00F02F76" w:rsidRDefault="004A02F7" w:rsidP="004A02F7">
      <w:pPr>
        <w:spacing w:before="360" w:after="120"/>
        <w:rPr>
          <w:rFonts w:cs="Segoe UI"/>
          <w:b/>
          <w:caps/>
          <w:szCs w:val="20"/>
        </w:rPr>
      </w:pPr>
      <w:r w:rsidRPr="00F02F76">
        <w:rPr>
          <w:rFonts w:cs="Segoe UI"/>
          <w:b/>
          <w:caps/>
          <w:szCs w:val="20"/>
        </w:rPr>
        <w:t>Smluvní strany:</w:t>
      </w:r>
    </w:p>
    <w:p w14:paraId="237E8927" w14:textId="77777777" w:rsidR="00273F8D" w:rsidRPr="00F02F76" w:rsidRDefault="00273F8D" w:rsidP="00273F8D">
      <w:pPr>
        <w:rPr>
          <w:rFonts w:cs="Segoe UI"/>
          <w:b/>
          <w:iCs/>
          <w:szCs w:val="20"/>
        </w:rPr>
      </w:pPr>
      <w:r w:rsidRPr="00F02F76">
        <w:rPr>
          <w:rFonts w:cs="Segoe UI"/>
          <w:b/>
          <w:iCs/>
          <w:szCs w:val="20"/>
        </w:rPr>
        <w:t>Státní fond životního prostředí České republiky</w:t>
      </w:r>
    </w:p>
    <w:p w14:paraId="4860507E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zřízený zákonem č. 388/1991 Sb., o Státním fondu životního prostředí České republiky</w:t>
      </w:r>
    </w:p>
    <w:p w14:paraId="31FCDBE0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sídl</w:t>
      </w:r>
      <w:r w:rsidR="006F53EB" w:rsidRPr="00F02F76">
        <w:rPr>
          <w:rFonts w:cs="Segoe UI"/>
          <w:iCs/>
          <w:szCs w:val="20"/>
        </w:rPr>
        <w:t>o:</w:t>
      </w:r>
      <w:r w:rsidRPr="00F02F76">
        <w:rPr>
          <w:rFonts w:cs="Segoe UI"/>
          <w:iCs/>
          <w:szCs w:val="20"/>
        </w:rPr>
        <w:t xml:space="preserve"> Kaplanova 1931/1, 148 00 Praha 11 – Chodov</w:t>
      </w:r>
    </w:p>
    <w:p w14:paraId="4C8BDBA5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zastoupený: Ing. Petrem Valdmanem, ředitelem Státního fondu životního prostředí ČR</w:t>
      </w:r>
    </w:p>
    <w:p w14:paraId="2C76166B" w14:textId="77777777" w:rsidR="002B61C9" w:rsidRPr="00F02F76" w:rsidRDefault="002B61C9" w:rsidP="002B61C9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IČ: 00020729</w:t>
      </w:r>
    </w:p>
    <w:p w14:paraId="4946D9AB" w14:textId="77777777" w:rsidR="002B61C9" w:rsidRPr="00F02F76" w:rsidRDefault="002B61C9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DIČ: není plátcem DPH</w:t>
      </w:r>
    </w:p>
    <w:p w14:paraId="3E1943F2" w14:textId="77777777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korespondenční adresa: Olbrachtova 2006/9, 140 00 Praha 4 – Krč</w:t>
      </w:r>
    </w:p>
    <w:p w14:paraId="6A50780C" w14:textId="77777777" w:rsidR="00273F8D" w:rsidRPr="00F02F76" w:rsidRDefault="00273F8D" w:rsidP="00273F8D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bankovní spojení: Česká národní banka, č. účtu: 210008-9025001/0710</w:t>
      </w:r>
    </w:p>
    <w:p w14:paraId="2C1A5C19" w14:textId="0D193983" w:rsidR="00273F8D" w:rsidRPr="00F02F76" w:rsidRDefault="00273F8D" w:rsidP="00273F8D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kontaktní osoba</w:t>
      </w:r>
      <w:r w:rsidR="002B61C9" w:rsidRPr="00F02F76">
        <w:rPr>
          <w:rFonts w:cs="Segoe UI"/>
          <w:iCs/>
          <w:szCs w:val="20"/>
        </w:rPr>
        <w:t xml:space="preserve"> pro </w:t>
      </w:r>
      <w:r w:rsidR="006F53EB" w:rsidRPr="00F02F76">
        <w:rPr>
          <w:rFonts w:cs="Segoe UI"/>
          <w:iCs/>
          <w:szCs w:val="20"/>
        </w:rPr>
        <w:t>účely smlouvy</w:t>
      </w:r>
      <w:r w:rsidR="00085D84" w:rsidRPr="00F02F76">
        <w:rPr>
          <w:rFonts w:cs="Segoe UI"/>
          <w:iCs/>
          <w:szCs w:val="20"/>
        </w:rPr>
        <w:t xml:space="preserve">: </w:t>
      </w:r>
      <w:r w:rsidR="00477D39">
        <w:rPr>
          <w:rFonts w:cs="Segoe UI"/>
          <w:iCs/>
          <w:szCs w:val="20"/>
        </w:rPr>
        <w:t>XXX</w:t>
      </w:r>
      <w:r w:rsidR="004E1C85">
        <w:rPr>
          <w:rFonts w:cs="Segoe UI"/>
          <w:iCs/>
          <w:szCs w:val="20"/>
        </w:rPr>
        <w:t xml:space="preserve">, e-mail: </w:t>
      </w:r>
      <w:hyperlink r:id="rId8" w:history="1">
        <w:r w:rsidR="00477D39" w:rsidRPr="00477D39">
          <w:rPr>
            <w:rStyle w:val="Hypertextovodkaz"/>
            <w:rFonts w:cs="Segoe UI"/>
            <w:iCs/>
            <w:color w:val="auto"/>
            <w:szCs w:val="20"/>
            <w:u w:val="none"/>
          </w:rPr>
          <w:t>XXX</w:t>
        </w:r>
      </w:hyperlink>
      <w:r w:rsidR="004E1C85" w:rsidRPr="00477D39">
        <w:rPr>
          <w:rFonts w:cs="Segoe UI"/>
          <w:iCs/>
          <w:szCs w:val="20"/>
        </w:rPr>
        <w:t xml:space="preserve"> </w:t>
      </w:r>
    </w:p>
    <w:p w14:paraId="5B0743C9" w14:textId="0E9C8755" w:rsidR="005E2962" w:rsidRPr="00F02F76" w:rsidRDefault="00273F8D" w:rsidP="005E2962">
      <w:pPr>
        <w:spacing w:before="120"/>
        <w:rPr>
          <w:rFonts w:cs="Segoe UI"/>
          <w:i/>
          <w:iCs/>
          <w:szCs w:val="20"/>
        </w:rPr>
      </w:pPr>
      <w:r w:rsidRPr="00F02F76">
        <w:rPr>
          <w:rFonts w:cs="Segoe UI"/>
          <w:i/>
          <w:iCs/>
          <w:szCs w:val="20"/>
        </w:rPr>
        <w:t>(dále j</w:t>
      </w:r>
      <w:r w:rsidR="000A72DB" w:rsidRPr="00F02F76">
        <w:rPr>
          <w:rFonts w:cs="Segoe UI"/>
          <w:i/>
          <w:iCs/>
          <w:szCs w:val="20"/>
        </w:rPr>
        <w:t>ako</w:t>
      </w:r>
      <w:r w:rsidRPr="00F02F76">
        <w:rPr>
          <w:rFonts w:cs="Segoe UI"/>
          <w:i/>
          <w:iCs/>
          <w:szCs w:val="20"/>
        </w:rPr>
        <w:t xml:space="preserve"> „</w:t>
      </w:r>
      <w:r w:rsidR="00085D84" w:rsidRPr="00EB5125">
        <w:rPr>
          <w:rFonts w:cs="Segoe UI"/>
          <w:b/>
          <w:bCs/>
          <w:i/>
          <w:iCs/>
          <w:szCs w:val="20"/>
        </w:rPr>
        <w:t>Uživatel</w:t>
      </w:r>
      <w:r w:rsidRPr="00F02F76">
        <w:rPr>
          <w:rFonts w:cs="Segoe UI"/>
          <w:i/>
          <w:iCs/>
          <w:szCs w:val="20"/>
        </w:rPr>
        <w:t>“)</w:t>
      </w:r>
    </w:p>
    <w:p w14:paraId="1D27144B" w14:textId="557185DC" w:rsidR="00273F8D" w:rsidRPr="00F02F76" w:rsidRDefault="00273F8D" w:rsidP="005E2962">
      <w:pPr>
        <w:spacing w:before="120"/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 xml:space="preserve">na straně </w:t>
      </w:r>
      <w:r w:rsidR="002B61C9" w:rsidRPr="00F02F76">
        <w:rPr>
          <w:rFonts w:cs="Segoe UI"/>
          <w:iCs/>
          <w:szCs w:val="20"/>
        </w:rPr>
        <w:t>jedné</w:t>
      </w:r>
    </w:p>
    <w:p w14:paraId="7F424B7F" w14:textId="77777777" w:rsidR="00273F8D" w:rsidRPr="00F02F76" w:rsidRDefault="002B61C9" w:rsidP="002B61C9">
      <w:pPr>
        <w:spacing w:before="240" w:after="240"/>
        <w:rPr>
          <w:rFonts w:cs="Segoe UI"/>
          <w:szCs w:val="20"/>
        </w:rPr>
      </w:pPr>
      <w:r w:rsidRPr="00F02F76">
        <w:rPr>
          <w:rFonts w:cs="Segoe UI"/>
          <w:szCs w:val="20"/>
        </w:rPr>
        <w:t>a</w:t>
      </w:r>
    </w:p>
    <w:p w14:paraId="2D574791" w14:textId="4D46BA02" w:rsidR="004A02F7" w:rsidRPr="00F02F76" w:rsidRDefault="00085D84" w:rsidP="004A02F7">
      <w:pPr>
        <w:rPr>
          <w:rFonts w:cs="Segoe UI"/>
          <w:b/>
          <w:bCs/>
          <w:iCs/>
          <w:szCs w:val="20"/>
        </w:rPr>
      </w:pPr>
      <w:bookmarkStart w:id="1" w:name="_Hlk186198258"/>
      <w:r w:rsidRPr="00F02F76">
        <w:rPr>
          <w:rFonts w:cs="Segoe UI"/>
          <w:b/>
          <w:bCs/>
          <w:szCs w:val="20"/>
        </w:rPr>
        <w:t>Master Internet, s.r.o.</w:t>
      </w:r>
    </w:p>
    <w:bookmarkEnd w:id="1"/>
    <w:p w14:paraId="0861460B" w14:textId="41B8B325" w:rsidR="002B61C9" w:rsidRPr="00F02F76" w:rsidRDefault="00085D84" w:rsidP="004A02F7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 zapsaná v </w:t>
      </w:r>
      <w:r w:rsidR="00A057FF">
        <w:rPr>
          <w:rFonts w:cs="Segoe UI"/>
          <w:szCs w:val="20"/>
        </w:rPr>
        <w:t>O</w:t>
      </w:r>
      <w:r w:rsidRPr="00F02F76">
        <w:rPr>
          <w:rFonts w:cs="Segoe UI"/>
          <w:szCs w:val="20"/>
        </w:rPr>
        <w:t>bch</w:t>
      </w:r>
      <w:r w:rsidR="00A057FF">
        <w:rPr>
          <w:rFonts w:cs="Segoe UI"/>
          <w:szCs w:val="20"/>
        </w:rPr>
        <w:t>odním</w:t>
      </w:r>
      <w:r w:rsidRPr="00F02F76">
        <w:rPr>
          <w:rFonts w:cs="Segoe UI"/>
          <w:szCs w:val="20"/>
        </w:rPr>
        <w:t xml:space="preserve"> rejstříku u Krajského soudu v Brně, oddíl C, vložka č. 41160</w:t>
      </w:r>
    </w:p>
    <w:p w14:paraId="16C8C899" w14:textId="65BD61CA" w:rsidR="004A02F7" w:rsidRPr="00F02F76" w:rsidRDefault="004A02F7" w:rsidP="00085D84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sídlo:</w:t>
      </w:r>
      <w:r w:rsidR="006F53EB" w:rsidRPr="00F02F76">
        <w:rPr>
          <w:rFonts w:cs="Segoe UI"/>
          <w:szCs w:val="20"/>
        </w:rPr>
        <w:t xml:space="preserve"> </w:t>
      </w:r>
      <w:r w:rsidR="00085D84" w:rsidRPr="00F02F76">
        <w:rPr>
          <w:rFonts w:cs="Segoe UI"/>
          <w:szCs w:val="20"/>
        </w:rPr>
        <w:t>Jiráskova 225/21, Veveří, 602 00 Brno</w:t>
      </w:r>
    </w:p>
    <w:p w14:paraId="2FC45CB1" w14:textId="4E3A2574" w:rsidR="006F53EB" w:rsidRPr="00F02F76" w:rsidRDefault="006F53EB" w:rsidP="004A02F7">
      <w:pPr>
        <w:rPr>
          <w:rFonts w:cs="Segoe UI"/>
          <w:iCs/>
          <w:szCs w:val="20"/>
        </w:rPr>
      </w:pPr>
      <w:r w:rsidRPr="00F02F76">
        <w:rPr>
          <w:rFonts w:cs="Segoe UI"/>
          <w:szCs w:val="20"/>
        </w:rPr>
        <w:t>zastoupena:</w:t>
      </w:r>
      <w:r w:rsidR="00085D84" w:rsidRPr="00F02F76">
        <w:rPr>
          <w:rFonts w:cs="Segoe UI"/>
          <w:szCs w:val="20"/>
        </w:rPr>
        <w:t xml:space="preserve"> Ing. Petrem Vošmerou, jednatelem společnosti</w:t>
      </w:r>
    </w:p>
    <w:p w14:paraId="1B24B43E" w14:textId="6E430917" w:rsidR="006F53EB" w:rsidRPr="00F02F76" w:rsidRDefault="006F53EB" w:rsidP="006F53EB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IČ:</w:t>
      </w:r>
      <w:r w:rsidR="00085D84" w:rsidRPr="00F02F76">
        <w:rPr>
          <w:rFonts w:cs="Segoe UI"/>
          <w:szCs w:val="20"/>
        </w:rPr>
        <w:t xml:space="preserve"> 26277557</w:t>
      </w:r>
    </w:p>
    <w:p w14:paraId="6A235C01" w14:textId="6217D35C" w:rsidR="006F53EB" w:rsidRPr="00F02F76" w:rsidRDefault="006F53EB" w:rsidP="004A02F7">
      <w:pPr>
        <w:rPr>
          <w:rFonts w:cs="Segoe UI"/>
          <w:iCs/>
          <w:szCs w:val="20"/>
        </w:rPr>
      </w:pPr>
      <w:r w:rsidRPr="00F02F76">
        <w:rPr>
          <w:rFonts w:cs="Segoe UI"/>
          <w:szCs w:val="20"/>
        </w:rPr>
        <w:t xml:space="preserve">DIČ: </w:t>
      </w:r>
      <w:r w:rsidR="00085D84" w:rsidRPr="00F02F76">
        <w:rPr>
          <w:rFonts w:cs="Segoe UI"/>
          <w:szCs w:val="20"/>
        </w:rPr>
        <w:t>CZ26277557</w:t>
      </w:r>
    </w:p>
    <w:p w14:paraId="698D7604" w14:textId="2E0ECF9A" w:rsidR="004A02F7" w:rsidRPr="00F02F76" w:rsidRDefault="004A02F7" w:rsidP="004A02F7">
      <w:pPr>
        <w:rPr>
          <w:rFonts w:cs="Segoe UI"/>
          <w:szCs w:val="20"/>
        </w:rPr>
      </w:pPr>
      <w:r w:rsidRPr="00F02F76">
        <w:rPr>
          <w:rFonts w:cs="Segoe UI"/>
          <w:szCs w:val="20"/>
        </w:rPr>
        <w:t>korespondenční adresa:</w:t>
      </w:r>
      <w:r w:rsidR="006F53EB" w:rsidRPr="00F02F76">
        <w:rPr>
          <w:rFonts w:cs="Segoe UI"/>
          <w:szCs w:val="20"/>
        </w:rPr>
        <w:t xml:space="preserve"> </w:t>
      </w:r>
      <w:r w:rsidR="00085D84" w:rsidRPr="00F02F76">
        <w:rPr>
          <w:rFonts w:cs="Segoe UI"/>
          <w:szCs w:val="20"/>
        </w:rPr>
        <w:t>Jiráskova 225/21, Veveří, 602 00 Brno</w:t>
      </w:r>
    </w:p>
    <w:p w14:paraId="72F5679E" w14:textId="2D5D69EF" w:rsidR="004A02F7" w:rsidRPr="00F02F76" w:rsidRDefault="004A02F7" w:rsidP="004A02F7">
      <w:pPr>
        <w:rPr>
          <w:rFonts w:cs="Segoe UI"/>
          <w:iCs/>
          <w:szCs w:val="20"/>
        </w:rPr>
      </w:pPr>
      <w:r w:rsidRPr="00F02F76">
        <w:rPr>
          <w:rFonts w:cs="Segoe UI"/>
          <w:snapToGrid w:val="0"/>
          <w:szCs w:val="20"/>
        </w:rPr>
        <w:t>bankovní spojení:</w:t>
      </w:r>
      <w:r w:rsidRPr="00F02F76">
        <w:rPr>
          <w:rFonts w:cs="Segoe UI"/>
          <w:iCs/>
          <w:szCs w:val="20"/>
        </w:rPr>
        <w:t xml:space="preserve"> </w:t>
      </w:r>
      <w:r w:rsidR="00085D84" w:rsidRPr="00F02F76">
        <w:rPr>
          <w:rFonts w:cs="Segoe UI"/>
          <w:szCs w:val="20"/>
        </w:rPr>
        <w:t>Komerční banka, a.s., č.</w:t>
      </w:r>
      <w:r w:rsidR="00F02F76">
        <w:rPr>
          <w:rFonts w:cs="Segoe UI"/>
          <w:szCs w:val="20"/>
        </w:rPr>
        <w:t xml:space="preserve"> </w:t>
      </w:r>
      <w:r w:rsidR="00085D84" w:rsidRPr="00F02F76">
        <w:rPr>
          <w:rFonts w:cs="Segoe UI"/>
          <w:szCs w:val="20"/>
        </w:rPr>
        <w:t>ú</w:t>
      </w:r>
      <w:r w:rsidR="00F02F76">
        <w:rPr>
          <w:rFonts w:cs="Segoe UI"/>
          <w:szCs w:val="20"/>
        </w:rPr>
        <w:t>čtu</w:t>
      </w:r>
      <w:r w:rsidR="004E1C85">
        <w:rPr>
          <w:rFonts w:cs="Segoe UI"/>
          <w:szCs w:val="20"/>
        </w:rPr>
        <w:t>:</w:t>
      </w:r>
      <w:r w:rsidR="00085D84" w:rsidRPr="00F02F76">
        <w:rPr>
          <w:rFonts w:cs="Segoe UI"/>
          <w:szCs w:val="20"/>
        </w:rPr>
        <w:t xml:space="preserve"> 713864001/0100</w:t>
      </w:r>
    </w:p>
    <w:p w14:paraId="4B951561" w14:textId="769FE0E9" w:rsidR="006F53EB" w:rsidRPr="00F02F76" w:rsidRDefault="002043B7" w:rsidP="006F53EB">
      <w:pPr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 xml:space="preserve">osoba oprávněná k podpisu </w:t>
      </w:r>
      <w:r w:rsidR="004E1C85">
        <w:rPr>
          <w:rFonts w:cs="Segoe UI"/>
          <w:iCs/>
          <w:szCs w:val="20"/>
        </w:rPr>
        <w:t>dodatku</w:t>
      </w:r>
      <w:r w:rsidR="006F53EB" w:rsidRPr="00F02F76">
        <w:rPr>
          <w:rFonts w:cs="Segoe UI"/>
          <w:iCs/>
          <w:szCs w:val="20"/>
        </w:rPr>
        <w:t xml:space="preserve">: </w:t>
      </w:r>
      <w:r w:rsidR="00477D39">
        <w:rPr>
          <w:rFonts w:cs="Segoe UI"/>
          <w:iCs/>
          <w:szCs w:val="20"/>
        </w:rPr>
        <w:t>XXX</w:t>
      </w:r>
    </w:p>
    <w:p w14:paraId="3162032E" w14:textId="6450D49E" w:rsidR="004A02F7" w:rsidRPr="00F02F76" w:rsidRDefault="004A02F7" w:rsidP="005E2962">
      <w:pPr>
        <w:spacing w:before="120"/>
        <w:rPr>
          <w:rFonts w:cs="Segoe UI"/>
          <w:b/>
          <w:i/>
          <w:iCs/>
          <w:szCs w:val="20"/>
        </w:rPr>
      </w:pPr>
      <w:r w:rsidRPr="00F02F76">
        <w:rPr>
          <w:rFonts w:cs="Segoe UI"/>
          <w:i/>
          <w:iCs/>
          <w:szCs w:val="20"/>
        </w:rPr>
        <w:t>(</w:t>
      </w:r>
      <w:r w:rsidRPr="00EB5125">
        <w:rPr>
          <w:rFonts w:cs="Segoe UI"/>
          <w:szCs w:val="20"/>
        </w:rPr>
        <w:t>dále j</w:t>
      </w:r>
      <w:r w:rsidR="000A72DB" w:rsidRPr="00EB5125">
        <w:rPr>
          <w:rFonts w:cs="Segoe UI"/>
          <w:szCs w:val="20"/>
        </w:rPr>
        <w:t>ako</w:t>
      </w:r>
      <w:r w:rsidRPr="00F02F76">
        <w:rPr>
          <w:rFonts w:cs="Segoe UI"/>
          <w:i/>
          <w:iCs/>
          <w:szCs w:val="20"/>
        </w:rPr>
        <w:t xml:space="preserve"> </w:t>
      </w:r>
      <w:r w:rsidR="006778A3" w:rsidRPr="00F02F76">
        <w:rPr>
          <w:rFonts w:cs="Segoe UI"/>
          <w:i/>
          <w:iCs/>
          <w:szCs w:val="20"/>
        </w:rPr>
        <w:t>„</w:t>
      </w:r>
      <w:r w:rsidR="00085D84" w:rsidRPr="00EB5125">
        <w:rPr>
          <w:rFonts w:cs="Segoe UI"/>
          <w:b/>
          <w:bCs/>
          <w:i/>
          <w:iCs/>
          <w:szCs w:val="20"/>
        </w:rPr>
        <w:t>Poskytovatel</w:t>
      </w:r>
      <w:r w:rsidRPr="00F02F76">
        <w:rPr>
          <w:rFonts w:cs="Segoe UI"/>
          <w:i/>
          <w:iCs/>
          <w:szCs w:val="20"/>
        </w:rPr>
        <w:t>“</w:t>
      </w:r>
      <w:r w:rsidR="001B4C25">
        <w:rPr>
          <w:rFonts w:cs="Segoe UI"/>
          <w:i/>
          <w:iCs/>
          <w:szCs w:val="20"/>
        </w:rPr>
        <w:t xml:space="preserve"> </w:t>
      </w:r>
      <w:r w:rsidR="001B4C25" w:rsidRPr="00EB5125">
        <w:rPr>
          <w:rFonts w:cs="Segoe UI"/>
          <w:szCs w:val="20"/>
        </w:rPr>
        <w:t xml:space="preserve">nebo </w:t>
      </w:r>
      <w:r w:rsidR="001B4C25">
        <w:rPr>
          <w:rFonts w:cs="Segoe UI"/>
          <w:i/>
          <w:iCs/>
          <w:szCs w:val="20"/>
        </w:rPr>
        <w:t>„</w:t>
      </w:r>
      <w:r w:rsidR="001B4C25" w:rsidRPr="00EB5125">
        <w:rPr>
          <w:rFonts w:cs="Segoe UI"/>
          <w:b/>
          <w:bCs/>
          <w:i/>
          <w:iCs/>
          <w:szCs w:val="20"/>
        </w:rPr>
        <w:t>SFŽP ČR</w:t>
      </w:r>
      <w:r w:rsidR="001B4C25">
        <w:rPr>
          <w:rFonts w:cs="Segoe UI"/>
          <w:i/>
          <w:iCs/>
          <w:szCs w:val="20"/>
        </w:rPr>
        <w:t>“</w:t>
      </w:r>
      <w:r w:rsidRPr="00F02F76">
        <w:rPr>
          <w:rFonts w:cs="Segoe UI"/>
          <w:i/>
          <w:iCs/>
          <w:szCs w:val="20"/>
        </w:rPr>
        <w:t>)</w:t>
      </w:r>
    </w:p>
    <w:p w14:paraId="346B4742" w14:textId="77777777" w:rsidR="005E2962" w:rsidRDefault="005E2962" w:rsidP="00EB5125">
      <w:pPr>
        <w:spacing w:before="120" w:after="240"/>
        <w:rPr>
          <w:rFonts w:cs="Segoe UI"/>
          <w:iCs/>
          <w:szCs w:val="20"/>
        </w:rPr>
      </w:pPr>
      <w:r w:rsidRPr="00F02F76">
        <w:rPr>
          <w:rFonts w:cs="Segoe UI"/>
          <w:iCs/>
          <w:szCs w:val="20"/>
        </w:rPr>
        <w:t>na straně druhé</w:t>
      </w:r>
      <w:r w:rsidRPr="004E1C85">
        <w:rPr>
          <w:rFonts w:cs="Segoe UI"/>
          <w:iCs/>
          <w:szCs w:val="20"/>
        </w:rPr>
        <w:t xml:space="preserve"> </w:t>
      </w:r>
    </w:p>
    <w:p w14:paraId="6C123380" w14:textId="2114BC9F" w:rsidR="004E1C85" w:rsidRDefault="004E1C85" w:rsidP="000A72DB">
      <w:pPr>
        <w:spacing w:before="120"/>
        <w:rPr>
          <w:rFonts w:cs="Segoe UI"/>
          <w:iCs/>
          <w:szCs w:val="20"/>
        </w:rPr>
      </w:pPr>
      <w:r w:rsidRPr="004E1C85">
        <w:rPr>
          <w:rFonts w:cs="Segoe UI"/>
          <w:iCs/>
          <w:szCs w:val="20"/>
        </w:rPr>
        <w:t>(dále společně též „</w:t>
      </w:r>
      <w:r w:rsidRPr="00EB5125">
        <w:rPr>
          <w:rFonts w:cs="Segoe UI"/>
          <w:b/>
          <w:bCs/>
          <w:i/>
          <w:szCs w:val="20"/>
        </w:rPr>
        <w:t>Smluvní strany</w:t>
      </w:r>
      <w:r w:rsidRPr="004E1C85">
        <w:rPr>
          <w:rFonts w:cs="Segoe UI"/>
          <w:iCs/>
          <w:szCs w:val="20"/>
        </w:rPr>
        <w:t>“)</w:t>
      </w:r>
    </w:p>
    <w:p w14:paraId="12367A43" w14:textId="77777777" w:rsidR="004E1C85" w:rsidRDefault="004E1C85" w:rsidP="004E1C85">
      <w:pPr>
        <w:spacing w:before="120"/>
        <w:rPr>
          <w:rFonts w:cs="Segoe UI"/>
          <w:iCs/>
          <w:szCs w:val="20"/>
        </w:rPr>
      </w:pPr>
    </w:p>
    <w:p w14:paraId="72102D53" w14:textId="72417CC2" w:rsidR="004E1C85" w:rsidRDefault="004E1C85" w:rsidP="00EB5125">
      <w:pPr>
        <w:spacing w:before="120"/>
        <w:jc w:val="both"/>
        <w:rPr>
          <w:rFonts w:cs="Segoe UI"/>
          <w:b/>
          <w:bCs/>
          <w:caps/>
          <w:szCs w:val="20"/>
        </w:rPr>
      </w:pPr>
      <w:r w:rsidRPr="004E1C85">
        <w:rPr>
          <w:rFonts w:cs="Segoe UI"/>
          <w:iCs/>
          <w:szCs w:val="20"/>
        </w:rPr>
        <w:t xml:space="preserve">Smluvní strany uzavírají níže uvedeného dne, měsíce a roku tento Dodatek č. </w:t>
      </w:r>
      <w:r>
        <w:rPr>
          <w:rFonts w:cs="Segoe UI"/>
          <w:iCs/>
          <w:szCs w:val="20"/>
        </w:rPr>
        <w:t>1</w:t>
      </w:r>
      <w:r w:rsidRPr="004E1C85">
        <w:rPr>
          <w:rFonts w:cs="Segoe UI"/>
          <w:iCs/>
          <w:szCs w:val="20"/>
        </w:rPr>
        <w:t xml:space="preserve"> k</w:t>
      </w:r>
      <w:r>
        <w:rPr>
          <w:rFonts w:cs="Segoe UI"/>
          <w:iCs/>
          <w:szCs w:val="20"/>
        </w:rPr>
        <w:t>e</w:t>
      </w:r>
      <w:r w:rsidRPr="004E1C85">
        <w:rPr>
          <w:rFonts w:cs="Segoe UI"/>
          <w:iCs/>
          <w:szCs w:val="20"/>
        </w:rPr>
        <w:t xml:space="preserve"> </w:t>
      </w:r>
      <w:r>
        <w:rPr>
          <w:rFonts w:cs="Segoe UI"/>
          <w:iCs/>
          <w:szCs w:val="20"/>
        </w:rPr>
        <w:t>Smlouvě o</w:t>
      </w:r>
      <w:r w:rsidR="00BF4AAA">
        <w:rPr>
          <w:rFonts w:cs="Segoe UI"/>
          <w:iCs/>
          <w:szCs w:val="20"/>
        </w:rPr>
        <w:t> </w:t>
      </w:r>
      <w:r>
        <w:rPr>
          <w:rFonts w:cs="Segoe UI"/>
          <w:iCs/>
          <w:szCs w:val="20"/>
        </w:rPr>
        <w:t xml:space="preserve">poskytování telekomunikačních služeb </w:t>
      </w:r>
      <w:r w:rsidRPr="004E1C85">
        <w:rPr>
          <w:rFonts w:cs="Segoe UI"/>
          <w:iCs/>
          <w:szCs w:val="20"/>
        </w:rPr>
        <w:t>(dále jen „</w:t>
      </w:r>
      <w:r w:rsidRPr="00EB5125">
        <w:rPr>
          <w:rFonts w:cs="Segoe UI"/>
          <w:b/>
          <w:bCs/>
          <w:iCs/>
          <w:szCs w:val="20"/>
        </w:rPr>
        <w:t>Dodatek</w:t>
      </w:r>
      <w:r w:rsidRPr="004E1C85">
        <w:rPr>
          <w:rFonts w:cs="Segoe UI"/>
          <w:iCs/>
          <w:szCs w:val="20"/>
        </w:rPr>
        <w:t>“):</w:t>
      </w:r>
    </w:p>
    <w:p w14:paraId="5BFD9873" w14:textId="77777777" w:rsidR="004E1C85" w:rsidRDefault="004E1C85" w:rsidP="004E1C85">
      <w:pPr>
        <w:spacing w:before="120"/>
        <w:rPr>
          <w:rFonts w:cs="Segoe UI"/>
          <w:b/>
          <w:bCs/>
          <w:caps/>
          <w:szCs w:val="20"/>
        </w:rPr>
      </w:pPr>
    </w:p>
    <w:p w14:paraId="11F2B0CE" w14:textId="555C05A7" w:rsidR="008F018E" w:rsidRDefault="008F018E" w:rsidP="004E1C85">
      <w:pPr>
        <w:spacing w:before="120"/>
        <w:rPr>
          <w:rFonts w:cs="Segoe UI"/>
          <w:b/>
          <w:bCs/>
          <w:caps/>
          <w:szCs w:val="20"/>
        </w:rPr>
      </w:pPr>
    </w:p>
    <w:p w14:paraId="3CA05DA7" w14:textId="77777777" w:rsidR="008F018E" w:rsidRDefault="008F018E" w:rsidP="004E1C85">
      <w:pPr>
        <w:spacing w:before="120"/>
        <w:rPr>
          <w:rFonts w:cs="Segoe UI"/>
          <w:b/>
          <w:bCs/>
          <w:caps/>
          <w:szCs w:val="20"/>
        </w:rPr>
      </w:pPr>
    </w:p>
    <w:p w14:paraId="3C6B8DE4" w14:textId="2E16D2C3" w:rsidR="006778A3" w:rsidRPr="00F02F76" w:rsidRDefault="008F018E" w:rsidP="00EB5125">
      <w:pPr>
        <w:spacing w:before="120" w:line="480" w:lineRule="auto"/>
        <w:rPr>
          <w:rFonts w:cs="Segoe UI"/>
          <w:b/>
          <w:bCs/>
          <w:caps/>
          <w:szCs w:val="20"/>
        </w:rPr>
      </w:pPr>
      <w:r w:rsidRPr="008F018E">
        <w:rPr>
          <w:rFonts w:cs="Segoe UI"/>
          <w:b/>
          <w:bCs/>
          <w:caps/>
          <w:szCs w:val="20"/>
        </w:rPr>
        <w:lastRenderedPageBreak/>
        <w:t>PREAMBULE</w:t>
      </w:r>
    </w:p>
    <w:p w14:paraId="1CAAEEB8" w14:textId="09978785" w:rsidR="00890CC8" w:rsidRDefault="002D44EB" w:rsidP="001B4C25">
      <w:pPr>
        <w:jc w:val="both"/>
        <w:rPr>
          <w:rFonts w:cs="Segoe UI"/>
          <w:szCs w:val="20"/>
        </w:rPr>
      </w:pPr>
      <w:r w:rsidRPr="008F018E">
        <w:rPr>
          <w:rFonts w:cs="Segoe UI"/>
          <w:szCs w:val="20"/>
        </w:rPr>
        <w:t xml:space="preserve">Smluvní strany uzavřely dne </w:t>
      </w:r>
      <w:r w:rsidR="00085D84" w:rsidRPr="008F018E">
        <w:rPr>
          <w:rFonts w:cs="Segoe UI"/>
          <w:szCs w:val="20"/>
        </w:rPr>
        <w:t>30. 10. 2024</w:t>
      </w:r>
      <w:r w:rsidRPr="008F018E">
        <w:rPr>
          <w:rFonts w:cs="Segoe UI"/>
          <w:szCs w:val="20"/>
        </w:rPr>
        <w:t xml:space="preserve"> Smlouvu </w:t>
      </w:r>
      <w:r w:rsidR="00085D84" w:rsidRPr="008F018E">
        <w:rPr>
          <w:rFonts w:cs="Segoe UI"/>
          <w:szCs w:val="20"/>
        </w:rPr>
        <w:t>o poskytování telekomunikačních služeb</w:t>
      </w:r>
      <w:r w:rsidR="00890CC8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(dále</w:t>
      </w:r>
      <w:r w:rsidR="008F018E">
        <w:rPr>
          <w:rFonts w:cs="Segoe UI"/>
          <w:szCs w:val="20"/>
        </w:rPr>
        <w:t xml:space="preserve"> </w:t>
      </w:r>
      <w:r w:rsidR="00890CC8">
        <w:rPr>
          <w:rFonts w:cs="Segoe UI"/>
          <w:szCs w:val="20"/>
        </w:rPr>
        <w:br/>
      </w:r>
      <w:r w:rsidRPr="008F018E">
        <w:rPr>
          <w:rFonts w:cs="Segoe UI"/>
          <w:szCs w:val="20"/>
        </w:rPr>
        <w:t>jen</w:t>
      </w:r>
      <w:r w:rsidR="00890CC8">
        <w:rPr>
          <w:rFonts w:cs="Segoe UI"/>
          <w:szCs w:val="20"/>
        </w:rPr>
        <w:t xml:space="preserve"> </w:t>
      </w:r>
      <w:r w:rsidRPr="008F018E">
        <w:rPr>
          <w:rFonts w:cs="Segoe UI"/>
          <w:i/>
          <w:iCs/>
          <w:szCs w:val="20"/>
        </w:rPr>
        <w:t>„</w:t>
      </w:r>
      <w:r w:rsidRPr="00EB5125">
        <w:rPr>
          <w:rFonts w:cs="Segoe UI"/>
          <w:b/>
          <w:bCs/>
          <w:i/>
          <w:iCs/>
          <w:szCs w:val="20"/>
        </w:rPr>
        <w:t>Smlouva</w:t>
      </w:r>
      <w:r w:rsidRPr="008F018E">
        <w:rPr>
          <w:rFonts w:cs="Segoe UI"/>
          <w:i/>
          <w:iCs/>
          <w:szCs w:val="20"/>
        </w:rPr>
        <w:t>“</w:t>
      </w:r>
      <w:r w:rsidRPr="008F018E">
        <w:rPr>
          <w:rFonts w:cs="Segoe UI"/>
          <w:szCs w:val="20"/>
        </w:rPr>
        <w:t xml:space="preserve">), která nabyla účinnosti dne </w:t>
      </w:r>
      <w:r w:rsidR="00085D84" w:rsidRPr="008F018E">
        <w:rPr>
          <w:rFonts w:cs="Segoe UI"/>
          <w:szCs w:val="20"/>
        </w:rPr>
        <w:t>30. 10. 2024</w:t>
      </w:r>
      <w:r w:rsidRPr="008F018E">
        <w:rPr>
          <w:rFonts w:cs="Segoe UI"/>
          <w:szCs w:val="20"/>
        </w:rPr>
        <w:t>.</w:t>
      </w:r>
      <w:r w:rsidR="008F018E">
        <w:rPr>
          <w:rFonts w:cs="Segoe UI"/>
          <w:szCs w:val="20"/>
        </w:rPr>
        <w:t xml:space="preserve"> </w:t>
      </w:r>
      <w:r w:rsidR="00085D84" w:rsidRPr="008F018E">
        <w:rPr>
          <w:rFonts w:cs="Segoe UI"/>
          <w:szCs w:val="20"/>
        </w:rPr>
        <w:t>Smlouva byla uzavřena na dobu určitou</w:t>
      </w:r>
      <w:r w:rsidR="002A0387" w:rsidRPr="008F018E">
        <w:rPr>
          <w:rFonts w:cs="Segoe UI"/>
          <w:szCs w:val="20"/>
        </w:rPr>
        <w:t xml:space="preserve">, a to </w:t>
      </w:r>
      <w:r w:rsidR="008F018E" w:rsidRPr="008F018E">
        <w:rPr>
          <w:rFonts w:cs="Segoe UI"/>
          <w:szCs w:val="20"/>
        </w:rPr>
        <w:t>od</w:t>
      </w:r>
      <w:r w:rsidR="00890CC8">
        <w:rPr>
          <w:rFonts w:cs="Segoe UI"/>
          <w:szCs w:val="20"/>
        </w:rPr>
        <w:t xml:space="preserve"> </w:t>
      </w:r>
      <w:r w:rsidR="008F018E" w:rsidRPr="008F018E">
        <w:rPr>
          <w:rFonts w:cs="Segoe UI"/>
          <w:szCs w:val="20"/>
        </w:rPr>
        <w:t xml:space="preserve">její účinnosti </w:t>
      </w:r>
      <w:r w:rsidR="002A0387" w:rsidRPr="008F018E">
        <w:rPr>
          <w:rFonts w:cs="Segoe UI"/>
          <w:szCs w:val="20"/>
        </w:rPr>
        <w:t>na</w:t>
      </w:r>
      <w:r w:rsidR="00085D84" w:rsidRPr="008F018E">
        <w:rPr>
          <w:rFonts w:cs="Segoe UI"/>
          <w:szCs w:val="20"/>
        </w:rPr>
        <w:t xml:space="preserve"> 2 měsíce, tzn. že k ukončení Smlouvy </w:t>
      </w:r>
      <w:r w:rsidR="002A0387" w:rsidRPr="008F018E">
        <w:rPr>
          <w:rFonts w:cs="Segoe UI"/>
          <w:szCs w:val="20"/>
        </w:rPr>
        <w:t>by mělo dojít</w:t>
      </w:r>
      <w:r w:rsidR="00085D84" w:rsidRPr="008F018E">
        <w:rPr>
          <w:rFonts w:cs="Segoe UI"/>
          <w:szCs w:val="20"/>
        </w:rPr>
        <w:t xml:space="preserve"> </w:t>
      </w:r>
      <w:r w:rsidR="008F018E" w:rsidRPr="008F018E">
        <w:rPr>
          <w:rFonts w:cs="Segoe UI"/>
          <w:szCs w:val="20"/>
        </w:rPr>
        <w:t xml:space="preserve">dne </w:t>
      </w:r>
      <w:r w:rsidR="00085D84" w:rsidRPr="008F018E">
        <w:rPr>
          <w:rFonts w:cs="Segoe UI"/>
          <w:szCs w:val="20"/>
        </w:rPr>
        <w:t>30. 12. 2024.</w:t>
      </w:r>
      <w:r w:rsidR="001B4C25">
        <w:rPr>
          <w:rFonts w:cs="Segoe UI"/>
          <w:szCs w:val="20"/>
        </w:rPr>
        <w:t xml:space="preserve"> </w:t>
      </w:r>
    </w:p>
    <w:p w14:paraId="75A7507F" w14:textId="77777777" w:rsidR="00890CC8" w:rsidRDefault="00890CC8" w:rsidP="001B4C25">
      <w:pPr>
        <w:jc w:val="both"/>
        <w:rPr>
          <w:rFonts w:cs="Segoe UI"/>
          <w:szCs w:val="20"/>
        </w:rPr>
      </w:pPr>
    </w:p>
    <w:p w14:paraId="6E641AAD" w14:textId="20DF141D" w:rsidR="001B4C25" w:rsidRDefault="00085D84" w:rsidP="001B4C25">
      <w:pPr>
        <w:jc w:val="both"/>
        <w:rPr>
          <w:rFonts w:cs="Segoe UI"/>
          <w:szCs w:val="20"/>
        </w:rPr>
      </w:pPr>
      <w:r w:rsidRPr="008F018E">
        <w:rPr>
          <w:rFonts w:cs="Segoe UI"/>
          <w:szCs w:val="20"/>
        </w:rPr>
        <w:t>Předmětem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Smlouvy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je zajištění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služeb Cloud hostingu a zálohování Agendového informačnímu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systému SFŽP ČR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(dále jen „</w:t>
      </w:r>
      <w:r w:rsidRPr="00EB5125">
        <w:rPr>
          <w:rFonts w:cs="Segoe UI"/>
          <w:b/>
          <w:bCs/>
          <w:i/>
          <w:iCs/>
          <w:szCs w:val="20"/>
        </w:rPr>
        <w:t>AIS SFŽP ČR</w:t>
      </w:r>
      <w:r w:rsidRPr="008F018E">
        <w:rPr>
          <w:rFonts w:cs="Segoe UI"/>
          <w:szCs w:val="20"/>
        </w:rPr>
        <w:t xml:space="preserve">“). Uživatel aktuálně </w:t>
      </w:r>
      <w:r w:rsidR="008F018E" w:rsidRPr="008F018E">
        <w:rPr>
          <w:rFonts w:cs="Segoe UI"/>
          <w:szCs w:val="20"/>
        </w:rPr>
        <w:t xml:space="preserve">realizuje </w:t>
      </w:r>
      <w:r w:rsidRPr="008F018E">
        <w:rPr>
          <w:rFonts w:cs="Segoe UI"/>
          <w:szCs w:val="20"/>
        </w:rPr>
        <w:t>zadávací řízení na uzavření smlouvy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na zajištění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provozní podpory AIS SFŽP ČR, jejíž součástí bude mimo jiné i poskytování služeb Cloud hostingu a</w:t>
      </w:r>
      <w:r w:rsidR="001B4C25">
        <w:rPr>
          <w:rFonts w:cs="Segoe UI"/>
          <w:szCs w:val="20"/>
        </w:rPr>
        <w:t xml:space="preserve"> </w:t>
      </w:r>
      <w:r w:rsidRPr="008F018E">
        <w:rPr>
          <w:rFonts w:cs="Segoe UI"/>
          <w:szCs w:val="20"/>
        </w:rPr>
        <w:t>zálohování AIS SFŽP ČR</w:t>
      </w:r>
      <w:r w:rsidR="002A0387" w:rsidRPr="008F018E">
        <w:rPr>
          <w:rFonts w:cs="Segoe UI"/>
          <w:szCs w:val="20"/>
        </w:rPr>
        <w:t xml:space="preserve">. </w:t>
      </w:r>
      <w:r w:rsidR="00F02F76" w:rsidRPr="008F018E">
        <w:rPr>
          <w:rFonts w:cs="Segoe UI"/>
          <w:szCs w:val="20"/>
        </w:rPr>
        <w:t xml:space="preserve">K </w:t>
      </w:r>
      <w:r w:rsidRPr="008F018E">
        <w:rPr>
          <w:rFonts w:cs="Segoe UI"/>
          <w:szCs w:val="20"/>
        </w:rPr>
        <w:t>uzavření této smlouvy</w:t>
      </w:r>
      <w:r w:rsidR="002A0387" w:rsidRPr="008F018E">
        <w:rPr>
          <w:rFonts w:cs="Segoe UI"/>
          <w:szCs w:val="20"/>
        </w:rPr>
        <w:t xml:space="preserve"> však</w:t>
      </w:r>
      <w:r w:rsidRPr="008F018E">
        <w:rPr>
          <w:rFonts w:cs="Segoe UI"/>
          <w:szCs w:val="20"/>
        </w:rPr>
        <w:t xml:space="preserve"> dojde až počátkem roku 2025. Z důvodu </w:t>
      </w:r>
      <w:r w:rsidR="00BF4AAA">
        <w:rPr>
          <w:rFonts w:cs="Segoe UI"/>
          <w:szCs w:val="20"/>
        </w:rPr>
        <w:t>zajištění</w:t>
      </w:r>
      <w:r w:rsidRPr="008F018E">
        <w:rPr>
          <w:rFonts w:cs="Segoe UI"/>
          <w:szCs w:val="20"/>
        </w:rPr>
        <w:t xml:space="preserve"> kontinuity funkčnosti systému AIS SFŽP ČR je nutné prodloužit dobu trvání Smlouvy do 31. 1. 2025. </w:t>
      </w:r>
      <w:r w:rsidR="001B4C25">
        <w:rPr>
          <w:rFonts w:cs="Segoe UI"/>
          <w:szCs w:val="20"/>
        </w:rPr>
        <w:t xml:space="preserve"> </w:t>
      </w:r>
    </w:p>
    <w:p w14:paraId="2C7FFA7D" w14:textId="77777777" w:rsidR="001B4C25" w:rsidRPr="008F018E" w:rsidRDefault="001B4C25" w:rsidP="00EB5125">
      <w:pPr>
        <w:jc w:val="both"/>
        <w:rPr>
          <w:rFonts w:cs="Segoe UI"/>
          <w:szCs w:val="20"/>
        </w:rPr>
      </w:pPr>
    </w:p>
    <w:p w14:paraId="07689F56" w14:textId="6F29B7F4" w:rsidR="001B4C25" w:rsidRDefault="00085D84" w:rsidP="001B4C25">
      <w:pPr>
        <w:jc w:val="both"/>
        <w:rPr>
          <w:rFonts w:cs="Segoe UI"/>
          <w:szCs w:val="20"/>
        </w:rPr>
      </w:pPr>
      <w:r w:rsidRPr="001B4C25">
        <w:rPr>
          <w:rFonts w:cs="Segoe UI"/>
          <w:szCs w:val="20"/>
        </w:rPr>
        <w:t>Současně došlo z důvodu navýšení objemu dat v systému AIS SFŽP ČR k navýšení diskových kapacit</w:t>
      </w:r>
      <w:r w:rsidR="00890CC8">
        <w:rPr>
          <w:rFonts w:cs="Segoe UI"/>
          <w:szCs w:val="20"/>
        </w:rPr>
        <w:br/>
      </w:r>
      <w:r w:rsidRPr="001B4C25">
        <w:rPr>
          <w:rFonts w:cs="Segoe UI"/>
          <w:szCs w:val="20"/>
        </w:rPr>
        <w:t xml:space="preserve">z původních 10 991 GB na 11 400 GB. Na základě nabídky Poskytovatele byl 1 GB oceněn na </w:t>
      </w:r>
      <w:r w:rsidR="001B4C25">
        <w:rPr>
          <w:rFonts w:cs="Segoe UI"/>
          <w:szCs w:val="20"/>
        </w:rPr>
        <w:t xml:space="preserve">částku </w:t>
      </w:r>
      <w:r w:rsidRPr="001B4C25">
        <w:rPr>
          <w:rFonts w:cs="Segoe UI"/>
          <w:szCs w:val="20"/>
        </w:rPr>
        <w:t>9 Kč bez DPH.</w:t>
      </w:r>
      <w:r w:rsidR="002A0387" w:rsidRPr="001B4C25">
        <w:rPr>
          <w:rFonts w:cs="Segoe UI"/>
          <w:szCs w:val="20"/>
        </w:rPr>
        <w:t xml:space="preserve"> Vzhledem k</w:t>
      </w:r>
      <w:r w:rsidR="00BF4AAA">
        <w:rPr>
          <w:rFonts w:cs="Segoe UI"/>
          <w:szCs w:val="20"/>
        </w:rPr>
        <w:t xml:space="preserve"> tomuto</w:t>
      </w:r>
      <w:r w:rsidR="003D7111">
        <w:rPr>
          <w:rFonts w:cs="Segoe UI"/>
          <w:szCs w:val="20"/>
        </w:rPr>
        <w:t xml:space="preserve"> </w:t>
      </w:r>
      <w:r w:rsidR="002A0387" w:rsidRPr="001B4C25">
        <w:rPr>
          <w:rFonts w:cs="Segoe UI"/>
          <w:szCs w:val="20"/>
        </w:rPr>
        <w:t>navýšení diskových kapacit</w:t>
      </w:r>
      <w:r w:rsidR="003D7111">
        <w:rPr>
          <w:rFonts w:cs="Segoe UI"/>
          <w:szCs w:val="20"/>
        </w:rPr>
        <w:t xml:space="preserve"> </w:t>
      </w:r>
      <w:r w:rsidRPr="001B4C25">
        <w:rPr>
          <w:rFonts w:cs="Segoe UI"/>
          <w:szCs w:val="20"/>
        </w:rPr>
        <w:t xml:space="preserve">tak </w:t>
      </w:r>
      <w:r w:rsidR="002A0387" w:rsidRPr="001B4C25">
        <w:rPr>
          <w:rFonts w:cs="Segoe UI"/>
          <w:szCs w:val="20"/>
        </w:rPr>
        <w:t>dochází</w:t>
      </w:r>
      <w:r w:rsidR="00BF4AAA">
        <w:rPr>
          <w:rFonts w:cs="Segoe UI"/>
          <w:szCs w:val="20"/>
        </w:rPr>
        <w:t xml:space="preserve"> </w:t>
      </w:r>
      <w:r w:rsidRPr="001B4C25">
        <w:rPr>
          <w:rFonts w:cs="Segoe UI"/>
          <w:szCs w:val="20"/>
        </w:rPr>
        <w:t>k</w:t>
      </w:r>
      <w:r w:rsidR="002A0387" w:rsidRPr="001B4C25">
        <w:rPr>
          <w:rFonts w:cs="Segoe UI"/>
          <w:szCs w:val="20"/>
        </w:rPr>
        <w:t>e</w:t>
      </w:r>
      <w:r w:rsidRPr="001B4C25">
        <w:rPr>
          <w:rFonts w:cs="Segoe UI"/>
          <w:szCs w:val="20"/>
        </w:rPr>
        <w:t xml:space="preserve"> </w:t>
      </w:r>
      <w:r w:rsidR="002A0387" w:rsidRPr="001B4C25">
        <w:rPr>
          <w:rFonts w:cs="Segoe UI"/>
          <w:szCs w:val="20"/>
        </w:rPr>
        <w:t>z</w:t>
      </w:r>
      <w:r w:rsidRPr="001B4C25">
        <w:rPr>
          <w:rFonts w:cs="Segoe UI"/>
          <w:szCs w:val="20"/>
        </w:rPr>
        <w:t>výšení měsíční částky za službu Cloud hosting o 3.681 Kč bez DPH</w:t>
      </w:r>
      <w:r w:rsidR="002A0387" w:rsidRPr="001B4C25">
        <w:rPr>
          <w:rFonts w:cs="Segoe UI"/>
          <w:szCs w:val="20"/>
        </w:rPr>
        <w:t>, tj.</w:t>
      </w:r>
      <w:r w:rsidRPr="001B4C25">
        <w:rPr>
          <w:rFonts w:cs="Segoe UI"/>
          <w:szCs w:val="20"/>
        </w:rPr>
        <w:t xml:space="preserve"> na částku 177.876 Kč bez DPH.</w:t>
      </w:r>
      <w:r w:rsidR="001B4C25">
        <w:rPr>
          <w:rFonts w:cs="Segoe UI"/>
          <w:szCs w:val="20"/>
        </w:rPr>
        <w:t xml:space="preserve"> </w:t>
      </w:r>
    </w:p>
    <w:p w14:paraId="43EDA7A1" w14:textId="77777777" w:rsidR="004806D1" w:rsidRDefault="004806D1" w:rsidP="001B4C25">
      <w:pPr>
        <w:jc w:val="both"/>
        <w:rPr>
          <w:rFonts w:cs="Segoe UI"/>
          <w:szCs w:val="20"/>
        </w:rPr>
      </w:pPr>
    </w:p>
    <w:p w14:paraId="789211F7" w14:textId="51731B14" w:rsidR="00890CC8" w:rsidRDefault="003D7111" w:rsidP="004806D1">
      <w:pPr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Výše popsané skutečnosti </w:t>
      </w:r>
      <w:r w:rsidR="004806D1">
        <w:rPr>
          <w:rFonts w:cs="Segoe UI"/>
          <w:szCs w:val="20"/>
        </w:rPr>
        <w:t xml:space="preserve">vyvolaly potřebu </w:t>
      </w:r>
      <w:r w:rsidR="002D44EB" w:rsidRPr="001B4C25">
        <w:rPr>
          <w:rFonts w:cs="Segoe UI"/>
          <w:szCs w:val="20"/>
        </w:rPr>
        <w:t>uzavření tohoto Dodatku</w:t>
      </w:r>
      <w:r>
        <w:rPr>
          <w:rFonts w:cs="Segoe UI"/>
          <w:szCs w:val="20"/>
        </w:rPr>
        <w:t xml:space="preserve"> </w:t>
      </w:r>
      <w:r w:rsidR="002D44EB" w:rsidRPr="001B4C25">
        <w:rPr>
          <w:rFonts w:cs="Segoe UI"/>
          <w:szCs w:val="20"/>
        </w:rPr>
        <w:t>ke Smlouvě.</w:t>
      </w:r>
    </w:p>
    <w:p w14:paraId="1904C8D4" w14:textId="77777777" w:rsidR="004806D1" w:rsidRDefault="004806D1" w:rsidP="001B4C25">
      <w:pPr>
        <w:jc w:val="both"/>
        <w:rPr>
          <w:rFonts w:cs="Segoe UI"/>
          <w:szCs w:val="20"/>
        </w:rPr>
      </w:pPr>
    </w:p>
    <w:p w14:paraId="6B20AC7E" w14:textId="5F3ADE23" w:rsidR="00B727F2" w:rsidRPr="00F02F76" w:rsidRDefault="00890CC8" w:rsidP="00EB5125">
      <w:pPr>
        <w:pStyle w:val="Nadpis1"/>
      </w:pPr>
      <w:r>
        <w:t xml:space="preserve"> Z</w:t>
      </w:r>
      <w:r w:rsidR="002D44EB" w:rsidRPr="00F02F76">
        <w:t xml:space="preserve">měna </w:t>
      </w:r>
      <w:r w:rsidR="002D44EB" w:rsidRPr="00890CC8">
        <w:t>ujednání</w:t>
      </w:r>
    </w:p>
    <w:p w14:paraId="5F8653B5" w14:textId="67B729E1" w:rsidR="002328D5" w:rsidRPr="00F02F76" w:rsidRDefault="002D44EB" w:rsidP="002D44EB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Čl. </w:t>
      </w:r>
      <w:r w:rsidR="00085D84" w:rsidRPr="00F02F76">
        <w:rPr>
          <w:rFonts w:cs="Segoe UI"/>
          <w:szCs w:val="20"/>
        </w:rPr>
        <w:t>7</w:t>
      </w:r>
      <w:r w:rsidRPr="00F02F76">
        <w:rPr>
          <w:rFonts w:cs="Segoe UI"/>
          <w:szCs w:val="20"/>
        </w:rPr>
        <w:t xml:space="preserve"> </w:t>
      </w:r>
      <w:r w:rsidR="00085D84" w:rsidRPr="00F02F76">
        <w:rPr>
          <w:rFonts w:cs="Segoe UI"/>
          <w:szCs w:val="20"/>
        </w:rPr>
        <w:t>písm. d)</w:t>
      </w:r>
      <w:r w:rsidRPr="00F02F76">
        <w:rPr>
          <w:rFonts w:cs="Segoe UI"/>
          <w:szCs w:val="20"/>
        </w:rPr>
        <w:t xml:space="preserve"> </w:t>
      </w:r>
      <w:r w:rsidR="00F02F76" w:rsidRPr="00F02F76">
        <w:rPr>
          <w:rFonts w:cs="Segoe UI"/>
          <w:szCs w:val="20"/>
        </w:rPr>
        <w:t xml:space="preserve">Smlouvy </w:t>
      </w:r>
      <w:r w:rsidRPr="00F02F76">
        <w:rPr>
          <w:rFonts w:cs="Segoe UI"/>
          <w:szCs w:val="20"/>
        </w:rPr>
        <w:t>se mění následovně:</w:t>
      </w:r>
    </w:p>
    <w:p w14:paraId="31BE5F08" w14:textId="67888B01" w:rsidR="00085D84" w:rsidRPr="00F02F76" w:rsidRDefault="00085D84" w:rsidP="00840032">
      <w:pPr>
        <w:pStyle w:val="Odstavecseseznamem"/>
        <w:numPr>
          <w:ilvl w:val="0"/>
          <w:numId w:val="0"/>
        </w:numPr>
        <w:ind w:left="567"/>
        <w:rPr>
          <w:rFonts w:cs="Segoe UI"/>
          <w:b/>
          <w:bCs/>
          <w:i/>
          <w:iCs/>
          <w:szCs w:val="20"/>
        </w:rPr>
      </w:pPr>
      <w:r w:rsidRPr="00F02F76">
        <w:rPr>
          <w:rFonts w:cs="Segoe UI"/>
          <w:i/>
          <w:iCs/>
          <w:szCs w:val="20"/>
        </w:rPr>
        <w:t>Tato Smlouva se sjednává na dobu určitou</w:t>
      </w:r>
      <w:r w:rsidR="00840032" w:rsidRPr="00F02F76">
        <w:rPr>
          <w:rFonts w:cs="Segoe UI"/>
          <w:i/>
          <w:iCs/>
          <w:szCs w:val="20"/>
        </w:rPr>
        <w:t xml:space="preserve">, </w:t>
      </w:r>
      <w:r w:rsidR="00840032" w:rsidRPr="00F02F76">
        <w:rPr>
          <w:rFonts w:cs="Segoe UI"/>
          <w:b/>
          <w:bCs/>
          <w:i/>
          <w:iCs/>
          <w:szCs w:val="20"/>
        </w:rPr>
        <w:t>a to do 31. 1. 2025</w:t>
      </w:r>
      <w:r w:rsidRPr="00F02F76">
        <w:rPr>
          <w:rFonts w:cs="Segoe UI"/>
          <w:i/>
          <w:iCs/>
          <w:szCs w:val="20"/>
        </w:rPr>
        <w:t>.</w:t>
      </w:r>
    </w:p>
    <w:p w14:paraId="51DD7E11" w14:textId="26BD6BB8" w:rsidR="00085D84" w:rsidRPr="00F02F76" w:rsidRDefault="00085D84" w:rsidP="002D44EB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Příloha č. 1 </w:t>
      </w:r>
      <w:r w:rsidR="002043B7" w:rsidRPr="00F02F76">
        <w:rPr>
          <w:rFonts w:cs="Segoe UI"/>
          <w:szCs w:val="20"/>
        </w:rPr>
        <w:t xml:space="preserve">ke </w:t>
      </w:r>
      <w:r w:rsidRPr="00F02F76">
        <w:rPr>
          <w:rFonts w:cs="Segoe UI"/>
          <w:szCs w:val="20"/>
        </w:rPr>
        <w:t>Smlouv</w:t>
      </w:r>
      <w:r w:rsidR="00F02F76" w:rsidRPr="00F02F76">
        <w:rPr>
          <w:rFonts w:cs="Segoe UI"/>
          <w:szCs w:val="20"/>
        </w:rPr>
        <w:t>ě</w:t>
      </w:r>
      <w:r w:rsidRPr="00F02F76">
        <w:rPr>
          <w:rFonts w:cs="Segoe UI"/>
          <w:szCs w:val="20"/>
        </w:rPr>
        <w:t xml:space="preserve"> se mění </w:t>
      </w:r>
      <w:r w:rsidR="002043B7" w:rsidRPr="00F02F76">
        <w:rPr>
          <w:rFonts w:cs="Segoe UI"/>
          <w:szCs w:val="20"/>
        </w:rPr>
        <w:t xml:space="preserve">následovně: </w:t>
      </w:r>
    </w:p>
    <w:tbl>
      <w:tblPr>
        <w:tblW w:w="1027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6662"/>
        <w:gridCol w:w="1618"/>
      </w:tblGrid>
      <w:tr w:rsidR="002043B7" w:rsidRPr="00F02F76" w14:paraId="46157D23" w14:textId="77777777" w:rsidTr="007605FA">
        <w:trPr>
          <w:cantSplit/>
          <w:trHeight w:val="42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8B3F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Služba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EF44" w14:textId="77777777" w:rsidR="002043B7" w:rsidRPr="00F02F76" w:rsidRDefault="002043B7" w:rsidP="002043B7">
            <w:pPr>
              <w:tabs>
                <w:tab w:val="left" w:pos="-720"/>
                <w:tab w:val="left" w:pos="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Detaily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D573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Cena</w:t>
            </w:r>
          </w:p>
        </w:tc>
      </w:tr>
      <w:tr w:rsidR="002043B7" w:rsidRPr="00F02F76" w14:paraId="553DC9BC" w14:textId="77777777" w:rsidTr="007605FA">
        <w:trPr>
          <w:cantSplit/>
          <w:trHeight w:val="115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71F8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Cloud Hosting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1128" w14:textId="77777777" w:rsidR="002043B7" w:rsidRPr="00F02F76" w:rsidRDefault="002043B7" w:rsidP="002043B7">
            <w:pPr>
              <w:suppressAutoHyphens/>
              <w:spacing w:after="200" w:line="276" w:lineRule="auto"/>
              <w:ind w:left="720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</w:p>
          <w:p w14:paraId="20FA121C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CPU – 98 jader</w:t>
            </w:r>
          </w:p>
          <w:p w14:paraId="34958933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RAM – 200GB</w:t>
            </w:r>
          </w:p>
          <w:p w14:paraId="67BD38E0" w14:textId="6E170EE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 xml:space="preserve">Disk – </w:t>
            </w:r>
            <w:r w:rsidRPr="00F02F76">
              <w:rPr>
                <w:rFonts w:cs="Segoe UI"/>
                <w:b/>
                <w:i/>
                <w:iCs/>
                <w:spacing w:val="-2"/>
                <w:szCs w:val="20"/>
                <w:lang w:eastAsia="zh-CN"/>
              </w:rPr>
              <w:t>11 400GB</w:t>
            </w:r>
          </w:p>
          <w:p w14:paraId="613BD0ED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Platforma VMware vSAN</w:t>
            </w:r>
          </w:p>
          <w:p w14:paraId="4ECAEEFC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Lokalita: MasterDC Praha, Kodaňská 46</w:t>
            </w:r>
          </w:p>
          <w:p w14:paraId="5A3F200C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Konektivita – 10Gbps</w:t>
            </w:r>
          </w:p>
          <w:p w14:paraId="42BD58C8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3x Windows server STD</w:t>
            </w:r>
          </w:p>
          <w:p w14:paraId="7503C420" w14:textId="77777777" w:rsidR="002043B7" w:rsidRPr="00F02F76" w:rsidRDefault="002043B7" w:rsidP="002043B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Monitoring dostupnosti služeb</w:t>
            </w:r>
          </w:p>
          <w:p w14:paraId="2C87E6CE" w14:textId="77777777" w:rsidR="002043B7" w:rsidRPr="00F02F76" w:rsidRDefault="002043B7" w:rsidP="002043B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Support 24/7</w:t>
            </w:r>
          </w:p>
          <w:p w14:paraId="74AE24F4" w14:textId="77777777" w:rsidR="002043B7" w:rsidRPr="00F02F76" w:rsidRDefault="002043B7" w:rsidP="002043B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Přístup do zákaznického informačního systému</w:t>
            </w:r>
          </w:p>
          <w:p w14:paraId="57CCA6B7" w14:textId="77777777" w:rsidR="002043B7" w:rsidRPr="00F02F76" w:rsidRDefault="002043B7" w:rsidP="002043B7">
            <w:pPr>
              <w:suppressAutoHyphens/>
              <w:spacing w:line="240" w:lineRule="auto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A0E8" w14:textId="7BE7A520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/>
                <w:i/>
                <w:iCs/>
                <w:spacing w:val="-2"/>
                <w:szCs w:val="20"/>
                <w:lang w:eastAsia="zh-CN"/>
              </w:rPr>
              <w:t>177 876</w:t>
            </w: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,- / měsíčně</w:t>
            </w:r>
          </w:p>
        </w:tc>
      </w:tr>
      <w:tr w:rsidR="002043B7" w:rsidRPr="00F02F76" w14:paraId="4DFD6533" w14:textId="77777777" w:rsidTr="007605FA">
        <w:trPr>
          <w:cantSplit/>
          <w:trHeight w:val="551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7108E3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Zálohování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D345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Prostor pro zálohu Brno – 6144GB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B9A2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9 216,- / měsíčně</w:t>
            </w:r>
          </w:p>
        </w:tc>
      </w:tr>
      <w:tr w:rsidR="002043B7" w:rsidRPr="00F02F76" w14:paraId="3C4FA096" w14:textId="77777777" w:rsidTr="007605FA">
        <w:trPr>
          <w:cantSplit/>
          <w:trHeight w:val="559"/>
        </w:trPr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3E35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2137" w14:textId="77777777" w:rsidR="002043B7" w:rsidRPr="00F02F76" w:rsidRDefault="002043B7" w:rsidP="002043B7">
            <w:pPr>
              <w:numPr>
                <w:ilvl w:val="0"/>
                <w:numId w:val="42"/>
              </w:numPr>
              <w:suppressAutoHyphens/>
              <w:spacing w:after="200" w:line="276" w:lineRule="auto"/>
              <w:contextualSpacing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Prostor pro zálohu Praha – 6144GB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0A07" w14:textId="77777777" w:rsidR="002043B7" w:rsidRPr="00F02F76" w:rsidRDefault="002043B7" w:rsidP="002043B7">
            <w:pPr>
              <w:tabs>
                <w:tab w:val="left" w:pos="-720"/>
              </w:tabs>
              <w:suppressAutoHyphens/>
              <w:spacing w:after="20" w:line="240" w:lineRule="auto"/>
              <w:jc w:val="center"/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</w:pPr>
            <w:r w:rsidRPr="00F02F76">
              <w:rPr>
                <w:rFonts w:cs="Segoe UI"/>
                <w:bCs/>
                <w:i/>
                <w:iCs/>
                <w:spacing w:val="-2"/>
                <w:szCs w:val="20"/>
                <w:lang w:eastAsia="zh-CN"/>
              </w:rPr>
              <w:t>9 216,- / měsíčně</w:t>
            </w:r>
          </w:p>
        </w:tc>
      </w:tr>
    </w:tbl>
    <w:p w14:paraId="72FC497C" w14:textId="77777777" w:rsidR="00396663" w:rsidRPr="00F02F76" w:rsidRDefault="00624F48" w:rsidP="00412864">
      <w:pPr>
        <w:pStyle w:val="Nadpis1"/>
        <w:rPr>
          <w:rFonts w:cs="Segoe UI"/>
          <w:szCs w:val="20"/>
        </w:rPr>
      </w:pPr>
      <w:r w:rsidRPr="00F02F76">
        <w:rPr>
          <w:rFonts w:cs="Segoe UI"/>
          <w:szCs w:val="20"/>
        </w:rPr>
        <w:t>Závěrečná ustanovení</w:t>
      </w:r>
    </w:p>
    <w:p w14:paraId="539BFCA7" w14:textId="77777777" w:rsidR="00972B5C" w:rsidRPr="00F02F76" w:rsidRDefault="00972B5C" w:rsidP="00972B5C">
      <w:pPr>
        <w:pStyle w:val="Odstavecseseznamem"/>
        <w:numPr>
          <w:ilvl w:val="0"/>
          <w:numId w:val="33"/>
        </w:numPr>
        <w:rPr>
          <w:rFonts w:cs="Segoe UI"/>
          <w:vanish/>
          <w:szCs w:val="20"/>
        </w:rPr>
      </w:pPr>
    </w:p>
    <w:p w14:paraId="22386E02" w14:textId="0214A934" w:rsidR="009F4103" w:rsidRPr="00F02F76" w:rsidRDefault="00624F48" w:rsidP="00F559AD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t>Ostatní ustanovení Smlouvy</w:t>
      </w:r>
      <w:r w:rsidR="002043B7" w:rsidRPr="00F02F76">
        <w:rPr>
          <w:rFonts w:cs="Segoe UI"/>
          <w:szCs w:val="20"/>
        </w:rPr>
        <w:t xml:space="preserve"> a Přílohy č. 1</w:t>
      </w:r>
      <w:r w:rsidR="00F20A3B">
        <w:rPr>
          <w:rFonts w:cs="Segoe UI"/>
          <w:szCs w:val="20"/>
        </w:rPr>
        <w:t xml:space="preserve"> ke Smlouvě </w:t>
      </w:r>
      <w:r w:rsidRPr="00F02F76">
        <w:rPr>
          <w:rFonts w:cs="Segoe UI"/>
          <w:szCs w:val="20"/>
        </w:rPr>
        <w:t xml:space="preserve">zůstávají </w:t>
      </w:r>
      <w:r w:rsidR="00F20A3B">
        <w:rPr>
          <w:rFonts w:cs="Segoe UI"/>
          <w:szCs w:val="20"/>
        </w:rPr>
        <w:t xml:space="preserve">tímto Dodatkem </w:t>
      </w:r>
      <w:r w:rsidRPr="00F02F76">
        <w:rPr>
          <w:rFonts w:cs="Segoe UI"/>
          <w:szCs w:val="20"/>
        </w:rPr>
        <w:t>nedotčena.</w:t>
      </w:r>
    </w:p>
    <w:p w14:paraId="78BBFEC1" w14:textId="596C42D9" w:rsidR="00624F48" w:rsidRPr="00F02F76" w:rsidRDefault="00624F48" w:rsidP="00972B5C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lastRenderedPageBreak/>
        <w:t xml:space="preserve">Tento Dodatek nabývá platnosti dnem podpisu </w:t>
      </w:r>
      <w:r w:rsidR="00F20A3B">
        <w:rPr>
          <w:rFonts w:cs="Segoe UI"/>
          <w:szCs w:val="20"/>
        </w:rPr>
        <w:t xml:space="preserve">oběma </w:t>
      </w:r>
      <w:r w:rsidRPr="00F02F76">
        <w:rPr>
          <w:rFonts w:cs="Segoe UI"/>
          <w:szCs w:val="20"/>
        </w:rPr>
        <w:t>smluvní</w:t>
      </w:r>
      <w:r w:rsidR="00F20A3B">
        <w:rPr>
          <w:rFonts w:cs="Segoe UI"/>
          <w:szCs w:val="20"/>
        </w:rPr>
        <w:t>mi</w:t>
      </w:r>
      <w:r w:rsidRPr="00F02F76">
        <w:rPr>
          <w:rFonts w:cs="Segoe UI"/>
          <w:szCs w:val="20"/>
        </w:rPr>
        <w:t xml:space="preserve"> stran</w:t>
      </w:r>
      <w:r w:rsidR="00F20A3B">
        <w:rPr>
          <w:rFonts w:cs="Segoe UI"/>
          <w:szCs w:val="20"/>
        </w:rPr>
        <w:t>ami</w:t>
      </w:r>
      <w:r w:rsidRPr="00F02F76">
        <w:rPr>
          <w:rFonts w:cs="Segoe UI"/>
          <w:szCs w:val="20"/>
        </w:rPr>
        <w:t xml:space="preserve"> a účinnosti dnem jeho </w:t>
      </w:r>
      <w:r w:rsidR="00F20A3B">
        <w:rPr>
          <w:rFonts w:cs="Segoe UI"/>
          <w:szCs w:val="20"/>
        </w:rPr>
        <w:t>z</w:t>
      </w:r>
      <w:r w:rsidRPr="00F02F76">
        <w:rPr>
          <w:rFonts w:cs="Segoe UI"/>
          <w:szCs w:val="20"/>
        </w:rPr>
        <w:t>veřejnění v registru smluv</w:t>
      </w:r>
      <w:r w:rsidR="00F20A3B">
        <w:rPr>
          <w:rFonts w:cs="Segoe UI"/>
          <w:szCs w:val="20"/>
        </w:rPr>
        <w:t>, a to</w:t>
      </w:r>
      <w:r w:rsidRPr="00F02F76">
        <w:rPr>
          <w:rFonts w:cs="Segoe UI"/>
          <w:szCs w:val="20"/>
        </w:rPr>
        <w:t xml:space="preserve"> v souladu se zákonem č. 340/2015 Sb., o zvláštních podmínkách účinnosti některých smluv, uveřejňování těchto smluv a o registru smluv (zákon o registru smluv). Uveřejnění Dodatku zajistí </w:t>
      </w:r>
      <w:r w:rsidR="002043B7" w:rsidRPr="00F02F76">
        <w:rPr>
          <w:rFonts w:cs="Segoe UI"/>
          <w:szCs w:val="20"/>
        </w:rPr>
        <w:t xml:space="preserve">Uživatel </w:t>
      </w:r>
      <w:r w:rsidRPr="00F02F76">
        <w:rPr>
          <w:rFonts w:cs="Segoe UI"/>
          <w:szCs w:val="20"/>
        </w:rPr>
        <w:t xml:space="preserve">a </w:t>
      </w:r>
      <w:r w:rsidR="00F20A3B">
        <w:rPr>
          <w:rFonts w:cs="Segoe UI"/>
          <w:szCs w:val="20"/>
        </w:rPr>
        <w:t xml:space="preserve">bude </w:t>
      </w:r>
      <w:r w:rsidRPr="00F02F76">
        <w:rPr>
          <w:rFonts w:cs="Segoe UI"/>
          <w:szCs w:val="20"/>
        </w:rPr>
        <w:t>o této skutečnosti neprodleně inform</w:t>
      </w:r>
      <w:r w:rsidR="00F20A3B">
        <w:rPr>
          <w:rFonts w:cs="Segoe UI"/>
          <w:szCs w:val="20"/>
        </w:rPr>
        <w:t xml:space="preserve">ovat </w:t>
      </w:r>
      <w:r w:rsidRPr="00F02F76">
        <w:rPr>
          <w:rFonts w:cs="Segoe UI"/>
          <w:szCs w:val="20"/>
        </w:rPr>
        <w:t>Poskytovatele.</w:t>
      </w:r>
    </w:p>
    <w:p w14:paraId="5F292E31" w14:textId="18C25F7A" w:rsidR="00624F48" w:rsidRPr="00F02F76" w:rsidRDefault="00624F48" w:rsidP="00972B5C">
      <w:pPr>
        <w:pStyle w:val="Odstavecseseznamem"/>
        <w:rPr>
          <w:rFonts w:cs="Segoe UI"/>
          <w:szCs w:val="20"/>
        </w:rPr>
      </w:pPr>
      <w:r w:rsidRPr="00F02F76">
        <w:rPr>
          <w:rFonts w:cs="Segoe UI"/>
          <w:szCs w:val="20"/>
        </w:rPr>
        <w:t xml:space="preserve">Smluvní strany prohlašují, že se s obsahem tohoto Dodatku seznámily, a že tento Dodatek </w:t>
      </w:r>
      <w:r w:rsidR="00F20A3B" w:rsidRPr="00F02F76">
        <w:rPr>
          <w:rFonts w:cs="Segoe UI"/>
          <w:szCs w:val="20"/>
        </w:rPr>
        <w:t>uzav</w:t>
      </w:r>
      <w:r w:rsidR="00F20A3B">
        <w:rPr>
          <w:rFonts w:cs="Segoe UI"/>
          <w:szCs w:val="20"/>
        </w:rPr>
        <w:t>írají</w:t>
      </w:r>
      <w:r w:rsidRPr="00F02F76">
        <w:rPr>
          <w:rFonts w:cs="Segoe UI"/>
          <w:szCs w:val="20"/>
        </w:rPr>
        <w:t xml:space="preserve"> na základě své pravé, svobodné, vážné a omylu prosté vůle.</w:t>
      </w:r>
    </w:p>
    <w:p w14:paraId="49DE0636" w14:textId="3C2F3613" w:rsidR="00B9289D" w:rsidRPr="00F02F76" w:rsidRDefault="00624F48" w:rsidP="00624F48">
      <w:pPr>
        <w:tabs>
          <w:tab w:val="left" w:pos="4962"/>
        </w:tabs>
        <w:spacing w:before="480"/>
        <w:rPr>
          <w:rFonts w:cs="Segoe UI"/>
          <w:szCs w:val="20"/>
        </w:rPr>
      </w:pPr>
      <w:r w:rsidRPr="00F02F76">
        <w:rPr>
          <w:rFonts w:cs="Segoe UI"/>
          <w:szCs w:val="20"/>
        </w:rPr>
        <w:t>V Praze dne</w:t>
      </w:r>
      <w:r w:rsidR="008C7FA3">
        <w:rPr>
          <w:rFonts w:cs="Segoe UI"/>
          <w:szCs w:val="20"/>
        </w:rPr>
        <w:t xml:space="preserve"> </w:t>
      </w:r>
      <w:r w:rsidR="00477D39">
        <w:rPr>
          <w:rFonts w:cs="Segoe UI"/>
          <w:szCs w:val="20"/>
        </w:rPr>
        <w:t>30. 12. 2024</w:t>
      </w:r>
      <w:r w:rsidRPr="00F02F76">
        <w:rPr>
          <w:rFonts w:cs="Segoe UI"/>
          <w:szCs w:val="20"/>
        </w:rPr>
        <w:tab/>
        <w:t>V </w:t>
      </w:r>
      <w:r w:rsidR="00F20A3B">
        <w:rPr>
          <w:rFonts w:cs="Segoe UI"/>
          <w:szCs w:val="20"/>
        </w:rPr>
        <w:t>Brně</w:t>
      </w:r>
      <w:r w:rsidRPr="00F02F76">
        <w:rPr>
          <w:rFonts w:cs="Segoe UI"/>
          <w:szCs w:val="20"/>
        </w:rPr>
        <w:t xml:space="preserve"> dne</w:t>
      </w:r>
      <w:r w:rsidR="008C7FA3">
        <w:rPr>
          <w:rFonts w:cs="Segoe UI"/>
          <w:szCs w:val="20"/>
        </w:rPr>
        <w:t xml:space="preserve"> </w:t>
      </w:r>
      <w:r w:rsidR="00477D39">
        <w:rPr>
          <w:rFonts w:cs="Segoe UI"/>
          <w:szCs w:val="20"/>
        </w:rPr>
        <w:t>30. 12. 2024</w:t>
      </w:r>
    </w:p>
    <w:p w14:paraId="65A11B7C" w14:textId="02B31410" w:rsidR="0027283C" w:rsidRPr="00F02F76" w:rsidRDefault="0027283C" w:rsidP="00624F48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200"/>
        <w:rPr>
          <w:rFonts w:cs="Segoe UI"/>
          <w:szCs w:val="20"/>
        </w:rPr>
      </w:pPr>
      <w:r w:rsidRPr="00F02F76">
        <w:rPr>
          <w:rFonts w:cs="Segoe UI"/>
          <w:szCs w:val="20"/>
        </w:rPr>
        <w:tab/>
      </w:r>
      <w:r w:rsidRPr="00F02F76">
        <w:rPr>
          <w:rFonts w:cs="Segoe UI"/>
          <w:szCs w:val="20"/>
        </w:rPr>
        <w:tab/>
      </w:r>
      <w:r w:rsidRPr="00F02F76">
        <w:rPr>
          <w:rFonts w:cs="Segoe UI"/>
          <w:szCs w:val="20"/>
        </w:rPr>
        <w:tab/>
      </w:r>
    </w:p>
    <w:p w14:paraId="70A84407" w14:textId="59A9228E" w:rsidR="0027283C" w:rsidRPr="00F02F76" w:rsidRDefault="0027283C" w:rsidP="00493B24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  <w:szCs w:val="20"/>
        </w:rPr>
      </w:pPr>
      <w:r w:rsidRPr="00F02F76">
        <w:rPr>
          <w:rFonts w:cs="Segoe UI"/>
          <w:i/>
          <w:szCs w:val="20"/>
        </w:rPr>
        <w:t xml:space="preserve">za </w:t>
      </w:r>
      <w:r w:rsidR="00085D84" w:rsidRPr="00F02F76">
        <w:rPr>
          <w:rFonts w:cs="Segoe UI"/>
          <w:i/>
          <w:iCs/>
          <w:szCs w:val="20"/>
        </w:rPr>
        <w:t>Uživatele</w:t>
      </w:r>
      <w:r w:rsidRPr="00F02F76">
        <w:rPr>
          <w:rFonts w:cs="Segoe UI"/>
          <w:szCs w:val="20"/>
        </w:rPr>
        <w:tab/>
      </w:r>
      <w:r w:rsidRPr="00F02F76">
        <w:rPr>
          <w:rFonts w:cs="Segoe UI"/>
          <w:i/>
          <w:szCs w:val="20"/>
        </w:rPr>
        <w:t xml:space="preserve">za </w:t>
      </w:r>
      <w:r w:rsidR="00085D84" w:rsidRPr="00F02F76">
        <w:rPr>
          <w:rFonts w:cs="Segoe UI"/>
          <w:i/>
          <w:iCs/>
          <w:szCs w:val="20"/>
        </w:rPr>
        <w:t>Poskytovatele</w:t>
      </w:r>
    </w:p>
    <w:p w14:paraId="0246B489" w14:textId="188D4B2B" w:rsidR="0027283C" w:rsidRPr="008C7FA3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Cs/>
        </w:rPr>
      </w:pPr>
      <w:r w:rsidRPr="00F02F76">
        <w:rPr>
          <w:rFonts w:cs="Segoe UI"/>
          <w:b/>
          <w:iCs/>
        </w:rPr>
        <w:t>Ing. Petr Valdman</w:t>
      </w:r>
      <w:r w:rsidR="0027283C" w:rsidRPr="00F02F76">
        <w:rPr>
          <w:rFonts w:cs="Segoe UI"/>
          <w:b/>
        </w:rPr>
        <w:tab/>
      </w:r>
      <w:r w:rsidR="00477D39">
        <w:rPr>
          <w:rFonts w:cs="Segoe UI"/>
          <w:b/>
        </w:rPr>
        <w:t>Filip Špaček</w:t>
      </w:r>
    </w:p>
    <w:p w14:paraId="6D88A623" w14:textId="32647E8D" w:rsidR="00B727F2" w:rsidRPr="00F02F76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F02F76">
        <w:rPr>
          <w:rFonts w:cs="Segoe UI"/>
        </w:rPr>
        <w:t>ředitel Státního fondu životního prostředí ČR</w:t>
      </w:r>
      <w:r w:rsidR="0027283C" w:rsidRPr="00F02F76">
        <w:rPr>
          <w:rFonts w:cs="Segoe UI"/>
        </w:rPr>
        <w:tab/>
      </w:r>
    </w:p>
    <w:sectPr w:rsidR="00B727F2" w:rsidRPr="00F02F76" w:rsidSect="00273F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3B2C" w14:textId="77777777" w:rsidR="00AC1793" w:rsidRDefault="00AC1793" w:rsidP="002919BE">
      <w:r>
        <w:separator/>
      </w:r>
    </w:p>
  </w:endnote>
  <w:endnote w:type="continuationSeparator" w:id="0">
    <w:p w14:paraId="6C85C0CD" w14:textId="77777777" w:rsidR="00AC1793" w:rsidRDefault="00AC1793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B67E" w14:textId="1987A4CA" w:rsidR="0021110F" w:rsidRDefault="00085D84">
    <w:pPr>
      <w:pStyle w:val="Zpat"/>
    </w:pPr>
    <w:r w:rsidRPr="00085D84">
      <w:t xml:space="preserve">DODATEK Č. 1 KE SMLOUVĚ </w:t>
    </w:r>
    <w:r w:rsidR="00F02F76">
      <w:t>O</w:t>
    </w:r>
    <w:r w:rsidRPr="00085D84">
      <w:t xml:space="preserve"> POSKYTOVÁNÍ TELEKOMUNIKAČNÍCH SLUŽEB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609021" wp14:editId="5885F1DE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0CBD" w14:textId="77777777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0902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2C590CBD" w14:textId="77777777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7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F4AAA">
      <w:t xml:space="preserve"> (č. smlouvy 126/2024)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B2E7" w14:textId="127AEB95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55F530" wp14:editId="1FAC3424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06C0" w14:textId="77777777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5F5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198306C0" w14:textId="77777777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85D84" w:rsidRPr="00085D84">
      <w:t xml:space="preserve"> DODATEK Č. 1 KE SMLOUVĚ – SMLOUVA O POSKYTOVÁNÍ TELEKOMUNIKAČNÍCH SLUŽEB</w:t>
    </w:r>
    <w:r w:rsidR="00BF4AAA">
      <w:t xml:space="preserve"> (č. smlouvy 126/2024)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84F3" w14:textId="77777777" w:rsidR="00AC1793" w:rsidRDefault="00AC1793" w:rsidP="002919BE">
      <w:r>
        <w:separator/>
      </w:r>
    </w:p>
  </w:footnote>
  <w:footnote w:type="continuationSeparator" w:id="0">
    <w:p w14:paraId="0192C159" w14:textId="77777777" w:rsidR="00AC1793" w:rsidRDefault="00AC1793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0D4B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38DCF639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418E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259CAE1D" wp14:editId="06D0478F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658E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62D6"/>
    <w:multiLevelType w:val="hybridMultilevel"/>
    <w:tmpl w:val="C5749562"/>
    <w:lvl w:ilvl="0" w:tplc="227C6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191BB2"/>
    <w:multiLevelType w:val="hybridMultilevel"/>
    <w:tmpl w:val="5F826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3" w15:restartNumberingAfterBreak="0">
    <w:nsid w:val="40455A23"/>
    <w:multiLevelType w:val="hybridMultilevel"/>
    <w:tmpl w:val="6D62A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DD02FB"/>
    <w:multiLevelType w:val="hybridMultilevel"/>
    <w:tmpl w:val="E76CC46C"/>
    <w:lvl w:ilvl="0" w:tplc="11CE50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56063565">
    <w:abstractNumId w:val="37"/>
  </w:num>
  <w:num w:numId="2" w16cid:durableId="319702331">
    <w:abstractNumId w:val="2"/>
  </w:num>
  <w:num w:numId="3" w16cid:durableId="398283745">
    <w:abstractNumId w:val="12"/>
  </w:num>
  <w:num w:numId="4" w16cid:durableId="981695476">
    <w:abstractNumId w:val="1"/>
  </w:num>
  <w:num w:numId="5" w16cid:durableId="10170743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5714962">
    <w:abstractNumId w:val="33"/>
  </w:num>
  <w:num w:numId="7" w16cid:durableId="814447715">
    <w:abstractNumId w:val="31"/>
  </w:num>
  <w:num w:numId="8" w16cid:durableId="398939929">
    <w:abstractNumId w:val="15"/>
  </w:num>
  <w:num w:numId="9" w16cid:durableId="671638585">
    <w:abstractNumId w:val="13"/>
  </w:num>
  <w:num w:numId="10" w16cid:durableId="710808919">
    <w:abstractNumId w:val="24"/>
  </w:num>
  <w:num w:numId="11" w16cid:durableId="1329167492">
    <w:abstractNumId w:val="3"/>
  </w:num>
  <w:num w:numId="12" w16cid:durableId="1825537426">
    <w:abstractNumId w:val="19"/>
  </w:num>
  <w:num w:numId="13" w16cid:durableId="19971043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456778">
    <w:abstractNumId w:val="18"/>
  </w:num>
  <w:num w:numId="15" w16cid:durableId="1024093630">
    <w:abstractNumId w:val="30"/>
  </w:num>
  <w:num w:numId="16" w16cid:durableId="1724060628">
    <w:abstractNumId w:val="4"/>
  </w:num>
  <w:num w:numId="17" w16cid:durableId="1334454830">
    <w:abstractNumId w:val="36"/>
  </w:num>
  <w:num w:numId="18" w16cid:durableId="1618412967">
    <w:abstractNumId w:val="21"/>
  </w:num>
  <w:num w:numId="19" w16cid:durableId="483398107">
    <w:abstractNumId w:val="20"/>
  </w:num>
  <w:num w:numId="20" w16cid:durableId="1467964613">
    <w:abstractNumId w:val="5"/>
  </w:num>
  <w:num w:numId="21" w16cid:durableId="1086613525">
    <w:abstractNumId w:val="10"/>
  </w:num>
  <w:num w:numId="22" w16cid:durableId="1628196950">
    <w:abstractNumId w:val="14"/>
  </w:num>
  <w:num w:numId="23" w16cid:durableId="1914852648">
    <w:abstractNumId w:val="32"/>
  </w:num>
  <w:num w:numId="24" w16cid:durableId="215632150">
    <w:abstractNumId w:val="22"/>
  </w:num>
  <w:num w:numId="25" w16cid:durableId="46338673">
    <w:abstractNumId w:val="27"/>
  </w:num>
  <w:num w:numId="26" w16cid:durableId="1473712595">
    <w:abstractNumId w:val="9"/>
  </w:num>
  <w:num w:numId="27" w16cid:durableId="163519309">
    <w:abstractNumId w:val="2"/>
  </w:num>
  <w:num w:numId="28" w16cid:durableId="903636421">
    <w:abstractNumId w:val="26"/>
  </w:num>
  <w:num w:numId="29" w16cid:durableId="1452751363">
    <w:abstractNumId w:val="6"/>
  </w:num>
  <w:num w:numId="30" w16cid:durableId="49421703">
    <w:abstractNumId w:val="35"/>
  </w:num>
  <w:num w:numId="31" w16cid:durableId="2050762660">
    <w:abstractNumId w:val="34"/>
    <w:lvlOverride w:ilvl="0">
      <w:startOverride w:val="1"/>
    </w:lvlOverride>
  </w:num>
  <w:num w:numId="32" w16cid:durableId="218638386">
    <w:abstractNumId w:val="34"/>
  </w:num>
  <w:num w:numId="33" w16cid:durableId="1745032298">
    <w:abstractNumId w:val="16"/>
  </w:num>
  <w:num w:numId="34" w16cid:durableId="1830250628">
    <w:abstractNumId w:val="28"/>
  </w:num>
  <w:num w:numId="35" w16cid:durableId="691688655">
    <w:abstractNumId w:val="0"/>
  </w:num>
  <w:num w:numId="36" w16cid:durableId="673842734">
    <w:abstractNumId w:val="28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1238780671">
    <w:abstractNumId w:val="17"/>
  </w:num>
  <w:num w:numId="38" w16cid:durableId="321853685">
    <w:abstractNumId w:val="17"/>
    <w:lvlOverride w:ilvl="0">
      <w:startOverride w:val="1"/>
    </w:lvlOverride>
  </w:num>
  <w:num w:numId="39" w16cid:durableId="1723669320">
    <w:abstractNumId w:val="17"/>
    <w:lvlOverride w:ilvl="0">
      <w:startOverride w:val="1"/>
    </w:lvlOverride>
  </w:num>
  <w:num w:numId="40" w16cid:durableId="703137373">
    <w:abstractNumId w:val="7"/>
  </w:num>
  <w:num w:numId="41" w16cid:durableId="749158542">
    <w:abstractNumId w:val="25"/>
  </w:num>
  <w:num w:numId="42" w16cid:durableId="1224440243">
    <w:abstractNumId w:val="11"/>
  </w:num>
  <w:num w:numId="43" w16cid:durableId="977107551">
    <w:abstractNumId w:val="23"/>
  </w:num>
  <w:num w:numId="44" w16cid:durableId="1722901196">
    <w:abstractNumId w:val="28"/>
  </w:num>
  <w:num w:numId="45" w16cid:durableId="1529444633">
    <w:abstractNumId w:val="28"/>
  </w:num>
  <w:num w:numId="46" w16cid:durableId="1487892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84"/>
    <w:rsid w:val="00003A9E"/>
    <w:rsid w:val="000174FC"/>
    <w:rsid w:val="00017D17"/>
    <w:rsid w:val="00031B1A"/>
    <w:rsid w:val="00043FEA"/>
    <w:rsid w:val="000572A0"/>
    <w:rsid w:val="000622C7"/>
    <w:rsid w:val="0006484C"/>
    <w:rsid w:val="00085D84"/>
    <w:rsid w:val="00087E80"/>
    <w:rsid w:val="000A3BEA"/>
    <w:rsid w:val="000A72DB"/>
    <w:rsid w:val="000C22A0"/>
    <w:rsid w:val="000C4407"/>
    <w:rsid w:val="000D6E0A"/>
    <w:rsid w:val="000F216D"/>
    <w:rsid w:val="001059C3"/>
    <w:rsid w:val="001149F7"/>
    <w:rsid w:val="00116445"/>
    <w:rsid w:val="00124ADA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B4C25"/>
    <w:rsid w:val="001B59FB"/>
    <w:rsid w:val="001C1E98"/>
    <w:rsid w:val="001C2C96"/>
    <w:rsid w:val="001C576F"/>
    <w:rsid w:val="001E4626"/>
    <w:rsid w:val="001E78B9"/>
    <w:rsid w:val="002043B7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6BE3"/>
    <w:rsid w:val="00254355"/>
    <w:rsid w:val="00263AD2"/>
    <w:rsid w:val="002653D6"/>
    <w:rsid w:val="0027283C"/>
    <w:rsid w:val="00273F8D"/>
    <w:rsid w:val="00280D3E"/>
    <w:rsid w:val="00290CEC"/>
    <w:rsid w:val="002912EC"/>
    <w:rsid w:val="00291332"/>
    <w:rsid w:val="002919BE"/>
    <w:rsid w:val="00294468"/>
    <w:rsid w:val="002A0387"/>
    <w:rsid w:val="002B61C9"/>
    <w:rsid w:val="002C6CF0"/>
    <w:rsid w:val="002C7495"/>
    <w:rsid w:val="002D43E5"/>
    <w:rsid w:val="002D44BC"/>
    <w:rsid w:val="002D44EB"/>
    <w:rsid w:val="002D4B40"/>
    <w:rsid w:val="002E0344"/>
    <w:rsid w:val="002E2955"/>
    <w:rsid w:val="002F0101"/>
    <w:rsid w:val="002F24C9"/>
    <w:rsid w:val="00300C0C"/>
    <w:rsid w:val="00303C43"/>
    <w:rsid w:val="00303FD9"/>
    <w:rsid w:val="00310257"/>
    <w:rsid w:val="00313318"/>
    <w:rsid w:val="0031563A"/>
    <w:rsid w:val="00330F7F"/>
    <w:rsid w:val="0033107B"/>
    <w:rsid w:val="00337685"/>
    <w:rsid w:val="003512E1"/>
    <w:rsid w:val="00354246"/>
    <w:rsid w:val="00363743"/>
    <w:rsid w:val="00373946"/>
    <w:rsid w:val="00393310"/>
    <w:rsid w:val="00396663"/>
    <w:rsid w:val="003A077B"/>
    <w:rsid w:val="003A320B"/>
    <w:rsid w:val="003B738E"/>
    <w:rsid w:val="003C3598"/>
    <w:rsid w:val="003C3804"/>
    <w:rsid w:val="003D7111"/>
    <w:rsid w:val="003F0813"/>
    <w:rsid w:val="003F1801"/>
    <w:rsid w:val="003F24F6"/>
    <w:rsid w:val="00405038"/>
    <w:rsid w:val="004075F7"/>
    <w:rsid w:val="00412864"/>
    <w:rsid w:val="004161CD"/>
    <w:rsid w:val="00416DCB"/>
    <w:rsid w:val="0042034B"/>
    <w:rsid w:val="0042285C"/>
    <w:rsid w:val="0045230F"/>
    <w:rsid w:val="00453E7D"/>
    <w:rsid w:val="00465784"/>
    <w:rsid w:val="00477D39"/>
    <w:rsid w:val="004806D1"/>
    <w:rsid w:val="004842FE"/>
    <w:rsid w:val="004874A4"/>
    <w:rsid w:val="00493B24"/>
    <w:rsid w:val="004A02F7"/>
    <w:rsid w:val="004A3FB1"/>
    <w:rsid w:val="004B2DCD"/>
    <w:rsid w:val="004C7D86"/>
    <w:rsid w:val="004E1C85"/>
    <w:rsid w:val="004F15D7"/>
    <w:rsid w:val="004F1E87"/>
    <w:rsid w:val="004F69D1"/>
    <w:rsid w:val="00503251"/>
    <w:rsid w:val="00504B92"/>
    <w:rsid w:val="00510403"/>
    <w:rsid w:val="00522FF7"/>
    <w:rsid w:val="00543A93"/>
    <w:rsid w:val="00547023"/>
    <w:rsid w:val="00550AE2"/>
    <w:rsid w:val="00554AF1"/>
    <w:rsid w:val="00556917"/>
    <w:rsid w:val="00556C9C"/>
    <w:rsid w:val="00560A54"/>
    <w:rsid w:val="005667AB"/>
    <w:rsid w:val="0058049B"/>
    <w:rsid w:val="00582303"/>
    <w:rsid w:val="0059737A"/>
    <w:rsid w:val="005B2890"/>
    <w:rsid w:val="005C0CB0"/>
    <w:rsid w:val="005C5619"/>
    <w:rsid w:val="005D4501"/>
    <w:rsid w:val="005D4C81"/>
    <w:rsid w:val="005D5116"/>
    <w:rsid w:val="005E23D2"/>
    <w:rsid w:val="005E2962"/>
    <w:rsid w:val="005E4C04"/>
    <w:rsid w:val="005F6613"/>
    <w:rsid w:val="00601FCA"/>
    <w:rsid w:val="00602AC0"/>
    <w:rsid w:val="00603A64"/>
    <w:rsid w:val="00624F48"/>
    <w:rsid w:val="006268DC"/>
    <w:rsid w:val="00644C8F"/>
    <w:rsid w:val="00651FCA"/>
    <w:rsid w:val="006608A5"/>
    <w:rsid w:val="006778A3"/>
    <w:rsid w:val="0068286E"/>
    <w:rsid w:val="006A1458"/>
    <w:rsid w:val="006A1809"/>
    <w:rsid w:val="006A3208"/>
    <w:rsid w:val="006C2945"/>
    <w:rsid w:val="006D7F6E"/>
    <w:rsid w:val="006F53EB"/>
    <w:rsid w:val="00703515"/>
    <w:rsid w:val="00706BC1"/>
    <w:rsid w:val="00740361"/>
    <w:rsid w:val="0076286D"/>
    <w:rsid w:val="00766715"/>
    <w:rsid w:val="00770CFB"/>
    <w:rsid w:val="00772E83"/>
    <w:rsid w:val="00774092"/>
    <w:rsid w:val="007776BC"/>
    <w:rsid w:val="007836F6"/>
    <w:rsid w:val="0079583F"/>
    <w:rsid w:val="007B361E"/>
    <w:rsid w:val="007B3EB9"/>
    <w:rsid w:val="007B650C"/>
    <w:rsid w:val="007E1C98"/>
    <w:rsid w:val="007E3700"/>
    <w:rsid w:val="007E49CC"/>
    <w:rsid w:val="00831AE2"/>
    <w:rsid w:val="0083451E"/>
    <w:rsid w:val="00840032"/>
    <w:rsid w:val="00841D32"/>
    <w:rsid w:val="00847C1F"/>
    <w:rsid w:val="00860937"/>
    <w:rsid w:val="00883C07"/>
    <w:rsid w:val="00890CC8"/>
    <w:rsid w:val="008A001A"/>
    <w:rsid w:val="008A5C65"/>
    <w:rsid w:val="008A618F"/>
    <w:rsid w:val="008B3EA9"/>
    <w:rsid w:val="008B49B6"/>
    <w:rsid w:val="008B6B65"/>
    <w:rsid w:val="008C2981"/>
    <w:rsid w:val="008C3015"/>
    <w:rsid w:val="008C7FA3"/>
    <w:rsid w:val="008E0536"/>
    <w:rsid w:val="008E6B14"/>
    <w:rsid w:val="008E7DA0"/>
    <w:rsid w:val="008F018E"/>
    <w:rsid w:val="008F06AB"/>
    <w:rsid w:val="008F292F"/>
    <w:rsid w:val="00900624"/>
    <w:rsid w:val="0090127A"/>
    <w:rsid w:val="00902319"/>
    <w:rsid w:val="009052EA"/>
    <w:rsid w:val="00914FFE"/>
    <w:rsid w:val="009343D8"/>
    <w:rsid w:val="00935504"/>
    <w:rsid w:val="009424E3"/>
    <w:rsid w:val="0095505C"/>
    <w:rsid w:val="00964E4E"/>
    <w:rsid w:val="0096557D"/>
    <w:rsid w:val="009720DC"/>
    <w:rsid w:val="00972B5C"/>
    <w:rsid w:val="009813E2"/>
    <w:rsid w:val="00983C4B"/>
    <w:rsid w:val="00992258"/>
    <w:rsid w:val="009975D9"/>
    <w:rsid w:val="009A3B4B"/>
    <w:rsid w:val="009A6460"/>
    <w:rsid w:val="009A7E31"/>
    <w:rsid w:val="009B1C8D"/>
    <w:rsid w:val="009D0FBE"/>
    <w:rsid w:val="009E29FF"/>
    <w:rsid w:val="009F4103"/>
    <w:rsid w:val="00A0338D"/>
    <w:rsid w:val="00A057FF"/>
    <w:rsid w:val="00A16271"/>
    <w:rsid w:val="00A231CF"/>
    <w:rsid w:val="00A24521"/>
    <w:rsid w:val="00A24C36"/>
    <w:rsid w:val="00A304B9"/>
    <w:rsid w:val="00A36982"/>
    <w:rsid w:val="00A53E98"/>
    <w:rsid w:val="00A55B93"/>
    <w:rsid w:val="00A63CB5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1793"/>
    <w:rsid w:val="00AC6F43"/>
    <w:rsid w:val="00AC7D00"/>
    <w:rsid w:val="00AD232A"/>
    <w:rsid w:val="00AD62CB"/>
    <w:rsid w:val="00AE388F"/>
    <w:rsid w:val="00B0244A"/>
    <w:rsid w:val="00B2636E"/>
    <w:rsid w:val="00B33255"/>
    <w:rsid w:val="00B37BAE"/>
    <w:rsid w:val="00B40927"/>
    <w:rsid w:val="00B40CCD"/>
    <w:rsid w:val="00B609C2"/>
    <w:rsid w:val="00B727F2"/>
    <w:rsid w:val="00B72CCB"/>
    <w:rsid w:val="00B825DA"/>
    <w:rsid w:val="00B850D2"/>
    <w:rsid w:val="00B87FA8"/>
    <w:rsid w:val="00B9289D"/>
    <w:rsid w:val="00B9385D"/>
    <w:rsid w:val="00B97504"/>
    <w:rsid w:val="00BB6554"/>
    <w:rsid w:val="00BC7209"/>
    <w:rsid w:val="00BD1194"/>
    <w:rsid w:val="00BE65ED"/>
    <w:rsid w:val="00BF4AAA"/>
    <w:rsid w:val="00C12DD2"/>
    <w:rsid w:val="00C150F7"/>
    <w:rsid w:val="00C2303F"/>
    <w:rsid w:val="00C429FC"/>
    <w:rsid w:val="00C437B1"/>
    <w:rsid w:val="00C451D7"/>
    <w:rsid w:val="00C46D79"/>
    <w:rsid w:val="00C66BC8"/>
    <w:rsid w:val="00C72608"/>
    <w:rsid w:val="00C73EB4"/>
    <w:rsid w:val="00C772B1"/>
    <w:rsid w:val="00C77EA8"/>
    <w:rsid w:val="00C84397"/>
    <w:rsid w:val="00C91A8E"/>
    <w:rsid w:val="00C96EA8"/>
    <w:rsid w:val="00CA22E9"/>
    <w:rsid w:val="00CA507F"/>
    <w:rsid w:val="00CA5C40"/>
    <w:rsid w:val="00CA795B"/>
    <w:rsid w:val="00CC194D"/>
    <w:rsid w:val="00CC2DA9"/>
    <w:rsid w:val="00CD142F"/>
    <w:rsid w:val="00CD515F"/>
    <w:rsid w:val="00CF1BED"/>
    <w:rsid w:val="00CF2608"/>
    <w:rsid w:val="00D04E57"/>
    <w:rsid w:val="00D05068"/>
    <w:rsid w:val="00D05996"/>
    <w:rsid w:val="00D1541C"/>
    <w:rsid w:val="00D17E26"/>
    <w:rsid w:val="00D2391E"/>
    <w:rsid w:val="00D244E4"/>
    <w:rsid w:val="00D4647F"/>
    <w:rsid w:val="00D50E68"/>
    <w:rsid w:val="00D53197"/>
    <w:rsid w:val="00D543DF"/>
    <w:rsid w:val="00D679C2"/>
    <w:rsid w:val="00D75C26"/>
    <w:rsid w:val="00D76C1E"/>
    <w:rsid w:val="00D828A9"/>
    <w:rsid w:val="00D87030"/>
    <w:rsid w:val="00D93472"/>
    <w:rsid w:val="00DB364C"/>
    <w:rsid w:val="00DC6514"/>
    <w:rsid w:val="00DD05B1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32539"/>
    <w:rsid w:val="00E34671"/>
    <w:rsid w:val="00E35052"/>
    <w:rsid w:val="00E45495"/>
    <w:rsid w:val="00E54577"/>
    <w:rsid w:val="00E62959"/>
    <w:rsid w:val="00E757C4"/>
    <w:rsid w:val="00E760E7"/>
    <w:rsid w:val="00E948BD"/>
    <w:rsid w:val="00EB46D6"/>
    <w:rsid w:val="00EB4A85"/>
    <w:rsid w:val="00EB5125"/>
    <w:rsid w:val="00EB6FC7"/>
    <w:rsid w:val="00ED0039"/>
    <w:rsid w:val="00ED0C1D"/>
    <w:rsid w:val="00ED2661"/>
    <w:rsid w:val="00ED69CE"/>
    <w:rsid w:val="00ED6FA0"/>
    <w:rsid w:val="00EF64B7"/>
    <w:rsid w:val="00F02675"/>
    <w:rsid w:val="00F02F76"/>
    <w:rsid w:val="00F20A3B"/>
    <w:rsid w:val="00F227E7"/>
    <w:rsid w:val="00F27B5C"/>
    <w:rsid w:val="00F37FA0"/>
    <w:rsid w:val="00F43E43"/>
    <w:rsid w:val="00F47E13"/>
    <w:rsid w:val="00F559AD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3010"/>
    <w:rsid w:val="00FC7EE0"/>
    <w:rsid w:val="00FD6D79"/>
    <w:rsid w:val="00FF1677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B83AF"/>
  <w15:docId w15:val="{A7F43B60-DC0C-48AF-BB71-FFF446A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D84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9AD"/>
    <w:pPr>
      <w:numPr>
        <w:ilvl w:val="1"/>
        <w:numId w:val="34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4E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mrcina@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@Sdilene\PROVOZN&#205;%20SMLOUVY\METODIKY,%20&#352;ABLONY\&#352;ABLONY\SABLONA_doda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095C-BFFD-43E8-8CC6-080E88100D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SABLONA_dodatek</Template>
  <TotalTime>5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Macelová Aneta</dc:creator>
  <cp:lastModifiedBy>Macelová Aneta</cp:lastModifiedBy>
  <cp:revision>4</cp:revision>
  <cp:lastPrinted>2024-12-30T08:43:00Z</cp:lastPrinted>
  <dcterms:created xsi:type="dcterms:W3CDTF">2024-12-27T16:00:00Z</dcterms:created>
  <dcterms:modified xsi:type="dcterms:W3CDTF">2024-12-30T21:29:00Z</dcterms:modified>
</cp:coreProperties>
</file>