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5466" w14:textId="77777777" w:rsidR="0027586E" w:rsidRDefault="0066727D">
      <w:pPr>
        <w:tabs>
          <w:tab w:val="center" w:pos="968"/>
          <w:tab w:val="right" w:pos="10950"/>
        </w:tabs>
        <w:spacing w:after="710"/>
        <w:ind w:right="-11"/>
      </w:pPr>
      <w:r>
        <w:tab/>
      </w:r>
      <w:r>
        <w:rPr>
          <w:noProof/>
        </w:rPr>
        <w:drawing>
          <wp:inline distT="0" distB="0" distL="0" distR="0" wp14:anchorId="7DA031AB" wp14:editId="059E5ECB">
            <wp:extent cx="914400" cy="6985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5BC2E7"/>
          <w:sz w:val="23"/>
        </w:rPr>
        <w:tab/>
        <w:t>▐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Tahoma" w:eastAsia="Tahoma" w:hAnsi="Tahoma" w:cs="Tahoma"/>
          <w:b/>
          <w:sz w:val="20"/>
        </w:rPr>
        <w:t>Nabídka č. 520241966</w:t>
      </w:r>
    </w:p>
    <w:p w14:paraId="4A46ADC9" w14:textId="77777777" w:rsidR="0027586E" w:rsidRDefault="0066727D">
      <w:pPr>
        <w:tabs>
          <w:tab w:val="center" w:pos="664"/>
          <w:tab w:val="center" w:pos="6152"/>
        </w:tabs>
        <w:spacing w:after="97"/>
      </w:pPr>
      <w:r>
        <w:tab/>
      </w:r>
      <w:r>
        <w:rPr>
          <w:rFonts w:ascii="Tahoma" w:eastAsia="Tahoma" w:hAnsi="Tahoma" w:cs="Tahoma"/>
          <w:b/>
          <w:sz w:val="17"/>
          <w:u w:val="single" w:color="000000"/>
        </w:rPr>
        <w:t>Dodavatel:</w:t>
      </w:r>
      <w:r>
        <w:rPr>
          <w:rFonts w:ascii="Tahoma" w:eastAsia="Tahoma" w:hAnsi="Tahoma" w:cs="Tahoma"/>
          <w:b/>
          <w:sz w:val="17"/>
          <w:u w:val="single" w:color="000000"/>
        </w:rPr>
        <w:tab/>
        <w:t>Zákazník:</w:t>
      </w:r>
    </w:p>
    <w:p w14:paraId="1485E4F8" w14:textId="77777777" w:rsidR="0027586E" w:rsidRDefault="0066727D">
      <w:pPr>
        <w:pStyle w:val="Nadpis1"/>
        <w:tabs>
          <w:tab w:val="center" w:pos="1047"/>
          <w:tab w:val="center" w:pos="720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Koncept Ekotech s.r.o.</w:t>
      </w:r>
      <w:r>
        <w:tab/>
        <w:t>TEZA Hodonín, příspěvková organizace</w:t>
      </w:r>
    </w:p>
    <w:p w14:paraId="6FADB59D" w14:textId="4CE6E02D" w:rsidR="0027586E" w:rsidRDefault="0066727D">
      <w:pPr>
        <w:tabs>
          <w:tab w:val="center" w:pos="922"/>
          <w:tab w:val="center" w:pos="6203"/>
        </w:tabs>
        <w:spacing w:after="7" w:line="269" w:lineRule="auto"/>
      </w:pPr>
      <w:r>
        <w:tab/>
      </w:r>
      <w:r>
        <w:rPr>
          <w:rFonts w:ascii="Tahoma" w:eastAsia="Tahoma" w:hAnsi="Tahoma" w:cs="Tahoma"/>
          <w:sz w:val="15"/>
        </w:rPr>
        <w:t>Za zámečkem 746/3A</w:t>
      </w:r>
      <w:r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b/>
          <w:sz w:val="15"/>
        </w:rPr>
        <w:t>XXXX</w:t>
      </w:r>
    </w:p>
    <w:p w14:paraId="761D38B9" w14:textId="0A398601" w:rsidR="0027586E" w:rsidRDefault="0066727D">
      <w:pPr>
        <w:spacing w:after="7" w:line="269" w:lineRule="auto"/>
        <w:ind w:left="206" w:right="3649" w:hanging="10"/>
      </w:pPr>
      <w:r>
        <w:rPr>
          <w:rFonts w:ascii="Tahoma" w:eastAsia="Tahoma" w:hAnsi="Tahoma" w:cs="Tahoma"/>
          <w:sz w:val="15"/>
        </w:rPr>
        <w:t>158 00 Praha 5</w:t>
      </w:r>
      <w:r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sz w:val="15"/>
        </w:rPr>
        <w:tab/>
      </w:r>
      <w:r w:rsidR="00927DB7">
        <w:rPr>
          <w:rFonts w:ascii="Tahoma" w:eastAsia="Tahoma" w:hAnsi="Tahoma" w:cs="Tahoma"/>
          <w:sz w:val="15"/>
        </w:rPr>
        <w:tab/>
        <w:t xml:space="preserve">  </w:t>
      </w:r>
      <w:r>
        <w:rPr>
          <w:rFonts w:ascii="Tahoma" w:eastAsia="Tahoma" w:hAnsi="Tahoma" w:cs="Tahoma"/>
          <w:sz w:val="15"/>
        </w:rPr>
        <w:t>Tyršova 3588/10 CZECH REPUBLIC</w:t>
      </w:r>
      <w:r>
        <w:rPr>
          <w:rFonts w:ascii="Tahoma" w:eastAsia="Tahoma" w:hAnsi="Tahoma" w:cs="Tahoma"/>
          <w:sz w:val="15"/>
        </w:rPr>
        <w:tab/>
        <w:t>69501 Hodonín</w:t>
      </w:r>
    </w:p>
    <w:p w14:paraId="5A16189A" w14:textId="77777777" w:rsidR="0027586E" w:rsidRDefault="0066727D">
      <w:pPr>
        <w:spacing w:after="0"/>
        <w:ind w:left="1703"/>
        <w:jc w:val="center"/>
      </w:pPr>
      <w:r>
        <w:rPr>
          <w:rFonts w:ascii="Tahoma" w:eastAsia="Tahoma" w:hAnsi="Tahoma" w:cs="Tahoma"/>
          <w:sz w:val="15"/>
        </w:rPr>
        <w:t>CZECH REPUBLIC</w:t>
      </w:r>
    </w:p>
    <w:tbl>
      <w:tblPr>
        <w:tblStyle w:val="TableGrid"/>
        <w:tblW w:w="10739" w:type="dxa"/>
        <w:tblInd w:w="211" w:type="dxa"/>
        <w:tblLook w:val="04A0" w:firstRow="1" w:lastRow="0" w:firstColumn="1" w:lastColumn="0" w:noHBand="0" w:noVBand="1"/>
      </w:tblPr>
      <w:tblGrid>
        <w:gridCol w:w="1715"/>
        <w:gridCol w:w="3314"/>
        <w:gridCol w:w="2566"/>
        <w:gridCol w:w="3144"/>
      </w:tblGrid>
      <w:tr w:rsidR="0027586E" w14:paraId="322B6A24" w14:textId="77777777">
        <w:trPr>
          <w:trHeight w:val="837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1CBAAE7A" w14:textId="77777777" w:rsidR="0027586E" w:rsidRDefault="0066727D">
            <w:pPr>
              <w:spacing w:after="44"/>
            </w:pPr>
            <w:r>
              <w:rPr>
                <w:rFonts w:ascii="Tahoma" w:eastAsia="Tahoma" w:hAnsi="Tahoma" w:cs="Tahoma"/>
                <w:sz w:val="15"/>
              </w:rPr>
              <w:t>IČ: 26428857</w:t>
            </w:r>
          </w:p>
          <w:p w14:paraId="40C452B1" w14:textId="77777777" w:rsidR="0027586E" w:rsidRDefault="0066727D">
            <w:r>
              <w:rPr>
                <w:rFonts w:ascii="Tahoma" w:eastAsia="Tahoma" w:hAnsi="Tahoma" w:cs="Tahoma"/>
                <w:sz w:val="15"/>
              </w:rPr>
              <w:t>DIČ: CZ26428857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46A51802" w14:textId="22D7B087" w:rsidR="0027586E" w:rsidRDefault="0066727D">
            <w:pPr>
              <w:spacing w:after="57"/>
              <w:ind w:left="408"/>
            </w:pPr>
            <w:r>
              <w:rPr>
                <w:rFonts w:ascii="Tahoma" w:eastAsia="Tahoma" w:hAnsi="Tahoma" w:cs="Tahoma"/>
                <w:sz w:val="15"/>
              </w:rPr>
              <w:t xml:space="preserve">Vystavil: </w:t>
            </w:r>
            <w:r w:rsidR="00927DB7">
              <w:rPr>
                <w:rFonts w:ascii="Tahoma" w:eastAsia="Tahoma" w:hAnsi="Tahoma" w:cs="Tahoma"/>
                <w:sz w:val="15"/>
              </w:rPr>
              <w:t>XXXX</w:t>
            </w:r>
          </w:p>
          <w:p w14:paraId="4696D80C" w14:textId="411B8500" w:rsidR="0027586E" w:rsidRDefault="0066727D">
            <w:pPr>
              <w:spacing w:after="57"/>
              <w:ind w:left="693"/>
            </w:pPr>
            <w:r>
              <w:rPr>
                <w:rFonts w:ascii="Tahoma" w:eastAsia="Tahoma" w:hAnsi="Tahoma" w:cs="Tahoma"/>
                <w:sz w:val="15"/>
              </w:rPr>
              <w:t xml:space="preserve">Tel.: </w:t>
            </w:r>
            <w:r w:rsidR="00927DB7">
              <w:rPr>
                <w:rFonts w:ascii="Tahoma" w:eastAsia="Tahoma" w:hAnsi="Tahoma" w:cs="Tahoma"/>
                <w:sz w:val="15"/>
              </w:rPr>
              <w:t>XXXX</w:t>
            </w:r>
          </w:p>
          <w:p w14:paraId="23EB1D9A" w14:textId="68786F46" w:rsidR="0027586E" w:rsidRDefault="0066727D">
            <w:pPr>
              <w:ind w:left="582"/>
            </w:pPr>
            <w:r>
              <w:rPr>
                <w:rFonts w:ascii="Tahoma" w:eastAsia="Tahoma" w:hAnsi="Tahoma" w:cs="Tahoma"/>
                <w:sz w:val="15"/>
              </w:rPr>
              <w:t xml:space="preserve">Email: </w:t>
            </w:r>
            <w:r w:rsidR="00927DB7">
              <w:rPr>
                <w:rFonts w:ascii="Tahoma" w:eastAsia="Tahoma" w:hAnsi="Tahoma" w:cs="Tahoma"/>
                <w:sz w:val="15"/>
              </w:rPr>
              <w:t>XXXX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DDB5D3D" w14:textId="77777777" w:rsidR="0027586E" w:rsidRDefault="0066727D">
            <w:pPr>
              <w:spacing w:after="44"/>
              <w:ind w:left="508"/>
            </w:pPr>
            <w:r>
              <w:rPr>
                <w:rFonts w:ascii="Tahoma" w:eastAsia="Tahoma" w:hAnsi="Tahoma" w:cs="Tahoma"/>
                <w:sz w:val="15"/>
              </w:rPr>
              <w:t>IČ: 66609984</w:t>
            </w:r>
          </w:p>
          <w:p w14:paraId="33949ACB" w14:textId="77777777" w:rsidR="0027586E" w:rsidRDefault="0066727D">
            <w:pPr>
              <w:ind w:left="508"/>
            </w:pPr>
            <w:r>
              <w:rPr>
                <w:rFonts w:ascii="Tahoma" w:eastAsia="Tahoma" w:hAnsi="Tahoma" w:cs="Tahoma"/>
                <w:sz w:val="15"/>
              </w:rPr>
              <w:t>DIČ: CZ699001303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670328F9" w14:textId="117E8EAB" w:rsidR="0027586E" w:rsidRDefault="0066727D">
            <w:pPr>
              <w:spacing w:after="44"/>
            </w:pPr>
            <w:r>
              <w:rPr>
                <w:rFonts w:ascii="Tahoma" w:eastAsia="Tahoma" w:hAnsi="Tahoma" w:cs="Tahoma"/>
                <w:sz w:val="15"/>
              </w:rPr>
              <w:t xml:space="preserve">Tel.: </w:t>
            </w:r>
            <w:r w:rsidR="00927DB7">
              <w:rPr>
                <w:rFonts w:ascii="Tahoma" w:eastAsia="Tahoma" w:hAnsi="Tahoma" w:cs="Tahoma"/>
                <w:sz w:val="15"/>
              </w:rPr>
              <w:t>XXXX</w:t>
            </w:r>
          </w:p>
          <w:p w14:paraId="7F47C061" w14:textId="758100CA" w:rsidR="0027586E" w:rsidRDefault="0066727D">
            <w:pPr>
              <w:spacing w:after="44"/>
            </w:pPr>
            <w:r>
              <w:rPr>
                <w:rFonts w:ascii="Tahoma" w:eastAsia="Tahoma" w:hAnsi="Tahoma" w:cs="Tahoma"/>
                <w:sz w:val="15"/>
              </w:rPr>
              <w:t xml:space="preserve">Email: </w:t>
            </w:r>
            <w:r w:rsidR="00927DB7">
              <w:rPr>
                <w:rFonts w:ascii="Tahoma" w:eastAsia="Tahoma" w:hAnsi="Tahoma" w:cs="Tahoma"/>
                <w:sz w:val="15"/>
              </w:rPr>
              <w:t>XXXX</w:t>
            </w:r>
          </w:p>
          <w:p w14:paraId="7EAC46F7" w14:textId="77777777" w:rsidR="0027586E" w:rsidRDefault="0066727D">
            <w:r>
              <w:rPr>
                <w:rFonts w:ascii="Tahoma" w:eastAsia="Tahoma" w:hAnsi="Tahoma" w:cs="Tahoma"/>
                <w:sz w:val="15"/>
              </w:rPr>
              <w:t>Kód zákazníka: ZC11497</w:t>
            </w:r>
          </w:p>
        </w:tc>
      </w:tr>
      <w:tr w:rsidR="0027586E" w14:paraId="0431AF72" w14:textId="77777777">
        <w:trPr>
          <w:trHeight w:val="597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BD05" w14:textId="77777777" w:rsidR="0027586E" w:rsidRDefault="0066727D">
            <w:pPr>
              <w:spacing w:after="44"/>
            </w:pPr>
            <w:r>
              <w:rPr>
                <w:rFonts w:ascii="Tahoma" w:eastAsia="Tahoma" w:hAnsi="Tahoma" w:cs="Tahoma"/>
                <w:sz w:val="15"/>
              </w:rPr>
              <w:t>Způsob platby:</w:t>
            </w:r>
          </w:p>
          <w:p w14:paraId="2CC74FC5" w14:textId="77777777" w:rsidR="0027586E" w:rsidRDefault="0066727D">
            <w:r>
              <w:rPr>
                <w:rFonts w:ascii="Tahoma" w:eastAsia="Tahoma" w:hAnsi="Tahoma" w:cs="Tahoma"/>
                <w:sz w:val="15"/>
              </w:rPr>
              <w:t>Platební podmínky: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C0211" w14:textId="77777777" w:rsidR="0027586E" w:rsidRDefault="0066727D">
            <w:pPr>
              <w:spacing w:after="44"/>
            </w:pPr>
            <w:r>
              <w:rPr>
                <w:rFonts w:ascii="Tahoma" w:eastAsia="Tahoma" w:hAnsi="Tahoma" w:cs="Tahoma"/>
                <w:sz w:val="15"/>
              </w:rPr>
              <w:t>převodním příkazem</w:t>
            </w:r>
          </w:p>
          <w:p w14:paraId="7FF84DA4" w14:textId="77777777" w:rsidR="0027586E" w:rsidRDefault="0066727D">
            <w:r>
              <w:rPr>
                <w:rFonts w:ascii="Tahoma" w:eastAsia="Tahoma" w:hAnsi="Tahoma" w:cs="Tahoma"/>
                <w:sz w:val="15"/>
              </w:rPr>
              <w:t>30 dní od vystavení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9C5D" w14:textId="77777777" w:rsidR="0027586E" w:rsidRDefault="0066727D">
            <w:r>
              <w:rPr>
                <w:rFonts w:ascii="Tahoma" w:eastAsia="Tahoma" w:hAnsi="Tahoma" w:cs="Tahoma"/>
                <w:sz w:val="15"/>
              </w:rPr>
              <w:t>Dodací podmínky: EXW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8B81" w14:textId="77777777" w:rsidR="0027586E" w:rsidRDefault="0066727D">
            <w:pPr>
              <w:spacing w:after="44"/>
              <w:jc w:val="right"/>
            </w:pPr>
            <w:r>
              <w:rPr>
                <w:rFonts w:ascii="Tahoma" w:eastAsia="Tahoma" w:hAnsi="Tahoma" w:cs="Tahoma"/>
                <w:sz w:val="15"/>
              </w:rPr>
              <w:t>Datum vystavení: 31. 10. 2024</w:t>
            </w:r>
          </w:p>
          <w:p w14:paraId="1AE2A71C" w14:textId="77777777" w:rsidR="0027586E" w:rsidRDefault="0066727D">
            <w:pPr>
              <w:jc w:val="right"/>
            </w:pPr>
            <w:r>
              <w:rPr>
                <w:rFonts w:ascii="Tahoma" w:eastAsia="Tahoma" w:hAnsi="Tahoma" w:cs="Tahoma"/>
                <w:sz w:val="15"/>
              </w:rPr>
              <w:t>Platnost nabídky: 31. 01. 2025</w:t>
            </w:r>
          </w:p>
        </w:tc>
      </w:tr>
    </w:tbl>
    <w:p w14:paraId="01246CD4" w14:textId="77777777" w:rsidR="0027586E" w:rsidRDefault="0066727D">
      <w:pPr>
        <w:spacing w:after="266" w:line="265" w:lineRule="auto"/>
        <w:ind w:left="206" w:right="-15" w:hanging="10"/>
      </w:pPr>
      <w:r>
        <w:rPr>
          <w:rFonts w:ascii="Tahoma" w:eastAsia="Tahoma" w:hAnsi="Tahoma" w:cs="Tahoma"/>
          <w:color w:val="C0C0C0"/>
          <w:sz w:val="15"/>
        </w:rPr>
        <w:t>____________________________________________________________________________________________________________________________________</w:t>
      </w:r>
    </w:p>
    <w:p w14:paraId="6D6FAE45" w14:textId="77777777" w:rsidR="0027586E" w:rsidRDefault="0066727D">
      <w:pPr>
        <w:spacing w:after="218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 xml:space="preserve">Vážená paní, </w:t>
      </w:r>
    </w:p>
    <w:p w14:paraId="707D822E" w14:textId="77777777" w:rsidR="0027586E" w:rsidRDefault="0066727D">
      <w:pPr>
        <w:spacing w:after="126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dovolujeme si Vám předložit tuto nabídku, kterou jsme vypracovali na základě Vašich požadavků na rekonstrukci sprch v šatně "Hosté".</w:t>
      </w:r>
    </w:p>
    <w:p w14:paraId="19F8007F" w14:textId="77777777" w:rsidR="0027586E" w:rsidRDefault="0066727D">
      <w:pPr>
        <w:pStyle w:val="Nadpis1"/>
        <w:spacing w:after="295"/>
        <w:ind w:left="206"/>
      </w:pPr>
      <w:r>
        <w:t>Rekonstrukce sprch ZS Hodonín</w:t>
      </w:r>
    </w:p>
    <w:p w14:paraId="5A37BD42" w14:textId="77777777" w:rsidR="0027586E" w:rsidRDefault="0066727D">
      <w:pPr>
        <w:spacing w:after="130" w:line="265" w:lineRule="auto"/>
        <w:ind w:left="206" w:right="-15" w:hanging="10"/>
      </w:pPr>
      <w:r>
        <w:rPr>
          <w:rFonts w:ascii="Tahoma" w:eastAsia="Tahoma" w:hAnsi="Tahoma" w:cs="Tahoma"/>
          <w:color w:val="C0C0C0"/>
          <w:sz w:val="15"/>
        </w:rPr>
        <w:t>____________________________________________________________________________________________________________________________________</w:t>
      </w:r>
    </w:p>
    <w:p w14:paraId="276484DD" w14:textId="77777777" w:rsidR="0027586E" w:rsidRDefault="0066727D">
      <w:pPr>
        <w:tabs>
          <w:tab w:val="center" w:pos="414"/>
          <w:tab w:val="center" w:pos="4734"/>
          <w:tab w:val="center" w:pos="8905"/>
          <w:tab w:val="right" w:pos="10950"/>
        </w:tabs>
        <w:spacing w:after="7" w:line="269" w:lineRule="auto"/>
      </w:pPr>
      <w:r>
        <w:tab/>
      </w:r>
      <w:r>
        <w:rPr>
          <w:rFonts w:ascii="Tahoma" w:eastAsia="Tahoma" w:hAnsi="Tahoma" w:cs="Tahoma"/>
          <w:b/>
          <w:sz w:val="15"/>
        </w:rPr>
        <w:t>Popis</w:t>
      </w:r>
      <w:r>
        <w:rPr>
          <w:rFonts w:ascii="Tahoma" w:eastAsia="Tahoma" w:hAnsi="Tahoma" w:cs="Tahoma"/>
          <w:b/>
          <w:sz w:val="15"/>
        </w:rPr>
        <w:tab/>
      </w:r>
      <w:r>
        <w:rPr>
          <w:rFonts w:ascii="Tahoma" w:eastAsia="Tahoma" w:hAnsi="Tahoma" w:cs="Tahoma"/>
          <w:sz w:val="15"/>
        </w:rPr>
        <w:t>Množství</w:t>
      </w:r>
      <w:r>
        <w:rPr>
          <w:rFonts w:ascii="Tahoma" w:eastAsia="Tahoma" w:hAnsi="Tahoma" w:cs="Tahoma"/>
          <w:sz w:val="15"/>
        </w:rPr>
        <w:tab/>
        <w:t>Cena / MJ</w:t>
      </w:r>
      <w:r>
        <w:rPr>
          <w:rFonts w:ascii="Tahoma" w:eastAsia="Tahoma" w:hAnsi="Tahoma" w:cs="Tahoma"/>
          <w:sz w:val="15"/>
        </w:rPr>
        <w:tab/>
        <w:t>Cena netto</w:t>
      </w:r>
    </w:p>
    <w:p w14:paraId="5649DDBD" w14:textId="77777777" w:rsidR="0027586E" w:rsidRDefault="0066727D">
      <w:pPr>
        <w:spacing w:after="62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Číslo položky</w:t>
      </w:r>
    </w:p>
    <w:p w14:paraId="6ACC7220" w14:textId="77777777" w:rsidR="0027586E" w:rsidRDefault="0066727D">
      <w:pPr>
        <w:spacing w:after="7" w:line="449" w:lineRule="auto"/>
        <w:ind w:left="206" w:right="-15" w:hanging="10"/>
      </w:pPr>
      <w:r>
        <w:rPr>
          <w:rFonts w:ascii="Tahoma" w:eastAsia="Tahoma" w:hAnsi="Tahoma" w:cs="Tahoma"/>
          <w:color w:val="C0C0C0"/>
          <w:sz w:val="15"/>
        </w:rPr>
        <w:t xml:space="preserve">____________________________________________________________________________________________________________________________________ </w:t>
      </w:r>
      <w:r>
        <w:rPr>
          <w:rFonts w:ascii="Tahoma" w:eastAsia="Tahoma" w:hAnsi="Tahoma" w:cs="Tahoma"/>
          <w:b/>
          <w:sz w:val="15"/>
        </w:rPr>
        <w:t>Rekonstrukce sanity a rozvodů ve sprchách "HOSTÉ" na zimním stadionu TEZA Hodonín.</w:t>
      </w:r>
    </w:p>
    <w:p w14:paraId="404326FE" w14:textId="77777777" w:rsidR="0027586E" w:rsidRDefault="0066727D">
      <w:pPr>
        <w:pStyle w:val="Nadpis1"/>
        <w:spacing w:after="65"/>
        <w:ind w:left="206"/>
      </w:pPr>
      <w:r>
        <w:t>Doprava materiálu, práce, materiál na servis</w:t>
      </w:r>
    </w:p>
    <w:p w14:paraId="6B3BB15E" w14:textId="77777777" w:rsidR="0027586E" w:rsidRDefault="0066727D">
      <w:pPr>
        <w:tabs>
          <w:tab w:val="center" w:pos="4885"/>
          <w:tab w:val="center" w:pos="8711"/>
          <w:tab w:val="right" w:pos="10950"/>
        </w:tabs>
        <w:spacing w:after="274" w:line="269" w:lineRule="auto"/>
        <w:ind w:left="-47"/>
      </w:pPr>
      <w:r>
        <w:rPr>
          <w:rFonts w:ascii="Tahoma" w:eastAsia="Tahoma" w:hAnsi="Tahoma" w:cs="Tahoma"/>
          <w:sz w:val="15"/>
        </w:rPr>
        <w:t xml:space="preserve"> 1. EK99900100</w:t>
      </w:r>
      <w:r>
        <w:rPr>
          <w:rFonts w:ascii="Tahoma" w:eastAsia="Tahoma" w:hAnsi="Tahoma" w:cs="Tahoma"/>
          <w:sz w:val="15"/>
        </w:rPr>
        <w:tab/>
        <w:t>1 ks</w:t>
      </w:r>
      <w:r>
        <w:rPr>
          <w:rFonts w:ascii="Tahoma" w:eastAsia="Tahoma" w:hAnsi="Tahoma" w:cs="Tahoma"/>
          <w:sz w:val="15"/>
        </w:rPr>
        <w:tab/>
        <w:t>134.400,00 CZK</w:t>
      </w:r>
      <w:r>
        <w:rPr>
          <w:rFonts w:ascii="Tahoma" w:eastAsia="Tahoma" w:hAnsi="Tahoma" w:cs="Tahoma"/>
          <w:sz w:val="15"/>
        </w:rPr>
        <w:tab/>
        <w:t xml:space="preserve">134.400,00CZK </w:t>
      </w:r>
    </w:p>
    <w:p w14:paraId="6C104DD8" w14:textId="77777777" w:rsidR="0027586E" w:rsidRDefault="0066727D">
      <w:pPr>
        <w:spacing w:after="334" w:line="265" w:lineRule="auto"/>
        <w:ind w:left="206" w:right="-15" w:hanging="10"/>
      </w:pPr>
      <w:r>
        <w:rPr>
          <w:rFonts w:ascii="Tahoma" w:eastAsia="Tahoma" w:hAnsi="Tahoma" w:cs="Tahoma"/>
          <w:color w:val="C0C0C0"/>
          <w:sz w:val="15"/>
        </w:rPr>
        <w:t>____________________________________________________________________________________________________________________________________</w:t>
      </w:r>
    </w:p>
    <w:tbl>
      <w:tblPr>
        <w:tblStyle w:val="TableGrid"/>
        <w:tblW w:w="3519" w:type="dxa"/>
        <w:tblInd w:w="7429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2323"/>
        <w:gridCol w:w="1196"/>
      </w:tblGrid>
      <w:tr w:rsidR="0027586E" w14:paraId="28C07209" w14:textId="77777777">
        <w:trPr>
          <w:trHeight w:val="185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48874A7C" w14:textId="77777777" w:rsidR="0027586E" w:rsidRDefault="0066727D">
            <w:pPr>
              <w:ind w:right="192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Celkem: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94149FF" w14:textId="77777777" w:rsidR="0027586E" w:rsidRDefault="0066727D">
            <w:pPr>
              <w:jc w:val="both"/>
            </w:pPr>
            <w:r>
              <w:rPr>
                <w:rFonts w:ascii="Tahoma" w:eastAsia="Tahoma" w:hAnsi="Tahoma" w:cs="Tahoma"/>
                <w:b/>
                <w:sz w:val="15"/>
              </w:rPr>
              <w:t>134.400,00 CZK</w:t>
            </w:r>
          </w:p>
        </w:tc>
      </w:tr>
      <w:tr w:rsidR="0027586E" w14:paraId="6A454712" w14:textId="77777777">
        <w:trPr>
          <w:trHeight w:val="242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79E39829" w14:textId="77777777" w:rsidR="0027586E" w:rsidRDefault="0066727D">
            <w:pPr>
              <w:ind w:left="79"/>
              <w:jc w:val="center"/>
            </w:pPr>
            <w:r>
              <w:rPr>
                <w:rFonts w:ascii="Tahoma" w:eastAsia="Tahoma" w:hAnsi="Tahoma" w:cs="Tahoma"/>
                <w:sz w:val="15"/>
              </w:rPr>
              <w:t>DPH: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B515561" w14:textId="77777777" w:rsidR="0027586E" w:rsidRDefault="0066727D">
            <w:pPr>
              <w:ind w:left="114"/>
            </w:pPr>
            <w:r>
              <w:rPr>
                <w:rFonts w:ascii="Tahoma" w:eastAsia="Tahoma" w:hAnsi="Tahoma" w:cs="Tahoma"/>
                <w:sz w:val="17"/>
              </w:rPr>
              <w:t>28.224,00 CZK</w:t>
            </w:r>
          </w:p>
        </w:tc>
      </w:tr>
      <w:tr w:rsidR="0027586E" w14:paraId="171FB82E" w14:textId="77777777">
        <w:trPr>
          <w:trHeight w:val="337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7EC47FC3" w14:textId="77777777" w:rsidR="0027586E" w:rsidRDefault="0066727D">
            <w:pPr>
              <w:ind w:left="205"/>
            </w:pPr>
            <w:r>
              <w:rPr>
                <w:rFonts w:ascii="Tahoma" w:eastAsia="Tahoma" w:hAnsi="Tahoma" w:cs="Tahoma"/>
                <w:sz w:val="15"/>
              </w:rPr>
              <w:t>Celkem (vč.DPH):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3665034" w14:textId="77777777" w:rsidR="0027586E" w:rsidRDefault="0066727D">
            <w:pPr>
              <w:ind w:left="148"/>
            </w:pPr>
            <w:r>
              <w:rPr>
                <w:rFonts w:ascii="Tahoma" w:eastAsia="Tahoma" w:hAnsi="Tahoma" w:cs="Tahoma"/>
                <w:sz w:val="15"/>
              </w:rPr>
              <w:t>162.624,00 CZK</w:t>
            </w:r>
          </w:p>
        </w:tc>
      </w:tr>
      <w:tr w:rsidR="0027586E" w14:paraId="60D54494" w14:textId="77777777">
        <w:trPr>
          <w:trHeight w:val="303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75A8" w14:textId="77777777" w:rsidR="0027586E" w:rsidRDefault="0066727D">
            <w:r>
              <w:rPr>
                <w:rFonts w:ascii="Arial" w:eastAsia="Arial" w:hAnsi="Arial" w:cs="Arial"/>
                <w:b/>
                <w:color w:val="5BC2E7"/>
                <w:sz w:val="11"/>
              </w:rPr>
              <w:t>▐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3"/>
              </w:rPr>
              <w:t>NABÍDKA CELKEM: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89AB" w14:textId="77777777" w:rsidR="0027586E" w:rsidRDefault="0066727D">
            <w:pPr>
              <w:ind w:left="148"/>
            </w:pPr>
            <w:r>
              <w:rPr>
                <w:rFonts w:ascii="Tahoma" w:eastAsia="Tahoma" w:hAnsi="Tahoma" w:cs="Tahoma"/>
                <w:sz w:val="15"/>
              </w:rPr>
              <w:t>162.624,00 CZK</w:t>
            </w:r>
          </w:p>
        </w:tc>
      </w:tr>
    </w:tbl>
    <w:p w14:paraId="70B4CB56" w14:textId="77777777" w:rsidR="0027586E" w:rsidRDefault="0066727D">
      <w:pPr>
        <w:spacing w:after="7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Dodací doba:             3-4 týdny na materiál od potvrzení objednávky. Konkrétní datum servisu bude upřesněno, pod obrdžení objednávky.</w:t>
      </w:r>
    </w:p>
    <w:p w14:paraId="62E99FD2" w14:textId="77777777" w:rsidR="0027586E" w:rsidRDefault="0066727D">
      <w:pPr>
        <w:spacing w:after="7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Servis:                      poskytujeme kompletní záruční i pozáruční servis</w:t>
      </w:r>
    </w:p>
    <w:p w14:paraId="37A5259D" w14:textId="77777777" w:rsidR="0027586E" w:rsidRDefault="0066727D">
      <w:pPr>
        <w:spacing w:after="7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Záruční podmínky:      záruční doba 2 roky</w:t>
      </w:r>
    </w:p>
    <w:p w14:paraId="55A0C835" w14:textId="77777777" w:rsidR="0027586E" w:rsidRDefault="0066727D">
      <w:pPr>
        <w:spacing w:after="7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Certifikát kvality:        Naše společnost i výrobce jsme držiteli certifikátu kvality ISO 9001:2000.</w:t>
      </w:r>
    </w:p>
    <w:p w14:paraId="142D80BC" w14:textId="77777777" w:rsidR="0027586E" w:rsidRDefault="0066727D">
      <w:pPr>
        <w:spacing w:after="216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Storno podmínky:       V případě neodebrání nebo vrácení objednaného zboží  Vám budeme nuceni účtovat storno poplatek ve výši 50% z prodejní ceny bez DPH.</w:t>
      </w:r>
    </w:p>
    <w:p w14:paraId="30B059DB" w14:textId="77777777" w:rsidR="0027586E" w:rsidRDefault="0066727D">
      <w:pPr>
        <w:spacing w:after="7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Součástí ceny nabídky není montáž.</w:t>
      </w:r>
    </w:p>
    <w:p w14:paraId="7873EAD1" w14:textId="77777777" w:rsidR="0027586E" w:rsidRDefault="0066727D">
      <w:pPr>
        <w:spacing w:after="7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Firma, která instaluje a uvádí zařízení do provozu, je povinna se řídit dle platného návodu na instalaci a servis.</w:t>
      </w:r>
    </w:p>
    <w:p w14:paraId="12043FFA" w14:textId="77777777" w:rsidR="0027586E" w:rsidRDefault="0066727D">
      <w:pPr>
        <w:spacing w:after="218" w:line="269" w:lineRule="auto"/>
        <w:ind w:left="206" w:right="2070" w:hanging="10"/>
      </w:pPr>
      <w:r>
        <w:rPr>
          <w:rFonts w:ascii="Tahoma" w:eastAsia="Tahoma" w:hAnsi="Tahoma" w:cs="Tahoma"/>
          <w:sz w:val="15"/>
        </w:rPr>
        <w:t>Úrok z prodlení sjednán ve smyslu zákona 513/1991 Sb. v platném znění, a to ve výši diskontní sazby vyhlašované ČNB.</w:t>
      </w:r>
    </w:p>
    <w:p w14:paraId="48170A99" w14:textId="77777777" w:rsidR="0027586E" w:rsidRDefault="0066727D">
      <w:pPr>
        <w:spacing w:after="105" w:line="417" w:lineRule="auto"/>
        <w:ind w:left="206" w:right="2070" w:hanging="10"/>
      </w:pPr>
      <w:r>
        <w:rPr>
          <w:rFonts w:ascii="Tahoma" w:eastAsia="Tahoma" w:hAnsi="Tahoma" w:cs="Tahoma"/>
          <w:sz w:val="15"/>
        </w:rPr>
        <w:t>Pracovníci naší firmy Vám rádi zodpoví jakékoliv bližší technické či obchodní dotazy. Děkujeme Vám za projevený zájem a těšíme se na spolupráci. S pozdravem</w:t>
      </w:r>
    </w:p>
    <w:p w14:paraId="36FE72F0" w14:textId="4493A9EA" w:rsidR="0027586E" w:rsidRDefault="00927DB7">
      <w:pPr>
        <w:spacing w:after="324" w:line="269" w:lineRule="auto"/>
        <w:ind w:left="206" w:right="9129" w:hanging="10"/>
      </w:pPr>
      <w:r>
        <w:rPr>
          <w:rFonts w:ascii="Tahoma" w:eastAsia="Tahoma" w:hAnsi="Tahoma" w:cs="Tahoma"/>
          <w:sz w:val="15"/>
        </w:rPr>
        <w:t>XXXX</w:t>
      </w:r>
      <w:r w:rsidR="0066727D">
        <w:rPr>
          <w:rFonts w:ascii="Tahoma" w:eastAsia="Tahoma" w:hAnsi="Tahoma" w:cs="Tahoma"/>
          <w:sz w:val="15"/>
        </w:rPr>
        <w:t xml:space="preserve"> projektový manažer</w:t>
      </w:r>
    </w:p>
    <w:p w14:paraId="5A8C357B" w14:textId="77777777" w:rsidR="0027586E" w:rsidRDefault="0066727D">
      <w:pPr>
        <w:spacing w:after="25"/>
        <w:ind w:left="206" w:right="-15" w:hanging="10"/>
      </w:pPr>
      <w:r>
        <w:rPr>
          <w:rFonts w:ascii="Tahoma" w:eastAsia="Tahoma" w:hAnsi="Tahoma" w:cs="Tahoma"/>
          <w:color w:val="C0C0C0"/>
          <w:sz w:val="13"/>
        </w:rPr>
        <w:t>_____________________________________________________________________________________________________________________________________________________</w:t>
      </w:r>
    </w:p>
    <w:p w14:paraId="4FEC96C9" w14:textId="77777777" w:rsidR="0027586E" w:rsidRDefault="0066727D">
      <w:pPr>
        <w:tabs>
          <w:tab w:val="center" w:pos="1108"/>
          <w:tab w:val="center" w:pos="5599"/>
          <w:tab w:val="right" w:pos="10950"/>
        </w:tabs>
        <w:spacing w:after="192" w:line="265" w:lineRule="auto"/>
      </w:pPr>
      <w:r>
        <w:tab/>
      </w:r>
      <w:r>
        <w:rPr>
          <w:rFonts w:ascii="Tahoma" w:eastAsia="Tahoma" w:hAnsi="Tahoma" w:cs="Tahoma"/>
          <w:sz w:val="13"/>
        </w:rPr>
        <w:t>Vytištěno ze SAP Business One</w:t>
      </w:r>
      <w:r>
        <w:rPr>
          <w:rFonts w:ascii="Tahoma" w:eastAsia="Tahoma" w:hAnsi="Tahoma" w:cs="Tahoma"/>
          <w:sz w:val="13"/>
        </w:rPr>
        <w:tab/>
      </w:r>
      <w:r>
        <w:rPr>
          <w:noProof/>
        </w:rPr>
        <w:drawing>
          <wp:inline distT="0" distB="0" distL="0" distR="0" wp14:anchorId="27A733FD" wp14:editId="54824B1F">
            <wp:extent cx="1569720" cy="19177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3"/>
        </w:rPr>
        <w:tab/>
        <w:t>Strana: 1 / 2</w:t>
      </w:r>
    </w:p>
    <w:p w14:paraId="42617476" w14:textId="77777777" w:rsidR="0027586E" w:rsidRDefault="0066727D">
      <w:pPr>
        <w:tabs>
          <w:tab w:val="center" w:pos="965"/>
          <w:tab w:val="right" w:pos="10950"/>
        </w:tabs>
        <w:spacing w:after="518"/>
        <w:ind w:right="-11"/>
      </w:pPr>
      <w:r>
        <w:lastRenderedPageBreak/>
        <w:tab/>
      </w:r>
      <w:r>
        <w:rPr>
          <w:noProof/>
        </w:rPr>
        <w:drawing>
          <wp:inline distT="0" distB="0" distL="0" distR="0" wp14:anchorId="2588D8C7" wp14:editId="0DF10F15">
            <wp:extent cx="914400" cy="69850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5BC2E7"/>
          <w:sz w:val="23"/>
        </w:rPr>
        <w:tab/>
        <w:t>▐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Tahoma" w:eastAsia="Tahoma" w:hAnsi="Tahoma" w:cs="Tahoma"/>
          <w:b/>
          <w:sz w:val="20"/>
        </w:rPr>
        <w:t>Nabídka č. 520241966</w:t>
      </w:r>
    </w:p>
    <w:p w14:paraId="2FBDABBC" w14:textId="77777777" w:rsidR="0027586E" w:rsidRDefault="0066727D">
      <w:pPr>
        <w:spacing w:after="177"/>
        <w:ind w:left="5748"/>
      </w:pPr>
      <w:r>
        <w:rPr>
          <w:noProof/>
        </w:rPr>
        <w:drawing>
          <wp:inline distT="0" distB="0" distL="0" distR="0" wp14:anchorId="73DC425C" wp14:editId="63EACA4A">
            <wp:extent cx="1457325" cy="73342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20F1C" w14:textId="77777777" w:rsidR="0027586E" w:rsidRDefault="0066727D">
      <w:pPr>
        <w:spacing w:after="12205" w:line="265" w:lineRule="auto"/>
        <w:ind w:left="206" w:hanging="10"/>
      </w:pPr>
      <w:r>
        <w:rPr>
          <w:rFonts w:ascii="Tahoma" w:eastAsia="Tahoma" w:hAnsi="Tahoma" w:cs="Tahoma"/>
          <w:sz w:val="13"/>
        </w:rPr>
        <w:t>Povinnosti distributora vyplývající ze Zákona o výrobcích s ukončenou životností, §73, jsou plněny prostřednictvím Elektrowin a.s.</w:t>
      </w:r>
    </w:p>
    <w:p w14:paraId="24BA6769" w14:textId="77777777" w:rsidR="0027586E" w:rsidRDefault="0066727D">
      <w:pPr>
        <w:spacing w:after="25"/>
        <w:ind w:left="206" w:right="-15" w:hanging="10"/>
      </w:pPr>
      <w:r>
        <w:rPr>
          <w:rFonts w:ascii="Tahoma" w:eastAsia="Tahoma" w:hAnsi="Tahoma" w:cs="Tahoma"/>
          <w:color w:val="C0C0C0"/>
          <w:sz w:val="13"/>
        </w:rPr>
        <w:t>_____________________________________________________________________________________________________________________________________________________</w:t>
      </w:r>
    </w:p>
    <w:p w14:paraId="1E1DF080" w14:textId="77777777" w:rsidR="0027586E" w:rsidRDefault="0066727D">
      <w:pPr>
        <w:tabs>
          <w:tab w:val="center" w:pos="1108"/>
          <w:tab w:val="center" w:pos="5596"/>
          <w:tab w:val="right" w:pos="10950"/>
        </w:tabs>
        <w:spacing w:after="192" w:line="265" w:lineRule="auto"/>
      </w:pPr>
      <w:r>
        <w:tab/>
      </w:r>
      <w:r>
        <w:rPr>
          <w:rFonts w:ascii="Tahoma" w:eastAsia="Tahoma" w:hAnsi="Tahoma" w:cs="Tahoma"/>
          <w:sz w:val="13"/>
        </w:rPr>
        <w:t>Vytištěno ze SAP Business One</w:t>
      </w:r>
      <w:r>
        <w:rPr>
          <w:rFonts w:ascii="Tahoma" w:eastAsia="Tahoma" w:hAnsi="Tahoma" w:cs="Tahoma"/>
          <w:sz w:val="13"/>
        </w:rPr>
        <w:tab/>
      </w:r>
      <w:r>
        <w:rPr>
          <w:noProof/>
        </w:rPr>
        <w:drawing>
          <wp:inline distT="0" distB="0" distL="0" distR="0" wp14:anchorId="415F7749" wp14:editId="067015C6">
            <wp:extent cx="1569720" cy="19177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3"/>
        </w:rPr>
        <w:tab/>
        <w:t>Strana: 2 / 2</w:t>
      </w:r>
    </w:p>
    <w:sectPr w:rsidR="0027586E">
      <w:pgSz w:w="11900" w:h="16840"/>
      <w:pgMar w:top="360" w:right="596" w:bottom="383" w:left="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6E"/>
    <w:rsid w:val="0027586E"/>
    <w:rsid w:val="0066727D"/>
    <w:rsid w:val="009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442A"/>
  <w15:docId w15:val="{B0696D12-31D8-4A22-8D43-06156B7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" w:line="265" w:lineRule="auto"/>
      <w:ind w:left="221" w:hanging="10"/>
      <w:outlineLvl w:val="0"/>
    </w:pPr>
    <w:rPr>
      <w:rFonts w:ascii="Tahoma" w:eastAsia="Tahoma" w:hAnsi="Tahoma" w:cs="Tahoma"/>
      <w:b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TEST</dc:title>
  <dc:subject/>
  <dc:creator>Dita Šnobltová</dc:creator>
  <cp:keywords/>
  <cp:lastModifiedBy>Dita Šnobltová</cp:lastModifiedBy>
  <cp:revision>4</cp:revision>
  <dcterms:created xsi:type="dcterms:W3CDTF">2024-12-30T09:18:00Z</dcterms:created>
  <dcterms:modified xsi:type="dcterms:W3CDTF">2024-12-30T11:11:00Z</dcterms:modified>
</cp:coreProperties>
</file>