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b/>
          <w:sz w:val="32"/>
          <w:szCs w:val="32"/>
        </w:rPr>
      </w:pPr>
      <w:r w:rsidRPr="009618BE">
        <w:rPr>
          <w:rFonts w:cstheme="minorHAnsi"/>
          <w:b/>
          <w:sz w:val="32"/>
          <w:szCs w:val="32"/>
        </w:rPr>
        <w:t>Rámcová smlouva</w:t>
      </w:r>
    </w:p>
    <w:p w:rsidR="00C46993" w:rsidRPr="009618BE" w:rsidRDefault="00C46993" w:rsidP="00C46993">
      <w:pPr>
        <w:jc w:val="center"/>
        <w:rPr>
          <w:rFonts w:cstheme="minorHAnsi"/>
          <w:b/>
          <w:sz w:val="32"/>
          <w:szCs w:val="32"/>
        </w:rPr>
      </w:pPr>
      <w:r w:rsidRPr="009618BE">
        <w:rPr>
          <w:rFonts w:cstheme="minorHAnsi"/>
          <w:b/>
          <w:sz w:val="32"/>
          <w:szCs w:val="32"/>
        </w:rPr>
        <w:t xml:space="preserve"> o dílo 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146161" w:rsidRPr="009618BE" w:rsidRDefault="00146161" w:rsidP="00146161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b/>
          <w:bCs/>
          <w:sz w:val="23"/>
          <w:szCs w:val="23"/>
        </w:rPr>
        <w:t xml:space="preserve">Zemský hřebčinec Písek </w:t>
      </w:r>
      <w:proofErr w:type="spellStart"/>
      <w:proofErr w:type="gramStart"/>
      <w:r w:rsidRPr="009618BE">
        <w:rPr>
          <w:rFonts w:cstheme="minorHAnsi"/>
          <w:b/>
          <w:bCs/>
          <w:sz w:val="23"/>
          <w:szCs w:val="23"/>
        </w:rPr>
        <w:t>s.p.</w:t>
      </w:r>
      <w:proofErr w:type="gramEnd"/>
      <w:r w:rsidRPr="009618BE">
        <w:rPr>
          <w:rFonts w:cstheme="minorHAnsi"/>
          <w:b/>
          <w:bCs/>
          <w:sz w:val="23"/>
          <w:szCs w:val="23"/>
        </w:rPr>
        <w:t>o</w:t>
      </w:r>
      <w:proofErr w:type="spellEnd"/>
      <w:r w:rsidRPr="009618BE">
        <w:rPr>
          <w:rFonts w:cstheme="minorHAnsi"/>
          <w:b/>
          <w:bCs/>
          <w:sz w:val="23"/>
          <w:szCs w:val="23"/>
        </w:rPr>
        <w:t>.</w:t>
      </w:r>
      <w:r w:rsidRPr="009618BE">
        <w:rPr>
          <w:rFonts w:cstheme="minorHAnsi"/>
          <w:sz w:val="23"/>
          <w:szCs w:val="23"/>
        </w:rPr>
        <w:t xml:space="preserve">, IČ: 712 94 562, DIČ CZ71294562, se sídlem U Hřebčince 479, 397 01 Písek, </w:t>
      </w:r>
      <w:r w:rsidRPr="009618BE">
        <w:rPr>
          <w:sz w:val="23"/>
          <w:szCs w:val="23"/>
        </w:rPr>
        <w:t>zastoupená ředitelkou</w:t>
      </w:r>
      <w:r w:rsidRPr="009618BE">
        <w:rPr>
          <w:b/>
          <w:sz w:val="23"/>
          <w:szCs w:val="23"/>
        </w:rPr>
        <w:t xml:space="preserve"> </w:t>
      </w:r>
      <w:r w:rsidR="002A13FC">
        <w:rPr>
          <w:rFonts w:cstheme="minorHAnsi"/>
          <w:sz w:val="23"/>
          <w:szCs w:val="23"/>
        </w:rPr>
        <w:t>Ing. Hanou Stránskou, Ph.D.,</w:t>
      </w:r>
      <w:r w:rsidRPr="009618BE">
        <w:rPr>
          <w:rFonts w:cstheme="minorHAnsi"/>
          <w:sz w:val="23"/>
          <w:szCs w:val="23"/>
        </w:rPr>
        <w:t xml:space="preserve"> jmenovanou na základě jmenovací listiny ze dne 21.7.2022, </w:t>
      </w:r>
      <w:proofErr w:type="gramStart"/>
      <w:r w:rsidRPr="009618BE">
        <w:rPr>
          <w:rFonts w:cstheme="minorHAnsi"/>
          <w:sz w:val="23"/>
          <w:szCs w:val="23"/>
        </w:rPr>
        <w:t>č.j.</w:t>
      </w:r>
      <w:proofErr w:type="gramEnd"/>
      <w:r w:rsidRPr="009618BE">
        <w:rPr>
          <w:rFonts w:cstheme="minorHAnsi"/>
          <w:sz w:val="23"/>
          <w:szCs w:val="23"/>
        </w:rPr>
        <w:t xml:space="preserve"> 44651/2022-MZE-13142, zapsaná v registru ekonomických subjektů v ARES č.j. 27495/2015 – </w:t>
      </w:r>
      <w:proofErr w:type="spellStart"/>
      <w:r w:rsidRPr="009618BE">
        <w:rPr>
          <w:rFonts w:cstheme="minorHAnsi"/>
          <w:sz w:val="23"/>
          <w:szCs w:val="23"/>
        </w:rPr>
        <w:t>MZe</w:t>
      </w:r>
      <w:proofErr w:type="spellEnd"/>
      <w:r w:rsidRPr="009618BE">
        <w:rPr>
          <w:rFonts w:cstheme="minorHAnsi"/>
          <w:sz w:val="23"/>
          <w:szCs w:val="23"/>
        </w:rPr>
        <w:t xml:space="preserve"> – 13222</w:t>
      </w:r>
    </w:p>
    <w:p w:rsidR="00C46993" w:rsidRPr="009618BE" w:rsidRDefault="00C46993" w:rsidP="00146161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(dále také jen „objednatel“) 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a</w:t>
      </w:r>
    </w:p>
    <w:p w:rsidR="00C46993" w:rsidRPr="009618BE" w:rsidRDefault="005A4A01" w:rsidP="00C46993">
      <w:pPr>
        <w:rPr>
          <w:rFonts w:cstheme="minorHAnsi"/>
          <w:sz w:val="23"/>
          <w:szCs w:val="23"/>
        </w:rPr>
      </w:pPr>
      <w:proofErr w:type="spellStart"/>
      <w:r w:rsidRPr="009618BE">
        <w:rPr>
          <w:rFonts w:cstheme="minorHAnsi"/>
          <w:b/>
          <w:bCs/>
          <w:sz w:val="23"/>
          <w:szCs w:val="23"/>
        </w:rPr>
        <w:t>Jikast</w:t>
      </w:r>
      <w:proofErr w:type="spellEnd"/>
      <w:r w:rsidRPr="009618BE">
        <w:rPr>
          <w:rFonts w:cstheme="minorHAnsi"/>
          <w:b/>
          <w:bCs/>
          <w:sz w:val="23"/>
          <w:szCs w:val="23"/>
        </w:rPr>
        <w:t xml:space="preserve"> s.r.o., </w:t>
      </w:r>
      <w:r w:rsidR="00C46993" w:rsidRPr="009618BE">
        <w:rPr>
          <w:rFonts w:cstheme="minorHAnsi"/>
          <w:sz w:val="23"/>
          <w:szCs w:val="23"/>
        </w:rPr>
        <w:t xml:space="preserve">IČ </w:t>
      </w:r>
      <w:r w:rsidR="00C46993" w:rsidRPr="009618B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26069911, se sídlem </w:t>
      </w:r>
      <w:r w:rsidR="00C46993" w:rsidRPr="009618BE">
        <w:rPr>
          <w:rFonts w:eastAsia="Times New Roman" w:cstheme="minorHAnsi"/>
          <w:color w:val="000000"/>
          <w:sz w:val="23"/>
          <w:szCs w:val="23"/>
          <w:bdr w:val="none" w:sz="0" w:space="0" w:color="auto" w:frame="1"/>
          <w:lang w:eastAsia="cs-CZ"/>
        </w:rPr>
        <w:t xml:space="preserve">Budějovická 418/37, Budějovické Předměstí, 397 01, zastoupena jednatelem </w:t>
      </w:r>
      <w:r w:rsidR="002A13FC">
        <w:rPr>
          <w:rFonts w:eastAsia="Times New Roman" w:cstheme="minorHAnsi"/>
          <w:color w:val="000000"/>
          <w:sz w:val="23"/>
          <w:szCs w:val="23"/>
          <w:bdr w:val="none" w:sz="0" w:space="0" w:color="auto" w:frame="1"/>
          <w:lang w:eastAsia="cs-CZ"/>
        </w:rPr>
        <w:t>Janem Jírovcem</w:t>
      </w:r>
      <w:r w:rsidR="00C46993" w:rsidRPr="009618BE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r w:rsidR="009618BE" w:rsidRPr="009618BE">
        <w:rPr>
          <w:rFonts w:cstheme="minorHAnsi"/>
          <w:sz w:val="23"/>
          <w:szCs w:val="23"/>
        </w:rPr>
        <w:t>(dále také jako „zhotovitel“)</w:t>
      </w:r>
    </w:p>
    <w:p w:rsidR="006F7972" w:rsidRPr="009618BE" w:rsidRDefault="006F7972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Předmět díla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Předmětem této smlouvy je dílo spočívající v provádění instalatérských a topenářských činností, zejména oprav a úprav technického zařízení v objektech objednatele, specifikovaných vždy na</w:t>
      </w:r>
      <w:r w:rsidR="00C9171A">
        <w:rPr>
          <w:rFonts w:cstheme="minorHAnsi"/>
          <w:sz w:val="23"/>
          <w:szCs w:val="23"/>
        </w:rPr>
        <w:t xml:space="preserve"> základě objednávek objednatele.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Účelem této rámcové smlouvy je stanovit podmínky spolupráce mezi smluvními stranami při realizaci díla, zejména pak při uzavírání a následném plnění jednotlivých dílčích </w:t>
      </w:r>
      <w:r w:rsidR="00C9171A">
        <w:rPr>
          <w:rFonts w:cstheme="minorHAnsi"/>
          <w:sz w:val="23"/>
          <w:szCs w:val="23"/>
        </w:rPr>
        <w:t>objednávek</w:t>
      </w:r>
      <w:r w:rsidRPr="009618BE">
        <w:rPr>
          <w:rFonts w:cstheme="minorHAnsi"/>
          <w:sz w:val="23"/>
          <w:szCs w:val="23"/>
        </w:rPr>
        <w:t>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3. Plnění podle této rámcové smlouvy bude poskytováno na základě jednotlivých dílčích objednávek, jejichž výsledkem bude zhotovení, oprava nebo úprava příslušného díla. Zhotovitel bude v rámci plnění zajišťovat i nákup náhradních dílů a dále ekologickou likvidaci vyřazených součástí.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4. Celková hodnota dílčích </w:t>
      </w:r>
      <w:r w:rsidR="00146161" w:rsidRPr="009618BE">
        <w:rPr>
          <w:rFonts w:cstheme="minorHAnsi"/>
          <w:sz w:val="23"/>
          <w:szCs w:val="23"/>
        </w:rPr>
        <w:t>objednávek</w:t>
      </w:r>
      <w:r w:rsidRPr="009618BE">
        <w:rPr>
          <w:rFonts w:cstheme="minorHAnsi"/>
          <w:sz w:val="23"/>
          <w:szCs w:val="23"/>
        </w:rPr>
        <w:t xml:space="preserve"> uzavřených na základě této rámcové</w:t>
      </w:r>
      <w:r w:rsidR="00146161" w:rsidRPr="009618BE">
        <w:rPr>
          <w:rFonts w:cstheme="minorHAnsi"/>
          <w:sz w:val="23"/>
          <w:szCs w:val="23"/>
        </w:rPr>
        <w:t xml:space="preserve"> smlouvy je limitována částkou 3</w:t>
      </w:r>
      <w:r w:rsidRPr="009618BE">
        <w:rPr>
          <w:rFonts w:cstheme="minorHAnsi"/>
          <w:sz w:val="23"/>
          <w:szCs w:val="23"/>
        </w:rPr>
        <w:t>00.000 Kč bez DPH.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5. Zhotovitel bere na vědomí, že objednatel se uzavřením této rámcové smlouvy nezavazuje k žádnému minimálnímu odběru plnění od zhotovitele. Každé plnění a náklady podléhají písemnému schválení objednatele.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6. Plnění zahrnuje veškeré instalatérské a topenářské práce oprav a havárií na </w:t>
      </w:r>
      <w:r w:rsidR="00FE00B3">
        <w:rPr>
          <w:rFonts w:cstheme="minorHAnsi"/>
          <w:sz w:val="23"/>
          <w:szCs w:val="23"/>
        </w:rPr>
        <w:t>základě objednávek pro objedna</w:t>
      </w:r>
      <w:r w:rsidRPr="009618BE">
        <w:rPr>
          <w:rFonts w:cstheme="minorHAnsi"/>
          <w:sz w:val="23"/>
          <w:szCs w:val="23"/>
        </w:rPr>
        <w:t>tele.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Způsob uzavírání jednotlivých </w:t>
      </w:r>
      <w:r w:rsidR="00146161" w:rsidRPr="009618BE">
        <w:rPr>
          <w:rFonts w:cstheme="minorHAnsi"/>
          <w:sz w:val="23"/>
          <w:szCs w:val="23"/>
        </w:rPr>
        <w:t>objednávek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146161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Každá jednotlivá dílčí část díla bude objednatelem objednána u zhotovitele a to vž</w:t>
      </w:r>
      <w:r w:rsidR="00A148EE" w:rsidRPr="009618BE">
        <w:rPr>
          <w:rFonts w:cstheme="minorHAnsi"/>
          <w:sz w:val="23"/>
          <w:szCs w:val="23"/>
        </w:rPr>
        <w:t xml:space="preserve">dy v následujícím rozsahu: a) </w:t>
      </w:r>
      <w:r w:rsidRPr="009618BE">
        <w:rPr>
          <w:rFonts w:cstheme="minorHAnsi"/>
          <w:sz w:val="23"/>
          <w:szCs w:val="23"/>
        </w:rPr>
        <w:t>specifikace poptáva</w:t>
      </w:r>
      <w:r w:rsidR="00A148EE" w:rsidRPr="009618BE">
        <w:rPr>
          <w:rFonts w:cstheme="minorHAnsi"/>
          <w:sz w:val="23"/>
          <w:szCs w:val="23"/>
        </w:rPr>
        <w:t xml:space="preserve">né dílčí části díla; b) </w:t>
      </w:r>
      <w:r w:rsidR="002F6E05" w:rsidRPr="009618BE">
        <w:rPr>
          <w:rFonts w:cstheme="minorHAnsi"/>
          <w:sz w:val="23"/>
          <w:szCs w:val="23"/>
        </w:rPr>
        <w:t xml:space="preserve">pravděpodobný </w:t>
      </w:r>
      <w:r w:rsidRPr="009618BE">
        <w:rPr>
          <w:rFonts w:cstheme="minorHAnsi"/>
          <w:sz w:val="23"/>
          <w:szCs w:val="23"/>
        </w:rPr>
        <w:t xml:space="preserve">termín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dodání poptávané dílčí části díla; c) další jednorázové podmínky objednatele pro zhotovení poptávané dílčí části díla.</w:t>
      </w:r>
    </w:p>
    <w:p w:rsidR="009618BE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Zhotovitel se zavazuje do </w:t>
      </w:r>
      <w:r w:rsidR="00146161" w:rsidRPr="009618BE">
        <w:rPr>
          <w:rFonts w:cstheme="minorHAnsi"/>
          <w:sz w:val="23"/>
          <w:szCs w:val="23"/>
        </w:rPr>
        <w:t>5</w:t>
      </w:r>
      <w:r w:rsidRPr="009618BE">
        <w:rPr>
          <w:rFonts w:cstheme="minorHAnsi"/>
          <w:sz w:val="23"/>
          <w:szCs w:val="23"/>
        </w:rPr>
        <w:t xml:space="preserve"> pracovních dní sdělit objednateli odhad ceny s položkovým rozpočtem požadovaných prací a sdělit maximální, nepřekročitelnou cenu díla. V případě, že závazný termín příslušné části díla v rámci příslušné objednávky nebude pro zhotovitele </w:t>
      </w:r>
    </w:p>
    <w:p w:rsidR="00FE00B3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akceptovatelný, zavazuji se smluvní strany ke vzájemné bezúplatné spolupráci směřující ke sjednání oboustranně přijatelného závazného termínu dodání příslušné části díla.</w:t>
      </w:r>
    </w:p>
    <w:p w:rsidR="00C46993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</w:t>
      </w:r>
      <w:r w:rsidR="00146161" w:rsidRPr="009618BE">
        <w:rPr>
          <w:rFonts w:cstheme="minorHAnsi"/>
          <w:sz w:val="23"/>
          <w:szCs w:val="23"/>
        </w:rPr>
        <w:t>. Objednatel se zavazuje do 5</w:t>
      </w:r>
      <w:r w:rsidRPr="009618BE">
        <w:rPr>
          <w:rFonts w:cstheme="minorHAnsi"/>
          <w:sz w:val="23"/>
          <w:szCs w:val="23"/>
        </w:rPr>
        <w:t xml:space="preserve"> pracovních dní od předložení každé jednotlivé cenové nabídky k objednávce sdělit zhotoviteli, zda cenovou nabídku k objednávce akceptuje.</w:t>
      </w:r>
    </w:p>
    <w:p w:rsidR="00FE00B3" w:rsidRPr="009618BE" w:rsidRDefault="00FE00B3" w:rsidP="00C46993">
      <w:pPr>
        <w:jc w:val="both"/>
        <w:rPr>
          <w:rFonts w:cstheme="minorHAnsi"/>
          <w:sz w:val="23"/>
          <w:szCs w:val="23"/>
        </w:rPr>
      </w:pPr>
    </w:p>
    <w:p w:rsidR="002A13FC" w:rsidRDefault="002A13FC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4</w:t>
      </w:r>
      <w:r w:rsidR="00C46993" w:rsidRPr="009618BE">
        <w:rPr>
          <w:rFonts w:cstheme="minorHAnsi"/>
          <w:sz w:val="23"/>
          <w:szCs w:val="23"/>
        </w:rPr>
        <w:t>. V případě souhlasu objednatele s cenovou nabídkou k objednávce zašle objednatel zhotoviteli sdělení, že cenovou nabídku k objednávce akceptuje. Okamžikem doručení sdělení o akceptaci dochází k uzavření dílčí</w:t>
      </w:r>
      <w:r w:rsidR="00146161" w:rsidRPr="009618BE">
        <w:rPr>
          <w:rFonts w:cstheme="minorHAnsi"/>
          <w:sz w:val="23"/>
          <w:szCs w:val="23"/>
        </w:rPr>
        <w:t xml:space="preserve"> objednávky</w:t>
      </w:r>
      <w:r w:rsidR="00FE00B3">
        <w:rPr>
          <w:rFonts w:cstheme="minorHAnsi"/>
          <w:sz w:val="23"/>
          <w:szCs w:val="23"/>
        </w:rPr>
        <w:t>. S</w:t>
      </w:r>
      <w:r w:rsidR="00C46993" w:rsidRPr="009618BE">
        <w:rPr>
          <w:rFonts w:cstheme="minorHAnsi"/>
          <w:sz w:val="23"/>
          <w:szCs w:val="23"/>
        </w:rPr>
        <w:t xml:space="preserve">mluvní strany sjednávají, že cena díla je stanovena rozpočtem a po provedení díla bude zhotovitelem sdělen skutečný rozsah prací. Podle této dílčí </w:t>
      </w:r>
      <w:r w:rsidR="00146161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pak zhotoví zhotovitel pro objednatele dílčí část díla a objednatel podle podmínek stanovených v dílčí </w:t>
      </w:r>
      <w:r w:rsidR="00146161" w:rsidRPr="009618BE">
        <w:rPr>
          <w:rFonts w:cstheme="minorHAnsi"/>
          <w:sz w:val="23"/>
          <w:szCs w:val="23"/>
        </w:rPr>
        <w:t>objednávce</w:t>
      </w:r>
      <w:r w:rsidR="00C46993" w:rsidRPr="009618BE">
        <w:rPr>
          <w:rFonts w:cstheme="minorHAnsi"/>
          <w:sz w:val="23"/>
          <w:szCs w:val="23"/>
        </w:rPr>
        <w:t xml:space="preserve"> a v souladu s podmínkami stanovenými v této rámcové smlouvě uhradí zhotoviteli</w:t>
      </w:r>
      <w:r w:rsidR="005D2A43">
        <w:rPr>
          <w:rFonts w:cstheme="minorHAnsi"/>
          <w:sz w:val="23"/>
          <w:szCs w:val="23"/>
        </w:rPr>
        <w:t xml:space="preserve"> sjednanou cenu</w:t>
      </w:r>
      <w:r w:rsidR="00C46993" w:rsidRPr="009618BE">
        <w:rPr>
          <w:rFonts w:cstheme="minorHAnsi"/>
          <w:sz w:val="23"/>
          <w:szCs w:val="23"/>
        </w:rPr>
        <w:t>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5</w:t>
      </w:r>
      <w:r w:rsidR="00C46993" w:rsidRPr="009618BE">
        <w:rPr>
          <w:rFonts w:cstheme="minorHAnsi"/>
          <w:sz w:val="23"/>
          <w:szCs w:val="23"/>
        </w:rPr>
        <w:t>. Při kalkulaci cenové nabídky k objednávce se bude využívat za instal</w:t>
      </w:r>
      <w:r w:rsidR="00A83BB1" w:rsidRPr="009618BE">
        <w:rPr>
          <w:rFonts w:cstheme="minorHAnsi"/>
          <w:sz w:val="23"/>
          <w:szCs w:val="23"/>
        </w:rPr>
        <w:t xml:space="preserve">atérské práce základní hodinová </w:t>
      </w:r>
      <w:r w:rsidR="00C46993" w:rsidRPr="009618BE">
        <w:rPr>
          <w:rFonts w:cstheme="minorHAnsi"/>
          <w:sz w:val="23"/>
          <w:szCs w:val="23"/>
        </w:rPr>
        <w:t xml:space="preserve">sazba </w:t>
      </w:r>
      <w:r w:rsidR="00146161" w:rsidRPr="009618BE">
        <w:rPr>
          <w:rFonts w:cstheme="minorHAnsi"/>
          <w:sz w:val="23"/>
          <w:szCs w:val="23"/>
        </w:rPr>
        <w:t>ze zaslané</w:t>
      </w:r>
      <w:r w:rsidR="00A83BB1" w:rsidRPr="009618BE">
        <w:rPr>
          <w:rFonts w:cstheme="minorHAnsi"/>
          <w:sz w:val="23"/>
          <w:szCs w:val="23"/>
        </w:rPr>
        <w:t xml:space="preserve"> nabídky </w:t>
      </w:r>
      <w:r w:rsidR="00C46993" w:rsidRPr="009618BE">
        <w:rPr>
          <w:rFonts w:cstheme="minorHAnsi"/>
          <w:sz w:val="23"/>
          <w:szCs w:val="23"/>
        </w:rPr>
        <w:t xml:space="preserve">ve výši </w:t>
      </w:r>
      <w:r w:rsidR="00C46993" w:rsidRPr="009618BE">
        <w:rPr>
          <w:rFonts w:cstheme="minorHAnsi"/>
          <w:b/>
          <w:sz w:val="23"/>
          <w:szCs w:val="23"/>
        </w:rPr>
        <w:t>460,- Kč bez DPH</w:t>
      </w:r>
      <w:r w:rsidR="00C46993" w:rsidRPr="009618BE">
        <w:rPr>
          <w:rFonts w:cstheme="minorHAnsi"/>
          <w:sz w:val="23"/>
          <w:szCs w:val="23"/>
        </w:rPr>
        <w:t xml:space="preserve"> za hodinu práce a </w:t>
      </w:r>
      <w:r w:rsidR="00C46993" w:rsidRPr="009618BE">
        <w:rPr>
          <w:rFonts w:cstheme="minorHAnsi"/>
          <w:b/>
          <w:sz w:val="23"/>
          <w:szCs w:val="23"/>
        </w:rPr>
        <w:t>488,-Kč bez DPH</w:t>
      </w:r>
      <w:r w:rsidR="00C46993" w:rsidRPr="009618BE">
        <w:rPr>
          <w:rFonts w:cstheme="minorHAnsi"/>
          <w:sz w:val="23"/>
          <w:szCs w:val="23"/>
        </w:rPr>
        <w:t xml:space="preserve"> za havarijní práce, dále příplatky za sobotu, neděli ve výši 25% k hodinové sazbě a ve svátek 100% k hodinové sazbě.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6</w:t>
      </w:r>
      <w:r w:rsidR="00C46993" w:rsidRPr="009618BE">
        <w:rPr>
          <w:rFonts w:cstheme="minorHAnsi"/>
          <w:sz w:val="23"/>
          <w:szCs w:val="23"/>
        </w:rPr>
        <w:t xml:space="preserve">. Smluvní strany jsou oprávněny si v dílčí </w:t>
      </w:r>
      <w:r w:rsidR="00146161" w:rsidRPr="009618BE">
        <w:rPr>
          <w:rFonts w:cstheme="minorHAnsi"/>
          <w:sz w:val="23"/>
          <w:szCs w:val="23"/>
        </w:rPr>
        <w:t>objednávce</w:t>
      </w:r>
      <w:r w:rsidR="00C46993" w:rsidRPr="009618BE">
        <w:rPr>
          <w:rFonts w:cstheme="minorHAnsi"/>
          <w:sz w:val="23"/>
          <w:szCs w:val="23"/>
        </w:rPr>
        <w:t xml:space="preserve"> sjednat práva a povinnosti odchylně od této rámcové smlouvy. V otázkách výslovně neupravených příslušnou dílčí </w:t>
      </w:r>
      <w:r w:rsidR="00146161" w:rsidRPr="009618BE">
        <w:rPr>
          <w:rFonts w:cstheme="minorHAnsi"/>
          <w:sz w:val="23"/>
          <w:szCs w:val="23"/>
        </w:rPr>
        <w:t>objednávkou</w:t>
      </w:r>
      <w:r w:rsidR="00C46993" w:rsidRPr="009618BE">
        <w:rPr>
          <w:rFonts w:cstheme="minorHAnsi"/>
          <w:sz w:val="23"/>
          <w:szCs w:val="23"/>
        </w:rPr>
        <w:t xml:space="preserve"> se postupuje podle této rámcové smlouvy.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7</w:t>
      </w:r>
      <w:r w:rsidR="00C46993" w:rsidRPr="009618BE">
        <w:rPr>
          <w:rFonts w:cstheme="minorHAnsi"/>
          <w:sz w:val="23"/>
          <w:szCs w:val="23"/>
        </w:rPr>
        <w:t xml:space="preserve">. Dílčí </w:t>
      </w:r>
      <w:r w:rsidR="00146161" w:rsidRPr="009618BE">
        <w:rPr>
          <w:rFonts w:cstheme="minorHAnsi"/>
          <w:sz w:val="23"/>
          <w:szCs w:val="23"/>
        </w:rPr>
        <w:t>objednávka</w:t>
      </w:r>
      <w:r w:rsidR="00C46993" w:rsidRPr="009618BE">
        <w:rPr>
          <w:rFonts w:cstheme="minorHAnsi"/>
          <w:sz w:val="23"/>
          <w:szCs w:val="23"/>
        </w:rPr>
        <w:t xml:space="preserve">, v níž je sjednána cena převyšující 50.000 Kč bez DPH, musí být uzavřena v písemné formě. Dílčí </w:t>
      </w:r>
      <w:r w:rsidR="00146161" w:rsidRPr="009618BE">
        <w:rPr>
          <w:rFonts w:cstheme="minorHAnsi"/>
          <w:sz w:val="23"/>
          <w:szCs w:val="23"/>
        </w:rPr>
        <w:t>objednávka</w:t>
      </w:r>
      <w:r w:rsidR="00C46993" w:rsidRPr="009618BE">
        <w:rPr>
          <w:rFonts w:cstheme="minorHAnsi"/>
          <w:sz w:val="23"/>
          <w:szCs w:val="23"/>
        </w:rPr>
        <w:t xml:space="preserve"> je v takovém případě uzavřena až dnem, kdy obsah jednotlivých kroků učiněných smluvními stranami podle odstavců 1 až 5 bude</w:t>
      </w:r>
      <w:r w:rsidR="005D2A43">
        <w:rPr>
          <w:rFonts w:cstheme="minorHAnsi"/>
          <w:sz w:val="23"/>
          <w:szCs w:val="23"/>
        </w:rPr>
        <w:t xml:space="preserve"> zachycen do jedné listiny a ta</w:t>
      </w:r>
      <w:r w:rsidR="00C46993" w:rsidRPr="009618BE">
        <w:rPr>
          <w:rFonts w:cstheme="minorHAnsi"/>
          <w:sz w:val="23"/>
          <w:szCs w:val="23"/>
        </w:rPr>
        <w:t xml:space="preserve"> bude za každou smluvní stranu podepsána osobou oprávněnou za tuto smluvní stranu jednat, tato dílčí </w:t>
      </w:r>
      <w:r w:rsidR="00146161" w:rsidRPr="009618BE">
        <w:rPr>
          <w:rFonts w:cstheme="minorHAnsi"/>
          <w:sz w:val="23"/>
          <w:szCs w:val="23"/>
        </w:rPr>
        <w:t>objednávka</w:t>
      </w:r>
      <w:r w:rsidR="00C46993" w:rsidRPr="009618BE">
        <w:rPr>
          <w:rFonts w:cstheme="minorHAnsi"/>
          <w:sz w:val="23"/>
          <w:szCs w:val="23"/>
        </w:rPr>
        <w:t xml:space="preserve"> nabude účinnosti až zveřejněním v rejstříku smluv dle zvláštního právního předpisu.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8</w:t>
      </w:r>
      <w:r w:rsidR="00C46993" w:rsidRPr="009618BE">
        <w:rPr>
          <w:rFonts w:cstheme="minorHAnsi"/>
          <w:sz w:val="23"/>
          <w:szCs w:val="23"/>
        </w:rPr>
        <w:t>. V případě nenadále události, havárie na technickém zařízení, jehož oprava spadá do předmětu této sm</w:t>
      </w:r>
      <w:r w:rsidR="00836307">
        <w:rPr>
          <w:rFonts w:cstheme="minorHAnsi"/>
          <w:sz w:val="23"/>
          <w:szCs w:val="23"/>
        </w:rPr>
        <w:t xml:space="preserve">louvy, a hrozí vznik škody, je </w:t>
      </w:r>
      <w:r w:rsidR="00146161" w:rsidRPr="009618BE">
        <w:rPr>
          <w:rFonts w:cstheme="minorHAnsi"/>
          <w:sz w:val="23"/>
          <w:szCs w:val="23"/>
        </w:rPr>
        <w:t>zhotovitel</w:t>
      </w:r>
      <w:r w:rsidR="00C46993" w:rsidRPr="009618BE">
        <w:rPr>
          <w:rFonts w:cstheme="minorHAnsi"/>
          <w:sz w:val="23"/>
          <w:szCs w:val="23"/>
        </w:rPr>
        <w:t xml:space="preserve"> povinen po oznámení objednatele neprodleně se dostavit do sídla objednatele, nejpozději do 2 hodin od oznámení a odstranit závadu na zařízení.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Zhotovení a předání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Zhotovitel se zavazuje zhotovit každou dílčí část díla ve lhůtě stanovené v</w:t>
      </w:r>
      <w:r w:rsidR="00A602B9" w:rsidRPr="009618BE">
        <w:rPr>
          <w:rFonts w:cstheme="minorHAnsi"/>
          <w:sz w:val="23"/>
          <w:szCs w:val="23"/>
        </w:rPr>
        <w:t xml:space="preserve"> příslušné dílčí </w:t>
      </w:r>
      <w:r w:rsidR="00146161" w:rsidRPr="009618BE">
        <w:rPr>
          <w:rFonts w:cstheme="minorHAnsi"/>
          <w:sz w:val="23"/>
          <w:szCs w:val="23"/>
        </w:rPr>
        <w:t>objednávce</w:t>
      </w:r>
      <w:r w:rsidR="00A602B9" w:rsidRPr="009618BE">
        <w:rPr>
          <w:rFonts w:cstheme="minorHAnsi"/>
          <w:sz w:val="23"/>
          <w:szCs w:val="23"/>
        </w:rPr>
        <w:t>.</w:t>
      </w:r>
    </w:p>
    <w:p w:rsidR="00161264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Předání a převzetí kompletní dílčí části díla bez jakýchkoliv vad a nedodělků proběhne vždy v sídle objednatele nejpozději ke dni stanovenému v dílčí objednávce jako termín zhotovení dílčí části díla a na základě předávacího protokolu podepsaného oběma smluvními stranami.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V případě, že se na příslušné dílčí části díla při jeho předávání vyskytnou jakékoliv zjevné vady a nedodělky, je objednatel oprávněn převzetí této dílčí části díla odmítnout. V takovém případě se smluvní strany dohodnou na přiměřené lhůtě k odstranění takovýchto vad a nedodělků, nejdéle však ve lhůtě 7 dnů. </w:t>
      </w:r>
    </w:p>
    <w:p w:rsidR="009618BE" w:rsidRPr="009618BE" w:rsidRDefault="009618BE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IV.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Vlastnické právo</w:t>
      </w:r>
    </w:p>
    <w:p w:rsidR="00C46993" w:rsidRPr="009618BE" w:rsidRDefault="00C46993" w:rsidP="00FE00B3">
      <w:pPr>
        <w:jc w:val="both"/>
        <w:rPr>
          <w:rFonts w:cstheme="minorHAnsi"/>
          <w:sz w:val="23"/>
          <w:szCs w:val="23"/>
        </w:rPr>
      </w:pPr>
    </w:p>
    <w:p w:rsidR="00C46993" w:rsidRPr="00FE00B3" w:rsidRDefault="00C46993" w:rsidP="00FE00B3">
      <w:pPr>
        <w:jc w:val="both"/>
        <w:rPr>
          <w:rFonts w:cstheme="minorHAnsi"/>
          <w:sz w:val="23"/>
          <w:szCs w:val="23"/>
        </w:rPr>
      </w:pPr>
      <w:r w:rsidRPr="00FE00B3">
        <w:rPr>
          <w:rFonts w:cstheme="minorHAnsi"/>
          <w:sz w:val="23"/>
          <w:szCs w:val="23"/>
        </w:rPr>
        <w:t>Vlastnické právo k hmotným i nehmotným součástem dílčí části díla přechází na objednatele dnem zaplacení ceny dílčí části díla.</w:t>
      </w:r>
    </w:p>
    <w:p w:rsidR="009618BE" w:rsidRDefault="009618BE" w:rsidP="009618BE">
      <w:pPr>
        <w:pStyle w:val="Odstavecseseznamem"/>
        <w:rPr>
          <w:rFonts w:cstheme="minorHAnsi"/>
          <w:sz w:val="23"/>
          <w:szCs w:val="23"/>
        </w:rPr>
      </w:pPr>
    </w:p>
    <w:p w:rsidR="00C6334A" w:rsidRDefault="00C6334A" w:rsidP="009618BE">
      <w:pPr>
        <w:pStyle w:val="Odstavecseseznamem"/>
        <w:rPr>
          <w:rFonts w:cstheme="minorHAnsi"/>
          <w:sz w:val="23"/>
          <w:szCs w:val="23"/>
        </w:rPr>
      </w:pPr>
    </w:p>
    <w:p w:rsidR="00FE00B3" w:rsidRPr="009618BE" w:rsidRDefault="00FE00B3" w:rsidP="009618BE">
      <w:pPr>
        <w:pStyle w:val="Odstavecseseznamem"/>
        <w:rPr>
          <w:rFonts w:cstheme="minorHAnsi"/>
          <w:sz w:val="23"/>
          <w:szCs w:val="23"/>
        </w:rPr>
      </w:pPr>
    </w:p>
    <w:p w:rsidR="00C46993" w:rsidRDefault="00C46993" w:rsidP="00C46993">
      <w:pPr>
        <w:rPr>
          <w:rFonts w:cstheme="minorHAnsi"/>
          <w:sz w:val="23"/>
          <w:szCs w:val="23"/>
        </w:rPr>
      </w:pPr>
    </w:p>
    <w:p w:rsidR="002A13FC" w:rsidRDefault="002A13FC" w:rsidP="00C46993">
      <w:pPr>
        <w:rPr>
          <w:rFonts w:cstheme="minorHAnsi"/>
          <w:sz w:val="23"/>
          <w:szCs w:val="23"/>
        </w:rPr>
      </w:pPr>
    </w:p>
    <w:p w:rsidR="00FE00B3" w:rsidRPr="009618BE" w:rsidRDefault="00FE00B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Odpovědnost za škodu, záruka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1. Smluvní strany nesou odpovědnost za způsobenou škodu v rámci platných právních předpisů, této rámcové smlouvy a každé jednotlivé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Pr="009618BE">
        <w:rPr>
          <w:rFonts w:cstheme="minorHAnsi"/>
          <w:sz w:val="23"/>
          <w:szCs w:val="23"/>
        </w:rPr>
        <w:t>. Nahrazuje se skutečně vzniklá škoda a ušlý zisk.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Zhotovitel tímto v souladu s ustanovením § 2619 občanského zákoníku poskytuje objednateli záruku za jakost každé jednotlivé dílčí části díla na dobu 2 let ode dne protokolárního předání kompletní dílčí části díla zhotovitelem objednateli. Nároky objednatele vyplývající z případné reklamace dílčí části díla se řídí příslušnými ustanoveními občanského zákoníku.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Platební podmínky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1. Cena za zhotovení dílčí části díla sjednaná v dílčí </w:t>
      </w:r>
      <w:r w:rsidR="00161264" w:rsidRPr="009618BE">
        <w:rPr>
          <w:rFonts w:cstheme="minorHAnsi"/>
          <w:sz w:val="23"/>
          <w:szCs w:val="23"/>
        </w:rPr>
        <w:t>objednávce</w:t>
      </w:r>
      <w:r w:rsidRPr="009618BE">
        <w:rPr>
          <w:rFonts w:cstheme="minorHAnsi"/>
          <w:sz w:val="23"/>
          <w:szCs w:val="23"/>
        </w:rPr>
        <w:t xml:space="preserve"> je splatná na základě faktury-daňového dokladu vystavené zhotovitelem po předání příslušné dílčí část</w:t>
      </w:r>
      <w:r w:rsidR="009A6BED" w:rsidRPr="009618BE">
        <w:rPr>
          <w:rFonts w:cstheme="minorHAnsi"/>
          <w:sz w:val="23"/>
          <w:szCs w:val="23"/>
        </w:rPr>
        <w:t>i díla objednatelem, a to do 14</w:t>
      </w:r>
      <w:r w:rsidRPr="009618BE">
        <w:rPr>
          <w:rFonts w:cstheme="minorHAnsi"/>
          <w:sz w:val="23"/>
          <w:szCs w:val="23"/>
        </w:rPr>
        <w:t xml:space="preserve"> dnů ode dne doručení faktury</w:t>
      </w:r>
      <w:r w:rsidR="00161264" w:rsidRPr="009618BE">
        <w:rPr>
          <w:rFonts w:cstheme="minorHAnsi"/>
          <w:sz w:val="23"/>
          <w:szCs w:val="23"/>
        </w:rPr>
        <w:t xml:space="preserve"> </w:t>
      </w:r>
      <w:r w:rsidRPr="009618BE">
        <w:rPr>
          <w:rFonts w:cstheme="minorHAnsi"/>
          <w:sz w:val="23"/>
          <w:szCs w:val="23"/>
        </w:rPr>
        <w:t xml:space="preserve">- daňového dokladu k rukám objednatele.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Ke každé ceně za zhotovení dílčí části díla bude zhotovitelem připočtena DPH ve výši stanovené podle daňových právních předpisů České republiky platných ke dni uskutečnění příslušného zdanitelného plnění.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3. Pro případ prodlení objednatele s úhradou ceny za zhotovení dílčí části díla má zhotovitel právo požadovat zaplacení úroku z prodlení ve výši stanovené občanským zákoníkem a smluvní pokutu ve výši 0,25% za každý den prodlení. Ujednáním o smluvní pokutě nezaniká nárok objednatele na náhradu vzniklé škody.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4. Pro případ prodlení zhotovitele s plněním závazného termínu dodání dílčí části díla sjednávají smluvní strany smluvní pokutu ve výši 0,5 % z celkové ceny dílčí objednávky za každý den takového prodlení. Ujednáním o smluvní pokutě nezaniká nárok objednatele na náhradu vzniklé škody.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Další práva a povinnosti smluvních stran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FE00B3" w:rsidP="00C46993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1. Z</w:t>
      </w:r>
      <w:r w:rsidR="00C46993" w:rsidRPr="009618BE">
        <w:rPr>
          <w:rFonts w:cstheme="minorHAnsi"/>
          <w:sz w:val="23"/>
          <w:szCs w:val="23"/>
        </w:rPr>
        <w:t xml:space="preserve">hotovitel je povinen provést každou jednotlivou dílčí část díla v rozsahu dle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>, dále dle podmínek stanovených v této rámcové smlouvě, v souladu s právními předpisy, normami platnými v České republice v době uzavření této smlouvy vztahujícími se k předmětu této smlouvy a s potřebnou odbornou péčí. Zhotovitel je oprávněn pro zhotovení každé jednotlivé dílčí části díla využít subdodavatele a to s předchozím písemným souhlasem objednatele, využitím subdodavatele však není dotčena odpovědnost zhotovitele za řádné a včasné provedení příslušné části díla.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Smluvní strany se zavazují vyvinout maximální úsilí k odstranění vzájemných sporů vzniklých na základě této rámcové smlouvy nebo v souvislosti s touto rámcovou smlouvou a k jejich vyřešení zejména prostřednictvím jednání oprávněných osob nebo jiných osob oprávněných za strany jednat. Nedohodnou-li se smluvní strany na způsobu řešení vzájemného sporu, budou všechny spory, které z této rámcové smlouvy nebo v souvislosti s ní vzniknou, rozhodovány s konečnou platností v působnosti obecných soudů České republiky.</w:t>
      </w:r>
    </w:p>
    <w:p w:rsidR="00C46993" w:rsidRDefault="00C46993" w:rsidP="00C46993">
      <w:pPr>
        <w:rPr>
          <w:rFonts w:cstheme="minorHAnsi"/>
          <w:sz w:val="23"/>
          <w:szCs w:val="23"/>
        </w:rPr>
      </w:pPr>
    </w:p>
    <w:p w:rsidR="00525749" w:rsidRDefault="00525749" w:rsidP="00C46993">
      <w:pPr>
        <w:rPr>
          <w:rFonts w:cstheme="minorHAnsi"/>
          <w:sz w:val="23"/>
          <w:szCs w:val="23"/>
        </w:rPr>
      </w:pPr>
    </w:p>
    <w:p w:rsidR="00525749" w:rsidRDefault="00525749" w:rsidP="00C46993">
      <w:pPr>
        <w:rPr>
          <w:rFonts w:cstheme="minorHAnsi"/>
          <w:sz w:val="23"/>
          <w:szCs w:val="23"/>
        </w:rPr>
      </w:pPr>
    </w:p>
    <w:p w:rsidR="002A13FC" w:rsidRDefault="002A13FC" w:rsidP="00C46993">
      <w:pPr>
        <w:rPr>
          <w:rFonts w:cstheme="minorHAnsi"/>
          <w:sz w:val="23"/>
          <w:szCs w:val="23"/>
        </w:rPr>
      </w:pPr>
    </w:p>
    <w:p w:rsidR="002A13FC" w:rsidRPr="009618BE" w:rsidRDefault="002A13FC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VIII.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 Změny smlouvy a dílčích </w:t>
      </w:r>
      <w:r w:rsidR="00161264" w:rsidRPr="009618BE">
        <w:rPr>
          <w:rFonts w:cstheme="minorHAnsi"/>
          <w:sz w:val="23"/>
          <w:szCs w:val="23"/>
        </w:rPr>
        <w:t>objednávek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Tato rámcová smlouva nabývá platnosti dnem jejího podpisu oběma smluvními stranami a účinnosti okamžikem zveřejnění v registru smluv, dle zvláštního právního předpisu.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Objednatel je oprávněn odstoupit v plném rozsahu od kterékoliv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Pr="009618BE">
        <w:rPr>
          <w:rFonts w:cstheme="minorHAnsi"/>
          <w:sz w:val="23"/>
          <w:szCs w:val="23"/>
        </w:rPr>
        <w:t xml:space="preserve"> v případě jejího podstatného porušení zhotovitelem. Za toto podstatné porušení se považuje též prodlení zhotovitele se zhotovením dílčí části díla ve sjednaném termínu, a to pokud zhotovitel nesjedná nápravu ani do třiceti (30) dnů od doručení písemného oznámení objednatele o takovém prodlení se žádostí o jeho nápravu.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</w:t>
      </w:r>
      <w:r w:rsidR="00C46993" w:rsidRPr="009618BE">
        <w:rPr>
          <w:rFonts w:cstheme="minorHAnsi"/>
          <w:sz w:val="23"/>
          <w:szCs w:val="23"/>
        </w:rPr>
        <w:t xml:space="preserve">. Zhotovitel je oprávněn odstoupit od kterékoliv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v případě jejího podstatného porušení objednatelem. Za toto podstatné porušení se považuje prodlení objednatele s úhradou ceny za zhotovení dílčí části díla, a to pokud objednatel nesjedná nápravu ani do třiceti (30) dnů od doručení písemného oznámení zhotovitele o takovém prodlení se žádostí o jeho nápravu.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4</w:t>
      </w:r>
      <w:r w:rsidR="00C46993" w:rsidRPr="009618BE">
        <w:rPr>
          <w:rFonts w:cstheme="minorHAnsi"/>
          <w:sz w:val="23"/>
          <w:szCs w:val="23"/>
        </w:rPr>
        <w:t>. Pro zamezení jakýchkoliv pochybností strany sjednávají, že oznámení se žádostí o nápravu ve smyslu předchozích odstavců může být doručeno kdykoliv po započetí prodlení jedné ze stran.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5</w:t>
      </w:r>
      <w:r w:rsidR="00C46993" w:rsidRPr="009618BE">
        <w:rPr>
          <w:rFonts w:cstheme="minorHAnsi"/>
          <w:sz w:val="23"/>
          <w:szCs w:val="23"/>
        </w:rPr>
        <w:t>. Pokud se kterákoli smluvní strana ocitne v platební neschopnosti nebo u ní bude zjištěn úpadek podle zvláštního právního předpisu nebo zahájeno řízení o její likvidaci nebo zrušení nebo nad ní bude ustanoven nucený správce, insolvenční správce nebo jiná podobná osoba, nebo pokud uzavře dohodu o prodloužení splatnosti nebo úpravě splátkového kalendáře</w:t>
      </w:r>
      <w:r w:rsidR="00B82CE9">
        <w:rPr>
          <w:rFonts w:cstheme="minorHAnsi"/>
          <w:sz w:val="23"/>
          <w:szCs w:val="23"/>
        </w:rPr>
        <w:t xml:space="preserve"> </w:t>
      </w:r>
      <w:r w:rsidR="00C46993" w:rsidRPr="009618BE">
        <w:rPr>
          <w:rFonts w:cstheme="minorHAnsi"/>
          <w:sz w:val="23"/>
          <w:szCs w:val="23"/>
        </w:rPr>
        <w:t xml:space="preserve">všech nebo podstatné části svých závazků, je druhá smluvní strana oprávněna okamžitě písemně odstoupit od této rámcové smlouvy a veškerých dosud nesplněných dílčích </w:t>
      </w:r>
      <w:r w:rsidR="00161264" w:rsidRPr="009618BE">
        <w:rPr>
          <w:rFonts w:cstheme="minorHAnsi"/>
          <w:sz w:val="23"/>
          <w:szCs w:val="23"/>
        </w:rPr>
        <w:t>objednávek</w:t>
      </w:r>
      <w:r w:rsidR="00C46993" w:rsidRPr="009618BE">
        <w:rPr>
          <w:rFonts w:cstheme="minorHAnsi"/>
          <w:sz w:val="23"/>
          <w:szCs w:val="23"/>
        </w:rPr>
        <w:t>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6</w:t>
      </w:r>
      <w:r w:rsidR="00C46993" w:rsidRPr="009618BE">
        <w:rPr>
          <w:rFonts w:cstheme="minorHAnsi"/>
          <w:sz w:val="23"/>
          <w:szCs w:val="23"/>
        </w:rPr>
        <w:t xml:space="preserve">. Odstoupení od této smlouvy nebo kterékoliv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je účinné dnem doručení písemného oznámení o odstoupení druhé straně a účinnost této smlouvy nebo příslušné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zaniká dnem doručení takového oznámení. Nezanikají však ustanovení, která mají podle zákona nebo této smlouvy nebo příslušné dílčí objednávky trvání i po odstoupení od smlouvy. 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7.</w:t>
      </w:r>
      <w:r w:rsidR="00C46993" w:rsidRPr="009618BE">
        <w:rPr>
          <w:rFonts w:cstheme="minorHAnsi"/>
          <w:sz w:val="23"/>
          <w:szCs w:val="23"/>
        </w:rPr>
        <w:t xml:space="preserve"> Každá ze smluvních stran je oprávněna tuto rámcovou smlouvu ukončit výpovědí; v takovém případě tato rámcová smlouva zaniká uplynutím třetího celého kalendářního měsíce po doručení výpovědi druhé smluvní straně.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8</w:t>
      </w:r>
      <w:r w:rsidR="00C46993" w:rsidRPr="009618BE">
        <w:rPr>
          <w:rFonts w:cstheme="minorHAnsi"/>
          <w:sz w:val="23"/>
          <w:szCs w:val="23"/>
        </w:rPr>
        <w:t>. Tato rámcová smlouva zaniká bez ohledu na jiné okolnosti též dnem, kdy souhrn cen sjednaných v jednotlivých dílčích smlouvách o dílo dosáhne limitu stanoveného v čl. I. odst. 4.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9</w:t>
      </w:r>
      <w:r w:rsidR="00C46993" w:rsidRPr="009618BE">
        <w:rPr>
          <w:rFonts w:cstheme="minorHAnsi"/>
          <w:sz w:val="23"/>
          <w:szCs w:val="23"/>
        </w:rPr>
        <w:t xml:space="preserve">. Zánik této rámcové smlouvy nemá vliv na platnost dílčích </w:t>
      </w:r>
      <w:r w:rsidR="00161264" w:rsidRPr="009618BE">
        <w:rPr>
          <w:rFonts w:cstheme="minorHAnsi"/>
          <w:sz w:val="23"/>
          <w:szCs w:val="23"/>
        </w:rPr>
        <w:t>objednávek</w:t>
      </w:r>
      <w:r w:rsidR="00C46993" w:rsidRPr="009618BE">
        <w:rPr>
          <w:rFonts w:cstheme="minorHAnsi"/>
          <w:sz w:val="23"/>
          <w:szCs w:val="23"/>
        </w:rPr>
        <w:t xml:space="preserve"> uzavřených před tímto zánikem. Při plnění těchto dílčích smluv se bude postupovat, jako by k zániku rámcové smlouvy nedošlo.</w:t>
      </w:r>
    </w:p>
    <w:p w:rsidR="006F7972" w:rsidRPr="009618BE" w:rsidRDefault="006F7972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IX.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 Závěrečná ustanovení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Vyskytnou-li se okolnosti, které kterékoliv smluvní straně částečně nebo úplně znemožní plnění jejich povinností podle této smlouvy, jsou smluvní strany vzájemně povinny se o tom bezodkladně vzájemně informovat a společně podniknout opatření k jejich překonání.</w:t>
      </w:r>
    </w:p>
    <w:p w:rsidR="00C46993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Tato smlouva se uzavírá</w:t>
      </w:r>
      <w:r w:rsidR="006F7972" w:rsidRPr="009618BE">
        <w:rPr>
          <w:rFonts w:cstheme="minorHAnsi"/>
          <w:sz w:val="23"/>
          <w:szCs w:val="23"/>
        </w:rPr>
        <w:t xml:space="preserve"> na dobu určitou </w:t>
      </w:r>
      <w:r w:rsidR="000F5235">
        <w:rPr>
          <w:rFonts w:cstheme="minorHAnsi"/>
          <w:sz w:val="23"/>
          <w:szCs w:val="23"/>
        </w:rPr>
        <w:t>a to do 31. 12. 2025</w:t>
      </w:r>
      <w:bookmarkStart w:id="0" w:name="_GoBack"/>
      <w:bookmarkEnd w:id="0"/>
      <w:r w:rsidRPr="009618BE">
        <w:rPr>
          <w:rFonts w:cstheme="minorHAnsi"/>
          <w:sz w:val="23"/>
          <w:szCs w:val="23"/>
        </w:rPr>
        <w:t>.</w:t>
      </w:r>
    </w:p>
    <w:p w:rsidR="002A13FC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3. Změny a doplňky z této smlouvy mohou být sjednány jen písemnou formou a musí být potvrzeny oběma smluvními stranami.</w:t>
      </w:r>
    </w:p>
    <w:p w:rsidR="002A13FC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4. Uveřejnění této rámcové smlouvy podle zákona č. 340/2015 Sb., o zvláštních podmínkách účinnosti některých smluv, uveřejňování těchto smluv a o registru smluv (zákon o registru smluv), ve znění pozdějších předpisů, zajistí objednatel. Smlouva bude takto uveřejněna v plném znění. </w:t>
      </w:r>
    </w:p>
    <w:p w:rsidR="002A13FC" w:rsidRDefault="002A13FC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Obdobně bude postupováno i v případě jednotlivých dílčích </w:t>
      </w:r>
      <w:r w:rsidR="009618BE" w:rsidRPr="009618BE">
        <w:rPr>
          <w:rFonts w:cstheme="minorHAnsi"/>
          <w:sz w:val="23"/>
          <w:szCs w:val="23"/>
        </w:rPr>
        <w:t>objednávek</w:t>
      </w:r>
      <w:r w:rsidRPr="009618BE">
        <w:rPr>
          <w:rFonts w:cstheme="minorHAnsi"/>
          <w:sz w:val="23"/>
          <w:szCs w:val="23"/>
        </w:rPr>
        <w:t>, v nichž bude sjednána cena převyšující 50.000 Kč bez DPH.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5. Smluvní strany prohlašují a stvrzují svými podpisy, že tuto smlouvu uzavírají ze své vůle, že si</w:t>
      </w:r>
      <w:r w:rsidR="00BA486A">
        <w:rPr>
          <w:rFonts w:cstheme="minorHAnsi"/>
          <w:sz w:val="23"/>
          <w:szCs w:val="23"/>
        </w:rPr>
        <w:t xml:space="preserve"> ji před podpisem řádně přečetly a jsou srozuměné</w:t>
      </w:r>
      <w:r w:rsidRPr="009618BE">
        <w:rPr>
          <w:rFonts w:cstheme="minorHAnsi"/>
          <w:sz w:val="23"/>
          <w:szCs w:val="23"/>
        </w:rPr>
        <w:t xml:space="preserve"> s jejím obsahem.</w:t>
      </w:r>
      <w:r w:rsidR="009618BE" w:rsidRPr="009618BE">
        <w:rPr>
          <w:rFonts w:cstheme="minorHAnsi"/>
          <w:sz w:val="23"/>
          <w:szCs w:val="23"/>
        </w:rPr>
        <w:t xml:space="preserve"> </w:t>
      </w:r>
      <w:r w:rsidRPr="009618BE">
        <w:rPr>
          <w:rFonts w:cstheme="minorHAnsi"/>
          <w:sz w:val="23"/>
          <w:szCs w:val="23"/>
        </w:rPr>
        <w:t>Obě smluvní strany výslovně prohlašují, že žádné ustanovení této smlouvy nepovažují za obchodní tajemství podle § 504 NOZ a udělují svolení k jejich užití a zveře</w:t>
      </w:r>
      <w:r w:rsidR="009618BE" w:rsidRPr="009618BE">
        <w:rPr>
          <w:rFonts w:cstheme="minorHAnsi"/>
          <w:sz w:val="23"/>
          <w:szCs w:val="23"/>
        </w:rPr>
        <w:t xml:space="preserve">jnění bez jakýchkoliv podmínek, neboť uveřejněním tato smlouva nabývá účinnosti.  </w:t>
      </w:r>
      <w:r w:rsidRPr="009618BE">
        <w:rPr>
          <w:rFonts w:cstheme="minorHAnsi"/>
          <w:sz w:val="23"/>
          <w:szCs w:val="23"/>
        </w:rPr>
        <w:t xml:space="preserve">Poskytovatel bere na vědomí, že objednatel je povinen uveřejnit tuto smlouvu v registru smluv dle zák. č. 340/2015 Sb. zákona o registru smluv a tuto povinnost zajistí sám objednatel.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 případě, že v této smlouvě nejsou právní vztahy mezi účastníky výslovně upraveny, řídí se příslušnými ustanoveními zák. č. 89/2012 Sb., event. dalšími právními předpisy s touto smlouvou souvisejícími.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6. Tato smlouva se vyhotovuje ve dvou stejnopisech, z nichž každá ze stran obdrží jedno vyhotovení.</w:t>
      </w:r>
    </w:p>
    <w:p w:rsidR="00C46993" w:rsidRDefault="00C46993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V Písku dne </w:t>
      </w:r>
      <w:proofErr w:type="gramStart"/>
      <w:r w:rsidR="00E32D2A">
        <w:rPr>
          <w:rFonts w:cstheme="minorHAnsi"/>
          <w:sz w:val="23"/>
          <w:szCs w:val="23"/>
        </w:rPr>
        <w:t>20.12.2024</w:t>
      </w:r>
      <w:proofErr w:type="gramEnd"/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6F7972" w:rsidRDefault="006F7972" w:rsidP="00C46993">
      <w:pPr>
        <w:rPr>
          <w:rFonts w:cstheme="minorHAnsi"/>
          <w:sz w:val="23"/>
          <w:szCs w:val="23"/>
        </w:rPr>
      </w:pPr>
    </w:p>
    <w:p w:rsidR="00525749" w:rsidRDefault="00525749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9618BE" w:rsidRPr="009618BE" w:rsidRDefault="006F7972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……………………………………</w:t>
      </w:r>
      <w:r w:rsidR="009618BE" w:rsidRPr="009618BE">
        <w:rPr>
          <w:rFonts w:cstheme="minorHAnsi"/>
          <w:sz w:val="23"/>
          <w:szCs w:val="23"/>
        </w:rPr>
        <w:t>……….</w:t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  <w:t>…………………………………………….</w:t>
      </w: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Zemský hřebčinec Písek </w:t>
      </w:r>
      <w:proofErr w:type="spellStart"/>
      <w:proofErr w:type="gramStart"/>
      <w:r w:rsidRPr="009618BE">
        <w:rPr>
          <w:rFonts w:cstheme="minorHAnsi"/>
          <w:sz w:val="23"/>
          <w:szCs w:val="23"/>
        </w:rPr>
        <w:t>s.p.</w:t>
      </w:r>
      <w:proofErr w:type="gramEnd"/>
      <w:r w:rsidRPr="009618BE">
        <w:rPr>
          <w:rFonts w:cstheme="minorHAnsi"/>
          <w:sz w:val="23"/>
          <w:szCs w:val="23"/>
        </w:rPr>
        <w:t>o</w:t>
      </w:r>
      <w:proofErr w:type="spellEnd"/>
      <w:r w:rsidRPr="009618BE">
        <w:rPr>
          <w:rFonts w:cstheme="minorHAnsi"/>
          <w:sz w:val="23"/>
          <w:szCs w:val="23"/>
        </w:rPr>
        <w:t>.</w:t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 xml:space="preserve"> </w:t>
      </w:r>
      <w:proofErr w:type="spellStart"/>
      <w:r w:rsidRPr="009618BE">
        <w:rPr>
          <w:rFonts w:cstheme="minorHAnsi"/>
          <w:sz w:val="23"/>
          <w:szCs w:val="23"/>
        </w:rPr>
        <w:t>Jikast</w:t>
      </w:r>
      <w:proofErr w:type="spellEnd"/>
      <w:r w:rsidRPr="009618BE">
        <w:rPr>
          <w:rFonts w:cstheme="minorHAnsi"/>
          <w:sz w:val="23"/>
          <w:szCs w:val="23"/>
        </w:rPr>
        <w:t xml:space="preserve"> s.r.o.</w:t>
      </w:r>
    </w:p>
    <w:sectPr w:rsidR="009618BE" w:rsidRPr="009618BE" w:rsidSect="002A13FC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FB" w:rsidRDefault="008151FB" w:rsidP="00D248D7">
      <w:r>
        <w:separator/>
      </w:r>
    </w:p>
  </w:endnote>
  <w:endnote w:type="continuationSeparator" w:id="0">
    <w:p w:rsidR="008151FB" w:rsidRDefault="008151FB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483799"/>
      <w:docPartObj>
        <w:docPartGallery w:val="Page Numbers (Bottom of Page)"/>
        <w:docPartUnique/>
      </w:docPartObj>
    </w:sdtPr>
    <w:sdtEndPr/>
    <w:sdtContent>
      <w:p w:rsidR="009618BE" w:rsidRDefault="009618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235">
          <w:rPr>
            <w:noProof/>
          </w:rPr>
          <w:t>3</w:t>
        </w:r>
        <w:r>
          <w:fldChar w:fldCharType="end"/>
        </w:r>
      </w:p>
    </w:sdtContent>
  </w:sdt>
  <w:p w:rsidR="009618BE" w:rsidRDefault="009618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FB" w:rsidRDefault="008151FB" w:rsidP="00D248D7">
      <w:r>
        <w:separator/>
      </w:r>
    </w:p>
  </w:footnote>
  <w:footnote w:type="continuationSeparator" w:id="0">
    <w:p w:rsidR="008151FB" w:rsidRDefault="008151FB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D7" w:rsidRPr="002A13FC" w:rsidRDefault="00D248D7" w:rsidP="00D248D7">
    <w:pPr>
      <w:pStyle w:val="Zhlav"/>
      <w:jc w:val="center"/>
      <w:rPr>
        <w:rFonts w:cstheme="minorHAnsi"/>
        <w:sz w:val="24"/>
      </w:rPr>
    </w:pPr>
    <w:r w:rsidRPr="002A13FC">
      <w:rPr>
        <w:rFonts w:cstheme="minorHAnsi"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92AC2" wp14:editId="0DAA2939">
              <wp:simplePos x="0" y="0"/>
              <wp:positionH relativeFrom="column">
                <wp:posOffset>-575945</wp:posOffset>
              </wp:positionH>
              <wp:positionV relativeFrom="paragraph">
                <wp:posOffset>-116205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2C11B5" id="Obdélník 1" o:spid="_x0000_s1026" style="position:absolute;margin-left:-45.35pt;margin-top:-9.15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y4m5p3AAAAAoBAAAPAAAAZHJzL2Rv&#10;d25yZXYueG1sTI9NT8MwDIbvSPsPkSdx29IWwbbSdJqQeuTAmDh7TdZWS5yqST/495gT3Gz50evn&#10;LY6Ls2IyQ+g8KUi3CQhDtdcdNQoun9VmDyJEJI3Wk1HwbQIcy9VDgbn2M32Y6RwbwSEUclTQxtjn&#10;Uoa6NQ7D1veG+Hbzg8PI69BIPeDM4c7KLElepMOO+EOLvXlrTX0/j04BnrrdTPf+lr7jVxUyG6ex&#10;Oij1uF5OryCiWeIfDL/6rA4lO139SDoIq2BzSHaM8pDun0Aw8ZxylyuTWZqBLAv5v0L5Aw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HLibmn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2A13FC">
      <w:rPr>
        <w:rFonts w:cstheme="minorHAnsi"/>
        <w:sz w:val="24"/>
      </w:rPr>
      <w:t xml:space="preserve">Zemský hřebčinec Písek </w:t>
    </w:r>
    <w:proofErr w:type="spellStart"/>
    <w:proofErr w:type="gramStart"/>
    <w:r w:rsidRPr="002A13FC">
      <w:rPr>
        <w:rFonts w:cstheme="minorHAnsi"/>
        <w:sz w:val="24"/>
      </w:rPr>
      <w:t>s.p.</w:t>
    </w:r>
    <w:proofErr w:type="gramEnd"/>
    <w:r w:rsidRPr="002A13FC">
      <w:rPr>
        <w:rFonts w:cstheme="minorHAnsi"/>
        <w:sz w:val="24"/>
      </w:rPr>
      <w:t>o</w:t>
    </w:r>
    <w:proofErr w:type="spellEnd"/>
    <w:r w:rsidRPr="002A13FC">
      <w:rPr>
        <w:rFonts w:cstheme="minorHAnsi"/>
        <w:sz w:val="24"/>
      </w:rPr>
      <w:t>.</w:t>
    </w:r>
  </w:p>
  <w:p w:rsidR="00D248D7" w:rsidRPr="002A13FC" w:rsidRDefault="00884950" w:rsidP="00D248D7">
    <w:pPr>
      <w:pStyle w:val="Zhlav"/>
      <w:jc w:val="center"/>
      <w:rPr>
        <w:rFonts w:cstheme="minorHAnsi"/>
      </w:rPr>
    </w:pPr>
    <w:r>
      <w:rPr>
        <w:rFonts w:cstheme="minorHAnsi"/>
      </w:rPr>
      <w:t>U Hřebčince 479, 397 01 Písek</w:t>
    </w:r>
  </w:p>
  <w:p w:rsidR="00D248D7" w:rsidRPr="002A13FC" w:rsidRDefault="00D248D7" w:rsidP="00D248D7">
    <w:pPr>
      <w:pStyle w:val="Zhlav"/>
      <w:jc w:val="center"/>
      <w:rPr>
        <w:rFonts w:cstheme="minorHAnsi"/>
      </w:rPr>
    </w:pPr>
    <w:r w:rsidRPr="002A13FC">
      <w:rPr>
        <w:rFonts w:cstheme="minorHAnsi"/>
      </w:rPr>
      <w:t xml:space="preserve">e-mail: </w:t>
    </w:r>
    <w:hyperlink r:id="rId3" w:history="1">
      <w:r w:rsidR="00146161" w:rsidRPr="002A13FC">
        <w:rPr>
          <w:rStyle w:val="Hypertextovodkaz"/>
          <w:rFonts w:cstheme="minorHAnsi"/>
        </w:rPr>
        <w:t>podatelna@zemskyhrebcinecpisek.cz</w:t>
      </w:r>
    </w:hyperlink>
  </w:p>
  <w:p w:rsidR="001741A2" w:rsidRPr="002A13FC" w:rsidRDefault="001741A2" w:rsidP="00D248D7">
    <w:pPr>
      <w:pStyle w:val="Zhlav"/>
      <w:jc w:val="center"/>
      <w:rPr>
        <w:rFonts w:cstheme="minorHAnsi"/>
      </w:rPr>
    </w:pPr>
    <w:r w:rsidRPr="002A13FC">
      <w:rPr>
        <w:rFonts w:cstheme="minorHAnsi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2039F3"/>
    <w:multiLevelType w:val="hybridMultilevel"/>
    <w:tmpl w:val="3F1EBDEA"/>
    <w:lvl w:ilvl="0" w:tplc="44C83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41A0C"/>
    <w:multiLevelType w:val="hybridMultilevel"/>
    <w:tmpl w:val="0CBC00D8"/>
    <w:lvl w:ilvl="0" w:tplc="D49AD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03542"/>
    <w:rsid w:val="00040A3A"/>
    <w:rsid w:val="00057D1A"/>
    <w:rsid w:val="000A03D9"/>
    <w:rsid w:val="000A5C5F"/>
    <w:rsid w:val="000F5235"/>
    <w:rsid w:val="00103305"/>
    <w:rsid w:val="00146161"/>
    <w:rsid w:val="00147BBB"/>
    <w:rsid w:val="00161264"/>
    <w:rsid w:val="0016175B"/>
    <w:rsid w:val="001741A2"/>
    <w:rsid w:val="00195D50"/>
    <w:rsid w:val="001C0F62"/>
    <w:rsid w:val="001D48AA"/>
    <w:rsid w:val="001D4A9C"/>
    <w:rsid w:val="00230FDD"/>
    <w:rsid w:val="002431BC"/>
    <w:rsid w:val="0025277B"/>
    <w:rsid w:val="0027686C"/>
    <w:rsid w:val="002A13FC"/>
    <w:rsid w:val="002B43B8"/>
    <w:rsid w:val="002D6F6F"/>
    <w:rsid w:val="002F6E05"/>
    <w:rsid w:val="003375C9"/>
    <w:rsid w:val="003507AF"/>
    <w:rsid w:val="003E6E72"/>
    <w:rsid w:val="0040308F"/>
    <w:rsid w:val="0041684D"/>
    <w:rsid w:val="004C2C7F"/>
    <w:rsid w:val="004F4F81"/>
    <w:rsid w:val="00525749"/>
    <w:rsid w:val="005572BB"/>
    <w:rsid w:val="00566475"/>
    <w:rsid w:val="005A4A01"/>
    <w:rsid w:val="005D2A43"/>
    <w:rsid w:val="00607E91"/>
    <w:rsid w:val="00612213"/>
    <w:rsid w:val="006F7972"/>
    <w:rsid w:val="00747844"/>
    <w:rsid w:val="00754639"/>
    <w:rsid w:val="00771CD0"/>
    <w:rsid w:val="007A5F61"/>
    <w:rsid w:val="007A6D72"/>
    <w:rsid w:val="007B7299"/>
    <w:rsid w:val="008151FB"/>
    <w:rsid w:val="0082743F"/>
    <w:rsid w:val="00833A2F"/>
    <w:rsid w:val="00836307"/>
    <w:rsid w:val="00875C19"/>
    <w:rsid w:val="00884950"/>
    <w:rsid w:val="008A5BBC"/>
    <w:rsid w:val="00901D04"/>
    <w:rsid w:val="00905136"/>
    <w:rsid w:val="009618BE"/>
    <w:rsid w:val="00974738"/>
    <w:rsid w:val="00983E82"/>
    <w:rsid w:val="009A6BED"/>
    <w:rsid w:val="00A148EE"/>
    <w:rsid w:val="00A2091E"/>
    <w:rsid w:val="00A529FD"/>
    <w:rsid w:val="00A55722"/>
    <w:rsid w:val="00A602B9"/>
    <w:rsid w:val="00A83BB1"/>
    <w:rsid w:val="00AE757B"/>
    <w:rsid w:val="00B121AF"/>
    <w:rsid w:val="00B60569"/>
    <w:rsid w:val="00B679F0"/>
    <w:rsid w:val="00B82CE9"/>
    <w:rsid w:val="00B9314A"/>
    <w:rsid w:val="00BA028F"/>
    <w:rsid w:val="00BA2E1B"/>
    <w:rsid w:val="00BA486A"/>
    <w:rsid w:val="00BD719D"/>
    <w:rsid w:val="00C06CCC"/>
    <w:rsid w:val="00C36F09"/>
    <w:rsid w:val="00C46993"/>
    <w:rsid w:val="00C6334A"/>
    <w:rsid w:val="00C81041"/>
    <w:rsid w:val="00C9171A"/>
    <w:rsid w:val="00CF03FB"/>
    <w:rsid w:val="00CF5141"/>
    <w:rsid w:val="00D14216"/>
    <w:rsid w:val="00D248D7"/>
    <w:rsid w:val="00D27483"/>
    <w:rsid w:val="00D47923"/>
    <w:rsid w:val="00D63BA0"/>
    <w:rsid w:val="00D66988"/>
    <w:rsid w:val="00D705D4"/>
    <w:rsid w:val="00E0003E"/>
    <w:rsid w:val="00E32D2A"/>
    <w:rsid w:val="00EC10C3"/>
    <w:rsid w:val="00EE2C8E"/>
    <w:rsid w:val="00F452F1"/>
    <w:rsid w:val="00F61404"/>
    <w:rsid w:val="00F85925"/>
    <w:rsid w:val="00FC01F2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1859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Sekretariát</cp:lastModifiedBy>
  <cp:revision>12</cp:revision>
  <cp:lastPrinted>2024-12-19T14:07:00Z</cp:lastPrinted>
  <dcterms:created xsi:type="dcterms:W3CDTF">2023-01-25T07:20:00Z</dcterms:created>
  <dcterms:modified xsi:type="dcterms:W3CDTF">2024-12-20T07:16:00Z</dcterms:modified>
</cp:coreProperties>
</file>