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5B97EC30"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Pr>
          <w:rFonts w:ascii="Garamond" w:hAnsi="Garamond" w:cs="Arial"/>
          <w:bCs/>
          <w:color w:val="000000"/>
        </w:rPr>
        <w:t>OS</w:t>
      </w:r>
      <w:r w:rsidRPr="00D61B70">
        <w:rPr>
          <w:rFonts w:ascii="Garamond" w:hAnsi="Garamond" w:cs="Arial"/>
          <w:bCs/>
          <w:color w:val="000000"/>
        </w:rPr>
        <w:t xml:space="preserve"> </w:t>
      </w:r>
      <w:r w:rsidR="002F755B">
        <w:rPr>
          <w:rFonts w:ascii="Garamond" w:hAnsi="Garamond" w:cs="Arial"/>
          <w:bCs/>
          <w:color w:val="000000"/>
        </w:rPr>
        <w:t>Děčín</w:t>
      </w:r>
      <w:r>
        <w:rPr>
          <w:rFonts w:ascii="Garamond" w:hAnsi="Garamond" w:cs="Arial"/>
          <w:bCs/>
          <w:color w:val="000000"/>
        </w:rPr>
        <w:t xml:space="preserve"> – </w:t>
      </w:r>
      <w:r w:rsidR="00062F7E" w:rsidRPr="005F53FA">
        <w:rPr>
          <w:rFonts w:ascii="Garamond" w:hAnsi="Garamond"/>
        </w:rPr>
        <w:t>Udržovací práce objekt Radniční č. 23/1</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5720508A" w:rsidR="002F755B" w:rsidRPr="00604F5D" w:rsidRDefault="002F755B" w:rsidP="002F755B">
      <w:pPr>
        <w:pStyle w:val="nadpis-bod"/>
        <w:spacing w:before="0" w:after="0"/>
        <w:rPr>
          <w:rFonts w:ascii="Garamond" w:hAnsi="Garamond" w:cs="Arial"/>
          <w:b w:val="0"/>
          <w:bCs/>
          <w:szCs w:val="24"/>
        </w:rPr>
      </w:pPr>
      <w:r w:rsidRPr="00493F4D">
        <w:rPr>
          <w:rFonts w:ascii="Garamond" w:hAnsi="Garamond" w:cs="Arial"/>
          <w:b w:val="0"/>
          <w:bCs/>
          <w:szCs w:val="24"/>
          <w:highlight w:val="black"/>
        </w:rPr>
        <w:t>Mgr. Janem Tichým</w:t>
      </w:r>
      <w:r>
        <w:rPr>
          <w:rFonts w:ascii="Garamond" w:hAnsi="Garamond" w:cs="Arial"/>
          <w:b w:val="0"/>
          <w:bCs/>
          <w:szCs w:val="24"/>
        </w:rPr>
        <w:t xml:space="preserve">, předsedou </w:t>
      </w:r>
      <w:r w:rsidR="002C1082">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0BAF1801"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114B93" w:rsidRPr="00493F4D">
        <w:rPr>
          <w:rFonts w:ascii="Garamond" w:hAnsi="Garamond"/>
          <w:b w:val="0"/>
          <w:bCs/>
          <w:highlight w:val="black"/>
        </w:rPr>
        <w:t>522431/0710</w:t>
      </w:r>
    </w:p>
    <w:p w14:paraId="546D0572" w14:textId="77777777" w:rsidR="002F755B" w:rsidRPr="00604F5D" w:rsidRDefault="002F755B" w:rsidP="002F755B">
      <w:pPr>
        <w:pStyle w:val="nadpis-bod"/>
        <w:spacing w:before="0" w:after="0"/>
        <w:rPr>
          <w:rFonts w:ascii="Garamond" w:hAnsi="Garamond" w:cs="Arial"/>
          <w:b w:val="0"/>
          <w:bCs/>
          <w:szCs w:val="24"/>
        </w:rPr>
      </w:pPr>
      <w:r w:rsidRPr="00493F4D">
        <w:rPr>
          <w:rFonts w:ascii="Garamond" w:hAnsi="Garamond" w:cs="Arial"/>
          <w:b w:val="0"/>
          <w:bCs/>
          <w:szCs w:val="24"/>
          <w:highlight w:val="black"/>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sidRPr="00493F4D">
        <w:rPr>
          <w:rFonts w:ascii="Garamond" w:hAnsi="Garamond" w:cs="Arial"/>
          <w:b w:val="0"/>
          <w:bCs/>
          <w:szCs w:val="24"/>
          <w:highlight w:val="black"/>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77B8E345" w14:textId="77777777" w:rsidR="00FA4024" w:rsidRPr="00531D8A" w:rsidRDefault="00FA4024" w:rsidP="00FA4024">
      <w:pPr>
        <w:overflowPunct w:val="0"/>
        <w:autoSpaceDE w:val="0"/>
        <w:autoSpaceDN w:val="0"/>
        <w:adjustRightInd w:val="0"/>
        <w:spacing w:before="240"/>
        <w:textAlignment w:val="baseline"/>
        <w:rPr>
          <w:rFonts w:ascii="Garamond" w:hAnsi="Garamond"/>
          <w:b/>
        </w:rPr>
      </w:pPr>
      <w:r>
        <w:rPr>
          <w:rFonts w:ascii="Garamond" w:hAnsi="Garamond"/>
          <w:b/>
        </w:rPr>
        <w:t>Název</w:t>
      </w:r>
      <w:r w:rsidRPr="00531D8A">
        <w:rPr>
          <w:rFonts w:ascii="Garamond" w:hAnsi="Garamond"/>
          <w:b/>
        </w:rPr>
        <w:t>:</w:t>
      </w:r>
    </w:p>
    <w:p w14:paraId="0AF3B4B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Sídlo:</w:t>
      </w:r>
      <w:r w:rsidRPr="00531D8A">
        <w:rPr>
          <w:rFonts w:ascii="Garamond" w:hAnsi="Garamond"/>
          <w:b/>
        </w:rPr>
        <w:fldChar w:fldCharType="begin">
          <w:ffData>
            <w:name w:val="Text2"/>
            <w:enabled/>
            <w:calcOnExit w:val="0"/>
            <w:textInput/>
          </w:ffData>
        </w:fldChar>
      </w:r>
      <w:bookmarkStart w:id="0" w:name="Text2"/>
      <w:r w:rsidRPr="00531D8A">
        <w:rPr>
          <w:rFonts w:ascii="Garamond" w:hAnsi="Garamond"/>
          <w:b/>
        </w:rPr>
        <w:instrText xml:space="preserve"> FORMTEXT </w:instrText>
      </w:r>
      <w:r w:rsidR="00493F4D">
        <w:rPr>
          <w:rFonts w:ascii="Garamond" w:hAnsi="Garamond"/>
          <w:b/>
        </w:rPr>
      </w:r>
      <w:r w:rsidR="00493F4D">
        <w:rPr>
          <w:rFonts w:ascii="Garamond" w:hAnsi="Garamond"/>
          <w:b/>
        </w:rPr>
        <w:fldChar w:fldCharType="separate"/>
      </w:r>
      <w:r w:rsidRPr="00531D8A">
        <w:rPr>
          <w:rFonts w:ascii="Garamond" w:hAnsi="Garamond"/>
          <w:b/>
        </w:rPr>
        <w:fldChar w:fldCharType="end"/>
      </w:r>
      <w:bookmarkEnd w:id="0"/>
    </w:p>
    <w:p w14:paraId="4268CAFD"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Zapsaná</w:t>
      </w:r>
      <w:r>
        <w:rPr>
          <w:rFonts w:ascii="Garamond" w:hAnsi="Garamond"/>
          <w:b/>
        </w:rPr>
        <w:t xml:space="preserve"> u</w:t>
      </w:r>
    </w:p>
    <w:p w14:paraId="49402513"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Z</w:t>
      </w:r>
      <w:r w:rsidRPr="00531D8A">
        <w:rPr>
          <w:rFonts w:ascii="Garamond" w:hAnsi="Garamond"/>
          <w:b/>
        </w:rPr>
        <w:t>astoupena:</w:t>
      </w:r>
    </w:p>
    <w:p w14:paraId="3CDB299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IČO:</w:t>
      </w:r>
    </w:p>
    <w:p w14:paraId="3ED7379C"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DIČ:</w:t>
      </w:r>
    </w:p>
    <w:p w14:paraId="617D268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B</w:t>
      </w:r>
      <w:r w:rsidRPr="00531D8A">
        <w:rPr>
          <w:rFonts w:ascii="Garamond" w:hAnsi="Garamond"/>
          <w:b/>
        </w:rPr>
        <w:t>ankovní spojení:</w:t>
      </w:r>
    </w:p>
    <w:p w14:paraId="193BCE21"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Telefon</w:t>
      </w:r>
    </w:p>
    <w:p w14:paraId="265F8D9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E</w:t>
      </w:r>
      <w:r w:rsidRPr="00531D8A">
        <w:rPr>
          <w:rFonts w:ascii="Garamond" w:hAnsi="Garamond"/>
          <w:b/>
        </w:rPr>
        <w:t>-mail:</w:t>
      </w:r>
    </w:p>
    <w:p w14:paraId="3AC7F69B"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D</w:t>
      </w:r>
      <w:r w:rsidRPr="00531D8A">
        <w:rPr>
          <w:rFonts w:ascii="Garamond" w:hAnsi="Garamond"/>
          <w:b/>
        </w:rPr>
        <w:t>atová schránka:</w:t>
      </w:r>
    </w:p>
    <w:p w14:paraId="244C71DA" w14:textId="77777777" w:rsidR="00FA4024" w:rsidRPr="00531D8A" w:rsidRDefault="00FA4024" w:rsidP="00FA4024">
      <w:pPr>
        <w:overflowPunct w:val="0"/>
        <w:autoSpaceDE w:val="0"/>
        <w:autoSpaceDN w:val="0"/>
        <w:adjustRightInd w:val="0"/>
        <w:spacing w:before="640"/>
        <w:textAlignment w:val="baseline"/>
        <w:rPr>
          <w:rFonts w:ascii="Garamond" w:hAnsi="Garamond"/>
          <w:b/>
        </w:rPr>
      </w:pPr>
      <w:r>
        <w:rPr>
          <w:rFonts w:ascii="Garamond" w:hAnsi="Garamond"/>
          <w:b/>
          <w:bCs/>
        </w:rPr>
        <w:t>MATURE TEPLICE s.r.o.</w:t>
      </w:r>
    </w:p>
    <w:p w14:paraId="23B86DF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Tyršova 1007/16, 415 01 Teplice </w:t>
      </w:r>
    </w:p>
    <w:p w14:paraId="75609325"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Krajského soudu v Ústí nad Labem C 24223</w:t>
      </w:r>
    </w:p>
    <w:p w14:paraId="14F9E58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493F4D">
        <w:rPr>
          <w:rFonts w:ascii="Garamond" w:hAnsi="Garamond"/>
          <w:b/>
          <w:bCs/>
          <w:highlight w:val="black"/>
        </w:rPr>
        <w:t>Ing. Petrem Jonášem</w:t>
      </w:r>
      <w:r>
        <w:rPr>
          <w:rFonts w:ascii="Garamond" w:hAnsi="Garamond"/>
          <w:b/>
          <w:bCs/>
        </w:rPr>
        <w:t xml:space="preserve">, prokuristou společnosti </w:t>
      </w:r>
    </w:p>
    <w:p w14:paraId="51E76C3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60490420</w:t>
      </w:r>
    </w:p>
    <w:p w14:paraId="36307E8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CZ60490420</w:t>
      </w:r>
    </w:p>
    <w:p w14:paraId="7D740D5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Komerční banka, a.s.   č.ú.: </w:t>
      </w:r>
      <w:r w:rsidRPr="00493F4D">
        <w:rPr>
          <w:rFonts w:ascii="Garamond" w:hAnsi="Garamond"/>
          <w:b/>
          <w:bCs/>
          <w:highlight w:val="black"/>
        </w:rPr>
        <w:t>35-8913940247/0100</w:t>
      </w:r>
    </w:p>
    <w:p w14:paraId="683090D4"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bCs/>
        </w:rPr>
      </w:pPr>
      <w:r w:rsidRPr="00493F4D">
        <w:rPr>
          <w:rFonts w:ascii="Garamond" w:hAnsi="Garamond"/>
          <w:b/>
          <w:bCs/>
          <w:highlight w:val="black"/>
        </w:rPr>
        <w:t>417 531 704</w:t>
      </w:r>
    </w:p>
    <w:p w14:paraId="2A310722"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493F4D">
        <w:rPr>
          <w:rFonts w:ascii="Garamond" w:hAnsi="Garamond"/>
          <w:b/>
          <w:bCs/>
          <w:highlight w:val="black"/>
        </w:rPr>
        <w:t>info@mature-tp.cz</w:t>
      </w:r>
      <w:r>
        <w:rPr>
          <w:rFonts w:ascii="Garamond" w:hAnsi="Garamond"/>
          <w:b/>
          <w:bCs/>
        </w:rPr>
        <w:t xml:space="preserve"> </w:t>
      </w:r>
    </w:p>
    <w:p w14:paraId="35EB6F54"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proofErr w:type="spellStart"/>
      <w:r>
        <w:rPr>
          <w:rFonts w:ascii="Garamond" w:hAnsi="Garamond"/>
          <w:b/>
          <w:bCs/>
        </w:rPr>
        <w:t>vygkigu</w:t>
      </w:r>
      <w:proofErr w:type="spellEnd"/>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19D80729"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 v</w:t>
      </w:r>
      <w:r w:rsidR="00702D7A">
        <w:rPr>
          <w:rFonts w:ascii="Garamond" w:hAnsi="Garamond"/>
        </w:rPr>
        <w:t> </w:t>
      </w:r>
      <w:r w:rsidR="002F755B">
        <w:rPr>
          <w:rFonts w:ascii="Garamond" w:hAnsi="Garamond"/>
        </w:rPr>
        <w:t>zad</w:t>
      </w:r>
      <w:r w:rsidR="00702D7A">
        <w:rPr>
          <w:rFonts w:ascii="Garamond" w:hAnsi="Garamond"/>
        </w:rPr>
        <w:t>ávacím (otevřeném) řízení</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uvedeném v</w:t>
      </w:r>
      <w:r w:rsidR="00C9459A">
        <w:rPr>
          <w:rFonts w:ascii="Garamond" w:hAnsi="Garamond"/>
        </w:rPr>
        <w:t> přílohách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0F97792D"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ch právních předpisů a závazných podmínek stanovených p</w:t>
      </w:r>
      <w:r w:rsidR="00484CBC" w:rsidRPr="00066045">
        <w:rPr>
          <w:rFonts w:ascii="Garamond" w:hAnsi="Garamond"/>
        </w:rPr>
        <w:t xml:space="preserve">ro provedení díla </w:t>
      </w:r>
      <w:r w:rsidR="00A44CD9" w:rsidRPr="00066045">
        <w:rPr>
          <w:rFonts w:ascii="Garamond" w:hAnsi="Garamond"/>
        </w:rPr>
        <w:t>objednatelem v</w:t>
      </w:r>
      <w:r w:rsidR="00484CBC" w:rsidRPr="00066045">
        <w:rPr>
          <w:rFonts w:ascii="Garamond" w:hAnsi="Garamond"/>
        </w:rPr>
        <w:t xml:space="preserve"> </w:t>
      </w:r>
      <w:r w:rsidR="002B4EA4" w:rsidRPr="00066045">
        <w:rPr>
          <w:rFonts w:ascii="Garamond" w:hAnsi="Garamond"/>
        </w:rPr>
        <w:t xml:space="preserve">zadávacím </w:t>
      </w:r>
      <w:r w:rsidR="00484CBC" w:rsidRPr="00066045">
        <w:rPr>
          <w:rFonts w:ascii="Garamond" w:hAnsi="Garamond"/>
        </w:rPr>
        <w:t xml:space="preserve">řízení </w:t>
      </w:r>
      <w:r w:rsidR="002B4EA4" w:rsidRPr="00066045">
        <w:rPr>
          <w:rFonts w:ascii="Garamond" w:hAnsi="Garamond"/>
        </w:rPr>
        <w:t>na veřejnou zakázku</w:t>
      </w:r>
      <w:r w:rsidR="007C79FD" w:rsidRPr="00066045">
        <w:rPr>
          <w:rFonts w:ascii="Garamond" w:hAnsi="Garamond"/>
          <w:b/>
        </w:rPr>
        <w:t xml:space="preserve"> </w:t>
      </w:r>
      <w:r w:rsidR="00324093" w:rsidRPr="00066045">
        <w:rPr>
          <w:rFonts w:ascii="Garamond" w:hAnsi="Garamond"/>
          <w:b/>
          <w:bCs/>
        </w:rPr>
        <w:t>„</w:t>
      </w:r>
      <w:r w:rsidR="005F53FA" w:rsidRPr="005F53FA">
        <w:rPr>
          <w:rFonts w:ascii="Garamond" w:hAnsi="Garamond" w:cs="Arial"/>
          <w:b/>
          <w:color w:val="000000"/>
        </w:rPr>
        <w:t xml:space="preserve">OS Děčín – </w:t>
      </w:r>
      <w:r w:rsidR="005F53FA" w:rsidRPr="005F53FA">
        <w:rPr>
          <w:rFonts w:ascii="Garamond" w:hAnsi="Garamond"/>
          <w:b/>
        </w:rPr>
        <w:t>Udržovací práce objekt Radniční č. 23/1</w:t>
      </w:r>
      <w:r w:rsidR="00324093" w:rsidRPr="00066045">
        <w:rPr>
          <w:rFonts w:ascii="Garamond" w:hAnsi="Garamond"/>
          <w:b/>
          <w:bCs/>
        </w:rPr>
        <w:t>“</w:t>
      </w:r>
      <w:r w:rsidR="00DA233F" w:rsidRPr="00066045">
        <w:rPr>
          <w:rFonts w:ascii="Garamond" w:hAnsi="Garamond"/>
          <w:b/>
          <w:bCs/>
        </w:rPr>
        <w:t>.</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lastRenderedPageBreak/>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49A28F01" w14:textId="77777777" w:rsidR="00221798" w:rsidRPr="00430FFF" w:rsidRDefault="00100E70" w:rsidP="00BF47BB">
      <w:pPr>
        <w:numPr>
          <w:ilvl w:val="0"/>
          <w:numId w:val="7"/>
        </w:numPr>
        <w:ind w:left="284" w:hanging="284"/>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(výzva </w:t>
      </w:r>
      <w:r w:rsidR="002F1CFD" w:rsidRPr="00430FFF">
        <w:rPr>
          <w:rFonts w:ascii="Garamond" w:hAnsi="Garamond"/>
        </w:rPr>
        <w:t>objednatele</w:t>
      </w:r>
      <w:r w:rsidR="003B745E">
        <w:rPr>
          <w:rFonts w:ascii="Garamond" w:hAnsi="Garamond"/>
        </w:rPr>
        <w:t xml:space="preserve"> </w:t>
      </w:r>
      <w:r w:rsidR="00CB7E20" w:rsidRPr="00430FFF">
        <w:rPr>
          <w:rFonts w:ascii="Garamond" w:hAnsi="Garamond"/>
        </w:rPr>
        <w:t xml:space="preserve">k podání nabídky </w:t>
      </w:r>
      <w:r w:rsidR="003B745E">
        <w:rPr>
          <w:rFonts w:ascii="Garamond" w:hAnsi="Garamond"/>
        </w:rPr>
        <w:t>včetně zadávací dokumentace a</w:t>
      </w:r>
      <w:r w:rsidR="002F1CFD" w:rsidRPr="00430FFF">
        <w:rPr>
          <w:rFonts w:ascii="Garamond" w:hAnsi="Garamond"/>
        </w:rPr>
        <w:t xml:space="preserve"> 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6319F1B3"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w:t>
      </w:r>
      <w:r w:rsidR="00F82181">
        <w:rPr>
          <w:rFonts w:ascii="Garamond" w:hAnsi="Garamond"/>
        </w:rPr>
        <w:t>Děčíně</w:t>
      </w:r>
      <w:r w:rsidRPr="008B0624">
        <w:rPr>
          <w:rFonts w:ascii="Garamond" w:hAnsi="Garamond"/>
        </w:rPr>
        <w:t xml:space="preserve">, </w:t>
      </w:r>
      <w:r w:rsidR="005F53FA">
        <w:rPr>
          <w:rFonts w:ascii="Garamond" w:hAnsi="Garamond"/>
          <w:b/>
        </w:rPr>
        <w:t>Radniční č. 23/1, 405 01 Děčín</w:t>
      </w:r>
      <w:r w:rsidR="008B0624" w:rsidRPr="005639EF">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lastRenderedPageBreak/>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64DBF444" w:rsidR="0037117C" w:rsidRDefault="00014068" w:rsidP="005C17E5">
      <w:pPr>
        <w:numPr>
          <w:ilvl w:val="0"/>
          <w:numId w:val="21"/>
        </w:numPr>
        <w:spacing w:before="120"/>
        <w:ind w:left="0" w:hanging="426"/>
        <w:jc w:val="both"/>
        <w:rPr>
          <w:rFonts w:ascii="Garamond" w:hAnsi="Garamond"/>
        </w:rPr>
      </w:pPr>
      <w:r w:rsidRPr="00977280">
        <w:rPr>
          <w:rFonts w:ascii="Garamond" w:hAnsi="Garamond"/>
        </w:rPr>
        <w:t>Zhotovitel se zavazuje provést dílo</w:t>
      </w:r>
      <w:r w:rsidR="00F82181">
        <w:rPr>
          <w:rFonts w:ascii="Garamond" w:hAnsi="Garamond"/>
        </w:rPr>
        <w:t xml:space="preserve"> v době od </w:t>
      </w:r>
      <w:r w:rsidR="00FA4024" w:rsidRPr="00CE7973">
        <w:rPr>
          <w:rFonts w:ascii="Garamond" w:hAnsi="Garamond"/>
          <w:bCs/>
        </w:rPr>
        <w:t>20.9.2024</w:t>
      </w:r>
      <w:r w:rsidR="00F82181" w:rsidRPr="00F82181">
        <w:rPr>
          <w:rFonts w:ascii="Garamond" w:hAnsi="Garamond"/>
          <w:bCs/>
        </w:rPr>
        <w:t xml:space="preserve"> do </w:t>
      </w:r>
      <w:r w:rsidR="0097049A">
        <w:rPr>
          <w:rFonts w:ascii="Garamond" w:hAnsi="Garamond"/>
          <w:bCs/>
        </w:rPr>
        <w:t>30</w:t>
      </w:r>
      <w:r w:rsidR="00CA470C">
        <w:rPr>
          <w:rFonts w:ascii="Garamond" w:hAnsi="Garamond"/>
          <w:bCs/>
        </w:rPr>
        <w:t>.</w:t>
      </w:r>
      <w:r w:rsidR="0097049A">
        <w:rPr>
          <w:rFonts w:ascii="Garamond" w:hAnsi="Garamond"/>
          <w:bCs/>
        </w:rPr>
        <w:t> </w:t>
      </w:r>
      <w:r w:rsidR="00CA470C">
        <w:rPr>
          <w:rFonts w:ascii="Garamond" w:hAnsi="Garamond"/>
          <w:bCs/>
        </w:rPr>
        <w:t>1</w:t>
      </w:r>
      <w:r w:rsidR="0097049A">
        <w:rPr>
          <w:rFonts w:ascii="Garamond" w:hAnsi="Garamond"/>
          <w:bCs/>
        </w:rPr>
        <w:t>1</w:t>
      </w:r>
      <w:r w:rsidR="00CA470C">
        <w:rPr>
          <w:rFonts w:ascii="Garamond" w:hAnsi="Garamond"/>
          <w:bCs/>
        </w:rPr>
        <w:t>.</w:t>
      </w:r>
      <w:r w:rsidR="0097049A">
        <w:rPr>
          <w:rFonts w:ascii="Garamond" w:hAnsi="Garamond"/>
          <w:bCs/>
        </w:rPr>
        <w:t> </w:t>
      </w:r>
      <w:r w:rsidR="00CA470C">
        <w:rPr>
          <w:rFonts w:ascii="Garamond" w:hAnsi="Garamond"/>
          <w:bCs/>
        </w:rPr>
        <w:t>2024</w:t>
      </w:r>
      <w:r w:rsidR="001419F2">
        <w:rPr>
          <w:rFonts w:ascii="Garamond" w:hAnsi="Garamond"/>
        </w:rPr>
        <w:t>.</w:t>
      </w:r>
      <w:bookmarkStart w:id="1"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1"/>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w:t>
      </w:r>
      <w:proofErr w:type="gramStart"/>
      <w:r w:rsidR="00D62FA9" w:rsidRPr="003A2CC6">
        <w:rPr>
          <w:rFonts w:ascii="Garamond" w:hAnsi="Garamond"/>
          <w:bCs/>
        </w:rPr>
        <w:t>živelné</w:t>
      </w:r>
      <w:proofErr w:type="gramEnd"/>
      <w:r w:rsidR="00D62FA9" w:rsidRPr="003A2CC6">
        <w:rPr>
          <w:rFonts w:ascii="Garamond" w:hAnsi="Garamond"/>
          <w:bCs/>
        </w:rPr>
        <w:t xml:space="preserve">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2008384B"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A457E0">
        <w:rPr>
          <w:rFonts w:ascii="Garamond" w:hAnsi="Garamond"/>
          <w:b/>
          <w:bCs/>
        </w:rPr>
        <w:t xml:space="preserve">4 379 900,85 </w:t>
      </w:r>
      <w:r w:rsidRPr="00A871AD">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014B74F8"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r w:rsidR="00A457E0">
        <w:rPr>
          <w:rFonts w:ascii="Garamond" w:hAnsi="Garamond"/>
          <w:b/>
        </w:rPr>
        <w:t xml:space="preserve"> </w:t>
      </w:r>
    </w:p>
    <w:p w14:paraId="33E59DEC" w14:textId="142B6DE9" w:rsidR="00024E71" w:rsidRDefault="00A457E0" w:rsidP="00024E71">
      <w:pPr>
        <w:spacing w:before="120"/>
        <w:jc w:val="both"/>
        <w:rPr>
          <w:rFonts w:ascii="Garamond" w:hAnsi="Garamond"/>
          <w:bCs/>
        </w:rPr>
      </w:pPr>
      <w:r>
        <w:rPr>
          <w:rFonts w:ascii="Garamond" w:hAnsi="Garamond"/>
        </w:rPr>
        <w:t>3 619 752,77</w:t>
      </w:r>
      <w:r w:rsidR="00024E71">
        <w:rPr>
          <w:rFonts w:ascii="Garamond" w:hAnsi="Garamond"/>
        </w:rPr>
        <w:t xml:space="preserve"> Kč </w:t>
      </w:r>
    </w:p>
    <w:p w14:paraId="0AE82CB9" w14:textId="2740CAD2" w:rsidR="00024E71" w:rsidRDefault="00A457E0" w:rsidP="00024E71">
      <w:pPr>
        <w:jc w:val="both"/>
        <w:rPr>
          <w:rFonts w:ascii="Garamond" w:hAnsi="Garamond"/>
          <w:bCs/>
        </w:rPr>
      </w:pPr>
      <w:r>
        <w:rPr>
          <w:rFonts w:ascii="Garamond" w:hAnsi="Garamond"/>
        </w:rPr>
        <w:t xml:space="preserve">   760 148,08 </w:t>
      </w:r>
      <w:r w:rsidR="00024E71">
        <w:rPr>
          <w:rFonts w:ascii="Garamond" w:hAnsi="Garamond"/>
        </w:rPr>
        <w:t xml:space="preserve">Kč </w:t>
      </w:r>
    </w:p>
    <w:p w14:paraId="43A52A44" w14:textId="26A0C8FE" w:rsidR="00024E71" w:rsidRPr="0068267B" w:rsidRDefault="00A457E0"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4 379 900,85</w:t>
      </w:r>
      <w:r w:rsidR="00024E71">
        <w:rPr>
          <w:rFonts w:ascii="Garamond" w:hAnsi="Garamond"/>
          <w:b/>
          <w:bCs/>
        </w:rPr>
        <w:t xml:space="preserve"> 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E22F5A">
      <w:pPr>
        <w:spacing w:before="36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lastRenderedPageBreak/>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obsahovat pouze tyto provedené práce. Splatnost faktury se stanovuje na 21 kalendářních dní ode dne doručení faktury objednateli.</w:t>
      </w:r>
    </w:p>
    <w:p w14:paraId="4DADB230" w14:textId="77777777" w:rsidR="0068267B" w:rsidRDefault="0068267B" w:rsidP="0068267B">
      <w:pPr>
        <w:numPr>
          <w:ilvl w:val="1"/>
          <w:numId w:val="9"/>
        </w:numPr>
        <w:spacing w:before="120"/>
        <w:ind w:left="0" w:hanging="426"/>
        <w:jc w:val="both"/>
        <w:rPr>
          <w:rFonts w:ascii="Garamond" w:hAnsi="Garamond"/>
        </w:rPr>
      </w:pPr>
      <w:r w:rsidRPr="0068267B">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79144658" w14:textId="192B6FA2" w:rsidR="006D4D0A" w:rsidRPr="00092B9E" w:rsidRDefault="006D4D0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lastRenderedPageBreak/>
        <w:t xml:space="preserve">zhotovitel bude provádět dílo za podmínek stanovených </w:t>
      </w:r>
      <w:r w:rsidRPr="00517DE5">
        <w:rPr>
          <w:rFonts w:ascii="Garamond" w:hAnsi="Garamond"/>
          <w:b/>
          <w:bCs/>
          <w:sz w:val="24"/>
          <w:szCs w:val="24"/>
          <w:lang w:val="cs-CZ"/>
        </w:rPr>
        <w:t>v příloze č.</w:t>
      </w:r>
      <w:r w:rsidR="00922296" w:rsidRPr="00517DE5">
        <w:rPr>
          <w:rFonts w:ascii="Garamond" w:hAnsi="Garamond"/>
          <w:b/>
          <w:bCs/>
          <w:sz w:val="24"/>
          <w:szCs w:val="24"/>
          <w:lang w:val="cs-CZ"/>
        </w:rPr>
        <w:t xml:space="preserve"> </w:t>
      </w:r>
      <w:r w:rsidR="00493B42">
        <w:rPr>
          <w:rFonts w:ascii="Garamond" w:hAnsi="Garamond"/>
          <w:b/>
          <w:bCs/>
          <w:sz w:val="24"/>
          <w:szCs w:val="24"/>
          <w:lang w:val="cs-CZ"/>
        </w:rPr>
        <w:t>2</w:t>
      </w:r>
      <w:r w:rsidR="00695F5F" w:rsidRPr="00517DE5">
        <w:rPr>
          <w:rFonts w:ascii="Garamond" w:hAnsi="Garamond"/>
          <w:b/>
          <w:bCs/>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A718A1">
        <w:rPr>
          <w:rFonts w:ascii="Garamond" w:hAnsi="Garamond"/>
          <w:sz w:val="24"/>
          <w:szCs w:val="24"/>
          <w:lang w:val="cs-CZ"/>
        </w:rPr>
        <w:t>,</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77777777" w:rsidR="00114B93" w:rsidRPr="00493F4D" w:rsidRDefault="00114B93" w:rsidP="00114B93">
      <w:pPr>
        <w:pStyle w:val="Odstavecseseznamem"/>
        <w:numPr>
          <w:ilvl w:val="0"/>
          <w:numId w:val="46"/>
        </w:numPr>
        <w:spacing w:before="60"/>
        <w:ind w:left="284" w:hanging="284"/>
        <w:jc w:val="both"/>
        <w:rPr>
          <w:rFonts w:ascii="Garamond" w:hAnsi="Garamond"/>
          <w:highlight w:val="black"/>
        </w:rPr>
      </w:pPr>
      <w:r w:rsidRPr="00493F4D">
        <w:rPr>
          <w:rFonts w:ascii="Garamond" w:hAnsi="Garamond"/>
          <w:highlight w:val="black"/>
        </w:rPr>
        <w:lastRenderedPageBreak/>
        <w:t>Ing. Jiří Balabán</w:t>
      </w:r>
      <w:r w:rsidRPr="00C54F6C">
        <w:rPr>
          <w:rFonts w:ascii="Garamond" w:hAnsi="Garamond"/>
        </w:rPr>
        <w:t xml:space="preserve">, e-mail: </w:t>
      </w:r>
      <w:r w:rsidRPr="00493F4D">
        <w:rPr>
          <w:rFonts w:ascii="Garamond" w:hAnsi="Garamond"/>
          <w:highlight w:val="black"/>
        </w:rPr>
        <w:t>jbalaban@osoud.dec.justice.cz,</w:t>
      </w:r>
      <w:r w:rsidRPr="00C54F6C">
        <w:rPr>
          <w:rFonts w:ascii="Garamond" w:hAnsi="Garamond"/>
        </w:rPr>
        <w:t xml:space="preserve"> tel.: </w:t>
      </w:r>
      <w:r w:rsidRPr="00493F4D">
        <w:rPr>
          <w:rFonts w:ascii="Garamond" w:hAnsi="Garamond"/>
          <w:highlight w:val="black"/>
        </w:rPr>
        <w:t>412 709 827</w:t>
      </w:r>
      <w:r>
        <w:rPr>
          <w:rFonts w:ascii="Garamond" w:hAnsi="Garamond"/>
        </w:rPr>
        <w:t xml:space="preserve"> </w:t>
      </w:r>
      <w:r w:rsidRPr="00C54F6C">
        <w:rPr>
          <w:rFonts w:ascii="Garamond" w:hAnsi="Garamond"/>
        </w:rPr>
        <w:t xml:space="preserve">, mob.: </w:t>
      </w:r>
      <w:r>
        <w:rPr>
          <w:rFonts w:ascii="Garamond" w:hAnsi="Garamond"/>
        </w:rPr>
        <w:t>+</w:t>
      </w:r>
      <w:r w:rsidRPr="00493F4D">
        <w:rPr>
          <w:rFonts w:ascii="Garamond" w:hAnsi="Garamond"/>
          <w:highlight w:val="black"/>
        </w:rPr>
        <w:t>420 731 692</w:t>
      </w:r>
      <w:r>
        <w:rPr>
          <w:rFonts w:ascii="Garamond" w:hAnsi="Garamond"/>
        </w:rPr>
        <w:t xml:space="preserve"> </w:t>
      </w:r>
      <w:r w:rsidRPr="00493F4D">
        <w:rPr>
          <w:rFonts w:ascii="Garamond" w:hAnsi="Garamond"/>
          <w:highlight w:val="black"/>
        </w:rPr>
        <w:t>422</w:t>
      </w:r>
    </w:p>
    <w:p w14:paraId="10EA6938" w14:textId="77777777" w:rsidR="00114B93" w:rsidRPr="00493F4D" w:rsidRDefault="00114B93" w:rsidP="00114B93">
      <w:pPr>
        <w:pStyle w:val="Odstavecseseznamem"/>
        <w:numPr>
          <w:ilvl w:val="0"/>
          <w:numId w:val="46"/>
        </w:numPr>
        <w:ind w:left="284" w:hanging="284"/>
        <w:jc w:val="both"/>
        <w:rPr>
          <w:rFonts w:ascii="Garamond" w:hAnsi="Garamond"/>
          <w:highlight w:val="black"/>
        </w:rPr>
      </w:pPr>
      <w:r w:rsidRPr="00493F4D">
        <w:rPr>
          <w:rFonts w:ascii="Garamond" w:hAnsi="Garamond"/>
          <w:highlight w:val="black"/>
        </w:rPr>
        <w:t>Martin Souček</w:t>
      </w:r>
      <w:r w:rsidRPr="00C54F6C">
        <w:rPr>
          <w:rFonts w:ascii="Garamond" w:hAnsi="Garamond"/>
        </w:rPr>
        <w:t xml:space="preserve">, e-mail: </w:t>
      </w:r>
      <w:r w:rsidRPr="00493F4D">
        <w:rPr>
          <w:rFonts w:ascii="Garamond" w:hAnsi="Garamond"/>
          <w:highlight w:val="black"/>
        </w:rPr>
        <w:t>msoucek@ksoud.unl.justice.cz</w:t>
      </w:r>
      <w:r w:rsidRPr="00C54F6C">
        <w:rPr>
          <w:rFonts w:ascii="Garamond" w:hAnsi="Garamond"/>
        </w:rPr>
        <w:t xml:space="preserve">, tel.: </w:t>
      </w:r>
      <w:r w:rsidRPr="00493F4D">
        <w:rPr>
          <w:rFonts w:ascii="Garamond" w:hAnsi="Garamond"/>
          <w:highlight w:val="black"/>
        </w:rPr>
        <w:t>477 047 540</w:t>
      </w:r>
      <w:r w:rsidRPr="00C54F6C">
        <w:rPr>
          <w:rFonts w:ascii="Garamond" w:hAnsi="Garamond"/>
        </w:rPr>
        <w:t xml:space="preserve">, mob.: </w:t>
      </w:r>
      <w:r w:rsidRPr="00493F4D">
        <w:rPr>
          <w:rFonts w:ascii="Garamond" w:hAnsi="Garamond"/>
          <w:highlight w:val="black"/>
        </w:rPr>
        <w:t>+420 605 207</w:t>
      </w:r>
      <w:r>
        <w:rPr>
          <w:rFonts w:ascii="Garamond" w:hAnsi="Garamond"/>
        </w:rPr>
        <w:t xml:space="preserve"> </w:t>
      </w:r>
      <w:r w:rsidRPr="00493F4D">
        <w:rPr>
          <w:rFonts w:ascii="Garamond" w:hAnsi="Garamond"/>
          <w:highlight w:val="black"/>
        </w:rPr>
        <w:t>224</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282972E3" w:rsidR="004F38CD" w:rsidRPr="00CE7973" w:rsidRDefault="00FA4024" w:rsidP="007E0172">
      <w:pPr>
        <w:numPr>
          <w:ilvl w:val="0"/>
          <w:numId w:val="14"/>
        </w:numPr>
        <w:spacing w:before="60"/>
        <w:ind w:left="284" w:hanging="284"/>
        <w:jc w:val="both"/>
        <w:rPr>
          <w:rFonts w:ascii="Garamond" w:hAnsi="Garamond"/>
        </w:rPr>
      </w:pPr>
      <w:r w:rsidRPr="00493F4D">
        <w:rPr>
          <w:rFonts w:ascii="Garamond" w:hAnsi="Garamond"/>
          <w:highlight w:val="black"/>
        </w:rPr>
        <w:t>Ing. Petr Jonáš</w:t>
      </w:r>
      <w:r w:rsidR="000B1D87" w:rsidRPr="00CE7973">
        <w:rPr>
          <w:rFonts w:ascii="Garamond" w:hAnsi="Garamond"/>
        </w:rPr>
        <w:t>, e-mail</w:t>
      </w:r>
      <w:r w:rsidR="000B1D87" w:rsidRPr="00493F4D">
        <w:rPr>
          <w:rFonts w:ascii="Garamond" w:hAnsi="Garamond"/>
          <w:highlight w:val="black"/>
        </w:rPr>
        <w:t xml:space="preserve">: </w:t>
      </w:r>
      <w:r w:rsidRPr="00493F4D">
        <w:rPr>
          <w:rFonts w:ascii="Garamond" w:hAnsi="Garamond"/>
          <w:highlight w:val="black"/>
        </w:rPr>
        <w:t>jonas@mature-tp.cz</w:t>
      </w:r>
      <w:r w:rsidR="000B1D87" w:rsidRPr="00CE7973">
        <w:rPr>
          <w:rFonts w:ascii="Garamond" w:hAnsi="Garamond"/>
        </w:rPr>
        <w:t xml:space="preserve">, tel.: </w:t>
      </w:r>
      <w:r w:rsidRPr="00493F4D">
        <w:rPr>
          <w:rFonts w:ascii="Garamond" w:hAnsi="Garamond"/>
          <w:highlight w:val="black"/>
        </w:rPr>
        <w:t>417 531 704</w:t>
      </w:r>
      <w:r w:rsidR="000B1D87" w:rsidRPr="00CE7973">
        <w:rPr>
          <w:rFonts w:ascii="Garamond" w:hAnsi="Garamond"/>
        </w:rPr>
        <w:t xml:space="preserve">, mob.: </w:t>
      </w:r>
      <w:r w:rsidR="00A457E0" w:rsidRPr="00493F4D">
        <w:rPr>
          <w:rFonts w:ascii="Garamond" w:hAnsi="Garamond"/>
          <w:highlight w:val="black"/>
        </w:rPr>
        <w:t>602 228 328</w:t>
      </w:r>
      <w:r w:rsidR="00A457E0">
        <w:rPr>
          <w:rFonts w:ascii="Garamond" w:hAnsi="Garamond"/>
        </w:rPr>
        <w:t xml:space="preserve"> </w:t>
      </w:r>
    </w:p>
    <w:p w14:paraId="79350DFA" w14:textId="3172A153" w:rsidR="000B1D87" w:rsidRPr="00493F4D" w:rsidRDefault="00FA4024" w:rsidP="007E0172">
      <w:pPr>
        <w:numPr>
          <w:ilvl w:val="0"/>
          <w:numId w:val="14"/>
        </w:numPr>
        <w:ind w:left="284" w:hanging="284"/>
        <w:jc w:val="both"/>
        <w:rPr>
          <w:rFonts w:ascii="Garamond" w:hAnsi="Garamond"/>
          <w:highlight w:val="black"/>
        </w:rPr>
      </w:pPr>
      <w:r w:rsidRPr="00493F4D">
        <w:rPr>
          <w:rFonts w:ascii="Garamond" w:hAnsi="Garamond"/>
          <w:highlight w:val="black"/>
        </w:rPr>
        <w:t xml:space="preserve">Ing. Michal </w:t>
      </w:r>
      <w:proofErr w:type="spellStart"/>
      <w:r w:rsidRPr="00493F4D">
        <w:rPr>
          <w:rFonts w:ascii="Garamond" w:hAnsi="Garamond"/>
          <w:highlight w:val="black"/>
        </w:rPr>
        <w:t>Šupita</w:t>
      </w:r>
      <w:proofErr w:type="spellEnd"/>
      <w:r w:rsidR="000B1D87" w:rsidRPr="00CE7973">
        <w:rPr>
          <w:rFonts w:ascii="Garamond" w:hAnsi="Garamond"/>
        </w:rPr>
        <w:t xml:space="preserve">, e-mail: </w:t>
      </w:r>
      <w:r w:rsidRPr="00493F4D">
        <w:rPr>
          <w:rFonts w:ascii="Garamond" w:hAnsi="Garamond"/>
          <w:highlight w:val="black"/>
        </w:rPr>
        <w:t>supita@mature-tp.cz</w:t>
      </w:r>
      <w:r w:rsidR="000B1D87" w:rsidRPr="00CE7973">
        <w:rPr>
          <w:rFonts w:ascii="Garamond" w:hAnsi="Garamond"/>
        </w:rPr>
        <w:t xml:space="preserve">, tel.: </w:t>
      </w:r>
      <w:r w:rsidRPr="00493F4D">
        <w:rPr>
          <w:rFonts w:ascii="Garamond" w:hAnsi="Garamond"/>
          <w:highlight w:val="black"/>
        </w:rPr>
        <w:t>417 531 704</w:t>
      </w:r>
      <w:r w:rsidR="000B1D87" w:rsidRPr="00CE7973">
        <w:rPr>
          <w:rFonts w:ascii="Garamond" w:hAnsi="Garamond"/>
        </w:rPr>
        <w:t xml:space="preserve">, mob.: </w:t>
      </w:r>
      <w:r w:rsidRPr="00493F4D">
        <w:rPr>
          <w:rFonts w:ascii="Garamond" w:hAnsi="Garamond"/>
          <w:highlight w:val="black"/>
        </w:rPr>
        <w:t>417 531 704</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8E2F70">
      <w:pPr>
        <w:spacing w:before="840"/>
        <w:jc w:val="center"/>
        <w:rPr>
          <w:rFonts w:ascii="Garamond" w:hAnsi="Garamond"/>
        </w:rPr>
      </w:pPr>
      <w:r w:rsidRPr="00811A68">
        <w:rPr>
          <w:rFonts w:ascii="Garamond" w:hAnsi="Garamond"/>
          <w:b/>
        </w:rPr>
        <w:lastRenderedPageBreak/>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lastRenderedPageBreak/>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2"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lastRenderedPageBreak/>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2"/>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02753504"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FA4024" w:rsidRPr="00CE7973">
        <w:rPr>
          <w:rFonts w:ascii="Garamond" w:hAnsi="Garamond"/>
          <w:b/>
        </w:rPr>
        <w:t>info@mature-tp.cz</w:t>
      </w:r>
      <w:r w:rsidRPr="00CE7973">
        <w:rPr>
          <w:rFonts w:ascii="Garamond" w:hAnsi="Garamond"/>
        </w:rPr>
        <w:t>.</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4CCB2698" w:rsidR="00EE0428" w:rsidRPr="00CE7973"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w:t>
      </w:r>
      <w:r w:rsidRPr="00CE7973">
        <w:rPr>
          <w:rFonts w:ascii="Garamond" w:hAnsi="Garamond"/>
        </w:rPr>
        <w:t xml:space="preserve">na čísle </w:t>
      </w:r>
      <w:r w:rsidR="00FA4024" w:rsidRPr="00CE7973">
        <w:rPr>
          <w:rFonts w:ascii="Garamond" w:hAnsi="Garamond"/>
          <w:b/>
        </w:rPr>
        <w:t>417 531 704</w:t>
      </w:r>
      <w:r w:rsidRPr="00CE7973">
        <w:rPr>
          <w:rFonts w:ascii="Garamond" w:hAnsi="Garamond"/>
        </w:rPr>
        <w:t xml:space="preserve"> či elektronicky na e-mailovou adresu </w:t>
      </w:r>
      <w:r w:rsidR="00FA4024" w:rsidRPr="00CE7973">
        <w:rPr>
          <w:rFonts w:ascii="Garamond" w:hAnsi="Garamond"/>
          <w:b/>
        </w:rPr>
        <w:t>info@mature-tp.cz</w:t>
      </w:r>
      <w:r w:rsidRPr="00CE7973">
        <w:rPr>
          <w:rFonts w:ascii="Garamond" w:hAnsi="Garamond"/>
          <w:b/>
        </w:rPr>
        <w:t xml:space="preserve"> </w:t>
      </w:r>
      <w:r w:rsidRPr="00CE7973">
        <w:rPr>
          <w:rFonts w:ascii="Garamond" w:hAnsi="Garamond"/>
        </w:rPr>
        <w:t>a dodatečně písemné oznámení, a práce provede ve lhůtě do 2 dnů od nahlášení.</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3"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3"/>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lastRenderedPageBreak/>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AC45AE">
      <w:pPr>
        <w:spacing w:before="24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 xml:space="preserve">změně některých zákonů, v platném znění, osobou povinnou spolupůsobit při výkonu finanční </w:t>
      </w:r>
      <w:r w:rsidRPr="001D1E6A">
        <w:rPr>
          <w:rFonts w:ascii="Garamond" w:hAnsi="Garamond"/>
        </w:rPr>
        <w:lastRenderedPageBreak/>
        <w:t>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515E7807"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projektu </w:t>
      </w:r>
      <w:r w:rsidR="008317C5" w:rsidRPr="005639EF">
        <w:rPr>
          <w:rFonts w:ascii="Garamond" w:hAnsi="Garamond"/>
          <w:b/>
          <w:bCs/>
        </w:rPr>
        <w:t>„</w:t>
      </w:r>
      <w:r w:rsidR="005F53FA" w:rsidRPr="005F53FA">
        <w:rPr>
          <w:rFonts w:ascii="Garamond" w:hAnsi="Garamond" w:cs="Arial"/>
          <w:b/>
          <w:color w:val="000000"/>
        </w:rPr>
        <w:t xml:space="preserve">OS Děčín – </w:t>
      </w:r>
      <w:r w:rsidR="005F53FA" w:rsidRPr="005F53FA">
        <w:rPr>
          <w:rFonts w:ascii="Garamond" w:hAnsi="Garamond"/>
          <w:b/>
        </w:rPr>
        <w:t>Udržovací práce objekt Radniční č. 23/1</w:t>
      </w:r>
      <w:r w:rsidR="005F53FA">
        <w:rPr>
          <w:rFonts w:ascii="Garamond" w:hAnsi="Garamond"/>
          <w:b/>
        </w:rPr>
        <w:t>“</w:t>
      </w:r>
      <w:r w:rsidR="006A5F25" w:rsidRPr="005F53FA">
        <w:rPr>
          <w:rFonts w:ascii="Garamond" w:hAnsi="Garamond"/>
          <w:b/>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6C231E2A" w14:textId="77777777" w:rsidR="00114B93" w:rsidRDefault="00114B93" w:rsidP="00114B93">
      <w:pPr>
        <w:spacing w:before="120"/>
        <w:jc w:val="both"/>
        <w:rPr>
          <w:rFonts w:ascii="Garamond" w:hAnsi="Garamond"/>
        </w:rPr>
      </w:pPr>
    </w:p>
    <w:p w14:paraId="7FF3878C" w14:textId="77777777" w:rsidR="00114B93" w:rsidRDefault="00114B93" w:rsidP="00114B93">
      <w:pPr>
        <w:spacing w:before="120"/>
        <w:jc w:val="both"/>
        <w:rPr>
          <w:rFonts w:ascii="Garamond" w:hAnsi="Garamond"/>
        </w:rPr>
      </w:pPr>
    </w:p>
    <w:p w14:paraId="7D3B721A" w14:textId="77777777" w:rsidR="00114B93" w:rsidRDefault="00114B93" w:rsidP="00114B93">
      <w:pPr>
        <w:spacing w:before="120"/>
        <w:jc w:val="both"/>
        <w:rPr>
          <w:rFonts w:ascii="Garamond" w:hAnsi="Garamond"/>
        </w:rPr>
      </w:pP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77777777"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Krycí list a oceněný soupis prací a dodávek vyplněný zhotovitelem</w:t>
      </w:r>
    </w:p>
    <w:p w14:paraId="3EA5549D" w14:textId="371568B5" w:rsidR="00CF5086" w:rsidRDefault="00A65B34" w:rsidP="001E09DB">
      <w:pPr>
        <w:numPr>
          <w:ilvl w:val="0"/>
          <w:numId w:val="25"/>
        </w:numPr>
        <w:ind w:left="284" w:hanging="284"/>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Okresního soudu v</w:t>
      </w:r>
      <w:r w:rsidR="009F457A">
        <w:rPr>
          <w:rFonts w:ascii="Garamond" w:hAnsi="Garamond"/>
        </w:rPr>
        <w:t> </w:t>
      </w:r>
      <w:r w:rsidR="00B6265A">
        <w:rPr>
          <w:rFonts w:ascii="Garamond" w:hAnsi="Garamond"/>
        </w:rPr>
        <w:t>Děčíně</w:t>
      </w:r>
    </w:p>
    <w:p w14:paraId="59E3F94C" w14:textId="77777777" w:rsidR="009F457A" w:rsidRDefault="009F457A" w:rsidP="009F457A">
      <w:pPr>
        <w:rPr>
          <w:rFonts w:ascii="Garamond" w:hAnsi="Garamond"/>
        </w:rPr>
      </w:pP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1EE45598"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sidR="0038772F">
        <w:rPr>
          <w:rFonts w:ascii="Garamond" w:hAnsi="Garamond"/>
        </w:rPr>
        <w:t>26</w:t>
      </w:r>
      <w:r w:rsidR="00FA4024">
        <w:rPr>
          <w:rFonts w:ascii="Garamond" w:hAnsi="Garamond"/>
        </w:rPr>
        <w:t>.</w:t>
      </w:r>
      <w:r w:rsidR="0038772F">
        <w:rPr>
          <w:rFonts w:ascii="Garamond" w:hAnsi="Garamond"/>
        </w:rPr>
        <w:t xml:space="preserve"> </w:t>
      </w:r>
      <w:r w:rsidR="00FA4024">
        <w:rPr>
          <w:rFonts w:ascii="Garamond" w:hAnsi="Garamond"/>
        </w:rPr>
        <w:t>9.</w:t>
      </w:r>
      <w:r w:rsidR="0038772F">
        <w:rPr>
          <w:rFonts w:ascii="Garamond" w:hAnsi="Garamond"/>
        </w:rPr>
        <w:t xml:space="preserve"> </w:t>
      </w:r>
      <w:r w:rsidR="00FA4024">
        <w:rPr>
          <w:rFonts w:ascii="Garamond" w:hAnsi="Garamond"/>
        </w:rPr>
        <w:t>2024</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sidRPr="00493F4D">
        <w:rPr>
          <w:rFonts w:ascii="Garamond" w:hAnsi="Garamond"/>
          <w:highlight w:val="black"/>
        </w:rPr>
        <w:t xml:space="preserve">Mgr. </w:t>
      </w:r>
      <w:r w:rsidR="00B6265A" w:rsidRPr="00493F4D">
        <w:rPr>
          <w:rFonts w:ascii="Garamond" w:hAnsi="Garamond"/>
          <w:highlight w:val="black"/>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333F535D" w:rsidR="008B6148" w:rsidRDefault="008B6148" w:rsidP="009F457A">
      <w:pPr>
        <w:spacing w:before="480"/>
        <w:rPr>
          <w:rFonts w:ascii="Garamond" w:hAnsi="Garamond"/>
        </w:rPr>
      </w:pPr>
      <w:r>
        <w:rPr>
          <w:rFonts w:ascii="Garamond" w:hAnsi="Garamond"/>
        </w:rPr>
        <w:t xml:space="preserve">V </w:t>
      </w:r>
      <w:r w:rsidR="00FA4024">
        <w:rPr>
          <w:rFonts w:ascii="Garamond" w:hAnsi="Garamond"/>
        </w:rPr>
        <w:t>Teplicích</w:t>
      </w:r>
      <w:r>
        <w:rPr>
          <w:rFonts w:ascii="Garamond" w:hAnsi="Garamond"/>
        </w:rPr>
        <w:t xml:space="preserve"> dne </w:t>
      </w:r>
      <w:r w:rsidR="0038772F">
        <w:rPr>
          <w:rFonts w:ascii="Garamond" w:hAnsi="Garamond"/>
        </w:rPr>
        <w:t>26</w:t>
      </w:r>
      <w:r w:rsidR="00FA4024">
        <w:rPr>
          <w:rFonts w:ascii="Garamond" w:hAnsi="Garamond"/>
        </w:rPr>
        <w:t>.</w:t>
      </w:r>
      <w:r w:rsidR="0038772F">
        <w:rPr>
          <w:rFonts w:ascii="Garamond" w:hAnsi="Garamond"/>
        </w:rPr>
        <w:t xml:space="preserve"> </w:t>
      </w:r>
      <w:r w:rsidR="00FA4024">
        <w:rPr>
          <w:rFonts w:ascii="Garamond" w:hAnsi="Garamond"/>
        </w:rPr>
        <w:t>9.</w:t>
      </w:r>
      <w:r w:rsidR="0038772F">
        <w:rPr>
          <w:rFonts w:ascii="Garamond" w:hAnsi="Garamond"/>
        </w:rPr>
        <w:t xml:space="preserve"> </w:t>
      </w:r>
      <w:r w:rsidR="00FA4024">
        <w:rPr>
          <w:rFonts w:ascii="Garamond" w:hAnsi="Garamond"/>
        </w:rPr>
        <w:t>2024</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66860AE8" w14:textId="77777777" w:rsidR="00FA4024" w:rsidRDefault="00FA4024" w:rsidP="00FA4024">
      <w:pPr>
        <w:rPr>
          <w:rFonts w:ascii="Garamond" w:hAnsi="Garamond"/>
        </w:rPr>
      </w:pPr>
      <w:r>
        <w:rPr>
          <w:rFonts w:ascii="Garamond" w:hAnsi="Garamond"/>
        </w:rPr>
        <w:t>MATURE TEPLICE s.r.o.</w:t>
      </w:r>
    </w:p>
    <w:p w14:paraId="3F5D4F7B" w14:textId="77777777" w:rsidR="00FA4024" w:rsidRDefault="00FA4024" w:rsidP="00FA4024">
      <w:pPr>
        <w:rPr>
          <w:rFonts w:ascii="Garamond" w:hAnsi="Garamond"/>
        </w:rPr>
      </w:pPr>
      <w:r>
        <w:rPr>
          <w:rFonts w:ascii="Garamond" w:hAnsi="Garamond"/>
        </w:rPr>
        <w:t xml:space="preserve">Jméno, Příjmení: </w:t>
      </w:r>
      <w:r w:rsidRPr="00493F4D">
        <w:rPr>
          <w:rFonts w:ascii="Garamond" w:hAnsi="Garamond"/>
          <w:highlight w:val="black"/>
        </w:rPr>
        <w:t>Ing. Petr Jonáš</w:t>
      </w:r>
    </w:p>
    <w:p w14:paraId="79BEFC6B" w14:textId="77777777" w:rsidR="00FA4024" w:rsidRDefault="00FA4024" w:rsidP="00FA4024">
      <w:pPr>
        <w:rPr>
          <w:rFonts w:ascii="Garamond" w:hAnsi="Garamond"/>
        </w:rPr>
      </w:pPr>
      <w:r>
        <w:rPr>
          <w:rFonts w:ascii="Garamond" w:hAnsi="Garamond"/>
        </w:rPr>
        <w:t xml:space="preserve">Funkce: prokurista, ředitel společnosti </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B576" w14:textId="77777777" w:rsidR="007F2A40" w:rsidRDefault="007F2A40" w:rsidP="005572DB">
      <w:r>
        <w:separator/>
      </w:r>
    </w:p>
  </w:endnote>
  <w:endnote w:type="continuationSeparator" w:id="0">
    <w:p w14:paraId="702F95A6" w14:textId="77777777" w:rsidR="007F2A40" w:rsidRDefault="007F2A40"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sidR="00A457E0" w:rsidRPr="00A457E0">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A457E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28FB" w14:textId="77777777" w:rsidR="007F2A40" w:rsidRDefault="007F2A40" w:rsidP="005572DB">
      <w:r>
        <w:separator/>
      </w:r>
    </w:p>
  </w:footnote>
  <w:footnote w:type="continuationSeparator" w:id="0">
    <w:p w14:paraId="5C9978CC" w14:textId="77777777" w:rsidR="007F2A40" w:rsidRDefault="007F2A40"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5AE5D43E" w:rsidR="002225E3" w:rsidRPr="00DA7BF2" w:rsidRDefault="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zn</w:t>
    </w:r>
    <w:r w:rsidRPr="00114B93">
      <w:rPr>
        <w:rFonts w:ascii="Garamond" w:hAnsi="Garamond"/>
      </w:rPr>
      <w:t xml:space="preserve">. </w:t>
    </w:r>
    <w:r w:rsidRPr="00114B93">
      <w:rPr>
        <w:rFonts w:ascii="Garamond" w:hAnsi="Garamond"/>
        <w:lang w:val="cs-CZ"/>
      </w:rPr>
      <w:t xml:space="preserve">Spr </w:t>
    </w:r>
    <w:r w:rsidR="00114B93" w:rsidRPr="00114B93">
      <w:rPr>
        <w:rFonts w:ascii="Garamond" w:hAnsi="Garamond"/>
        <w:lang w:val="cs-CZ"/>
      </w:rPr>
      <w:t>921</w:t>
    </w:r>
    <w:r w:rsidRPr="00114B93">
      <w:rPr>
        <w:rFonts w:ascii="Garamond" w:hAnsi="Garamond"/>
        <w:lang w:val="cs-CZ"/>
      </w:rPr>
      <w:t>/202</w:t>
    </w:r>
    <w:r w:rsidR="00114B93" w:rsidRPr="00114B93">
      <w:rPr>
        <w:rFonts w:ascii="Garamond" w:hAnsi="Garamond"/>
        <w:lang w:val="cs-CZ"/>
      </w:rPr>
      <w:t>2</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xml:space="preserve">, e-mail: </w:t>
    </w:r>
    <w:proofErr w:type="spellStart"/>
    <w:r w:rsidRPr="00F44E11">
      <w:rPr>
        <w:rFonts w:ascii="Garamond" w:hAnsi="Garamond"/>
      </w:rPr>
      <w:t>podatelna@</w:t>
    </w:r>
    <w:r>
      <w:rPr>
        <w:rFonts w:ascii="Garamond" w:hAnsi="Garamond"/>
      </w:rPr>
      <w:t>o</w:t>
    </w:r>
    <w:r w:rsidRPr="00F44E11">
      <w:rPr>
        <w:rFonts w:ascii="Garamond" w:hAnsi="Garamond"/>
      </w:rPr>
      <w:t>soud.</w:t>
    </w:r>
    <w:r w:rsidR="002F755B">
      <w:rPr>
        <w:rFonts w:ascii="Garamond" w:hAnsi="Garamond"/>
        <w:lang w:val="cs-CZ"/>
      </w:rPr>
      <w:t>dec</w:t>
    </w:r>
    <w:proofErr w:type="spellEnd"/>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2EB5995D"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114B93" w:rsidRPr="00114B93">
      <w:rPr>
        <w:rFonts w:ascii="Garamond" w:hAnsi="Garamond"/>
      </w:rPr>
      <w:t>921</w:t>
    </w:r>
    <w:r w:rsidR="00BF47BB" w:rsidRPr="00114B93">
      <w:rPr>
        <w:rFonts w:ascii="Garamond" w:hAnsi="Garamond"/>
        <w:lang w:val="cs-CZ"/>
      </w:rPr>
      <w:t>/202</w:t>
    </w:r>
    <w:r w:rsidR="00114B93" w:rsidRPr="00114B93">
      <w:rPr>
        <w:rFonts w:ascii="Garamond" w:hAnsi="Garamond"/>
        <w:lang w:val="cs-CZ"/>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77029609">
    <w:abstractNumId w:val="36"/>
  </w:num>
  <w:num w:numId="2" w16cid:durableId="257249984">
    <w:abstractNumId w:val="46"/>
  </w:num>
  <w:num w:numId="3" w16cid:durableId="423650837">
    <w:abstractNumId w:val="30"/>
  </w:num>
  <w:num w:numId="4" w16cid:durableId="1728215517">
    <w:abstractNumId w:val="0"/>
  </w:num>
  <w:num w:numId="5" w16cid:durableId="1845851441">
    <w:abstractNumId w:val="15"/>
  </w:num>
  <w:num w:numId="6" w16cid:durableId="1324897024">
    <w:abstractNumId w:val="22"/>
  </w:num>
  <w:num w:numId="7" w16cid:durableId="1334995221">
    <w:abstractNumId w:val="29"/>
  </w:num>
  <w:num w:numId="8" w16cid:durableId="1444378034">
    <w:abstractNumId w:val="5"/>
  </w:num>
  <w:num w:numId="9" w16cid:durableId="1504708168">
    <w:abstractNumId w:val="40"/>
  </w:num>
  <w:num w:numId="10" w16cid:durableId="2043435904">
    <w:abstractNumId w:val="27"/>
  </w:num>
  <w:num w:numId="11" w16cid:durableId="1634217781">
    <w:abstractNumId w:val="42"/>
  </w:num>
  <w:num w:numId="12" w16cid:durableId="2052879968">
    <w:abstractNumId w:val="16"/>
  </w:num>
  <w:num w:numId="13" w16cid:durableId="1203175658">
    <w:abstractNumId w:val="31"/>
  </w:num>
  <w:num w:numId="14" w16cid:durableId="1501890916">
    <w:abstractNumId w:val="37"/>
  </w:num>
  <w:num w:numId="15" w16cid:durableId="1585643781">
    <w:abstractNumId w:val="20"/>
  </w:num>
  <w:num w:numId="16" w16cid:durableId="2133358304">
    <w:abstractNumId w:val="39"/>
  </w:num>
  <w:num w:numId="17" w16cid:durableId="896472514">
    <w:abstractNumId w:val="8"/>
  </w:num>
  <w:num w:numId="18" w16cid:durableId="1766924505">
    <w:abstractNumId w:val="17"/>
  </w:num>
  <w:num w:numId="19" w16cid:durableId="983893040">
    <w:abstractNumId w:val="24"/>
  </w:num>
  <w:num w:numId="20" w16cid:durableId="299456684">
    <w:abstractNumId w:val="25"/>
  </w:num>
  <w:num w:numId="21" w16cid:durableId="497580932">
    <w:abstractNumId w:val="45"/>
  </w:num>
  <w:num w:numId="22" w16cid:durableId="194317086">
    <w:abstractNumId w:val="6"/>
  </w:num>
  <w:num w:numId="23" w16cid:durableId="335810136">
    <w:abstractNumId w:val="28"/>
  </w:num>
  <w:num w:numId="24" w16cid:durableId="1499153604">
    <w:abstractNumId w:val="3"/>
  </w:num>
  <w:num w:numId="25" w16cid:durableId="68963310">
    <w:abstractNumId w:val="2"/>
  </w:num>
  <w:num w:numId="26" w16cid:durableId="2021156069">
    <w:abstractNumId w:val="10"/>
  </w:num>
  <w:num w:numId="27" w16cid:durableId="1995064743">
    <w:abstractNumId w:val="35"/>
  </w:num>
  <w:num w:numId="28" w16cid:durableId="1302880483">
    <w:abstractNumId w:val="11"/>
  </w:num>
  <w:num w:numId="29" w16cid:durableId="562640992">
    <w:abstractNumId w:val="26"/>
  </w:num>
  <w:num w:numId="30" w16cid:durableId="929390627">
    <w:abstractNumId w:val="43"/>
  </w:num>
  <w:num w:numId="31" w16cid:durableId="403185396">
    <w:abstractNumId w:val="33"/>
  </w:num>
  <w:num w:numId="32" w16cid:durableId="1465194451">
    <w:abstractNumId w:val="13"/>
  </w:num>
  <w:num w:numId="33" w16cid:durableId="813137587">
    <w:abstractNumId w:val="38"/>
  </w:num>
  <w:num w:numId="34" w16cid:durableId="629169353">
    <w:abstractNumId w:val="44"/>
  </w:num>
  <w:num w:numId="35" w16cid:durableId="1366567004">
    <w:abstractNumId w:val="41"/>
  </w:num>
  <w:num w:numId="36" w16cid:durableId="1306542369">
    <w:abstractNumId w:val="23"/>
  </w:num>
  <w:num w:numId="37" w16cid:durableId="984042210">
    <w:abstractNumId w:val="32"/>
  </w:num>
  <w:num w:numId="38" w16cid:durableId="751852658">
    <w:abstractNumId w:val="1"/>
  </w:num>
  <w:num w:numId="39" w16cid:durableId="2025672237">
    <w:abstractNumId w:val="4"/>
  </w:num>
  <w:num w:numId="40" w16cid:durableId="1165393634">
    <w:abstractNumId w:val="14"/>
  </w:num>
  <w:num w:numId="41" w16cid:durableId="200826373">
    <w:abstractNumId w:val="19"/>
  </w:num>
  <w:num w:numId="42" w16cid:durableId="1977250078">
    <w:abstractNumId w:val="21"/>
  </w:num>
  <w:num w:numId="43" w16cid:durableId="1766655586">
    <w:abstractNumId w:val="12"/>
  </w:num>
  <w:num w:numId="44" w16cid:durableId="1110080699">
    <w:abstractNumId w:val="7"/>
  </w:num>
  <w:num w:numId="45" w16cid:durableId="1607351662">
    <w:abstractNumId w:val="9"/>
  </w:num>
  <w:num w:numId="46" w16cid:durableId="1618489421">
    <w:abstractNumId w:val="18"/>
  </w:num>
  <w:num w:numId="47" w16cid:durableId="63564482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FB8"/>
    <w:rsid w:val="00070AD7"/>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E4BC3"/>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0D1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72F"/>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6A6F"/>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3F4D"/>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50FF"/>
    <w:rsid w:val="004E5A00"/>
    <w:rsid w:val="004E64EC"/>
    <w:rsid w:val="004F06BF"/>
    <w:rsid w:val="004F112A"/>
    <w:rsid w:val="004F1CC9"/>
    <w:rsid w:val="004F38CD"/>
    <w:rsid w:val="004F532D"/>
    <w:rsid w:val="004F62CE"/>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2D7A"/>
    <w:rsid w:val="007030FD"/>
    <w:rsid w:val="00703B9A"/>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A40"/>
    <w:rsid w:val="007F2ED0"/>
    <w:rsid w:val="007F3022"/>
    <w:rsid w:val="007F43AB"/>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B7A"/>
    <w:rsid w:val="008D7E16"/>
    <w:rsid w:val="008E068B"/>
    <w:rsid w:val="008E0E8E"/>
    <w:rsid w:val="008E2F70"/>
    <w:rsid w:val="008E5291"/>
    <w:rsid w:val="008E5D3A"/>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1739"/>
    <w:rsid w:val="009432C6"/>
    <w:rsid w:val="0094569A"/>
    <w:rsid w:val="00945ECB"/>
    <w:rsid w:val="00947B46"/>
    <w:rsid w:val="009514D1"/>
    <w:rsid w:val="009527C4"/>
    <w:rsid w:val="00953CBD"/>
    <w:rsid w:val="00955F90"/>
    <w:rsid w:val="009649BC"/>
    <w:rsid w:val="0097049A"/>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57E0"/>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7578D"/>
    <w:rsid w:val="00B81DCD"/>
    <w:rsid w:val="00B86FF2"/>
    <w:rsid w:val="00B91811"/>
    <w:rsid w:val="00B91DEF"/>
    <w:rsid w:val="00B94A58"/>
    <w:rsid w:val="00B972CC"/>
    <w:rsid w:val="00B976BF"/>
    <w:rsid w:val="00BA7680"/>
    <w:rsid w:val="00BB0B61"/>
    <w:rsid w:val="00BB47DF"/>
    <w:rsid w:val="00BB4935"/>
    <w:rsid w:val="00BB6EEC"/>
    <w:rsid w:val="00BB797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E7973"/>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0C0"/>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3400"/>
    <w:rsid w:val="00E35550"/>
    <w:rsid w:val="00E35D1B"/>
    <w:rsid w:val="00E41328"/>
    <w:rsid w:val="00E42840"/>
    <w:rsid w:val="00E42B2F"/>
    <w:rsid w:val="00E46601"/>
    <w:rsid w:val="00E50EAF"/>
    <w:rsid w:val="00E513E2"/>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4024"/>
    <w:rsid w:val="00FA547A"/>
    <w:rsid w:val="00FB1DA3"/>
    <w:rsid w:val="00FB2FE1"/>
    <w:rsid w:val="00FB3827"/>
    <w:rsid w:val="00FB4701"/>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4C75-430E-4C29-8402-3C06784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4971</Words>
  <Characters>29334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34237</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4</cp:revision>
  <cp:lastPrinted>2023-07-25T11:40:00Z</cp:lastPrinted>
  <dcterms:created xsi:type="dcterms:W3CDTF">2024-09-26T11:52:00Z</dcterms:created>
  <dcterms:modified xsi:type="dcterms:W3CDTF">2024-09-27T05:56:00Z</dcterms:modified>
</cp:coreProperties>
</file>