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75777" w14:textId="77777777" w:rsidR="00EE58C0" w:rsidRPr="008D02B9" w:rsidRDefault="00EE58C0" w:rsidP="00EE58C0">
      <w:pPr>
        <w:tabs>
          <w:tab w:val="left" w:pos="709"/>
        </w:tabs>
        <w:suppressAutoHyphens/>
        <w:spacing w:after="240" w:line="240" w:lineRule="auto"/>
        <w:jc w:val="center"/>
        <w:rPr>
          <w:rFonts w:eastAsia="Times New Roman" w:cs="Arial"/>
          <w:b/>
          <w:bCs/>
          <w:kern w:val="1"/>
          <w:sz w:val="28"/>
          <w:szCs w:val="28"/>
          <w:lang w:eastAsia="ar-SA"/>
        </w:rPr>
      </w:pPr>
      <w:r w:rsidRPr="008D02B9">
        <w:rPr>
          <w:rFonts w:eastAsia="Times New Roman" w:cs="Arial"/>
          <w:b/>
          <w:bCs/>
          <w:kern w:val="1"/>
          <w:sz w:val="28"/>
          <w:szCs w:val="28"/>
          <w:lang w:eastAsia="ar-SA"/>
        </w:rPr>
        <w:t>Smlouva o spolupráci</w:t>
      </w:r>
    </w:p>
    <w:p w14:paraId="57F37BF8" w14:textId="77777777" w:rsidR="00EE58C0" w:rsidRPr="008D02B9" w:rsidRDefault="00EE58C0" w:rsidP="00EE58C0">
      <w:pPr>
        <w:spacing w:after="0" w:line="240" w:lineRule="auto"/>
        <w:jc w:val="both"/>
        <w:rPr>
          <w:rFonts w:cs="Arial"/>
          <w:b/>
          <w:szCs w:val="18"/>
          <w:u w:val="single"/>
        </w:rPr>
      </w:pPr>
      <w:r w:rsidRPr="008D02B9">
        <w:rPr>
          <w:rFonts w:cs="Arial"/>
          <w:szCs w:val="18"/>
        </w:rPr>
        <w:t xml:space="preserve"> v souladu s ustanovením § 1746 odst. 2 zákona č. 89/2012, Občanský zákoník, ve znění platných právních předpisů</w:t>
      </w:r>
    </w:p>
    <w:p w14:paraId="32E7D028" w14:textId="77777777" w:rsidR="00EE58C0" w:rsidRPr="008D02B9" w:rsidRDefault="00EE58C0" w:rsidP="00EE58C0">
      <w:pPr>
        <w:spacing w:before="120" w:after="0" w:line="240" w:lineRule="auto"/>
        <w:jc w:val="center"/>
        <w:rPr>
          <w:rFonts w:cs="Arial"/>
          <w:color w:val="000000" w:themeColor="text1"/>
          <w:szCs w:val="18"/>
        </w:rPr>
      </w:pPr>
      <w:r w:rsidRPr="008D02B9">
        <w:rPr>
          <w:rFonts w:cs="Arial"/>
          <w:color w:val="000000" w:themeColor="text1"/>
          <w:szCs w:val="18"/>
        </w:rPr>
        <w:t>(dále jen „</w:t>
      </w:r>
      <w:r w:rsidRPr="008D02B9">
        <w:rPr>
          <w:rFonts w:cs="Arial"/>
          <w:b/>
          <w:color w:val="000000" w:themeColor="text1"/>
          <w:szCs w:val="18"/>
        </w:rPr>
        <w:t>Smlouva</w:t>
      </w:r>
      <w:r w:rsidRPr="008D02B9">
        <w:rPr>
          <w:rFonts w:cs="Arial"/>
          <w:color w:val="000000" w:themeColor="text1"/>
          <w:szCs w:val="18"/>
        </w:rPr>
        <w:t>“) uzavřená</w:t>
      </w:r>
    </w:p>
    <w:p w14:paraId="02295A10" w14:textId="77777777" w:rsidR="00EE58C0" w:rsidRPr="008D02B9" w:rsidRDefault="00EE58C0" w:rsidP="00EE58C0">
      <w:pPr>
        <w:spacing w:before="120" w:after="0" w:line="240" w:lineRule="auto"/>
        <w:jc w:val="center"/>
        <w:rPr>
          <w:rFonts w:cs="Arial"/>
          <w:color w:val="000000" w:themeColor="text1"/>
          <w:szCs w:val="18"/>
        </w:rPr>
      </w:pPr>
      <w:r w:rsidRPr="008D02B9">
        <w:rPr>
          <w:rFonts w:cs="Arial"/>
          <w:color w:val="000000" w:themeColor="text1"/>
          <w:szCs w:val="18"/>
        </w:rPr>
        <w:t>mezi</w:t>
      </w:r>
    </w:p>
    <w:p w14:paraId="0770CEE3" w14:textId="77777777" w:rsidR="00EE58C0" w:rsidRPr="008D02B9" w:rsidRDefault="00EE58C0" w:rsidP="00EE58C0">
      <w:pPr>
        <w:spacing w:before="120" w:after="0" w:line="240" w:lineRule="auto"/>
        <w:jc w:val="center"/>
        <w:rPr>
          <w:rFonts w:cs="Arial"/>
          <w:color w:val="000000" w:themeColor="text1"/>
          <w:szCs w:val="18"/>
        </w:rPr>
      </w:pPr>
    </w:p>
    <w:p w14:paraId="0DBDA15A" w14:textId="77777777" w:rsidR="00EE58C0" w:rsidRPr="008D02B9" w:rsidRDefault="00EE58C0" w:rsidP="00336094">
      <w:pPr>
        <w:spacing w:after="0" w:line="240" w:lineRule="auto"/>
        <w:rPr>
          <w:rFonts w:cs="Arial"/>
          <w:color w:val="000000"/>
          <w:szCs w:val="18"/>
        </w:rPr>
      </w:pPr>
      <w:r w:rsidRPr="008D02B9">
        <w:rPr>
          <w:rFonts w:cs="Arial"/>
          <w:b/>
          <w:color w:val="000000" w:themeColor="text1"/>
          <w:szCs w:val="18"/>
        </w:rPr>
        <w:t>MultiSport Benefit, s.r.o.</w:t>
      </w:r>
      <w:r w:rsidRPr="008D02B9">
        <w:rPr>
          <w:rFonts w:cs="Arial"/>
          <w:b/>
          <w:color w:val="000000" w:themeColor="text1"/>
          <w:szCs w:val="18"/>
        </w:rPr>
        <w:br/>
      </w:r>
      <w:r w:rsidRPr="008D02B9">
        <w:rPr>
          <w:rFonts w:cs="Arial"/>
          <w:color w:val="000000"/>
          <w:szCs w:val="18"/>
        </w:rPr>
        <w:t xml:space="preserve">se sídlem </w:t>
      </w:r>
      <w:r w:rsidRPr="008D02B9">
        <w:rPr>
          <w:rFonts w:cs="Arial"/>
          <w:bCs/>
          <w:color w:val="000000" w:themeColor="text1"/>
          <w:szCs w:val="18"/>
          <w:lang w:val="en-GB"/>
        </w:rPr>
        <w:t>Lomnického 1705/9, 140 00 Praha 4</w:t>
      </w:r>
    </w:p>
    <w:p w14:paraId="3EE3BDB9" w14:textId="77777777" w:rsidR="00EE58C0" w:rsidRPr="008D02B9" w:rsidRDefault="00EE58C0" w:rsidP="00336094">
      <w:pPr>
        <w:spacing w:after="0" w:line="240" w:lineRule="auto"/>
        <w:rPr>
          <w:rFonts w:cs="Arial"/>
          <w:szCs w:val="18"/>
        </w:rPr>
      </w:pPr>
      <w:r w:rsidRPr="008D02B9">
        <w:rPr>
          <w:rFonts w:cs="Arial"/>
          <w:color w:val="000000"/>
          <w:szCs w:val="18"/>
        </w:rPr>
        <w:t>IČO: 24715298</w:t>
      </w:r>
      <w:r w:rsidRPr="008D02B9">
        <w:rPr>
          <w:rFonts w:cs="Arial"/>
          <w:szCs w:val="18"/>
        </w:rPr>
        <w:t xml:space="preserve"> </w:t>
      </w:r>
    </w:p>
    <w:p w14:paraId="41F22A1A" w14:textId="77777777" w:rsidR="00EE58C0" w:rsidRPr="008D02B9" w:rsidRDefault="00EE58C0" w:rsidP="00336094">
      <w:pPr>
        <w:spacing w:after="0" w:line="240" w:lineRule="auto"/>
        <w:rPr>
          <w:rFonts w:cs="Arial"/>
          <w:color w:val="000000"/>
          <w:szCs w:val="18"/>
        </w:rPr>
      </w:pPr>
      <w:r w:rsidRPr="008D02B9">
        <w:rPr>
          <w:rFonts w:cs="Arial"/>
          <w:szCs w:val="18"/>
        </w:rPr>
        <w:t>DIČ: CZ</w:t>
      </w:r>
      <w:r w:rsidRPr="008D02B9">
        <w:rPr>
          <w:rFonts w:cs="Arial"/>
          <w:color w:val="000000"/>
          <w:szCs w:val="18"/>
        </w:rPr>
        <w:t>24715298</w:t>
      </w:r>
    </w:p>
    <w:p w14:paraId="0245F8F9" w14:textId="77777777" w:rsidR="00EE58C0" w:rsidRPr="008D02B9" w:rsidRDefault="00EE58C0" w:rsidP="00336094">
      <w:pPr>
        <w:spacing w:after="0" w:line="240" w:lineRule="auto"/>
        <w:rPr>
          <w:rFonts w:cs="Arial"/>
          <w:color w:val="000000"/>
          <w:szCs w:val="18"/>
        </w:rPr>
      </w:pPr>
      <w:r w:rsidRPr="008D02B9">
        <w:rPr>
          <w:rFonts w:cs="Arial"/>
          <w:color w:val="000000"/>
          <w:szCs w:val="18"/>
        </w:rPr>
        <w:t>zapsaná v obchodním rejstříku vedeným Městským soudem v Praze pod sp.zn. C 168281</w:t>
      </w:r>
    </w:p>
    <w:p w14:paraId="516D0D8C" w14:textId="766F68E1" w:rsidR="00EE58C0" w:rsidRPr="008D02B9" w:rsidRDefault="00EE58C0" w:rsidP="00336094">
      <w:pPr>
        <w:spacing w:after="0" w:line="240" w:lineRule="auto"/>
        <w:rPr>
          <w:rFonts w:cs="Arial"/>
          <w:color w:val="000000"/>
          <w:szCs w:val="18"/>
        </w:rPr>
      </w:pPr>
      <w:r w:rsidRPr="008D02B9">
        <w:rPr>
          <w:rFonts w:cs="Arial"/>
          <w:color w:val="000000"/>
          <w:szCs w:val="18"/>
        </w:rPr>
        <w:t>zast</w:t>
      </w:r>
      <w:r w:rsidR="00D73286" w:rsidRPr="008D02B9">
        <w:rPr>
          <w:rFonts w:cs="Arial"/>
          <w:color w:val="000000"/>
          <w:szCs w:val="18"/>
        </w:rPr>
        <w:t>upuje:</w:t>
      </w:r>
      <w:r w:rsidRPr="008D02B9">
        <w:rPr>
          <w:rFonts w:cs="Arial"/>
          <w:color w:val="000000"/>
          <w:szCs w:val="18"/>
        </w:rPr>
        <w:t xml:space="preserve"> pan </w:t>
      </w:r>
      <w:r w:rsidR="0042668E" w:rsidRPr="0042668E">
        <w:rPr>
          <w:rFonts w:cs="Arial"/>
          <w:color w:val="000000"/>
          <w:szCs w:val="18"/>
          <w:highlight w:val="black"/>
        </w:rPr>
        <w:t>xxxxxxxxxx</w:t>
      </w:r>
      <w:r w:rsidR="00D73286" w:rsidRPr="008D02B9">
        <w:rPr>
          <w:rFonts w:cs="Arial"/>
          <w:color w:val="000000"/>
          <w:szCs w:val="18"/>
        </w:rPr>
        <w:t>,</w:t>
      </w:r>
      <w:r w:rsidRPr="008D02B9">
        <w:rPr>
          <w:rFonts w:cs="Arial"/>
          <w:color w:val="000000"/>
          <w:szCs w:val="18"/>
        </w:rPr>
        <w:t xml:space="preserve"> </w:t>
      </w:r>
      <w:r w:rsidR="00415795" w:rsidRPr="008D02B9">
        <w:rPr>
          <w:rFonts w:cs="Arial"/>
          <w:color w:val="000000"/>
          <w:szCs w:val="18"/>
        </w:rPr>
        <w:t xml:space="preserve">jednatel a paní </w:t>
      </w:r>
      <w:r w:rsidR="0042668E" w:rsidRPr="0042668E">
        <w:rPr>
          <w:rFonts w:cs="Arial"/>
          <w:color w:val="000000"/>
          <w:szCs w:val="18"/>
          <w:highlight w:val="black"/>
        </w:rPr>
        <w:t>xxxxxxxxxxxxxx</w:t>
      </w:r>
      <w:r w:rsidR="00415795" w:rsidRPr="008D02B9">
        <w:rPr>
          <w:rFonts w:cs="Arial"/>
          <w:color w:val="000000"/>
          <w:szCs w:val="18"/>
        </w:rPr>
        <w:t>, jednatelka</w:t>
      </w:r>
      <w:r w:rsidRPr="008D02B9">
        <w:rPr>
          <w:rFonts w:cs="Arial"/>
          <w:color w:val="000000"/>
          <w:szCs w:val="18"/>
        </w:rPr>
        <w:t xml:space="preserve"> </w:t>
      </w:r>
    </w:p>
    <w:p w14:paraId="63DF2739" w14:textId="0406CC12" w:rsidR="00097792" w:rsidRPr="008D02B9" w:rsidRDefault="00097792" w:rsidP="00336094">
      <w:pPr>
        <w:spacing w:after="0" w:line="240" w:lineRule="auto"/>
        <w:rPr>
          <w:rFonts w:cs="Arial"/>
          <w:szCs w:val="18"/>
        </w:rPr>
      </w:pPr>
      <w:r w:rsidRPr="008D02B9">
        <w:rPr>
          <w:rFonts w:cs="Arial"/>
          <w:szCs w:val="18"/>
        </w:rPr>
        <w:t xml:space="preserve">Kontaktní osoba: </w:t>
      </w:r>
      <w:r w:rsidR="0042668E" w:rsidRPr="0042668E">
        <w:rPr>
          <w:rFonts w:cs="Arial"/>
          <w:szCs w:val="18"/>
          <w:highlight w:val="black"/>
        </w:rPr>
        <w:t>xxxxxxxxxxx</w:t>
      </w:r>
      <w:r w:rsidRPr="008D02B9">
        <w:rPr>
          <w:rFonts w:cs="Arial"/>
          <w:szCs w:val="18"/>
        </w:rPr>
        <w:t xml:space="preserve">, email: </w:t>
      </w:r>
      <w:r w:rsidR="0042668E" w:rsidRPr="0042668E">
        <w:rPr>
          <w:rFonts w:cs="Arial"/>
          <w:szCs w:val="18"/>
          <w:highlight w:val="black"/>
        </w:rPr>
        <w:t>xxxxxxxxxxx</w:t>
      </w:r>
      <w:r w:rsidRPr="008D02B9">
        <w:rPr>
          <w:rFonts w:cs="Arial"/>
          <w:szCs w:val="18"/>
        </w:rPr>
        <w:t xml:space="preserve">, tel.: </w:t>
      </w:r>
      <w:r w:rsidR="0042668E" w:rsidRPr="0042668E">
        <w:rPr>
          <w:rFonts w:cs="Arial"/>
          <w:szCs w:val="18"/>
          <w:highlight w:val="black"/>
        </w:rPr>
        <w:t>xxxxxxxxxxx</w:t>
      </w:r>
    </w:p>
    <w:p w14:paraId="5C0B6DDC" w14:textId="3F03F906" w:rsidR="003F6072" w:rsidRPr="008D02B9" w:rsidRDefault="003F6072" w:rsidP="00336094">
      <w:pPr>
        <w:spacing w:after="0" w:line="240" w:lineRule="auto"/>
        <w:rPr>
          <w:rFonts w:cs="Arial"/>
          <w:color w:val="000000"/>
          <w:szCs w:val="18"/>
        </w:rPr>
      </w:pPr>
      <w:r w:rsidRPr="008D02B9">
        <w:rPr>
          <w:rFonts w:cs="Arial"/>
          <w:color w:val="000000"/>
          <w:szCs w:val="18"/>
        </w:rPr>
        <w:t>Datová schránka: qjws2rx</w:t>
      </w:r>
    </w:p>
    <w:p w14:paraId="5FAD8A54" w14:textId="56537DBC" w:rsidR="00EE58C0" w:rsidRPr="008D02B9" w:rsidRDefault="00EE58C0" w:rsidP="00336094">
      <w:pPr>
        <w:spacing w:after="0" w:line="240" w:lineRule="auto"/>
        <w:rPr>
          <w:rFonts w:cs="Arial"/>
          <w:color w:val="000000"/>
          <w:szCs w:val="18"/>
        </w:rPr>
      </w:pPr>
      <w:r w:rsidRPr="008D02B9">
        <w:rPr>
          <w:rFonts w:cs="Arial"/>
          <w:color w:val="000000"/>
          <w:szCs w:val="18"/>
        </w:rPr>
        <w:t>(dále jen „</w:t>
      </w:r>
      <w:r w:rsidRPr="008D02B9">
        <w:rPr>
          <w:rFonts w:cs="Arial"/>
          <w:b/>
          <w:bCs/>
          <w:color w:val="000000"/>
          <w:szCs w:val="18"/>
        </w:rPr>
        <w:t>MultiSport Benefit</w:t>
      </w:r>
      <w:r w:rsidRPr="008D02B9">
        <w:rPr>
          <w:rFonts w:cs="Arial"/>
          <w:color w:val="000000"/>
          <w:szCs w:val="18"/>
        </w:rPr>
        <w:t>“)</w:t>
      </w:r>
    </w:p>
    <w:p w14:paraId="1FA09A86" w14:textId="77777777" w:rsidR="00EE58C0" w:rsidRPr="008D02B9" w:rsidRDefault="00EE58C0" w:rsidP="00336094">
      <w:pPr>
        <w:spacing w:after="0" w:line="240" w:lineRule="auto"/>
        <w:rPr>
          <w:rFonts w:cs="Arial"/>
          <w:szCs w:val="18"/>
          <w:lang w:val="en-GB"/>
        </w:rPr>
      </w:pPr>
    </w:p>
    <w:p w14:paraId="6F54D0A2" w14:textId="77777777" w:rsidR="00EE58C0" w:rsidRPr="008D02B9" w:rsidRDefault="00EE58C0" w:rsidP="00336094">
      <w:pPr>
        <w:spacing w:after="0" w:line="240" w:lineRule="auto"/>
        <w:rPr>
          <w:rFonts w:cs="Arial"/>
          <w:szCs w:val="18"/>
          <w:lang w:val="en-GB"/>
        </w:rPr>
      </w:pPr>
      <w:r w:rsidRPr="008D02B9">
        <w:rPr>
          <w:rFonts w:cs="Arial"/>
          <w:szCs w:val="18"/>
          <w:lang w:val="en-GB"/>
        </w:rPr>
        <w:t>a</w:t>
      </w:r>
    </w:p>
    <w:p w14:paraId="23D4BB68" w14:textId="77777777" w:rsidR="00EE58C0" w:rsidRPr="008D02B9" w:rsidRDefault="00EE58C0" w:rsidP="00336094">
      <w:pPr>
        <w:spacing w:after="0" w:line="240" w:lineRule="auto"/>
        <w:rPr>
          <w:rFonts w:cs="Arial"/>
          <w:szCs w:val="18"/>
          <w:lang w:val="en-GB"/>
        </w:rPr>
      </w:pPr>
    </w:p>
    <w:p w14:paraId="332655A1" w14:textId="5D7686AE" w:rsidR="00EE58C0" w:rsidRPr="008D02B9" w:rsidRDefault="00CA5E39" w:rsidP="00336094">
      <w:pPr>
        <w:spacing w:after="0" w:line="240" w:lineRule="auto"/>
        <w:rPr>
          <w:rFonts w:cs="Arial"/>
          <w:szCs w:val="18"/>
        </w:rPr>
      </w:pPr>
      <w:r w:rsidRPr="008D02B9">
        <w:rPr>
          <w:rFonts w:cs="Arial"/>
          <w:b/>
          <w:bCs/>
          <w:szCs w:val="18"/>
        </w:rPr>
        <w:t>‍</w:t>
      </w:r>
      <w:bookmarkStart w:id="0" w:name="firma_nazev"/>
      <w:r w:rsidRPr="008D02B9">
        <w:rPr>
          <w:rFonts w:cs="Arial"/>
          <w:b/>
          <w:bCs/>
          <w:szCs w:val="18"/>
        </w:rPr>
        <w:t>SPORTIS, příspěvková organizace</w:t>
      </w:r>
      <w:bookmarkEnd w:id="0"/>
    </w:p>
    <w:p w14:paraId="60AFDAF3" w14:textId="01B47B47" w:rsidR="00EE58C0" w:rsidRPr="008D02B9" w:rsidRDefault="00EE58C0" w:rsidP="00336094">
      <w:pPr>
        <w:spacing w:after="0" w:line="240" w:lineRule="auto"/>
        <w:rPr>
          <w:rFonts w:cs="Arial"/>
          <w:szCs w:val="18"/>
        </w:rPr>
      </w:pPr>
      <w:r w:rsidRPr="008D02B9">
        <w:rPr>
          <w:rFonts w:cs="Arial"/>
          <w:szCs w:val="18"/>
        </w:rPr>
        <w:t>se sídlem</w:t>
      </w:r>
      <w:r w:rsidR="00FF1E9C" w:rsidRPr="008D02B9">
        <w:rPr>
          <w:rFonts w:cs="Arial"/>
          <w:szCs w:val="18"/>
        </w:rPr>
        <w:t xml:space="preserve"> </w:t>
      </w:r>
      <w:bookmarkStart w:id="1" w:name="firma_adresa"/>
      <w:r w:rsidRPr="008D02B9">
        <w:rPr>
          <w:rFonts w:cs="Arial"/>
          <w:szCs w:val="18"/>
        </w:rPr>
        <w:t>Horní 1679/22, 59101 Žďár nad Sázavou</w:t>
      </w:r>
      <w:bookmarkEnd w:id="1"/>
      <w:r w:rsidR="00AD2235" w:rsidRPr="008D02B9">
        <w:rPr>
          <w:rFonts w:cs="Arial"/>
          <w:szCs w:val="18"/>
        </w:rPr>
        <w:t>‍</w:t>
      </w:r>
      <w:bookmarkStart w:id="2" w:name="firma_adresa_district"/>
      <w:bookmarkEnd w:id="2"/>
    </w:p>
    <w:p w14:paraId="556F97D5" w14:textId="246F210C" w:rsidR="00EE58C0" w:rsidRPr="008D02B9" w:rsidRDefault="00EE58C0" w:rsidP="00336094">
      <w:pPr>
        <w:spacing w:after="0" w:line="240" w:lineRule="auto"/>
        <w:rPr>
          <w:rFonts w:cs="Arial"/>
          <w:szCs w:val="18"/>
        </w:rPr>
      </w:pPr>
      <w:r w:rsidRPr="008D02B9">
        <w:rPr>
          <w:rFonts w:cs="Arial"/>
          <w:szCs w:val="18"/>
        </w:rPr>
        <w:t>IČ</w:t>
      </w:r>
      <w:r w:rsidR="003F6072" w:rsidRPr="008D02B9">
        <w:rPr>
          <w:rFonts w:cs="Arial"/>
          <w:szCs w:val="18"/>
        </w:rPr>
        <w:t>O</w:t>
      </w:r>
      <w:r w:rsidRPr="008D02B9">
        <w:rPr>
          <w:rFonts w:cs="Arial"/>
          <w:szCs w:val="18"/>
        </w:rPr>
        <w:t>:</w:t>
      </w:r>
      <w:r w:rsidR="001A3C9C" w:rsidRPr="008D02B9">
        <w:rPr>
          <w:rFonts w:cs="Arial"/>
          <w:szCs w:val="18"/>
        </w:rPr>
        <w:t xml:space="preserve"> </w:t>
      </w:r>
      <w:bookmarkStart w:id="3" w:name="firma_ico"/>
      <w:r w:rsidRPr="008D02B9">
        <w:rPr>
          <w:rFonts w:cs="Arial"/>
          <w:szCs w:val="18"/>
        </w:rPr>
        <w:t>65759800</w:t>
      </w:r>
      <w:bookmarkEnd w:id="3"/>
    </w:p>
    <w:p w14:paraId="3520B460" w14:textId="1CC6A1C8" w:rsidR="00EE58C0" w:rsidRPr="008D02B9" w:rsidRDefault="00EE58C0" w:rsidP="00336094">
      <w:pPr>
        <w:spacing w:after="0" w:line="240" w:lineRule="auto"/>
        <w:rPr>
          <w:rFonts w:cs="Arial"/>
          <w:bCs/>
          <w:szCs w:val="18"/>
          <w:shd w:val="clear" w:color="auto" w:fill="FFFFFF"/>
        </w:rPr>
      </w:pPr>
      <w:r w:rsidRPr="008D02B9">
        <w:rPr>
          <w:rFonts w:cs="Arial"/>
          <w:szCs w:val="18"/>
        </w:rPr>
        <w:t>DIČ:</w:t>
      </w:r>
      <w:r w:rsidR="001A3C9C" w:rsidRPr="008D02B9">
        <w:rPr>
          <w:rFonts w:cs="Arial"/>
          <w:szCs w:val="18"/>
        </w:rPr>
        <w:t xml:space="preserve"> </w:t>
      </w:r>
      <w:bookmarkStart w:id="4" w:name="firma_dic"/>
      <w:r w:rsidRPr="008D02B9">
        <w:rPr>
          <w:rFonts w:cs="Arial"/>
          <w:szCs w:val="18"/>
        </w:rPr>
        <w:t>CZ65759800</w:t>
      </w:r>
      <w:bookmarkEnd w:id="4"/>
    </w:p>
    <w:p w14:paraId="01AF5A5C" w14:textId="1862E028" w:rsidR="00E72DF1" w:rsidRPr="008D02B9" w:rsidRDefault="00334E76" w:rsidP="00336094">
      <w:pPr>
        <w:spacing w:after="0" w:line="240" w:lineRule="auto"/>
        <w:rPr>
          <w:szCs w:val="18"/>
        </w:rPr>
      </w:pPr>
      <w:bookmarkStart w:id="5" w:name="firma_zapisOR"/>
      <w:r w:rsidRPr="008D02B9">
        <w:t>zapsaná v obchodním rejstříku vedeném Krajským soudem v Brně pod sp. zn. Pr 1675</w:t>
      </w:r>
      <w:r w:rsidRPr="008D02B9">
        <w:br/>
        <w:t xml:space="preserve">zastupuje: </w:t>
      </w:r>
      <w:r w:rsidR="0042668E" w:rsidRPr="0042668E">
        <w:rPr>
          <w:rFonts w:cs="Arial"/>
          <w:szCs w:val="18"/>
          <w:highlight w:val="black"/>
        </w:rPr>
        <w:t>xxxxxxxxxxx</w:t>
      </w:r>
      <w:r w:rsidRPr="008D02B9">
        <w:t>, ředitel</w:t>
      </w:r>
      <w:bookmarkEnd w:id="5"/>
      <w:r w:rsidRPr="008D02B9">
        <w:rPr>
          <w:szCs w:val="18"/>
        </w:rPr>
        <w:t>‍</w:t>
      </w:r>
      <w:bookmarkStart w:id="6" w:name="firma_zastoupena_FO_fix"/>
      <w:bookmarkEnd w:id="6"/>
    </w:p>
    <w:p w14:paraId="11F084DA" w14:textId="3DD5D197" w:rsidR="00334E76" w:rsidRPr="008D02B9" w:rsidRDefault="00334E76" w:rsidP="00336094">
      <w:pPr>
        <w:spacing w:after="0" w:line="240" w:lineRule="auto"/>
        <w:rPr>
          <w:szCs w:val="18"/>
        </w:rPr>
      </w:pPr>
      <w:bookmarkStart w:id="7" w:name="firma_kontaktni_osoba"/>
      <w:r w:rsidRPr="008D02B9">
        <w:t xml:space="preserve">Kontaktní osoba: </w:t>
      </w:r>
      <w:r w:rsidR="0042668E" w:rsidRPr="0042668E">
        <w:rPr>
          <w:rFonts w:cs="Arial"/>
          <w:szCs w:val="18"/>
          <w:highlight w:val="black"/>
        </w:rPr>
        <w:t>xxxxxxxxxxx</w:t>
      </w:r>
      <w:r w:rsidRPr="008D02B9">
        <w:t xml:space="preserve">, email: </w:t>
      </w:r>
      <w:r w:rsidR="0042668E" w:rsidRPr="0042668E">
        <w:rPr>
          <w:rFonts w:cs="Arial"/>
          <w:szCs w:val="18"/>
          <w:highlight w:val="black"/>
        </w:rPr>
        <w:t>xxxxxxxxxxx</w:t>
      </w:r>
      <w:r w:rsidRPr="008D02B9">
        <w:t xml:space="preserve">, tel: </w:t>
      </w:r>
      <w:bookmarkEnd w:id="7"/>
      <w:r w:rsidR="0042668E" w:rsidRPr="0042668E">
        <w:rPr>
          <w:rFonts w:cs="Arial"/>
          <w:szCs w:val="18"/>
          <w:highlight w:val="black"/>
        </w:rPr>
        <w:t>xxxxxxxxxxx</w:t>
      </w:r>
    </w:p>
    <w:p w14:paraId="3178DA6C" w14:textId="120FEC71" w:rsidR="003F6072" w:rsidRPr="008D02B9" w:rsidRDefault="003F6072" w:rsidP="00336094">
      <w:pPr>
        <w:spacing w:after="0" w:line="240" w:lineRule="auto"/>
        <w:rPr>
          <w:rFonts w:cs="Arial"/>
          <w:szCs w:val="18"/>
        </w:rPr>
      </w:pPr>
      <w:r w:rsidRPr="008D02B9">
        <w:rPr>
          <w:rFonts w:cs="Arial"/>
          <w:szCs w:val="18"/>
        </w:rPr>
        <w:t>Číslo bankovního účtu:</w:t>
      </w:r>
      <w:r w:rsidR="001F1EF7" w:rsidRPr="008D02B9">
        <w:rPr>
          <w:rFonts w:cs="Arial"/>
          <w:szCs w:val="18"/>
        </w:rPr>
        <w:t xml:space="preserve"> </w:t>
      </w:r>
      <w:r w:rsidR="0042668E" w:rsidRPr="0042668E">
        <w:rPr>
          <w:rFonts w:cs="Arial"/>
          <w:szCs w:val="18"/>
          <w:highlight w:val="black"/>
        </w:rPr>
        <w:t>xxxxxxxxxxx</w:t>
      </w:r>
    </w:p>
    <w:p w14:paraId="6246D7D7" w14:textId="5340D8D9" w:rsidR="003F6072" w:rsidRPr="008D02B9" w:rsidRDefault="003F6072" w:rsidP="00336094">
      <w:pPr>
        <w:spacing w:after="0" w:line="240" w:lineRule="auto"/>
        <w:rPr>
          <w:rFonts w:cs="Arial"/>
          <w:szCs w:val="18"/>
        </w:rPr>
      </w:pPr>
      <w:r w:rsidRPr="008D02B9">
        <w:rPr>
          <w:rFonts w:cs="Arial"/>
          <w:szCs w:val="18"/>
        </w:rPr>
        <w:t xml:space="preserve">Datová schránka: </w:t>
      </w:r>
      <w:bookmarkStart w:id="8" w:name="firma_databox"/>
      <w:r w:rsidRPr="008D02B9">
        <w:rPr>
          <w:rFonts w:cs="Arial"/>
          <w:szCs w:val="18"/>
        </w:rPr>
        <w:t>xpifqvk</w:t>
      </w:r>
      <w:bookmarkEnd w:id="8"/>
    </w:p>
    <w:p w14:paraId="0254633E" w14:textId="775921F6" w:rsidR="00EE58C0" w:rsidRPr="008D02B9" w:rsidRDefault="00EE58C0" w:rsidP="00336094">
      <w:pPr>
        <w:spacing w:after="0" w:line="240" w:lineRule="auto"/>
        <w:rPr>
          <w:rFonts w:cs="Arial"/>
          <w:szCs w:val="18"/>
        </w:rPr>
      </w:pPr>
      <w:r w:rsidRPr="008D02B9">
        <w:rPr>
          <w:rFonts w:cs="Arial"/>
          <w:szCs w:val="18"/>
        </w:rPr>
        <w:t xml:space="preserve">(dále jen </w:t>
      </w:r>
      <w:r w:rsidRPr="008D02B9">
        <w:rPr>
          <w:rFonts w:cs="Arial"/>
          <w:b/>
          <w:szCs w:val="18"/>
        </w:rPr>
        <w:t>„Partner</w:t>
      </w:r>
      <w:r w:rsidRPr="008D02B9">
        <w:rPr>
          <w:rFonts w:cs="Arial"/>
          <w:szCs w:val="18"/>
        </w:rPr>
        <w:t>“)</w:t>
      </w:r>
    </w:p>
    <w:p w14:paraId="7A6FF2AC" w14:textId="77777777" w:rsidR="00EE58C0" w:rsidRPr="008D02B9" w:rsidRDefault="00EE58C0" w:rsidP="00EE58C0">
      <w:pPr>
        <w:spacing w:after="0" w:line="240" w:lineRule="auto"/>
        <w:rPr>
          <w:rFonts w:cs="Arial"/>
          <w:szCs w:val="18"/>
        </w:rPr>
      </w:pPr>
    </w:p>
    <w:p w14:paraId="3B7AD614" w14:textId="77777777" w:rsidR="00975660" w:rsidRPr="008D02B9" w:rsidRDefault="00975660" w:rsidP="00EE58C0">
      <w:pPr>
        <w:spacing w:after="0" w:line="240" w:lineRule="auto"/>
        <w:jc w:val="both"/>
        <w:rPr>
          <w:rFonts w:cs="Arial"/>
          <w:szCs w:val="18"/>
        </w:rPr>
      </w:pPr>
    </w:p>
    <w:p w14:paraId="107941AE" w14:textId="77777777" w:rsidR="007243F2" w:rsidRPr="008D02B9" w:rsidRDefault="00EE58C0" w:rsidP="00EE58C0">
      <w:pPr>
        <w:spacing w:after="0" w:line="240" w:lineRule="auto"/>
        <w:jc w:val="both"/>
        <w:rPr>
          <w:rFonts w:cs="Arial"/>
          <w:szCs w:val="18"/>
        </w:rPr>
      </w:pPr>
      <w:r w:rsidRPr="008D02B9">
        <w:rPr>
          <w:rFonts w:cs="Arial"/>
          <w:szCs w:val="18"/>
        </w:rPr>
        <w:t xml:space="preserve">Týká se objektu: </w:t>
      </w:r>
    </w:p>
    <w:p w14:paraId="30748159" w14:textId="68CB8495" w:rsidR="00A5758D" w:rsidRPr="008D02B9" w:rsidRDefault="00A5758D" w:rsidP="00A34288">
      <w:pPr>
        <w:spacing w:after="0" w:line="240" w:lineRule="auto"/>
        <w:rPr>
          <w:rFonts w:cs="Arial"/>
          <w:szCs w:val="18"/>
        </w:rPr>
      </w:pPr>
      <w:bookmarkStart w:id="9" w:name="Facility_info_row"/>
      <w:r w:rsidRPr="008D02B9">
        <w:t>1. Tenisový areál BOUCHALKY, Bezručova 56, 591 01, Žďár nad Sázavou</w:t>
      </w:r>
      <w:r w:rsidRPr="008D02B9">
        <w:br/>
        <w:t>Objekt funguje 24/7: ne</w:t>
      </w:r>
      <w:r w:rsidRPr="008D02B9">
        <w:br/>
        <w:t>Objekt funguje bezobslužně: ne</w:t>
      </w:r>
      <w:r w:rsidRPr="008D02B9">
        <w:br/>
      </w:r>
      <w:r w:rsidRPr="008D02B9">
        <w:br/>
        <w:t>2. Relaxační centrum, Švermova 4, 59101, Žďár nad Sázavou</w:t>
      </w:r>
      <w:r w:rsidRPr="008D02B9">
        <w:br/>
        <w:t>Objekt funguje 24/7: ne</w:t>
      </w:r>
      <w:r w:rsidRPr="008D02B9">
        <w:br/>
        <w:t>Objekt funguje bezobslužně: ne</w:t>
      </w:r>
      <w:r w:rsidRPr="008D02B9">
        <w:br/>
      </w:r>
      <w:bookmarkEnd w:id="9"/>
    </w:p>
    <w:p w14:paraId="1D49D978" w14:textId="151A7CD3" w:rsidR="00EE58C0" w:rsidRPr="008D02B9" w:rsidRDefault="00EE58C0" w:rsidP="00EE58C0">
      <w:pPr>
        <w:spacing w:after="0" w:line="240" w:lineRule="auto"/>
        <w:jc w:val="both"/>
        <w:rPr>
          <w:rFonts w:cs="Arial"/>
          <w:color w:val="000000" w:themeColor="text1"/>
          <w:szCs w:val="18"/>
        </w:rPr>
      </w:pPr>
      <w:r w:rsidRPr="008D02B9">
        <w:rPr>
          <w:rFonts w:cs="Arial"/>
          <w:color w:val="000000" w:themeColor="text1"/>
          <w:szCs w:val="18"/>
        </w:rPr>
        <w:t>(MultiSport Benefit a Partner dále každý jednotlivě také jako „</w:t>
      </w:r>
      <w:r w:rsidRPr="008D02B9">
        <w:rPr>
          <w:rFonts w:cs="Arial"/>
          <w:b/>
          <w:color w:val="000000" w:themeColor="text1"/>
          <w:szCs w:val="18"/>
        </w:rPr>
        <w:t>Smluvní strana</w:t>
      </w:r>
      <w:r w:rsidRPr="008D02B9">
        <w:rPr>
          <w:rFonts w:cs="Arial"/>
          <w:color w:val="000000" w:themeColor="text1"/>
          <w:szCs w:val="18"/>
        </w:rPr>
        <w:t>“ a společně jako „</w:t>
      </w:r>
      <w:r w:rsidRPr="008D02B9">
        <w:rPr>
          <w:rFonts w:cs="Arial"/>
          <w:b/>
          <w:color w:val="000000" w:themeColor="text1"/>
          <w:szCs w:val="18"/>
        </w:rPr>
        <w:t>Smluvní strany</w:t>
      </w:r>
      <w:r w:rsidRPr="008D02B9">
        <w:rPr>
          <w:rFonts w:cs="Arial"/>
          <w:color w:val="000000" w:themeColor="text1"/>
          <w:szCs w:val="18"/>
        </w:rPr>
        <w:t>“)</w:t>
      </w:r>
    </w:p>
    <w:p w14:paraId="3528930E" w14:textId="77777777" w:rsidR="00EE58C0" w:rsidRPr="008D02B9" w:rsidRDefault="00EE58C0" w:rsidP="00EE58C0">
      <w:pPr>
        <w:spacing w:after="0" w:line="240" w:lineRule="auto"/>
        <w:jc w:val="both"/>
        <w:rPr>
          <w:rFonts w:cs="Arial"/>
          <w:b/>
          <w:color w:val="000000" w:themeColor="text1"/>
          <w:szCs w:val="18"/>
        </w:rPr>
      </w:pPr>
    </w:p>
    <w:p w14:paraId="709E5E58" w14:textId="77777777" w:rsidR="00EE58C0" w:rsidRPr="008D02B9" w:rsidRDefault="00EE58C0" w:rsidP="00EE58C0">
      <w:pPr>
        <w:spacing w:after="0" w:line="240" w:lineRule="auto"/>
        <w:jc w:val="both"/>
        <w:rPr>
          <w:rFonts w:cs="Arial"/>
          <w:b/>
          <w:color w:val="000000" w:themeColor="text1"/>
          <w:szCs w:val="18"/>
        </w:rPr>
      </w:pPr>
      <w:r w:rsidRPr="008D02B9">
        <w:rPr>
          <w:rFonts w:cs="Arial"/>
          <w:b/>
          <w:color w:val="000000" w:themeColor="text1"/>
          <w:szCs w:val="18"/>
        </w:rPr>
        <w:t>VZHLEDEM K TOMU, ŽE:</w:t>
      </w:r>
    </w:p>
    <w:p w14:paraId="06964325" w14:textId="77777777" w:rsidR="00EE58C0" w:rsidRPr="008D02B9" w:rsidRDefault="00EE58C0" w:rsidP="00EE58C0">
      <w:pPr>
        <w:spacing w:after="0" w:line="240" w:lineRule="auto"/>
        <w:jc w:val="both"/>
        <w:rPr>
          <w:rFonts w:cs="Arial"/>
          <w:b/>
          <w:color w:val="000000" w:themeColor="text1"/>
          <w:szCs w:val="18"/>
        </w:rPr>
      </w:pPr>
    </w:p>
    <w:p w14:paraId="4D9A8894" w14:textId="77777777" w:rsidR="00EE58C0" w:rsidRPr="008D02B9" w:rsidRDefault="00EE58C0" w:rsidP="00EE58C0">
      <w:pPr>
        <w:spacing w:after="0" w:line="240" w:lineRule="auto"/>
        <w:jc w:val="both"/>
        <w:rPr>
          <w:rFonts w:cs="Arial"/>
          <w:color w:val="000000" w:themeColor="text1"/>
          <w:szCs w:val="18"/>
        </w:rPr>
      </w:pPr>
      <w:r w:rsidRPr="008D02B9">
        <w:rPr>
          <w:rFonts w:cs="Arial"/>
          <w:color w:val="000000" w:themeColor="text1"/>
          <w:szCs w:val="18"/>
        </w:rPr>
        <w:t>(A) MultiSport Benefit je společností poskytující služby v oblasti zaměstnaneckých benefitů, zejména Programu MultiSport a</w:t>
      </w:r>
    </w:p>
    <w:p w14:paraId="3C768110" w14:textId="3C763BF0" w:rsidR="00EE58C0" w:rsidRPr="008D02B9" w:rsidRDefault="00EE58C0" w:rsidP="00EE58C0">
      <w:pPr>
        <w:spacing w:after="0" w:line="240" w:lineRule="auto"/>
        <w:jc w:val="both"/>
        <w:rPr>
          <w:rFonts w:cs="Arial"/>
          <w:szCs w:val="18"/>
          <w:lang w:eastAsia="de-DE" w:bidi="cs-CZ"/>
        </w:rPr>
      </w:pPr>
      <w:r w:rsidRPr="008D02B9">
        <w:rPr>
          <w:rFonts w:cs="Arial"/>
          <w:color w:val="000000" w:themeColor="text1"/>
          <w:szCs w:val="18"/>
        </w:rPr>
        <w:t>(B) Partner poskytuj</w:t>
      </w:r>
      <w:r w:rsidR="00770DB6" w:rsidRPr="008D02B9">
        <w:rPr>
          <w:rFonts w:cs="Arial"/>
          <w:color w:val="000000" w:themeColor="text1"/>
          <w:szCs w:val="18"/>
        </w:rPr>
        <w:t>e</w:t>
      </w:r>
      <w:r w:rsidRPr="008D02B9">
        <w:rPr>
          <w:rFonts w:cs="Arial"/>
          <w:color w:val="000000" w:themeColor="text1"/>
          <w:szCs w:val="18"/>
        </w:rPr>
        <w:t xml:space="preserve"> sportovně-relaxační služby ve výše uvedeném objektu/objektech</w:t>
      </w:r>
    </w:p>
    <w:p w14:paraId="294220D9" w14:textId="77777777" w:rsidR="00EE58C0" w:rsidRPr="008D02B9" w:rsidRDefault="00EE58C0" w:rsidP="00EE58C0">
      <w:pPr>
        <w:keepNext/>
        <w:spacing w:after="180" w:line="240" w:lineRule="auto"/>
        <w:rPr>
          <w:rFonts w:eastAsia="MS Mincho" w:cs="Arial"/>
          <w:b/>
          <w:szCs w:val="18"/>
          <w:lang w:eastAsia="de-DE" w:bidi="cs-CZ"/>
        </w:rPr>
      </w:pPr>
    </w:p>
    <w:p w14:paraId="68F2FD18" w14:textId="77777777" w:rsidR="00EE58C0" w:rsidRPr="008D02B9" w:rsidRDefault="00EE58C0" w:rsidP="00EE58C0">
      <w:pPr>
        <w:keepNext/>
        <w:spacing w:after="180" w:line="240" w:lineRule="auto"/>
        <w:rPr>
          <w:rFonts w:eastAsia="MS Mincho" w:cs="Arial"/>
          <w:b/>
          <w:szCs w:val="18"/>
          <w:lang w:eastAsia="en-US"/>
        </w:rPr>
      </w:pPr>
      <w:r w:rsidRPr="008D02B9">
        <w:rPr>
          <w:rFonts w:eastAsia="MS Mincho" w:cs="Arial"/>
          <w:b/>
          <w:szCs w:val="18"/>
          <w:lang w:eastAsia="de-DE" w:bidi="cs-CZ"/>
        </w:rPr>
        <w:t>SE SMLUVNÍ STRANY DOHODLY TAKTO:</w:t>
      </w:r>
    </w:p>
    <w:p w14:paraId="4CE480DF" w14:textId="77777777" w:rsidR="00EE58C0" w:rsidRPr="008D02B9" w:rsidRDefault="00EE58C0" w:rsidP="00EE58C0">
      <w:pPr>
        <w:spacing w:after="0"/>
        <w:jc w:val="center"/>
        <w:rPr>
          <w:rFonts w:cs="Arial"/>
          <w:b/>
          <w:bCs/>
          <w:szCs w:val="18"/>
        </w:rPr>
      </w:pPr>
      <w:r w:rsidRPr="008D02B9">
        <w:rPr>
          <w:rFonts w:cs="Arial"/>
          <w:b/>
          <w:bCs/>
          <w:szCs w:val="18"/>
        </w:rPr>
        <w:t>§ 1</w:t>
      </w:r>
    </w:p>
    <w:p w14:paraId="7530CE37" w14:textId="77777777" w:rsidR="00EE58C0" w:rsidRPr="008D02B9" w:rsidRDefault="00EE58C0" w:rsidP="00EE58C0">
      <w:pPr>
        <w:widowControl w:val="0"/>
        <w:tabs>
          <w:tab w:val="left" w:pos="6096"/>
        </w:tabs>
        <w:spacing w:after="0"/>
        <w:ind w:left="284"/>
        <w:jc w:val="center"/>
        <w:rPr>
          <w:rFonts w:cs="Arial"/>
          <w:b/>
          <w:bCs/>
          <w:szCs w:val="18"/>
        </w:rPr>
      </w:pPr>
      <w:r w:rsidRPr="008D02B9">
        <w:rPr>
          <w:rFonts w:cs="Arial"/>
          <w:b/>
          <w:bCs/>
          <w:szCs w:val="18"/>
        </w:rPr>
        <w:t>Předmět Smlouvy</w:t>
      </w:r>
    </w:p>
    <w:p w14:paraId="6C6400B3" w14:textId="77777777" w:rsidR="00EE58C0" w:rsidRPr="008D02B9" w:rsidRDefault="00EE58C0" w:rsidP="00EE58C0">
      <w:pPr>
        <w:widowControl w:val="0"/>
        <w:numPr>
          <w:ilvl w:val="0"/>
          <w:numId w:val="12"/>
        </w:numPr>
        <w:tabs>
          <w:tab w:val="center" w:pos="4536"/>
          <w:tab w:val="left" w:pos="6096"/>
          <w:tab w:val="right" w:pos="9072"/>
        </w:tabs>
        <w:suppressAutoHyphens/>
        <w:autoSpaceDN w:val="0"/>
        <w:spacing w:after="0" w:line="240" w:lineRule="auto"/>
        <w:ind w:left="426" w:hanging="426"/>
        <w:jc w:val="both"/>
        <w:rPr>
          <w:rFonts w:eastAsia="Calibri" w:cs="Arial"/>
          <w:szCs w:val="18"/>
          <w:lang w:eastAsia="en-US"/>
        </w:rPr>
      </w:pPr>
      <w:r w:rsidRPr="008D02B9">
        <w:rPr>
          <w:rFonts w:eastAsia="Calibri" w:cs="Arial"/>
          <w:szCs w:val="18"/>
          <w:lang w:eastAsia="en-US"/>
        </w:rPr>
        <w:t>Na základě této Smlouvy a za podmínek stanovených touto Smlouvou se Partner zavazuje poskytovat sportovně-relaxační služby v objektu/objektech Uživatelům karet MultiSport</w:t>
      </w:r>
    </w:p>
    <w:p w14:paraId="537BC272" w14:textId="77777777" w:rsidR="00EE58C0" w:rsidRPr="008D02B9" w:rsidRDefault="00EE58C0" w:rsidP="00EE58C0">
      <w:pPr>
        <w:widowControl w:val="0"/>
        <w:numPr>
          <w:ilvl w:val="0"/>
          <w:numId w:val="12"/>
        </w:numPr>
        <w:tabs>
          <w:tab w:val="center" w:pos="4536"/>
          <w:tab w:val="left" w:pos="6096"/>
          <w:tab w:val="right" w:pos="9072"/>
        </w:tabs>
        <w:suppressAutoHyphens/>
        <w:autoSpaceDN w:val="0"/>
        <w:spacing w:after="0" w:line="240" w:lineRule="auto"/>
        <w:ind w:left="426" w:hanging="426"/>
        <w:jc w:val="both"/>
        <w:rPr>
          <w:rFonts w:eastAsia="Calibri" w:cs="Arial"/>
          <w:szCs w:val="18"/>
          <w:lang w:eastAsia="en-US"/>
        </w:rPr>
      </w:pPr>
      <w:r w:rsidRPr="008D02B9">
        <w:rPr>
          <w:rFonts w:eastAsia="Calibri" w:cs="Arial"/>
          <w:szCs w:val="18"/>
          <w:lang w:eastAsia="en-US"/>
        </w:rPr>
        <w:t>Za účelem vyloučení pochybností se Smluvní strany dohodly, že předmětem této Smlouvy nejsou služby poskytované Partnerem, jako jsou zejména: školení, výjezdní akce, maratony, virtuální výuka, individuální lekce s osobním trenérem, tematická setkání, kurzy, turnaje.</w:t>
      </w:r>
    </w:p>
    <w:p w14:paraId="4DDF6D26" w14:textId="77777777" w:rsidR="00EE58C0" w:rsidRPr="008D02B9" w:rsidRDefault="00EE58C0" w:rsidP="00EE58C0">
      <w:pPr>
        <w:widowControl w:val="0"/>
        <w:numPr>
          <w:ilvl w:val="0"/>
          <w:numId w:val="12"/>
        </w:numPr>
        <w:tabs>
          <w:tab w:val="center" w:pos="4536"/>
          <w:tab w:val="left" w:pos="6096"/>
          <w:tab w:val="right" w:pos="9072"/>
        </w:tabs>
        <w:suppressAutoHyphens/>
        <w:autoSpaceDN w:val="0"/>
        <w:spacing w:after="0" w:line="240" w:lineRule="auto"/>
        <w:ind w:left="426" w:hanging="426"/>
        <w:jc w:val="both"/>
        <w:rPr>
          <w:rFonts w:eastAsia="Calibri" w:cs="Arial"/>
          <w:szCs w:val="18"/>
          <w:lang w:eastAsia="en-US"/>
        </w:rPr>
      </w:pPr>
      <w:r w:rsidRPr="008D02B9">
        <w:rPr>
          <w:rFonts w:eastAsia="Calibri" w:cs="Arial"/>
          <w:szCs w:val="18"/>
          <w:lang w:eastAsia="en-US"/>
        </w:rPr>
        <w:t>Partner prohlašuje, že provozuje svou výdělečnou činnost v oblasti sportovně-relaxačních služeb na území České republiky.</w:t>
      </w:r>
    </w:p>
    <w:p w14:paraId="0F6B2D90" w14:textId="77777777" w:rsidR="00EE58C0" w:rsidRPr="008D02B9" w:rsidRDefault="00EE58C0" w:rsidP="00EE58C0">
      <w:pPr>
        <w:widowControl w:val="0"/>
        <w:tabs>
          <w:tab w:val="left" w:pos="6096"/>
        </w:tabs>
        <w:spacing w:after="0"/>
        <w:ind w:left="284"/>
        <w:jc w:val="center"/>
        <w:rPr>
          <w:rFonts w:cs="Arial"/>
          <w:b/>
          <w:bCs/>
          <w:szCs w:val="18"/>
        </w:rPr>
      </w:pPr>
    </w:p>
    <w:p w14:paraId="1DBFB03A" w14:textId="77777777" w:rsidR="00EE58C0" w:rsidRPr="008D02B9" w:rsidRDefault="00EE58C0" w:rsidP="003C0AC3">
      <w:pPr>
        <w:spacing w:after="0"/>
        <w:jc w:val="center"/>
        <w:rPr>
          <w:rFonts w:cs="Arial"/>
          <w:b/>
          <w:bCs/>
          <w:szCs w:val="18"/>
        </w:rPr>
      </w:pPr>
      <w:r w:rsidRPr="008D02B9">
        <w:rPr>
          <w:rFonts w:cs="Arial"/>
          <w:b/>
          <w:bCs/>
          <w:szCs w:val="18"/>
        </w:rPr>
        <w:t>§ 2</w:t>
      </w:r>
    </w:p>
    <w:p w14:paraId="5DD85C69" w14:textId="22B584CD" w:rsidR="00EE58C0" w:rsidRPr="008D02B9" w:rsidRDefault="00EE58C0" w:rsidP="00EE58C0">
      <w:pPr>
        <w:widowControl w:val="0"/>
        <w:tabs>
          <w:tab w:val="left" w:pos="6096"/>
        </w:tabs>
        <w:spacing w:after="0" w:line="240" w:lineRule="auto"/>
        <w:ind w:left="284"/>
        <w:jc w:val="center"/>
        <w:rPr>
          <w:rFonts w:cs="Arial"/>
          <w:b/>
          <w:szCs w:val="18"/>
        </w:rPr>
      </w:pPr>
      <w:r w:rsidRPr="008D02B9">
        <w:rPr>
          <w:rFonts w:cs="Arial"/>
          <w:b/>
          <w:szCs w:val="18"/>
        </w:rPr>
        <w:t xml:space="preserve"> Rozsah spolupráce</w:t>
      </w:r>
    </w:p>
    <w:p w14:paraId="505E22F4" w14:textId="77777777" w:rsidR="00EE58C0" w:rsidRPr="008D02B9" w:rsidRDefault="00EE58C0" w:rsidP="00EE58C0">
      <w:pPr>
        <w:numPr>
          <w:ilvl w:val="0"/>
          <w:numId w:val="10"/>
        </w:numPr>
        <w:suppressLineNumbers/>
        <w:tabs>
          <w:tab w:val="left" w:pos="2148"/>
          <w:tab w:val="center" w:pos="5976"/>
          <w:tab w:val="right" w:pos="10512"/>
        </w:tabs>
        <w:suppressAutoHyphens/>
        <w:spacing w:after="0" w:line="240" w:lineRule="auto"/>
        <w:ind w:left="426" w:hanging="426"/>
        <w:jc w:val="both"/>
        <w:rPr>
          <w:rFonts w:eastAsia="Calibri" w:cs="Arial"/>
          <w:szCs w:val="18"/>
          <w:lang w:eastAsia="en-US"/>
        </w:rPr>
      </w:pPr>
      <w:r w:rsidRPr="008D02B9">
        <w:rPr>
          <w:rFonts w:eastAsia="Calibri" w:cs="Arial"/>
          <w:szCs w:val="18"/>
          <w:lang w:eastAsia="en-US"/>
        </w:rPr>
        <w:t>Smluvní strany se dohodly, že MultiSport Benefit bude od Partnera kupovat služby v podobě vstupů do objektu opravňující k využití nabídky Partnera. Vstupy do zařízení Partnera umožňují využití následujících služeb:</w:t>
      </w:r>
    </w:p>
    <w:p w14:paraId="3316397F" w14:textId="4F110227" w:rsidR="00A5758D" w:rsidRPr="008D02B9" w:rsidRDefault="00A5758D" w:rsidP="00A34288">
      <w:pPr>
        <w:suppressLineNumbers/>
        <w:tabs>
          <w:tab w:val="left" w:pos="2148"/>
          <w:tab w:val="center" w:pos="5976"/>
          <w:tab w:val="right" w:pos="10512"/>
        </w:tabs>
        <w:suppressAutoHyphens/>
        <w:spacing w:after="0" w:line="240" w:lineRule="auto"/>
        <w:ind w:left="426"/>
        <w:rPr>
          <w:rFonts w:eastAsia="Calibri" w:cs="Arial"/>
          <w:szCs w:val="18"/>
          <w:lang w:eastAsia="en-US"/>
        </w:rPr>
      </w:pPr>
      <w:bookmarkStart w:id="10" w:name="Facility_info_detail"/>
      <w:r w:rsidRPr="008D02B9">
        <w:lastRenderedPageBreak/>
        <w:t>1. Tenisový areál BOUCHALKY</w:t>
      </w:r>
      <w:r w:rsidRPr="008D02B9">
        <w:br/>
        <w:t>- karta MultiSport Stříbrná: Letní tenis</w:t>
      </w:r>
      <w:r w:rsidRPr="008D02B9">
        <w:br/>
        <w:t>- karta MultiSport FKSP: Letní tenis</w:t>
      </w:r>
      <w:r w:rsidRPr="008D02B9">
        <w:br/>
        <w:t xml:space="preserve">- karta MultiSport Dítě: </w:t>
      </w:r>
      <w:r w:rsidR="00B559F5" w:rsidRPr="008D02B9">
        <w:t>Letní tenis</w:t>
      </w:r>
      <w:r w:rsidRPr="008D02B9">
        <w:br/>
        <w:t>- karta MultiSport Lite: Letní tenis</w:t>
      </w:r>
      <w:r w:rsidRPr="008D02B9">
        <w:br/>
      </w:r>
      <w:r w:rsidRPr="008D02B9">
        <w:br/>
        <w:t>2. Relaxační centrum</w:t>
      </w:r>
      <w:r w:rsidRPr="008D02B9">
        <w:br/>
        <w:t>- karta MultiSport Stříbrná: Bazén 75 min, Wellness 90 min, Solná jeskyně 60 min</w:t>
      </w:r>
      <w:r w:rsidRPr="008D02B9">
        <w:br/>
        <w:t>- karta MultiSport FKSP: Bazén 75 min, Wellness 90 min, Solná jeskyně 60 min</w:t>
      </w:r>
      <w:r w:rsidRPr="008D02B9">
        <w:br/>
        <w:t>- karta MultiSport Dítě: Bazén 75 min, Wellness 90 min, Solná jeskyně 60 min</w:t>
      </w:r>
      <w:r w:rsidRPr="008D02B9">
        <w:br/>
        <w:t>- karta MultiSport Student: Bazén 75 min, Wellness 90 min, Solná jeskyně 60 min</w:t>
      </w:r>
      <w:r w:rsidRPr="008D02B9">
        <w:br/>
        <w:t>- karta MultiSport Lite: Bazén 75 min, Wellness 90 min, Solná jeskyně 60 min</w:t>
      </w:r>
      <w:r w:rsidRPr="008D02B9">
        <w:br/>
      </w:r>
      <w:r w:rsidRPr="008D02B9">
        <w:br/>
      </w:r>
      <w:bookmarkEnd w:id="10"/>
    </w:p>
    <w:p w14:paraId="2EB04EE7" w14:textId="77777777" w:rsidR="00D91179" w:rsidRPr="008D02B9" w:rsidRDefault="00D91179" w:rsidP="00D91179">
      <w:pPr>
        <w:spacing w:after="0" w:line="240" w:lineRule="auto"/>
        <w:jc w:val="both"/>
        <w:rPr>
          <w:rFonts w:cs="Arial"/>
          <w:szCs w:val="18"/>
        </w:rPr>
      </w:pPr>
    </w:p>
    <w:p w14:paraId="550400FE" w14:textId="1328A507" w:rsidR="00D91179" w:rsidRPr="008D02B9" w:rsidRDefault="00D91179" w:rsidP="00D91179">
      <w:pPr>
        <w:spacing w:after="0" w:line="240" w:lineRule="auto"/>
        <w:jc w:val="both"/>
        <w:rPr>
          <w:rFonts w:cs="Arial"/>
          <w:szCs w:val="18"/>
        </w:rPr>
      </w:pPr>
      <w:r w:rsidRPr="008D02B9">
        <w:rPr>
          <w:rFonts w:cs="Arial"/>
          <w:szCs w:val="18"/>
        </w:rPr>
        <w:t>Podmínky spolupráce jsou upraveny ve V</w:t>
      </w:r>
      <w:r w:rsidR="00943A83" w:rsidRPr="008D02B9">
        <w:rPr>
          <w:rFonts w:cs="Arial"/>
          <w:szCs w:val="18"/>
        </w:rPr>
        <w:t>šeobecných obchodních podmínkách, které tvoří nedílnou součást této Smlouvy</w:t>
      </w:r>
      <w:r w:rsidR="00E77CB9" w:rsidRPr="008D02B9">
        <w:rPr>
          <w:rFonts w:cs="Arial"/>
          <w:szCs w:val="18"/>
        </w:rPr>
        <w:t xml:space="preserve"> (dále jen „VOP“)</w:t>
      </w:r>
      <w:r w:rsidR="00943A83" w:rsidRPr="008D02B9">
        <w:rPr>
          <w:rFonts w:cs="Arial"/>
          <w:szCs w:val="18"/>
        </w:rPr>
        <w:t>.</w:t>
      </w:r>
    </w:p>
    <w:p w14:paraId="4BCA6E48" w14:textId="77777777" w:rsidR="000B080C" w:rsidRPr="008D02B9" w:rsidRDefault="000B080C" w:rsidP="00D91179">
      <w:pPr>
        <w:spacing w:after="0" w:line="240" w:lineRule="auto"/>
        <w:jc w:val="both"/>
        <w:rPr>
          <w:rFonts w:cs="Arial"/>
          <w:szCs w:val="18"/>
        </w:rPr>
      </w:pPr>
    </w:p>
    <w:p w14:paraId="591AAB16" w14:textId="77777777" w:rsidR="00BA77DA" w:rsidRPr="008D02B9" w:rsidRDefault="00BA77DA" w:rsidP="00BA77DA">
      <w:pPr>
        <w:numPr>
          <w:ilvl w:val="0"/>
          <w:numId w:val="10"/>
        </w:numPr>
        <w:suppressLineNumbers/>
        <w:tabs>
          <w:tab w:val="left" w:pos="2148"/>
          <w:tab w:val="center" w:pos="5976"/>
          <w:tab w:val="right" w:pos="10512"/>
        </w:tabs>
        <w:suppressAutoHyphens/>
        <w:spacing w:after="0" w:line="240" w:lineRule="auto"/>
        <w:ind w:left="426" w:hanging="426"/>
        <w:jc w:val="both"/>
        <w:rPr>
          <w:rFonts w:eastAsia="Calibri" w:cs="Arial"/>
          <w:szCs w:val="18"/>
          <w:lang w:eastAsia="en-US"/>
        </w:rPr>
      </w:pPr>
      <w:bookmarkStart w:id="11" w:name="_Hlk159838629"/>
      <w:r w:rsidRPr="008D02B9">
        <w:rPr>
          <w:rFonts w:cs="Arial"/>
          <w:b/>
          <w:bCs/>
          <w:szCs w:val="18"/>
        </w:rPr>
        <w:t>Smluvní strany se tímto dohodly na odklonu od VOP, a to v následujících bodech:</w:t>
      </w:r>
    </w:p>
    <w:p w14:paraId="6F2243DB" w14:textId="77777777" w:rsidR="00BA77DA" w:rsidRPr="008D02B9" w:rsidRDefault="00BA77DA" w:rsidP="00BA77DA">
      <w:pPr>
        <w:pStyle w:val="Odstavecseseznamem"/>
        <w:numPr>
          <w:ilvl w:val="0"/>
          <w:numId w:val="60"/>
        </w:numPr>
        <w:suppressLineNumbers/>
        <w:tabs>
          <w:tab w:val="left" w:pos="2148"/>
          <w:tab w:val="center" w:pos="5976"/>
          <w:tab w:val="right" w:pos="10512"/>
        </w:tabs>
        <w:suppressAutoHyphens/>
        <w:spacing w:after="0" w:line="240" w:lineRule="auto"/>
        <w:jc w:val="both"/>
        <w:rPr>
          <w:rFonts w:ascii="Arial" w:hAnsi="Arial" w:cs="Arial"/>
          <w:szCs w:val="18"/>
        </w:rPr>
      </w:pPr>
      <w:r w:rsidRPr="008D02B9">
        <w:rPr>
          <w:rFonts w:ascii="Arial" w:hAnsi="Arial" w:cs="Arial"/>
          <w:szCs w:val="18"/>
        </w:rPr>
        <w:t>u Partnera se neuplatňuje základní cena a nově vypsaná cena, jejíchž definice jsou popsány ve VOP v bodu 3) písm. u) a v);</w:t>
      </w:r>
    </w:p>
    <w:p w14:paraId="109212BC" w14:textId="77777777" w:rsidR="00BA77DA" w:rsidRPr="008D02B9" w:rsidRDefault="00BA77DA" w:rsidP="00BA77DA">
      <w:pPr>
        <w:pStyle w:val="Odstavecseseznamem"/>
        <w:numPr>
          <w:ilvl w:val="0"/>
          <w:numId w:val="60"/>
        </w:numPr>
        <w:suppressLineNumbers/>
        <w:tabs>
          <w:tab w:val="left" w:pos="2148"/>
          <w:tab w:val="center" w:pos="5976"/>
          <w:tab w:val="right" w:pos="10512"/>
        </w:tabs>
        <w:suppressAutoHyphens/>
        <w:spacing w:after="0" w:line="240" w:lineRule="auto"/>
        <w:jc w:val="both"/>
        <w:rPr>
          <w:rFonts w:ascii="Arial" w:hAnsi="Arial" w:cs="Arial"/>
          <w:szCs w:val="18"/>
        </w:rPr>
      </w:pPr>
      <w:r w:rsidRPr="008D02B9">
        <w:rPr>
          <w:rFonts w:ascii="Arial" w:hAnsi="Arial" w:cs="Arial"/>
          <w:szCs w:val="18"/>
        </w:rPr>
        <w:t>pro Partnera neplatí bod 4. A písm.l) věta : Partner účtuje MultiSport Benefit nevyužité rezervace Uživatele;</w:t>
      </w:r>
    </w:p>
    <w:p w14:paraId="4EE5789C" w14:textId="77777777" w:rsidR="00BA77DA" w:rsidRPr="008D02B9" w:rsidRDefault="00BA77DA" w:rsidP="00BA77DA">
      <w:pPr>
        <w:pStyle w:val="Odstavecseseznamem"/>
        <w:numPr>
          <w:ilvl w:val="0"/>
          <w:numId w:val="60"/>
        </w:numPr>
        <w:suppressLineNumbers/>
        <w:tabs>
          <w:tab w:val="left" w:pos="2148"/>
          <w:tab w:val="center" w:pos="5976"/>
          <w:tab w:val="right" w:pos="10512"/>
        </w:tabs>
        <w:suppressAutoHyphens/>
        <w:spacing w:after="0" w:line="240" w:lineRule="auto"/>
        <w:jc w:val="both"/>
        <w:rPr>
          <w:rFonts w:ascii="Arial" w:hAnsi="Arial" w:cs="Arial"/>
          <w:szCs w:val="18"/>
        </w:rPr>
      </w:pPr>
      <w:r w:rsidRPr="008D02B9">
        <w:rPr>
          <w:rFonts w:ascii="Arial" w:hAnsi="Arial" w:cs="Arial"/>
          <w:szCs w:val="18"/>
        </w:rPr>
        <w:t xml:space="preserve">pro Partnera neplatí bod 4 A písm.m) věta: Partner nenahlásí MultiSport Benefit ztracenou kartu dle písm. k) bodu 4 A těchto VOP anebo kopii karty  </w:t>
      </w:r>
    </w:p>
    <w:p w14:paraId="5450C8FE" w14:textId="77777777" w:rsidR="00BA77DA" w:rsidRPr="008D02B9" w:rsidRDefault="00BA77DA" w:rsidP="00BA77DA">
      <w:pPr>
        <w:pStyle w:val="Odstavecseseznamem"/>
        <w:numPr>
          <w:ilvl w:val="0"/>
          <w:numId w:val="60"/>
        </w:numPr>
        <w:suppressLineNumbers/>
        <w:tabs>
          <w:tab w:val="left" w:pos="2148"/>
          <w:tab w:val="center" w:pos="5976"/>
          <w:tab w:val="right" w:pos="10512"/>
        </w:tabs>
        <w:suppressAutoHyphens/>
        <w:spacing w:after="0" w:line="240" w:lineRule="auto"/>
        <w:ind w:left="728"/>
        <w:jc w:val="both"/>
        <w:rPr>
          <w:rFonts w:ascii="Arial" w:hAnsi="Arial" w:cs="Arial"/>
          <w:szCs w:val="18"/>
        </w:rPr>
      </w:pPr>
      <w:r w:rsidRPr="008D02B9">
        <w:rPr>
          <w:rFonts w:ascii="Arial" w:hAnsi="Arial" w:cs="Arial"/>
          <w:szCs w:val="18"/>
        </w:rPr>
        <w:t>v bodu 4 A písm.n), kdy u Partnera platí, že dopustí-li se sankcionované aktivity, je MultiSport Benefit oprávněn účtovat Partnerovi smluvní pokutu ve výši 500 Kč za každé jednotlivé porušení</w:t>
      </w:r>
    </w:p>
    <w:bookmarkEnd w:id="11"/>
    <w:p w14:paraId="7D15F250" w14:textId="77777777" w:rsidR="000B080C" w:rsidRPr="008D02B9" w:rsidRDefault="000B080C" w:rsidP="00D91179">
      <w:pPr>
        <w:spacing w:after="0" w:line="240" w:lineRule="auto"/>
        <w:jc w:val="both"/>
        <w:rPr>
          <w:rFonts w:cs="Arial"/>
          <w:szCs w:val="18"/>
        </w:rPr>
      </w:pPr>
    </w:p>
    <w:p w14:paraId="6633308D" w14:textId="77777777" w:rsidR="00D91179" w:rsidRPr="008D02B9" w:rsidRDefault="00D91179" w:rsidP="00D91179">
      <w:pPr>
        <w:spacing w:after="0" w:line="240" w:lineRule="auto"/>
        <w:jc w:val="both"/>
        <w:rPr>
          <w:rFonts w:cs="Arial"/>
          <w:szCs w:val="18"/>
        </w:rPr>
      </w:pPr>
    </w:p>
    <w:p w14:paraId="5CFD68D5" w14:textId="77777777" w:rsidR="00EE58C0" w:rsidRPr="008D02B9" w:rsidRDefault="00EE58C0" w:rsidP="00EE58C0">
      <w:pPr>
        <w:spacing w:after="0" w:line="240" w:lineRule="auto"/>
        <w:jc w:val="center"/>
        <w:rPr>
          <w:rFonts w:cs="Arial"/>
          <w:b/>
          <w:bCs/>
          <w:szCs w:val="18"/>
        </w:rPr>
      </w:pPr>
      <w:r w:rsidRPr="008D02B9">
        <w:rPr>
          <w:rFonts w:cs="Arial"/>
          <w:b/>
          <w:bCs/>
          <w:szCs w:val="18"/>
        </w:rPr>
        <w:t>§ 3</w:t>
      </w:r>
    </w:p>
    <w:p w14:paraId="00AB9863" w14:textId="3CFCDF82" w:rsidR="00EE58C0" w:rsidRPr="008D02B9" w:rsidRDefault="00EE58C0" w:rsidP="00EE58C0">
      <w:pPr>
        <w:spacing w:after="0" w:line="240" w:lineRule="auto"/>
        <w:jc w:val="center"/>
        <w:rPr>
          <w:rFonts w:cs="Arial"/>
          <w:b/>
          <w:bCs/>
          <w:szCs w:val="18"/>
        </w:rPr>
      </w:pPr>
      <w:r w:rsidRPr="008D02B9">
        <w:rPr>
          <w:rFonts w:cs="Arial"/>
          <w:b/>
          <w:bCs/>
          <w:szCs w:val="18"/>
        </w:rPr>
        <w:t>Vyúčtován</w:t>
      </w:r>
      <w:r w:rsidR="00097792" w:rsidRPr="008D02B9">
        <w:rPr>
          <w:rFonts w:cs="Arial"/>
          <w:b/>
          <w:bCs/>
          <w:szCs w:val="18"/>
        </w:rPr>
        <w:t>í</w:t>
      </w:r>
    </w:p>
    <w:p w14:paraId="5201BBBF" w14:textId="3F0D1F8F" w:rsidR="00EE58C0" w:rsidRPr="008D02B9" w:rsidRDefault="00EE58C0" w:rsidP="00EE58C0">
      <w:pPr>
        <w:numPr>
          <w:ilvl w:val="0"/>
          <w:numId w:val="11"/>
        </w:numPr>
        <w:tabs>
          <w:tab w:val="left" w:pos="5812"/>
        </w:tabs>
        <w:suppressAutoHyphens/>
        <w:spacing w:after="0" w:line="240" w:lineRule="auto"/>
        <w:ind w:left="426" w:hanging="426"/>
        <w:jc w:val="both"/>
        <w:rPr>
          <w:rFonts w:eastAsia="Times New Roman" w:cs="Arial"/>
          <w:color w:val="00000A"/>
          <w:kern w:val="1"/>
          <w:szCs w:val="18"/>
          <w:lang w:eastAsia="ar-SA"/>
        </w:rPr>
      </w:pPr>
      <w:r w:rsidRPr="008D02B9">
        <w:rPr>
          <w:rFonts w:eastAsia="Times New Roman" w:cs="Arial"/>
          <w:kern w:val="1"/>
          <w:szCs w:val="18"/>
          <w:lang w:eastAsia="ar-SA"/>
        </w:rPr>
        <w:t xml:space="preserve">Vyúčtování s MultiSport Benefit nastane na základě množství využitých vstupů do objektu v daném měsíci, při zohlednění cen uvedených v příloze </w:t>
      </w:r>
      <w:r w:rsidR="00D36D78" w:rsidRPr="008D02B9">
        <w:rPr>
          <w:rFonts w:eastAsia="Times New Roman" w:cs="Arial"/>
          <w:b/>
          <w:bCs/>
          <w:color w:val="00000A"/>
          <w:kern w:val="1"/>
          <w:szCs w:val="18"/>
          <w:lang w:val="pl-PL" w:eastAsia="ar-SA"/>
        </w:rPr>
        <w:t>č. 1</w:t>
      </w:r>
      <w:r w:rsidR="00D36D78" w:rsidRPr="008D02B9">
        <w:rPr>
          <w:rFonts w:eastAsia="Times New Roman" w:cs="Arial"/>
          <w:color w:val="00000A"/>
          <w:kern w:val="1"/>
          <w:szCs w:val="18"/>
          <w:lang w:val="pl-PL" w:eastAsia="ar-SA"/>
        </w:rPr>
        <w:t xml:space="preserve"> </w:t>
      </w:r>
      <w:r w:rsidRPr="008D02B9">
        <w:rPr>
          <w:rFonts w:eastAsia="Times New Roman" w:cs="Arial"/>
          <w:kern w:val="1"/>
          <w:szCs w:val="18"/>
          <w:lang w:eastAsia="ar-SA"/>
        </w:rPr>
        <w:t>této Smlouvy.</w:t>
      </w:r>
    </w:p>
    <w:p w14:paraId="31F1B418" w14:textId="76ABBD4F" w:rsidR="00D91179" w:rsidRPr="008D02B9" w:rsidRDefault="003F6072" w:rsidP="00D91179">
      <w:pPr>
        <w:spacing w:after="0" w:line="240" w:lineRule="auto"/>
        <w:ind w:left="426"/>
        <w:contextualSpacing/>
        <w:jc w:val="both"/>
        <w:rPr>
          <w:rFonts w:eastAsia="Calibri" w:cs="Arial"/>
          <w:color w:val="000000" w:themeColor="text1"/>
          <w:szCs w:val="18"/>
          <w:lang w:eastAsia="en-US"/>
        </w:rPr>
      </w:pPr>
      <w:r w:rsidRPr="008D02B9">
        <w:rPr>
          <w:rFonts w:eastAsia="Calibri" w:cs="Arial"/>
          <w:color w:val="000000" w:themeColor="text1"/>
          <w:szCs w:val="18"/>
          <w:lang w:eastAsia="en-US"/>
        </w:rPr>
        <w:t>Podmínky vyúčtování jsou popsány ve Všeobecných obchodních podmínkách. V případě, že se MultiSport Benefit rozhodne pro změnu způsobu vyúčtování, je Smluvními stranami schváleno, že je nutné tuto změnu oznámit Partnerovi alespoň 30 kalendářních dnů přede dnem účinnosti této změny</w:t>
      </w:r>
      <w:r w:rsidR="00D91179" w:rsidRPr="008D02B9">
        <w:rPr>
          <w:rFonts w:eastAsia="Calibri" w:cs="Arial"/>
          <w:color w:val="000000" w:themeColor="text1"/>
          <w:szCs w:val="18"/>
          <w:lang w:eastAsia="en-US"/>
        </w:rPr>
        <w:t>.</w:t>
      </w:r>
    </w:p>
    <w:p w14:paraId="75608C93" w14:textId="77777777" w:rsidR="00943A83" w:rsidRPr="008D02B9" w:rsidRDefault="00943A83" w:rsidP="00A45806">
      <w:pPr>
        <w:tabs>
          <w:tab w:val="left" w:pos="5812"/>
        </w:tabs>
        <w:spacing w:after="0" w:line="240" w:lineRule="auto"/>
        <w:rPr>
          <w:rFonts w:cs="Arial"/>
          <w:b/>
          <w:bCs/>
          <w:szCs w:val="18"/>
        </w:rPr>
      </w:pPr>
    </w:p>
    <w:p w14:paraId="63FC3C70" w14:textId="77777777" w:rsidR="00EE58C0" w:rsidRPr="008D02B9" w:rsidRDefault="00EE58C0" w:rsidP="00EE58C0">
      <w:pPr>
        <w:tabs>
          <w:tab w:val="left" w:pos="5812"/>
        </w:tabs>
        <w:spacing w:after="0" w:line="240" w:lineRule="auto"/>
        <w:jc w:val="center"/>
        <w:rPr>
          <w:rFonts w:cs="Arial"/>
          <w:b/>
          <w:bCs/>
          <w:szCs w:val="18"/>
        </w:rPr>
      </w:pPr>
      <w:r w:rsidRPr="008D02B9">
        <w:rPr>
          <w:rFonts w:cs="Arial"/>
          <w:b/>
          <w:bCs/>
          <w:szCs w:val="18"/>
        </w:rPr>
        <w:t>§ 4</w:t>
      </w:r>
    </w:p>
    <w:p w14:paraId="0BA618FE" w14:textId="77777777" w:rsidR="00EE58C0" w:rsidRPr="008D02B9" w:rsidRDefault="00EE58C0" w:rsidP="00EE58C0">
      <w:pPr>
        <w:tabs>
          <w:tab w:val="left" w:pos="1809"/>
          <w:tab w:val="center" w:pos="4649"/>
        </w:tabs>
        <w:spacing w:after="0" w:line="240" w:lineRule="auto"/>
        <w:ind w:left="705" w:hanging="705"/>
        <w:jc w:val="center"/>
        <w:rPr>
          <w:rFonts w:cs="Arial"/>
          <w:b/>
          <w:bCs/>
          <w:szCs w:val="18"/>
        </w:rPr>
      </w:pPr>
      <w:r w:rsidRPr="008D02B9">
        <w:rPr>
          <w:rFonts w:cs="Arial"/>
          <w:b/>
          <w:bCs/>
          <w:szCs w:val="18"/>
        </w:rPr>
        <w:t>Propagace a marketing</w:t>
      </w:r>
    </w:p>
    <w:p w14:paraId="7E1971B5" w14:textId="77777777" w:rsidR="00EE58C0" w:rsidRPr="008D02B9" w:rsidRDefault="00EE58C0" w:rsidP="00EE58C0">
      <w:pPr>
        <w:numPr>
          <w:ilvl w:val="0"/>
          <w:numId w:val="5"/>
        </w:numPr>
        <w:spacing w:after="0" w:line="240" w:lineRule="auto"/>
        <w:ind w:left="426" w:hanging="426"/>
        <w:jc w:val="both"/>
        <w:rPr>
          <w:rFonts w:eastAsia="Times New Roman" w:cs="Arial"/>
          <w:szCs w:val="18"/>
          <w:lang w:val="pl-PL" w:eastAsia="pl-PL"/>
        </w:rPr>
      </w:pPr>
      <w:r w:rsidRPr="008D02B9">
        <w:rPr>
          <w:rFonts w:eastAsia="Times New Roman" w:cs="Arial"/>
          <w:szCs w:val="18"/>
          <w:lang w:eastAsia="pl-PL"/>
        </w:rPr>
        <w:t>Smluvní strany si vzájemně poskytují souhlas s využitím jejich ochranných známek nebo jiných grafických označení identifikujících jejich společnosti za účelem jejich umístění na své webové nebo facebookové stránky.</w:t>
      </w:r>
      <w:r w:rsidRPr="008D02B9">
        <w:rPr>
          <w:rFonts w:eastAsia="Times New Roman" w:cs="Arial"/>
          <w:szCs w:val="18"/>
          <w:lang w:val="pl-PL" w:eastAsia="pl-PL"/>
        </w:rPr>
        <w:t xml:space="preserve"> </w:t>
      </w:r>
      <w:r w:rsidRPr="008D02B9">
        <w:rPr>
          <w:rFonts w:eastAsia="Times New Roman" w:cs="Arial"/>
          <w:szCs w:val="18"/>
          <w:lang w:eastAsia="pl-PL"/>
        </w:rPr>
        <w:t>Souhlas se poskytuje na dobu trvání této Smlouvy. Kterákoliv Smluvní strana má právo odejmout souhlas uvedený v tomto ustanovení bez výpovědní lhůty v případě, kdy druhá Smluvní strana naruší nebo ohrozí dobré jméno nebo pověst značky, zboží nebo služeb jí označených nebo subjektu, který vlastní práva ke značce.</w:t>
      </w:r>
    </w:p>
    <w:p w14:paraId="312C17C1" w14:textId="6049034E" w:rsidR="00EE58C0" w:rsidRPr="008D02B9" w:rsidRDefault="00EE58C0" w:rsidP="00EE58C0">
      <w:pPr>
        <w:numPr>
          <w:ilvl w:val="0"/>
          <w:numId w:val="5"/>
        </w:numPr>
        <w:spacing w:after="0" w:line="240" w:lineRule="auto"/>
        <w:ind w:left="426" w:hanging="426"/>
        <w:jc w:val="both"/>
        <w:rPr>
          <w:rFonts w:eastAsia="Times New Roman" w:cs="Arial"/>
          <w:bCs/>
          <w:szCs w:val="18"/>
          <w:lang w:eastAsia="pl-PL"/>
        </w:rPr>
      </w:pPr>
      <w:r w:rsidRPr="008D02B9">
        <w:rPr>
          <w:rFonts w:eastAsia="Times New Roman" w:cs="Arial"/>
          <w:szCs w:val="18"/>
          <w:lang w:eastAsia="pl-PL"/>
        </w:rPr>
        <w:t>Partner se zavazuje prezentovat spolupráci s MultiSport Benefit na svých webových stránkách a/nebo facebookových stránkách a/nebo také ve svém objektu/objektech. K tomuto účelu bezplatně poskytuje MultiSport Benefit sadu samolepek vyobrazujících akceptaci karty</w:t>
      </w:r>
      <w:r w:rsidRPr="008D02B9">
        <w:rPr>
          <w:rFonts w:eastAsia="Times New Roman" w:cs="Arial"/>
          <w:bCs/>
          <w:szCs w:val="18"/>
          <w:lang w:eastAsia="pl-PL"/>
        </w:rPr>
        <w:t xml:space="preserve">. </w:t>
      </w:r>
      <w:r w:rsidRPr="008D02B9">
        <w:rPr>
          <w:rFonts w:eastAsia="Times New Roman" w:cs="Arial"/>
          <w:szCs w:val="18"/>
          <w:lang w:eastAsia="pl-PL"/>
        </w:rPr>
        <w:t xml:space="preserve">MultiSport Benefit se rovněž zavazuje prezentovat spolupráci s Partnerem a informovat o rozsahu služeb zařazených do Programu MultiSport na webových stránkách </w:t>
      </w:r>
      <w:hyperlink r:id="rId12" w:history="1">
        <w:r w:rsidRPr="008D02B9">
          <w:rPr>
            <w:rFonts w:eastAsia="Times New Roman" w:cs="Arial"/>
            <w:color w:val="0000FF"/>
            <w:szCs w:val="18"/>
            <w:u w:val="single"/>
            <w:lang w:eastAsia="pl-PL"/>
          </w:rPr>
          <w:t>www.multisport.cz</w:t>
        </w:r>
      </w:hyperlink>
      <w:r w:rsidRPr="008D02B9">
        <w:rPr>
          <w:rFonts w:eastAsia="Times New Roman" w:cs="Arial"/>
          <w:szCs w:val="18"/>
          <w:lang w:eastAsia="pl-PL"/>
        </w:rPr>
        <w:t xml:space="preserve">. K tomuto účelu Partner poskytuje MultiSport Benefit také souhlas se zveřejněním kontaktních údajů Partnera uvedených v příloze </w:t>
      </w:r>
      <w:r w:rsidRPr="008D02B9">
        <w:rPr>
          <w:rFonts w:eastAsia="Times New Roman" w:cs="Arial"/>
          <w:b/>
          <w:szCs w:val="18"/>
          <w:lang w:eastAsia="pl-PL"/>
        </w:rPr>
        <w:t>č.</w:t>
      </w:r>
      <w:r w:rsidR="00D36D78" w:rsidRPr="008D02B9">
        <w:rPr>
          <w:rFonts w:eastAsia="Times New Roman" w:cs="Arial"/>
          <w:b/>
          <w:szCs w:val="18"/>
          <w:lang w:eastAsia="pl-PL"/>
        </w:rPr>
        <w:t xml:space="preserve"> </w:t>
      </w:r>
      <w:r w:rsidRPr="008D02B9">
        <w:rPr>
          <w:rFonts w:eastAsia="Times New Roman" w:cs="Arial"/>
          <w:b/>
          <w:szCs w:val="18"/>
          <w:lang w:eastAsia="pl-PL"/>
        </w:rPr>
        <w:t xml:space="preserve">1 </w:t>
      </w:r>
      <w:r w:rsidRPr="008D02B9">
        <w:rPr>
          <w:rFonts w:eastAsia="Times New Roman" w:cs="Arial"/>
          <w:szCs w:val="18"/>
          <w:lang w:eastAsia="pl-PL"/>
        </w:rPr>
        <w:t>této Smlouvy.</w:t>
      </w:r>
    </w:p>
    <w:p w14:paraId="7C3C4F04" w14:textId="5E6D64B8" w:rsidR="00FE5AB8" w:rsidRPr="008D02B9" w:rsidRDefault="00FE5AB8" w:rsidP="00FE5AB8">
      <w:pPr>
        <w:spacing w:after="0" w:line="240" w:lineRule="auto"/>
        <w:ind w:left="426"/>
        <w:jc w:val="both"/>
        <w:rPr>
          <w:rFonts w:eastAsia="Times New Roman" w:cs="Arial"/>
          <w:bCs/>
          <w:szCs w:val="18"/>
          <w:lang w:eastAsia="pl-PL"/>
        </w:rPr>
      </w:pPr>
      <w:r w:rsidRPr="008D02B9">
        <w:rPr>
          <w:rFonts w:eastAsia="Times New Roman" w:cs="Arial"/>
          <w:bCs/>
          <w:szCs w:val="18"/>
          <w:lang w:eastAsia="pl-PL"/>
        </w:rPr>
        <w:t>Za účelem zvýšení podpory a zviditelnění Partnera mohou být jeho údaje uvedené na webových stránkách mapa.multisport.cz, zobrazeny také na webových stránkách Mapy.cz a Firmy.cz provozovaných společností Seznam.cz, a.s., se sídlem Radlická 3294/10, 150 00 Praha 5, IČO: 26168685. S tímto byl Partner před podpisem této Smlouvy seznám a MultiSportu Benefit uděluje souhlas ke sdílení těchto údajů.</w:t>
      </w:r>
    </w:p>
    <w:p w14:paraId="03980947" w14:textId="77777777" w:rsidR="00EE58C0" w:rsidRPr="008D02B9" w:rsidRDefault="00EE58C0" w:rsidP="00EE58C0">
      <w:pPr>
        <w:numPr>
          <w:ilvl w:val="0"/>
          <w:numId w:val="5"/>
        </w:numPr>
        <w:spacing w:after="0" w:line="240" w:lineRule="auto"/>
        <w:ind w:left="426" w:hanging="426"/>
        <w:jc w:val="both"/>
        <w:rPr>
          <w:rFonts w:eastAsia="Times New Roman" w:cs="Arial"/>
          <w:bCs/>
          <w:szCs w:val="18"/>
          <w:lang w:eastAsia="pl-PL"/>
        </w:rPr>
      </w:pPr>
      <w:r w:rsidRPr="008D02B9">
        <w:rPr>
          <w:rFonts w:eastAsia="Times New Roman" w:cs="Arial"/>
          <w:szCs w:val="18"/>
          <w:lang w:eastAsia="pl-PL"/>
        </w:rPr>
        <w:t>Partner uděluje MultiSport Benefit souhlas s použitím fotografií z webové nebo facebookové stránky Partnera k propagaci Partnera na webových stránkách MultiSport Benefit.</w:t>
      </w:r>
    </w:p>
    <w:p w14:paraId="7AA8AB2D" w14:textId="77777777" w:rsidR="00EE58C0" w:rsidRPr="008D02B9" w:rsidRDefault="00EE58C0" w:rsidP="00EE58C0">
      <w:pPr>
        <w:numPr>
          <w:ilvl w:val="0"/>
          <w:numId w:val="5"/>
        </w:numPr>
        <w:spacing w:after="0" w:line="240" w:lineRule="auto"/>
        <w:ind w:left="426" w:hanging="426"/>
        <w:jc w:val="both"/>
        <w:rPr>
          <w:rFonts w:eastAsia="Times New Roman" w:cs="Arial"/>
          <w:bCs/>
          <w:color w:val="000000"/>
          <w:szCs w:val="18"/>
          <w:lang w:eastAsia="pl-PL"/>
        </w:rPr>
      </w:pPr>
      <w:r w:rsidRPr="008D02B9">
        <w:rPr>
          <w:rFonts w:eastAsia="Times New Roman" w:cs="Arial"/>
          <w:color w:val="000000"/>
          <w:szCs w:val="18"/>
          <w:lang w:eastAsia="pl-PL"/>
        </w:rPr>
        <w:t>Nabídka MultiSport Benefit se neslučuje s jinými aktuálními promo akcemi platnými v areálu objektu/objektech Partnera. Zakázány jsou marketingové a propagační akce určené pro Uživatele, jejichž cílem by bylo nabízení dalších služeb nebo zboží ve spojitosti s počtem návštěv Uživatelů v objektu/objektech Partnera, prováděné Partnerem nebo třetí osobu.</w:t>
      </w:r>
    </w:p>
    <w:p w14:paraId="66C24DEF" w14:textId="77777777" w:rsidR="00943A83" w:rsidRPr="008D02B9" w:rsidRDefault="00943A83" w:rsidP="00EE58C0">
      <w:pPr>
        <w:tabs>
          <w:tab w:val="left" w:pos="709"/>
          <w:tab w:val="left" w:pos="1780"/>
        </w:tabs>
        <w:suppressAutoHyphens/>
        <w:spacing w:after="0" w:line="200" w:lineRule="atLeast"/>
        <w:jc w:val="center"/>
        <w:rPr>
          <w:rFonts w:eastAsia="Times New Roman" w:cs="Arial"/>
          <w:b/>
          <w:bCs/>
          <w:kern w:val="1"/>
          <w:szCs w:val="18"/>
          <w:lang w:eastAsia="ar-SA"/>
        </w:rPr>
      </w:pPr>
    </w:p>
    <w:p w14:paraId="48CD805E" w14:textId="4F53FEEC" w:rsidR="00EE58C0" w:rsidRPr="008D02B9" w:rsidRDefault="00EE58C0" w:rsidP="00EE58C0">
      <w:pPr>
        <w:tabs>
          <w:tab w:val="left" w:pos="709"/>
          <w:tab w:val="left" w:pos="1780"/>
        </w:tabs>
        <w:suppressAutoHyphens/>
        <w:spacing w:after="0" w:line="200" w:lineRule="atLeast"/>
        <w:jc w:val="center"/>
        <w:rPr>
          <w:rFonts w:eastAsia="Times New Roman" w:cs="Arial"/>
          <w:b/>
          <w:bCs/>
          <w:kern w:val="1"/>
          <w:szCs w:val="18"/>
          <w:lang w:eastAsia="ar-SA"/>
        </w:rPr>
      </w:pPr>
      <w:r w:rsidRPr="008D02B9">
        <w:rPr>
          <w:rFonts w:eastAsia="Times New Roman" w:cs="Arial"/>
          <w:b/>
          <w:bCs/>
          <w:kern w:val="1"/>
          <w:szCs w:val="18"/>
          <w:lang w:eastAsia="ar-SA"/>
        </w:rPr>
        <w:t xml:space="preserve">§ </w:t>
      </w:r>
      <w:r w:rsidR="00943A83" w:rsidRPr="008D02B9">
        <w:rPr>
          <w:rFonts w:eastAsia="Times New Roman" w:cs="Arial"/>
          <w:b/>
          <w:bCs/>
          <w:kern w:val="1"/>
          <w:szCs w:val="18"/>
          <w:lang w:eastAsia="ar-SA"/>
        </w:rPr>
        <w:t>5</w:t>
      </w:r>
    </w:p>
    <w:p w14:paraId="655FF84E" w14:textId="77777777" w:rsidR="00EE58C0" w:rsidRPr="008D02B9" w:rsidRDefault="00EE58C0" w:rsidP="00EE58C0">
      <w:pPr>
        <w:spacing w:after="0" w:line="240" w:lineRule="auto"/>
        <w:ind w:left="705" w:hanging="705"/>
        <w:jc w:val="center"/>
        <w:rPr>
          <w:rFonts w:cs="Arial"/>
          <w:b/>
          <w:bCs/>
          <w:szCs w:val="18"/>
        </w:rPr>
      </w:pPr>
      <w:r w:rsidRPr="008D02B9">
        <w:rPr>
          <w:rFonts w:cs="Arial"/>
          <w:b/>
          <w:bCs/>
          <w:szCs w:val="18"/>
        </w:rPr>
        <w:t>Závěrečná ustanovení</w:t>
      </w:r>
    </w:p>
    <w:p w14:paraId="16743649" w14:textId="34B4B5F5" w:rsidR="00CF7752" w:rsidRPr="008D02B9" w:rsidRDefault="00A53F5A" w:rsidP="00B559F5">
      <w:pPr>
        <w:numPr>
          <w:ilvl w:val="0"/>
          <w:numId w:val="8"/>
        </w:numPr>
        <w:spacing w:after="0" w:line="240" w:lineRule="auto"/>
        <w:ind w:left="426" w:hanging="426"/>
        <w:contextualSpacing/>
        <w:jc w:val="both"/>
        <w:rPr>
          <w:rFonts w:eastAsia="Calibri" w:cs="Arial"/>
          <w:szCs w:val="18"/>
          <w:lang w:eastAsia="en-US"/>
        </w:rPr>
      </w:pPr>
      <w:r w:rsidRPr="008D02B9">
        <w:rPr>
          <w:rFonts w:eastAsia="Calibri" w:cs="Arial"/>
          <w:szCs w:val="18"/>
          <w:lang w:eastAsia="en-US"/>
        </w:rPr>
        <w:t xml:space="preserve">Smlouva se uzavírá na dobu neurčitou a nabývá platnosti dnem jejího podpisu oběma Smluvními stranami a účinnosti dne </w:t>
      </w:r>
      <w:r w:rsidR="00B559F5" w:rsidRPr="008D02B9">
        <w:rPr>
          <w:rFonts w:eastAsia="Calibri" w:cs="Arial"/>
          <w:b/>
          <w:bCs/>
          <w:szCs w:val="18"/>
          <w:lang w:eastAsia="en-US"/>
        </w:rPr>
        <w:t>1.1.2025.</w:t>
      </w:r>
    </w:p>
    <w:p w14:paraId="796165F3" w14:textId="44448F6E" w:rsidR="00A53F5A" w:rsidRPr="008D02B9" w:rsidRDefault="00A53F5A" w:rsidP="000B080C">
      <w:pPr>
        <w:pStyle w:val="Odstavecseseznamem"/>
        <w:numPr>
          <w:ilvl w:val="0"/>
          <w:numId w:val="8"/>
        </w:numPr>
        <w:spacing w:after="0" w:line="240" w:lineRule="auto"/>
        <w:ind w:left="426" w:hanging="426"/>
        <w:jc w:val="both"/>
        <w:rPr>
          <w:rFonts w:ascii="Arial" w:eastAsia="Times New Roman" w:hAnsi="Arial" w:cs="Arial"/>
          <w:szCs w:val="18"/>
        </w:rPr>
      </w:pPr>
      <w:r w:rsidRPr="008D02B9">
        <w:rPr>
          <w:rFonts w:ascii="Arial" w:hAnsi="Arial" w:cs="Arial"/>
          <w:szCs w:val="18"/>
        </w:rPr>
        <w:t xml:space="preserve">Smluvní vztah založený touto Smlouvou nahrazuje dosavadní vztah MultiSport Benefit a Partnera založený Smlouvou o spolupráci ze dne </w:t>
      </w:r>
      <w:r w:rsidR="00B559F5" w:rsidRPr="008D02B9">
        <w:rPr>
          <w:rFonts w:ascii="Arial" w:hAnsi="Arial" w:cs="Arial"/>
          <w:szCs w:val="18"/>
        </w:rPr>
        <w:t>26.1.2024</w:t>
      </w:r>
      <w:r w:rsidRPr="008D02B9">
        <w:rPr>
          <w:rFonts w:ascii="Arial" w:hAnsi="Arial" w:cs="Arial"/>
          <w:szCs w:val="18"/>
        </w:rPr>
        <w:t xml:space="preserve">, která pozbývá účinnosti dne </w:t>
      </w:r>
      <w:r w:rsidR="00B559F5" w:rsidRPr="008D02B9">
        <w:rPr>
          <w:rFonts w:ascii="Arial" w:hAnsi="Arial" w:cs="Arial"/>
          <w:szCs w:val="18"/>
        </w:rPr>
        <w:t>31.12.2024.</w:t>
      </w:r>
    </w:p>
    <w:p w14:paraId="6B405D73" w14:textId="2499D725" w:rsidR="00EE58C0" w:rsidRPr="008D02B9" w:rsidRDefault="00EE58C0" w:rsidP="00EE58C0">
      <w:pPr>
        <w:numPr>
          <w:ilvl w:val="0"/>
          <w:numId w:val="8"/>
        </w:numPr>
        <w:spacing w:after="240" w:line="240" w:lineRule="auto"/>
        <w:ind w:left="426" w:hanging="426"/>
        <w:contextualSpacing/>
        <w:jc w:val="both"/>
        <w:rPr>
          <w:rFonts w:eastAsia="Calibri" w:cs="Arial"/>
          <w:color w:val="000000"/>
          <w:szCs w:val="18"/>
          <w:lang w:eastAsia="en-US"/>
        </w:rPr>
      </w:pPr>
      <w:r w:rsidRPr="008D02B9">
        <w:rPr>
          <w:rFonts w:eastAsia="Calibri" w:cs="Arial"/>
          <w:color w:val="000000"/>
          <w:szCs w:val="18"/>
          <w:lang w:eastAsia="en-US"/>
        </w:rPr>
        <w:lastRenderedPageBreak/>
        <w:t>Tato Smlouva může být měněna či doplňována pouze písemnou dohodou obou Smluvních stran, a to formou písemných a vzestupně číslovaných dodatků včetně elektronické formy podepsané elektronickým podpisem prostřednictvím aplikace Signi. Toto ustanovení se neuplatňuje v případě:</w:t>
      </w:r>
    </w:p>
    <w:p w14:paraId="1F4E00C9"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adresy Partnera;</w:t>
      </w:r>
    </w:p>
    <w:p w14:paraId="0E80EA2D"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obchodního názvu/jména Partnera;</w:t>
      </w:r>
    </w:p>
    <w:p w14:paraId="02A47AF2" w14:textId="77777777" w:rsidR="00EE58C0" w:rsidRPr="008D02B9" w:rsidRDefault="00EE58C0" w:rsidP="00EE58C0">
      <w:pPr>
        <w:numPr>
          <w:ilvl w:val="0"/>
          <w:numId w:val="22"/>
        </w:numPr>
        <w:spacing w:after="0" w:line="240" w:lineRule="auto"/>
        <w:ind w:left="851" w:hanging="425"/>
        <w:contextualSpacing/>
        <w:jc w:val="both"/>
        <w:rPr>
          <w:rFonts w:eastAsia="Times New Roman" w:cs="Arial"/>
          <w:color w:val="000000"/>
          <w:szCs w:val="18"/>
          <w:lang w:eastAsia="pl-PL"/>
        </w:rPr>
      </w:pPr>
      <w:r w:rsidRPr="008D02B9">
        <w:rPr>
          <w:rFonts w:eastAsia="Times New Roman" w:cs="Arial"/>
          <w:color w:val="000000"/>
          <w:szCs w:val="18"/>
          <w:lang w:eastAsia="pl-PL"/>
        </w:rPr>
        <w:t>změny názvu objektu Partnera (adresa objektu Partnera zůstává stejná);</w:t>
      </w:r>
    </w:p>
    <w:p w14:paraId="7B0D4B09" w14:textId="77777777" w:rsidR="00EE58C0" w:rsidRPr="008D02B9" w:rsidRDefault="00EE58C0" w:rsidP="00EE58C0">
      <w:pPr>
        <w:numPr>
          <w:ilvl w:val="0"/>
          <w:numId w:val="22"/>
        </w:numPr>
        <w:spacing w:after="0" w:line="240" w:lineRule="auto"/>
        <w:ind w:left="851" w:hanging="425"/>
        <w:contextualSpacing/>
        <w:jc w:val="both"/>
        <w:rPr>
          <w:rFonts w:eastAsia="Times New Roman" w:cs="Arial"/>
          <w:color w:val="000000"/>
          <w:szCs w:val="18"/>
          <w:lang w:eastAsia="pl-PL"/>
        </w:rPr>
      </w:pPr>
      <w:r w:rsidRPr="008D02B9">
        <w:rPr>
          <w:rFonts w:eastAsia="Times New Roman" w:cs="Arial"/>
          <w:color w:val="000000"/>
          <w:szCs w:val="18"/>
          <w:lang w:eastAsia="pl-PL"/>
        </w:rPr>
        <w:t>změny adresy objektu Partnera (název objektu Partnera zůstává stejný);</w:t>
      </w:r>
    </w:p>
    <w:p w14:paraId="48049028"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čísla bankovního účtu Partnera;</w:t>
      </w:r>
    </w:p>
    <w:p w14:paraId="721B310F"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kontaktní osoby kterékoliv ze stran Smlouvy;</w:t>
      </w:r>
    </w:p>
    <w:p w14:paraId="1836072F"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e-mailové adresy kterékoliv ze stran Smlouvy;</w:t>
      </w:r>
    </w:p>
    <w:p w14:paraId="6BBE5DEE" w14:textId="77777777"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internetových stránek kterékoliv ze stran Smlouvy;</w:t>
      </w:r>
    </w:p>
    <w:p w14:paraId="012654B9" w14:textId="22A95B5B"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uvedených kontaktních údajů Partnera na webových stránkách společnosti MultiSport Benefit</w:t>
      </w:r>
    </w:p>
    <w:p w14:paraId="368CE7FE" w14:textId="43B4A6C5" w:rsidR="00EE58C0" w:rsidRPr="008D02B9" w:rsidRDefault="00EE58C0" w:rsidP="00EE58C0">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vzorů nabízených karet nebo vydání nového typu karty/karet</w:t>
      </w:r>
      <w:r w:rsidR="000535FF" w:rsidRPr="008D02B9">
        <w:rPr>
          <w:rFonts w:eastAsia="Times New Roman" w:cs="Arial"/>
          <w:color w:val="000000"/>
          <w:szCs w:val="18"/>
          <w:lang w:eastAsia="pl-PL"/>
        </w:rPr>
        <w:t>;</w:t>
      </w:r>
    </w:p>
    <w:p w14:paraId="62B457D3" w14:textId="04C5BBDB" w:rsidR="00A9200D" w:rsidRPr="008D02B9" w:rsidRDefault="00A9200D" w:rsidP="00A9200D">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procesu načtení karty (ke dni podpisu smlouvy se provádí načtení karty plastové a/nebo virtuální)</w:t>
      </w:r>
      <w:r w:rsidR="000535FF" w:rsidRPr="008D02B9">
        <w:rPr>
          <w:rFonts w:eastAsia="Times New Roman" w:cs="Arial"/>
          <w:color w:val="000000"/>
          <w:szCs w:val="18"/>
          <w:lang w:eastAsia="pl-PL"/>
        </w:rPr>
        <w:t>;</w:t>
      </w:r>
    </w:p>
    <w:p w14:paraId="064F7001" w14:textId="1E710FC3" w:rsidR="000535FF" w:rsidRPr="008D02B9" w:rsidRDefault="000535FF" w:rsidP="00A9200D">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způsobu akceptování karty objektem (s recepcí/bezobslužně);</w:t>
      </w:r>
    </w:p>
    <w:p w14:paraId="3B9A30F0" w14:textId="581C2242" w:rsidR="00A9200D" w:rsidRPr="008D02B9" w:rsidRDefault="00A9200D" w:rsidP="00A9200D">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 xml:space="preserve">změny specifikace doby, kdy </w:t>
      </w:r>
      <w:r w:rsidR="007A4615" w:rsidRPr="008D02B9">
        <w:rPr>
          <w:rFonts w:eastAsia="Times New Roman" w:cs="Arial"/>
          <w:color w:val="000000"/>
          <w:szCs w:val="18"/>
          <w:lang w:eastAsia="pl-PL"/>
        </w:rPr>
        <w:t>objekt</w:t>
      </w:r>
      <w:r w:rsidRPr="008D02B9">
        <w:rPr>
          <w:rFonts w:eastAsia="Times New Roman" w:cs="Arial"/>
          <w:color w:val="000000"/>
          <w:szCs w:val="18"/>
          <w:lang w:eastAsia="pl-PL"/>
        </w:rPr>
        <w:t xml:space="preserve"> funguje bezobslužně</w:t>
      </w:r>
      <w:r w:rsidR="000535FF" w:rsidRPr="008D02B9">
        <w:rPr>
          <w:rFonts w:eastAsia="Times New Roman" w:cs="Arial"/>
          <w:color w:val="000000"/>
          <w:szCs w:val="18"/>
          <w:lang w:eastAsia="pl-PL"/>
        </w:rPr>
        <w:t>;</w:t>
      </w:r>
    </w:p>
    <w:p w14:paraId="2554479F" w14:textId="30C481C0" w:rsidR="00A9200D" w:rsidRPr="008D02B9" w:rsidRDefault="00A9200D" w:rsidP="00A9200D">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způsobu vyúčtování</w:t>
      </w:r>
      <w:r w:rsidR="000535FF" w:rsidRPr="008D02B9">
        <w:rPr>
          <w:rFonts w:eastAsia="Times New Roman" w:cs="Arial"/>
          <w:color w:val="000000"/>
          <w:szCs w:val="18"/>
          <w:lang w:eastAsia="pl-PL"/>
        </w:rPr>
        <w:t>;</w:t>
      </w:r>
    </w:p>
    <w:p w14:paraId="2D4C6FD6" w14:textId="77777777" w:rsidR="00A9200D" w:rsidRPr="008D02B9" w:rsidRDefault="00A9200D" w:rsidP="00A9200D">
      <w:pPr>
        <w:numPr>
          <w:ilvl w:val="0"/>
          <w:numId w:val="22"/>
        </w:numPr>
        <w:spacing w:after="0" w:line="240" w:lineRule="auto"/>
        <w:ind w:left="851" w:hanging="426"/>
        <w:contextualSpacing/>
        <w:jc w:val="both"/>
        <w:rPr>
          <w:rFonts w:eastAsia="Times New Roman" w:cs="Arial"/>
          <w:color w:val="000000"/>
          <w:szCs w:val="18"/>
          <w:lang w:eastAsia="pl-PL"/>
        </w:rPr>
      </w:pPr>
      <w:r w:rsidRPr="008D02B9">
        <w:rPr>
          <w:rFonts w:eastAsia="Times New Roman" w:cs="Arial"/>
          <w:color w:val="000000"/>
          <w:szCs w:val="18"/>
          <w:lang w:eastAsia="pl-PL"/>
        </w:rPr>
        <w:t>změny VOP</w:t>
      </w:r>
    </w:p>
    <w:p w14:paraId="23FA9553" w14:textId="77777777" w:rsidR="00871AC4" w:rsidRPr="008D02B9" w:rsidRDefault="00EE58C0" w:rsidP="00871AC4">
      <w:pPr>
        <w:numPr>
          <w:ilvl w:val="0"/>
          <w:numId w:val="8"/>
        </w:numPr>
        <w:suppressAutoHyphens/>
        <w:spacing w:after="200" w:line="200" w:lineRule="atLeast"/>
        <w:ind w:left="426" w:hanging="426"/>
        <w:contextualSpacing/>
        <w:jc w:val="both"/>
        <w:rPr>
          <w:rFonts w:eastAsia="Calibri" w:cs="Arial"/>
          <w:szCs w:val="18"/>
          <w:lang w:eastAsia="en-US"/>
        </w:rPr>
      </w:pPr>
      <w:r w:rsidRPr="008D02B9">
        <w:rPr>
          <w:rFonts w:eastAsia="Calibri" w:cs="Arial"/>
          <w:szCs w:val="18"/>
          <w:lang w:eastAsia="en-US"/>
        </w:rPr>
        <w:t>V tomto případě bude strana o změnách informována prostřednictvím elektronické pošty</w:t>
      </w:r>
      <w:r w:rsidR="00871AC4" w:rsidRPr="008D02B9">
        <w:rPr>
          <w:rFonts w:eastAsia="Calibri" w:cs="Arial"/>
          <w:szCs w:val="18"/>
          <w:lang w:eastAsia="en-US"/>
        </w:rPr>
        <w:t xml:space="preserve"> (emailem)</w:t>
      </w:r>
      <w:r w:rsidRPr="008D02B9">
        <w:rPr>
          <w:rFonts w:eastAsia="Calibri" w:cs="Arial"/>
          <w:szCs w:val="18"/>
          <w:lang w:eastAsia="en-US"/>
        </w:rPr>
        <w:t xml:space="preserve"> nebo písemnou formou</w:t>
      </w:r>
      <w:r w:rsidR="00871AC4" w:rsidRPr="008D02B9">
        <w:rPr>
          <w:rFonts w:eastAsia="Calibri" w:cs="Arial"/>
          <w:szCs w:val="18"/>
          <w:lang w:eastAsia="en-US"/>
        </w:rPr>
        <w:t xml:space="preserve"> s nejméně třicetidenním (30) předstihem.</w:t>
      </w:r>
    </w:p>
    <w:p w14:paraId="3DD7C96C" w14:textId="77777777" w:rsidR="00EE58C0" w:rsidRPr="008D02B9" w:rsidRDefault="00EE58C0" w:rsidP="00EE58C0">
      <w:pPr>
        <w:numPr>
          <w:ilvl w:val="0"/>
          <w:numId w:val="8"/>
        </w:numPr>
        <w:spacing w:after="240" w:line="240" w:lineRule="auto"/>
        <w:ind w:left="426" w:hanging="426"/>
        <w:contextualSpacing/>
        <w:jc w:val="both"/>
        <w:rPr>
          <w:rFonts w:eastAsia="Calibri" w:cs="Arial"/>
          <w:color w:val="000000"/>
          <w:szCs w:val="18"/>
          <w:u w:val="single"/>
          <w:lang w:eastAsia="en-US"/>
        </w:rPr>
      </w:pPr>
      <w:r w:rsidRPr="008D02B9">
        <w:rPr>
          <w:rFonts w:eastAsia="Calibri" w:cs="Arial"/>
          <w:szCs w:val="18"/>
          <w:lang w:eastAsia="en-US"/>
        </w:rPr>
        <w:t>V případě, že na straně Partnera dojde ke změně nabídky služeb, jež jsou předmětem této Smlouvy /rozšíření nabídky služeb, kde je cena stejná jako u služeb, jež už byly předmětem této Smlouvy nebo dojde k zúžení nabídky služeb anebo ke změně názvu služby/, je Partner povinen o této skutečnosti MultiSport Benefit informovat neprodleně prostřednictvím elektronické pošty nebo písemnou formou. MultiSport Benefit Partnera prostřednictvím elektronické pošty nebo p</w:t>
      </w:r>
      <w:r w:rsidRPr="008D02B9">
        <w:rPr>
          <w:rFonts w:eastAsia="Calibri" w:cs="Arial"/>
          <w:color w:val="000000"/>
          <w:szCs w:val="18"/>
          <w:u w:val="single"/>
          <w:lang w:eastAsia="en-US"/>
        </w:rPr>
        <w:t>í</w:t>
      </w:r>
      <w:r w:rsidRPr="008D02B9">
        <w:rPr>
          <w:rFonts w:eastAsia="Calibri" w:cs="Arial"/>
          <w:szCs w:val="18"/>
          <w:lang w:eastAsia="en-US"/>
        </w:rPr>
        <w:t>semnou formou vyrozumí, se kterými změnami nabídky služeb souhlasí. Tato změna nevyžaduje podepsání písemného dodatku ke Smlouvě o spolupráci.</w:t>
      </w:r>
    </w:p>
    <w:p w14:paraId="1A571BB7" w14:textId="77777777" w:rsidR="00EE58C0" w:rsidRPr="008D02B9" w:rsidRDefault="00EE58C0" w:rsidP="00EE58C0">
      <w:pPr>
        <w:numPr>
          <w:ilvl w:val="0"/>
          <w:numId w:val="8"/>
        </w:numPr>
        <w:spacing w:before="120" w:after="0" w:line="240" w:lineRule="auto"/>
        <w:ind w:left="426" w:hanging="426"/>
        <w:contextualSpacing/>
        <w:jc w:val="both"/>
        <w:rPr>
          <w:rFonts w:eastAsia="Calibri" w:cs="Arial"/>
          <w:szCs w:val="18"/>
          <w:lang w:eastAsia="en-US"/>
        </w:rPr>
      </w:pPr>
      <w:r w:rsidRPr="008D02B9">
        <w:rPr>
          <w:rFonts w:eastAsia="Calibri" w:cs="Arial"/>
          <w:szCs w:val="18"/>
          <w:lang w:eastAsia="en-US"/>
        </w:rPr>
        <w:t xml:space="preserve">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 </w:t>
      </w:r>
    </w:p>
    <w:p w14:paraId="1ACEE90A" w14:textId="77777777" w:rsidR="00EE58C0" w:rsidRPr="008D02B9" w:rsidRDefault="00EE58C0" w:rsidP="00EE58C0">
      <w:pPr>
        <w:numPr>
          <w:ilvl w:val="0"/>
          <w:numId w:val="8"/>
        </w:numPr>
        <w:spacing w:before="120" w:after="0" w:line="240" w:lineRule="auto"/>
        <w:ind w:left="426" w:hanging="426"/>
        <w:contextualSpacing/>
        <w:jc w:val="both"/>
        <w:rPr>
          <w:rFonts w:eastAsia="Calibri" w:cs="Arial"/>
          <w:szCs w:val="18"/>
          <w:lang w:eastAsia="en-US"/>
        </w:rPr>
      </w:pPr>
      <w:r w:rsidRPr="008D02B9">
        <w:rPr>
          <w:rFonts w:eastAsia="Calibri" w:cs="Arial"/>
          <w:szCs w:val="18"/>
          <w:lang w:eastAsia="en-US"/>
        </w:rPr>
        <w:t>Žádná ze Smluvních stran nemá právo převádět jakákoli práva nebo povinnosti vyplývající z této Smlouvy na třetí osoby bez písemného souhlasu druhé Smluvní strany.</w:t>
      </w:r>
    </w:p>
    <w:p w14:paraId="0ECEE8E5" w14:textId="77777777" w:rsidR="00EE58C0" w:rsidRPr="008D02B9" w:rsidRDefault="00EE58C0" w:rsidP="00EE58C0">
      <w:pPr>
        <w:numPr>
          <w:ilvl w:val="0"/>
          <w:numId w:val="8"/>
        </w:numPr>
        <w:suppressAutoHyphens/>
        <w:spacing w:after="200" w:line="200" w:lineRule="atLeast"/>
        <w:ind w:left="426" w:hanging="426"/>
        <w:contextualSpacing/>
        <w:jc w:val="both"/>
        <w:rPr>
          <w:rFonts w:eastAsia="Calibri" w:cs="Arial"/>
          <w:szCs w:val="18"/>
          <w:lang w:eastAsia="en-US"/>
        </w:rPr>
      </w:pPr>
      <w:r w:rsidRPr="008D02B9">
        <w:rPr>
          <w:rFonts w:eastAsia="Calibri" w:cs="Arial"/>
          <w:szCs w:val="18"/>
          <w:lang w:eastAsia="en-US"/>
        </w:rPr>
        <w:t>V rámci spolupráce má MultiSport Benefit právo předložit Partnerovi ke schválení nový vzor karty (změněna může být barva a název, při zachování uspořádání grafických znaků podle vzoru karty MultiSport), přičemž tato změna nevyžaduje uzavření písemného dodatku k této Smlouvě. MultiSport Benefit bude Partnera o takových změnách informovat s nejméně třicetidenním (30) předstihem.</w:t>
      </w:r>
    </w:p>
    <w:p w14:paraId="32C95EE0" w14:textId="77777777" w:rsidR="00EE58C0" w:rsidRPr="008D02B9" w:rsidRDefault="00EE58C0" w:rsidP="00EE58C0">
      <w:pPr>
        <w:numPr>
          <w:ilvl w:val="0"/>
          <w:numId w:val="8"/>
        </w:numPr>
        <w:spacing w:before="120" w:after="0" w:line="240" w:lineRule="auto"/>
        <w:ind w:left="426" w:hanging="426"/>
        <w:contextualSpacing/>
        <w:jc w:val="both"/>
        <w:rPr>
          <w:rFonts w:eastAsia="Calibri" w:cs="Arial"/>
          <w:color w:val="000000" w:themeColor="text1"/>
          <w:szCs w:val="18"/>
          <w:lang w:eastAsia="en-US"/>
        </w:rPr>
      </w:pPr>
      <w:r w:rsidRPr="008D02B9">
        <w:rPr>
          <w:rFonts w:eastAsia="Calibri" w:cs="Arial"/>
          <w:szCs w:val="18"/>
          <w:lang w:eastAsia="en-US"/>
        </w:rPr>
        <w:t>V rámci spolupráce má MultiSport Benefit právo předložit Partnerovi nový, modifikovaný vzor Nouzového formuláře návštěv, přičemž tato změna nevyžaduje uzavření písemného dodatku k této Smlouvě. MultiSport Benefit bude Partnera o takových změnách informovat s nejméně třicetidenním (30) předstihem.</w:t>
      </w:r>
    </w:p>
    <w:p w14:paraId="72498E5D" w14:textId="77777777" w:rsidR="00EE58C0" w:rsidRPr="008D02B9" w:rsidRDefault="00EE58C0" w:rsidP="00EE58C0">
      <w:pPr>
        <w:numPr>
          <w:ilvl w:val="0"/>
          <w:numId w:val="8"/>
        </w:numPr>
        <w:autoSpaceDE w:val="0"/>
        <w:autoSpaceDN w:val="0"/>
        <w:adjustRightInd w:val="0"/>
        <w:spacing w:after="0" w:line="240" w:lineRule="auto"/>
        <w:ind w:left="426" w:hanging="426"/>
        <w:contextualSpacing/>
        <w:jc w:val="both"/>
        <w:rPr>
          <w:rFonts w:eastAsia="Calibri" w:cs="Arial"/>
          <w:color w:val="000000" w:themeColor="text1"/>
          <w:szCs w:val="18"/>
          <w:lang w:eastAsia="en-US"/>
        </w:rPr>
      </w:pPr>
      <w:r w:rsidRPr="008D02B9">
        <w:rPr>
          <w:rFonts w:eastAsia="Calibri" w:cs="Arial"/>
          <w:szCs w:val="18"/>
          <w:lang w:eastAsia="en-US"/>
        </w:rPr>
        <w:t xml:space="preserve">Tato Smlouva se řídí právním řádem České republiky, zejména </w:t>
      </w:r>
      <w:r w:rsidRPr="008D02B9">
        <w:rPr>
          <w:rFonts w:eastAsia="Calibri" w:cs="Arial"/>
          <w:color w:val="000000" w:themeColor="text1"/>
          <w:szCs w:val="18"/>
          <w:lang w:eastAsia="en-US"/>
        </w:rPr>
        <w:t>občanským zákoníkem.</w:t>
      </w:r>
    </w:p>
    <w:p w14:paraId="0AE78192" w14:textId="77777777" w:rsidR="00EE58C0" w:rsidRPr="008D02B9" w:rsidRDefault="00EE58C0" w:rsidP="00EE58C0">
      <w:pPr>
        <w:numPr>
          <w:ilvl w:val="0"/>
          <w:numId w:val="8"/>
        </w:numPr>
        <w:autoSpaceDE w:val="0"/>
        <w:autoSpaceDN w:val="0"/>
        <w:adjustRightInd w:val="0"/>
        <w:spacing w:after="0" w:line="240" w:lineRule="auto"/>
        <w:ind w:left="426" w:hanging="426"/>
        <w:contextualSpacing/>
        <w:jc w:val="both"/>
        <w:rPr>
          <w:rFonts w:eastAsia="Calibri" w:cs="Arial"/>
          <w:szCs w:val="18"/>
          <w:lang w:eastAsia="en-US"/>
        </w:rPr>
      </w:pPr>
      <w:r w:rsidRPr="008D02B9">
        <w:rPr>
          <w:rFonts w:eastAsia="Calibri" w:cs="Arial"/>
          <w:szCs w:val="18"/>
          <w:lang w:eastAsia="en-US"/>
        </w:rPr>
        <w:t>Veškeré spory, které mohou vzniknout při realizaci této Smlouvy anebo v souvislosti s ní, budou Smluvní strany řešit u věcně a místně příslušných soudů České republiky.</w:t>
      </w:r>
    </w:p>
    <w:p w14:paraId="6E627436" w14:textId="77777777" w:rsidR="00EE58C0" w:rsidRPr="008D02B9" w:rsidRDefault="00EE58C0" w:rsidP="00EE58C0">
      <w:pPr>
        <w:numPr>
          <w:ilvl w:val="0"/>
          <w:numId w:val="8"/>
        </w:numPr>
        <w:spacing w:after="0" w:line="240" w:lineRule="auto"/>
        <w:ind w:left="426" w:hanging="426"/>
        <w:contextualSpacing/>
        <w:jc w:val="both"/>
        <w:rPr>
          <w:rFonts w:eastAsia="Calibri" w:cs="Arial"/>
          <w:szCs w:val="18"/>
          <w:lang w:eastAsia="en-US"/>
        </w:rPr>
      </w:pPr>
      <w:r w:rsidRPr="008D02B9">
        <w:rPr>
          <w:rFonts w:eastAsia="Calibri" w:cs="Arial"/>
          <w:szCs w:val="18"/>
          <w:lang w:eastAsia="en-US"/>
        </w:rPr>
        <w:t>Tato Smlouva byla vyhotovena ve dvou stejnopisech v českém jazyce, z nichž každá ze Smluvních stran obdrží jeden (1) stejnopis.</w:t>
      </w:r>
    </w:p>
    <w:p w14:paraId="521121F8" w14:textId="504AA126" w:rsidR="00EE58C0" w:rsidRPr="008D02B9" w:rsidRDefault="00EE58C0" w:rsidP="00EE58C0">
      <w:pPr>
        <w:numPr>
          <w:ilvl w:val="0"/>
          <w:numId w:val="8"/>
        </w:numPr>
        <w:spacing w:after="0" w:line="240" w:lineRule="auto"/>
        <w:ind w:left="426" w:hanging="426"/>
        <w:contextualSpacing/>
        <w:jc w:val="both"/>
        <w:rPr>
          <w:rFonts w:eastAsia="Calibri" w:cs="Arial"/>
          <w:szCs w:val="18"/>
          <w:lang w:eastAsia="en-US"/>
        </w:rPr>
      </w:pPr>
      <w:r w:rsidRPr="008D02B9">
        <w:rPr>
          <w:rFonts w:eastAsia="Calibri" w:cs="Arial"/>
          <w:szCs w:val="18"/>
          <w:lang w:val="pl-PL" w:eastAsia="en-US"/>
        </w:rPr>
        <w:t xml:space="preserve">Smluvní strany prohlašují, že se s textem Smlouvy seznámily, obsahu porozuměly, souhlasí s ní, a že tato Smlouva </w:t>
      </w:r>
      <w:r w:rsidRPr="008D02B9">
        <w:rPr>
          <w:rFonts w:eastAsia="Calibri" w:cs="Arial"/>
          <w:szCs w:val="18"/>
          <w:lang w:eastAsia="en-US"/>
        </w:rPr>
        <w:t>byla sepsána</w:t>
      </w:r>
      <w:r w:rsidRPr="008D02B9">
        <w:rPr>
          <w:rFonts w:eastAsia="Helvetica Neue" w:cs="Arial"/>
          <w:szCs w:val="18"/>
          <w:lang w:eastAsia="en-US"/>
        </w:rPr>
        <w:t xml:space="preserve"> vážně, určitě a srozumitelně na základě jejich pravé a svobodné vůle</w:t>
      </w:r>
      <w:r w:rsidRPr="008D02B9">
        <w:rPr>
          <w:rFonts w:eastAsia="Calibri" w:cs="Arial"/>
          <w:szCs w:val="18"/>
          <w:lang w:val="pl-PL" w:eastAsia="en-US"/>
        </w:rPr>
        <w:t>, na důkaz čehož připojují své podpisy</w:t>
      </w:r>
      <w:r w:rsidR="00770DB6" w:rsidRPr="008D02B9">
        <w:rPr>
          <w:rFonts w:eastAsia="Calibri" w:cs="Arial"/>
          <w:szCs w:val="18"/>
          <w:lang w:val="pl-PL" w:eastAsia="en-US"/>
        </w:rPr>
        <w:t>.</w:t>
      </w:r>
    </w:p>
    <w:p w14:paraId="765105BA" w14:textId="77777777" w:rsidR="00EE58C0" w:rsidRPr="008D02B9" w:rsidRDefault="00EE58C0" w:rsidP="00EE58C0">
      <w:pPr>
        <w:numPr>
          <w:ilvl w:val="0"/>
          <w:numId w:val="8"/>
        </w:numPr>
        <w:spacing w:before="120" w:after="0" w:line="240" w:lineRule="auto"/>
        <w:ind w:left="426" w:hanging="426"/>
        <w:contextualSpacing/>
        <w:jc w:val="both"/>
        <w:rPr>
          <w:rFonts w:eastAsia="Calibri" w:cs="Arial"/>
          <w:color w:val="000000"/>
          <w:szCs w:val="18"/>
          <w:u w:val="single"/>
          <w:lang w:eastAsia="en-US"/>
        </w:rPr>
      </w:pPr>
      <w:r w:rsidRPr="008D02B9">
        <w:rPr>
          <w:rFonts w:eastAsia="Calibri" w:cs="Arial"/>
          <w:color w:val="000000" w:themeColor="text1"/>
          <w:szCs w:val="18"/>
          <w:lang w:eastAsia="en-US"/>
        </w:rPr>
        <w:t>Přílohy ke Smlouvě tvoří její nedílnou součást.</w:t>
      </w:r>
    </w:p>
    <w:p w14:paraId="1D559A39" w14:textId="77777777" w:rsidR="00EE58C0" w:rsidRPr="008D02B9" w:rsidRDefault="00EE58C0" w:rsidP="00EE58C0">
      <w:pPr>
        <w:spacing w:after="240"/>
        <w:jc w:val="both"/>
        <w:rPr>
          <w:rFonts w:cs="Arial"/>
          <w:szCs w:val="18"/>
        </w:rPr>
      </w:pPr>
      <w:r w:rsidRPr="008D02B9">
        <w:rPr>
          <w:rFonts w:cs="Arial"/>
          <w:szCs w:val="18"/>
        </w:rPr>
        <w:t xml:space="preserve">       </w:t>
      </w:r>
    </w:p>
    <w:p w14:paraId="780A34AD" w14:textId="77777777" w:rsidR="00EE58C0" w:rsidRPr="008D02B9" w:rsidRDefault="00EE58C0" w:rsidP="00EE58C0">
      <w:pPr>
        <w:spacing w:after="0"/>
        <w:jc w:val="both"/>
        <w:rPr>
          <w:rFonts w:cs="Arial"/>
          <w:szCs w:val="18"/>
        </w:rPr>
      </w:pPr>
      <w:r w:rsidRPr="008D02B9">
        <w:rPr>
          <w:rFonts w:cs="Arial"/>
          <w:szCs w:val="18"/>
        </w:rPr>
        <w:t>Seznam příloh:</w:t>
      </w:r>
    </w:p>
    <w:p w14:paraId="3A93C4FD" w14:textId="77777777" w:rsidR="00EE58C0" w:rsidRPr="008D02B9" w:rsidRDefault="00EE58C0" w:rsidP="00EE58C0">
      <w:pPr>
        <w:tabs>
          <w:tab w:val="left" w:pos="709"/>
          <w:tab w:val="left" w:pos="1134"/>
        </w:tabs>
        <w:suppressAutoHyphens/>
        <w:spacing w:after="0" w:line="200" w:lineRule="atLeast"/>
        <w:jc w:val="both"/>
        <w:rPr>
          <w:rFonts w:eastAsia="Times New Roman" w:cs="Arial"/>
          <w:color w:val="000000" w:themeColor="text1"/>
          <w:kern w:val="1"/>
          <w:szCs w:val="18"/>
          <w:lang w:eastAsia="ar-SA"/>
        </w:rPr>
      </w:pPr>
      <w:r w:rsidRPr="008D02B9">
        <w:rPr>
          <w:rFonts w:eastAsia="Times New Roman" w:cs="Arial"/>
          <w:kern w:val="1"/>
          <w:szCs w:val="18"/>
          <w:lang w:eastAsia="ar-SA"/>
        </w:rPr>
        <w:t xml:space="preserve">Příloha č. 1 </w:t>
      </w:r>
      <w:r w:rsidRPr="008D02B9">
        <w:rPr>
          <w:rFonts w:eastAsia="Times New Roman" w:cs="Arial"/>
          <w:iCs/>
          <w:color w:val="00000A"/>
          <w:kern w:val="1"/>
          <w:szCs w:val="18"/>
          <w:lang w:val="pl-PL" w:eastAsia="ar-SA"/>
        </w:rPr>
        <w:t xml:space="preserve">– </w:t>
      </w:r>
      <w:r w:rsidRPr="008D02B9">
        <w:rPr>
          <w:rFonts w:eastAsia="Times New Roman" w:cs="Arial"/>
          <w:kern w:val="1"/>
          <w:szCs w:val="18"/>
          <w:lang w:eastAsia="ar-SA"/>
        </w:rPr>
        <w:t>Ceník</w:t>
      </w:r>
    </w:p>
    <w:p w14:paraId="4D3B96C7" w14:textId="512D1BA5" w:rsidR="005C259E" w:rsidRPr="008D02B9" w:rsidRDefault="00EE58C0" w:rsidP="00D901FE">
      <w:pPr>
        <w:spacing w:after="0"/>
        <w:jc w:val="both"/>
        <w:rPr>
          <w:rFonts w:cs="Arial"/>
          <w:iCs/>
          <w:color w:val="000000" w:themeColor="text1"/>
          <w:szCs w:val="18"/>
        </w:rPr>
      </w:pPr>
      <w:r w:rsidRPr="008D02B9">
        <w:rPr>
          <w:rFonts w:cs="Arial"/>
          <w:iCs/>
          <w:color w:val="000000" w:themeColor="text1"/>
          <w:szCs w:val="18"/>
        </w:rPr>
        <w:t>Příloha č. 2 – V</w:t>
      </w:r>
      <w:r w:rsidR="00943A83" w:rsidRPr="008D02B9">
        <w:rPr>
          <w:rFonts w:cs="Arial"/>
          <w:iCs/>
          <w:color w:val="000000" w:themeColor="text1"/>
          <w:szCs w:val="18"/>
        </w:rPr>
        <w:t>šeobecné obchodní podmínky</w:t>
      </w:r>
    </w:p>
    <w:p w14:paraId="41A4D830" w14:textId="77777777" w:rsidR="008B1E34" w:rsidRPr="008D02B9" w:rsidRDefault="008B1E34" w:rsidP="00EE58C0">
      <w:pPr>
        <w:spacing w:after="0"/>
        <w:ind w:left="426" w:hanging="142"/>
        <w:rPr>
          <w:rFonts w:cs="Arial"/>
          <w:color w:val="FFFFFF" w:themeColor="background1"/>
          <w:szCs w:val="18"/>
        </w:rPr>
      </w:pPr>
    </w:p>
    <w:p w14:paraId="529BF8CE" w14:textId="7619E1DC" w:rsidR="008B1E34" w:rsidRPr="008D02B9" w:rsidRDefault="008F0A6E" w:rsidP="008B1E34">
      <w:pPr>
        <w:tabs>
          <w:tab w:val="left" w:pos="5670"/>
        </w:tabs>
        <w:spacing w:after="0"/>
        <w:rPr>
          <w:rFonts w:cs="Arial"/>
          <w:color w:val="FFFFFF" w:themeColor="background1"/>
          <w:szCs w:val="18"/>
        </w:rPr>
      </w:pPr>
      <w:r w:rsidRPr="008D02B9">
        <w:rPr>
          <w:rFonts w:cs="Arial"/>
          <w:color w:val="FFFFFF" w:themeColor="background1"/>
          <w:szCs w:val="18"/>
          <w:lang w:eastAsia="en-US"/>
        </w:rPr>
        <w:t>signi-signature-2</w:t>
      </w:r>
      <w:r w:rsidR="008B1E34" w:rsidRPr="008D02B9">
        <w:rPr>
          <w:rFonts w:cs="Arial"/>
          <w:color w:val="FFFFFF" w:themeColor="background1"/>
          <w:szCs w:val="18"/>
          <w:lang w:eastAsia="en-US"/>
        </w:rPr>
        <w:tab/>
      </w:r>
      <w:r w:rsidRPr="008D02B9">
        <w:rPr>
          <w:rFonts w:cs="Arial"/>
          <w:color w:val="FFFFFF" w:themeColor="background1"/>
          <w:szCs w:val="18"/>
          <w:lang w:eastAsia="en-US"/>
        </w:rPr>
        <w:t>signi-signature-</w:t>
      </w:r>
      <w:r w:rsidR="000810CA" w:rsidRPr="008D02B9">
        <w:rPr>
          <w:rFonts w:cs="Arial"/>
          <w:color w:val="FFFFFF" w:themeColor="background1"/>
          <w:szCs w:val="18"/>
          <w:lang w:eastAsia="en-US"/>
        </w:rPr>
        <w:t>6</w:t>
      </w:r>
    </w:p>
    <w:p w14:paraId="05B7A28D" w14:textId="77777777" w:rsidR="008B1E34" w:rsidRPr="008D02B9" w:rsidRDefault="008B1E34" w:rsidP="008B1E34">
      <w:pPr>
        <w:tabs>
          <w:tab w:val="left" w:pos="5670"/>
        </w:tabs>
        <w:spacing w:after="0"/>
        <w:rPr>
          <w:rFonts w:cs="Arial"/>
          <w:color w:val="FFFFFF" w:themeColor="background1"/>
          <w:szCs w:val="18"/>
        </w:rPr>
      </w:pPr>
    </w:p>
    <w:p w14:paraId="6C5DFBEB" w14:textId="77777777" w:rsidR="008B1E34" w:rsidRPr="008D02B9" w:rsidRDefault="008B1E34" w:rsidP="008B1E34">
      <w:pPr>
        <w:tabs>
          <w:tab w:val="left" w:pos="5670"/>
        </w:tabs>
        <w:spacing w:after="0"/>
        <w:rPr>
          <w:rFonts w:cs="Arial"/>
          <w:color w:val="FFFFFF" w:themeColor="background1"/>
          <w:szCs w:val="18"/>
        </w:rPr>
      </w:pPr>
    </w:p>
    <w:p w14:paraId="5D970D6E" w14:textId="77777777" w:rsidR="008B1E34" w:rsidRPr="008D02B9" w:rsidRDefault="008B1E34" w:rsidP="008B1E34">
      <w:pPr>
        <w:tabs>
          <w:tab w:val="left" w:pos="5670"/>
        </w:tabs>
        <w:spacing w:after="0"/>
        <w:rPr>
          <w:rFonts w:cs="Arial"/>
          <w:color w:val="FFFFFF" w:themeColor="background1"/>
          <w:szCs w:val="18"/>
        </w:rPr>
      </w:pPr>
    </w:p>
    <w:p w14:paraId="0275A238" w14:textId="77777777" w:rsidR="008B1E34" w:rsidRPr="008D02B9" w:rsidRDefault="008B1E34" w:rsidP="008B1E34">
      <w:pPr>
        <w:tabs>
          <w:tab w:val="left" w:pos="5670"/>
        </w:tabs>
        <w:spacing w:after="0"/>
        <w:rPr>
          <w:rFonts w:cs="Arial"/>
          <w:color w:val="FFFFFF" w:themeColor="background1"/>
          <w:szCs w:val="18"/>
        </w:rPr>
      </w:pPr>
    </w:p>
    <w:p w14:paraId="4E9B875B" w14:textId="77777777" w:rsidR="00BA1A7D" w:rsidRPr="008D02B9" w:rsidRDefault="008B1E34" w:rsidP="00E548F6">
      <w:pPr>
        <w:tabs>
          <w:tab w:val="left" w:pos="5670"/>
        </w:tabs>
        <w:spacing w:after="0"/>
        <w:rPr>
          <w:rFonts w:cs="Arial"/>
          <w:color w:val="FFFFFF" w:themeColor="background1"/>
          <w:szCs w:val="18"/>
        </w:rPr>
      </w:pPr>
      <w:r w:rsidRPr="008D02B9">
        <w:rPr>
          <w:rFonts w:cs="Arial"/>
          <w:color w:val="FFFFFF" w:themeColor="background1"/>
          <w:szCs w:val="18"/>
        </w:rPr>
        <w:tab/>
      </w:r>
    </w:p>
    <w:p w14:paraId="29654D0B" w14:textId="77777777" w:rsidR="00E548F6" w:rsidRPr="008D02B9" w:rsidRDefault="00E548F6" w:rsidP="00E548F6">
      <w:pPr>
        <w:tabs>
          <w:tab w:val="left" w:pos="5670"/>
        </w:tabs>
        <w:spacing w:after="0"/>
        <w:rPr>
          <w:rFonts w:cs="Arial"/>
          <w:color w:val="FFFFFF" w:themeColor="background1"/>
          <w:szCs w:val="18"/>
        </w:rPr>
      </w:pPr>
    </w:p>
    <w:p w14:paraId="50748088" w14:textId="77777777" w:rsidR="00E548F6" w:rsidRPr="008D02B9" w:rsidRDefault="00E548F6" w:rsidP="00E548F6">
      <w:pPr>
        <w:tabs>
          <w:tab w:val="left" w:pos="5670"/>
        </w:tabs>
        <w:spacing w:after="0"/>
        <w:rPr>
          <w:rFonts w:cs="Arial"/>
          <w:color w:val="FFFFFF" w:themeColor="background1"/>
          <w:szCs w:val="18"/>
        </w:rPr>
      </w:pPr>
    </w:p>
    <w:p w14:paraId="11D7DD97" w14:textId="77777777" w:rsidR="00E548F6" w:rsidRPr="008D02B9" w:rsidRDefault="00E548F6" w:rsidP="00E548F6">
      <w:pPr>
        <w:tabs>
          <w:tab w:val="left" w:pos="5670"/>
        </w:tabs>
        <w:spacing w:after="0"/>
        <w:rPr>
          <w:rFonts w:cs="Arial"/>
          <w:color w:val="FFFFFF" w:themeColor="background1"/>
          <w:szCs w:val="18"/>
        </w:rPr>
      </w:pPr>
    </w:p>
    <w:p w14:paraId="3B9852B7" w14:textId="24669314" w:rsidR="00E548F6" w:rsidRPr="008D02B9" w:rsidRDefault="00E93D31" w:rsidP="00E548F6">
      <w:pPr>
        <w:tabs>
          <w:tab w:val="left" w:pos="5670"/>
        </w:tabs>
        <w:spacing w:after="0"/>
        <w:rPr>
          <w:rFonts w:cs="Arial"/>
          <w:color w:val="FFFFFF" w:themeColor="background1"/>
          <w:szCs w:val="18"/>
        </w:rPr>
        <w:sectPr w:rsidR="00E548F6" w:rsidRPr="008D02B9" w:rsidSect="00CB0078">
          <w:headerReference w:type="even" r:id="rId13"/>
          <w:headerReference w:type="default" r:id="rId14"/>
          <w:footerReference w:type="even" r:id="rId15"/>
          <w:footerReference w:type="default" r:id="rId16"/>
          <w:headerReference w:type="first" r:id="rId17"/>
          <w:footerReference w:type="first" r:id="rId18"/>
          <w:pgSz w:w="11906" w:h="16838"/>
          <w:pgMar w:top="1702" w:right="849" w:bottom="1702" w:left="851" w:header="709" w:footer="911" w:gutter="0"/>
          <w:cols w:space="708"/>
          <w:docGrid w:linePitch="360"/>
        </w:sectPr>
      </w:pPr>
      <w:r w:rsidRPr="008D02B9">
        <w:rPr>
          <w:rFonts w:cs="Arial"/>
          <w:color w:val="FFFFFF" w:themeColor="background1"/>
          <w:szCs w:val="18"/>
          <w:lang w:eastAsia="en-US"/>
        </w:rPr>
        <w:t>signi-signature-3</w:t>
      </w:r>
      <w:r w:rsidR="00E548F6" w:rsidRPr="008D02B9">
        <w:rPr>
          <w:rFonts w:cs="Arial"/>
          <w:color w:val="FFFFFF" w:themeColor="background1"/>
          <w:szCs w:val="18"/>
        </w:rPr>
        <w:tab/>
      </w:r>
      <w:r w:rsidR="00E548F6" w:rsidRPr="008D02B9">
        <w:rPr>
          <w:rFonts w:cs="Arial"/>
          <w:color w:val="FFFFFF" w:themeColor="background1"/>
          <w:szCs w:val="18"/>
          <w:lang w:eastAsia="en-US"/>
        </w:rPr>
        <w:t>signi-signature-</w:t>
      </w:r>
      <w:r w:rsidR="000810CA" w:rsidRPr="008D02B9">
        <w:rPr>
          <w:rFonts w:cs="Arial"/>
          <w:color w:val="FFFFFF" w:themeColor="background1"/>
          <w:szCs w:val="18"/>
          <w:lang w:eastAsia="en-US"/>
        </w:rPr>
        <w:t>7</w:t>
      </w:r>
    </w:p>
    <w:p w14:paraId="7FB32FC8" w14:textId="54D63B6C" w:rsidR="00EE58C0" w:rsidRPr="008D02B9" w:rsidRDefault="00EE58C0" w:rsidP="00EE58C0">
      <w:pPr>
        <w:spacing w:after="0" w:line="240" w:lineRule="auto"/>
        <w:rPr>
          <w:rFonts w:cs="Arial"/>
          <w:b/>
          <w:szCs w:val="18"/>
        </w:rPr>
      </w:pPr>
      <w:r w:rsidRPr="008D02B9">
        <w:rPr>
          <w:rFonts w:cs="Arial"/>
          <w:b/>
          <w:szCs w:val="18"/>
        </w:rPr>
        <w:lastRenderedPageBreak/>
        <w:t>Příloha č. 1 – Ceník</w:t>
      </w:r>
    </w:p>
    <w:p w14:paraId="5AA71773" w14:textId="77777777" w:rsidR="008B4B62" w:rsidRPr="008D02B9" w:rsidRDefault="008B4B62" w:rsidP="00EE58C0">
      <w:pPr>
        <w:spacing w:after="0" w:line="240" w:lineRule="auto"/>
        <w:rPr>
          <w:rFonts w:cs="Arial"/>
          <w:b/>
          <w:szCs w:val="18"/>
        </w:rPr>
      </w:pPr>
    </w:p>
    <w:p w14:paraId="61CB18F5" w14:textId="77777777" w:rsidR="00EE58C0" w:rsidRPr="008D02B9" w:rsidRDefault="00EE58C0" w:rsidP="001A247D">
      <w:pPr>
        <w:autoSpaceDN w:val="0"/>
        <w:spacing w:after="0" w:line="240" w:lineRule="auto"/>
        <w:ind w:left="284"/>
        <w:rPr>
          <w:rFonts w:eastAsia="Calibri" w:cs="Arial"/>
          <w:szCs w:val="18"/>
          <w:lang w:val="pl-PL" w:eastAsia="en-US"/>
        </w:rPr>
      </w:pPr>
      <w:bookmarkStart w:id="12" w:name="Facility_info_line_first"/>
      <w:r w:rsidRPr="008D02B9">
        <w:t>1. Týká se objektu Tenisový areál BOUCHALKY</w:t>
      </w:r>
      <w:r w:rsidRPr="008D02B9">
        <w:br/>
        <w:t>Adresa: Bezručova 56, Žďár nad Sázavou, 591 01</w:t>
      </w:r>
      <w:r w:rsidRPr="008D02B9">
        <w:br/>
      </w:r>
      <w:r w:rsidRPr="008D02B9">
        <w:br/>
      </w:r>
      <w:bookmarkEnd w:id="12"/>
      <w:r w:rsidRPr="008D02B9">
        <w:rPr>
          <w:rFonts w:eastAsia="Calibri" w:cs="Arial"/>
          <w:szCs w:val="18"/>
          <w:lang w:eastAsia="en-US"/>
        </w:rPr>
        <w:t>Ceník</w:t>
      </w:r>
    </w:p>
    <w:p w14:paraId="478955A8" w14:textId="77777777" w:rsidR="00EE58C0" w:rsidRPr="008D02B9" w:rsidRDefault="00EE58C0" w:rsidP="00EE58C0">
      <w:pPr>
        <w:tabs>
          <w:tab w:val="left" w:pos="709"/>
        </w:tabs>
        <w:suppressAutoHyphens/>
        <w:spacing w:after="0" w:line="200" w:lineRule="atLeast"/>
        <w:ind w:left="360"/>
        <w:jc w:val="both"/>
        <w:rPr>
          <w:rFonts w:eastAsia="Times New Roman" w:cs="Arial"/>
          <w:b/>
          <w:bCs/>
          <w:color w:val="00000A"/>
          <w:kern w:val="1"/>
          <w:szCs w:val="18"/>
          <w:lang w:eastAsia="ar-SA"/>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3115"/>
        <w:gridCol w:w="993"/>
        <w:gridCol w:w="3091"/>
        <w:gridCol w:w="3001"/>
      </w:tblGrid>
      <w:tr w:rsidR="00EE58C0" w:rsidRPr="008D02B9" w14:paraId="2011B5FA" w14:textId="77777777" w:rsidTr="44DBC2E7">
        <w:trPr>
          <w:trHeight w:val="469"/>
        </w:trPr>
        <w:tc>
          <w:tcPr>
            <w:tcW w:w="1527" w:type="pct"/>
            <w:vAlign w:val="center"/>
          </w:tcPr>
          <w:p w14:paraId="7AA7E206" w14:textId="77777777" w:rsidR="00EE58C0" w:rsidRPr="008D02B9" w:rsidRDefault="00EE58C0" w:rsidP="00EE58C0">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Název Služby</w:t>
            </w:r>
          </w:p>
        </w:tc>
        <w:tc>
          <w:tcPr>
            <w:tcW w:w="487" w:type="pct"/>
            <w:vAlign w:val="center"/>
          </w:tcPr>
          <w:p w14:paraId="1596F1C6" w14:textId="77777777" w:rsidR="00EE58C0" w:rsidRPr="008D02B9" w:rsidRDefault="00EE58C0" w:rsidP="00EE58C0">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Čas trvání (min)</w:t>
            </w:r>
          </w:p>
        </w:tc>
        <w:tc>
          <w:tcPr>
            <w:tcW w:w="1515" w:type="pct"/>
            <w:vAlign w:val="center"/>
          </w:tcPr>
          <w:p w14:paraId="5AC5FA7E" w14:textId="5FCA933D" w:rsidR="00EE58C0" w:rsidRPr="008D02B9" w:rsidRDefault="00FE5AB8" w:rsidP="00EE58C0">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Základní c</w:t>
            </w:r>
            <w:r w:rsidR="00EE58C0" w:rsidRPr="008D02B9">
              <w:rPr>
                <w:rFonts w:eastAsia="Times New Roman" w:cs="Arial"/>
                <w:b/>
                <w:kern w:val="1"/>
                <w:szCs w:val="18"/>
                <w:lang w:eastAsia="ar-SA"/>
              </w:rPr>
              <w:t>ena MultiSport Benefit (Kč)</w:t>
            </w:r>
          </w:p>
        </w:tc>
        <w:tc>
          <w:tcPr>
            <w:tcW w:w="1471" w:type="pct"/>
            <w:vAlign w:val="center"/>
          </w:tcPr>
          <w:p w14:paraId="78278B23" w14:textId="16A8593E" w:rsidR="00EE58C0" w:rsidRPr="008D02B9" w:rsidRDefault="00EE58C0" w:rsidP="00EE58C0">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Povolený typ karty (Stříbrná/</w:t>
            </w:r>
            <w:r w:rsidR="00B57DFC" w:rsidRPr="008D02B9">
              <w:rPr>
                <w:rFonts w:eastAsia="Times New Roman" w:cs="Arial"/>
                <w:b/>
                <w:kern w:val="1"/>
                <w:szCs w:val="18"/>
                <w:lang w:eastAsia="ar-SA"/>
              </w:rPr>
              <w:t>LITE/</w:t>
            </w:r>
            <w:r w:rsidRPr="008D02B9">
              <w:rPr>
                <w:rFonts w:eastAsia="Times New Roman" w:cs="Arial"/>
                <w:b/>
                <w:kern w:val="1"/>
                <w:szCs w:val="18"/>
                <w:lang w:eastAsia="ar-SA"/>
              </w:rPr>
              <w:t>FKSP/Dítě/Student)</w:t>
            </w:r>
          </w:p>
        </w:tc>
      </w:tr>
      <w:tr w:rsidR="00EE58C0" w:rsidRPr="008D02B9" w14:paraId="62447EFF" w14:textId="77777777" w:rsidTr="44DBC2E7">
        <w:trPr>
          <w:trHeight w:val="232"/>
        </w:trPr>
        <w:tc>
          <w:tcPr>
            <w:tcW w:w="1527" w:type="pct"/>
          </w:tcPr>
          <w:p w14:paraId="627EFFD3" w14:textId="58D3832D" w:rsidR="00EE58C0" w:rsidRPr="008D02B9" w:rsidRDefault="00B559F5" w:rsidP="00EE58C0">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Letní tenis</w:t>
            </w:r>
          </w:p>
        </w:tc>
        <w:tc>
          <w:tcPr>
            <w:tcW w:w="487" w:type="pct"/>
          </w:tcPr>
          <w:p w14:paraId="3D2930D9" w14:textId="7C239AC3" w:rsidR="00EE58C0" w:rsidRPr="008D02B9" w:rsidRDefault="00B559F5" w:rsidP="00EE58C0">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60</w:t>
            </w:r>
          </w:p>
        </w:tc>
        <w:tc>
          <w:tcPr>
            <w:tcW w:w="1515" w:type="pct"/>
          </w:tcPr>
          <w:p w14:paraId="30DBE322" w14:textId="24754FB6" w:rsidR="00EE58C0" w:rsidRPr="008D02B9" w:rsidRDefault="00B559F5" w:rsidP="44DBC2E7">
            <w:pPr>
              <w:suppressLineNumbers/>
              <w:tabs>
                <w:tab w:val="left" w:pos="709"/>
              </w:tabs>
              <w:suppressAutoHyphens/>
              <w:spacing w:after="0" w:line="200" w:lineRule="atLeast"/>
              <w:jc w:val="center"/>
              <w:rPr>
                <w:rFonts w:eastAsia="Times New Roman" w:cs="Arial"/>
                <w:b/>
                <w:bCs/>
                <w:kern w:val="1"/>
                <w:lang w:eastAsia="ar-SA"/>
              </w:rPr>
            </w:pPr>
            <w:r w:rsidRPr="008D02B9">
              <w:rPr>
                <w:rFonts w:eastAsia="Times New Roman" w:cs="Arial"/>
                <w:b/>
                <w:bCs/>
                <w:kern w:val="1"/>
                <w:lang w:eastAsia="ar-SA"/>
              </w:rPr>
              <w:t xml:space="preserve">Cena kurtu </w:t>
            </w:r>
            <w:r w:rsidR="00103DDD" w:rsidRPr="00103DDD">
              <w:rPr>
                <w:rFonts w:eastAsia="Times New Roman" w:cs="Arial"/>
                <w:b/>
                <w:bCs/>
                <w:kern w:val="1"/>
                <w:highlight w:val="black"/>
                <w:lang w:eastAsia="ar-SA"/>
              </w:rPr>
              <w:t>xxx</w:t>
            </w:r>
            <w:r w:rsidRPr="008D02B9">
              <w:rPr>
                <w:rFonts w:eastAsia="Times New Roman" w:cs="Arial"/>
                <w:b/>
                <w:bCs/>
                <w:kern w:val="1"/>
                <w:lang w:eastAsia="ar-SA"/>
              </w:rPr>
              <w:t xml:space="preserve"> Kč</w:t>
            </w:r>
          </w:p>
          <w:p w14:paraId="5051573C" w14:textId="77777777" w:rsidR="00B559F5" w:rsidRPr="008D02B9" w:rsidRDefault="00B559F5" w:rsidP="00EE58C0">
            <w:pPr>
              <w:suppressLineNumbers/>
              <w:tabs>
                <w:tab w:val="left" w:pos="709"/>
              </w:tabs>
              <w:suppressAutoHyphens/>
              <w:spacing w:after="0" w:line="200" w:lineRule="atLeast"/>
              <w:jc w:val="center"/>
              <w:rPr>
                <w:rFonts w:eastAsia="Times New Roman" w:cs="Arial"/>
                <w:kern w:val="1"/>
                <w:sz w:val="16"/>
                <w:szCs w:val="16"/>
                <w:lang w:eastAsia="ar-SA"/>
              </w:rPr>
            </w:pPr>
            <w:r w:rsidRPr="008D02B9">
              <w:rPr>
                <w:rFonts w:eastAsia="Times New Roman" w:cs="Arial"/>
                <w:kern w:val="1"/>
                <w:sz w:val="16"/>
                <w:szCs w:val="16"/>
                <w:lang w:eastAsia="ar-SA"/>
              </w:rPr>
              <w:t>1 držitel karty MS 50% ceny kurtu</w:t>
            </w:r>
          </w:p>
          <w:p w14:paraId="7043BD96" w14:textId="086F9812" w:rsidR="00B559F5" w:rsidRPr="008D02B9" w:rsidRDefault="00B559F5" w:rsidP="00EE58C0">
            <w:pPr>
              <w:suppressLineNumbers/>
              <w:tabs>
                <w:tab w:val="left" w:pos="709"/>
              </w:tabs>
              <w:suppressAutoHyphens/>
              <w:spacing w:after="0" w:line="200" w:lineRule="atLeast"/>
              <w:jc w:val="center"/>
              <w:rPr>
                <w:rFonts w:eastAsia="Times New Roman" w:cs="Arial"/>
                <w:kern w:val="1"/>
                <w:szCs w:val="18"/>
                <w:lang w:eastAsia="ar-SA"/>
              </w:rPr>
            </w:pPr>
            <w:r w:rsidRPr="008D02B9">
              <w:rPr>
                <w:rFonts w:eastAsia="Times New Roman" w:cs="Arial"/>
                <w:kern w:val="1"/>
                <w:sz w:val="16"/>
                <w:szCs w:val="16"/>
                <w:lang w:eastAsia="ar-SA"/>
              </w:rPr>
              <w:t>2 držitelé karty MS 100% ceny kurtu</w:t>
            </w:r>
          </w:p>
        </w:tc>
        <w:tc>
          <w:tcPr>
            <w:tcW w:w="1471" w:type="pct"/>
          </w:tcPr>
          <w:p w14:paraId="71CD0BA4" w14:textId="2DD5AAAC" w:rsidR="00EE58C0" w:rsidRPr="008D02B9" w:rsidRDefault="00B559F5" w:rsidP="00EE58C0">
            <w:pPr>
              <w:suppressLineNumbers/>
              <w:tabs>
                <w:tab w:val="left" w:pos="709"/>
              </w:tabs>
              <w:suppressAutoHyphens/>
              <w:spacing w:after="0" w:line="200" w:lineRule="atLeast"/>
              <w:jc w:val="center"/>
              <w:rPr>
                <w:rFonts w:eastAsia="Times New Roman" w:cs="Arial"/>
                <w:kern w:val="1"/>
                <w:szCs w:val="18"/>
                <w:lang w:eastAsia="ar-SA"/>
              </w:rPr>
            </w:pPr>
            <w:r w:rsidRPr="008D02B9">
              <w:rPr>
                <w:rFonts w:eastAsia="Times New Roman" w:cs="Arial"/>
                <w:b/>
                <w:kern w:val="1"/>
                <w:szCs w:val="18"/>
                <w:lang w:eastAsia="ar-SA"/>
              </w:rPr>
              <w:t>Stříbrná/LITE/FKSP/Dítě</w:t>
            </w:r>
          </w:p>
        </w:tc>
      </w:tr>
    </w:tbl>
    <w:p w14:paraId="59EA67AD" w14:textId="77777777" w:rsidR="00EE58C0" w:rsidRPr="008D02B9" w:rsidRDefault="00EE58C0" w:rsidP="00EE58C0">
      <w:pPr>
        <w:tabs>
          <w:tab w:val="left" w:pos="709"/>
        </w:tabs>
        <w:suppressAutoHyphens/>
        <w:spacing w:after="0" w:line="200" w:lineRule="atLeast"/>
        <w:jc w:val="both"/>
        <w:rPr>
          <w:rFonts w:eastAsia="Times New Roman" w:cs="Arial"/>
          <w:kern w:val="1"/>
          <w:szCs w:val="18"/>
          <w:lang w:eastAsia="ar-SA"/>
        </w:rPr>
      </w:pPr>
    </w:p>
    <w:p w14:paraId="10984F83" w14:textId="77777777" w:rsidR="00EE58C0" w:rsidRPr="008D02B9" w:rsidRDefault="00EE58C0" w:rsidP="00EE58C0">
      <w:pPr>
        <w:spacing w:after="0" w:line="240" w:lineRule="auto"/>
        <w:jc w:val="both"/>
        <w:rPr>
          <w:rFonts w:eastAsia="Times New Roman" w:cs="Arial"/>
          <w:kern w:val="2"/>
          <w:szCs w:val="18"/>
          <w:lang w:eastAsia="ar-SA"/>
        </w:rPr>
      </w:pPr>
      <w:r w:rsidRPr="008D02B9">
        <w:rPr>
          <w:rFonts w:eastAsia="Times New Roman" w:cs="Arial"/>
          <w:b/>
          <w:bCs/>
          <w:kern w:val="2"/>
          <w:szCs w:val="18"/>
          <w:lang w:eastAsia="ar-SA"/>
        </w:rPr>
        <w:t>Pro raketové sporty</w:t>
      </w:r>
      <w:r w:rsidRPr="008D02B9">
        <w:rPr>
          <w:rFonts w:eastAsia="Times New Roman" w:cs="Arial"/>
          <w:kern w:val="2"/>
          <w:szCs w:val="18"/>
          <w:lang w:eastAsia="ar-SA"/>
        </w:rPr>
        <w:t>, tj. tenis, badminton, squash, stolní tenis – v případě pronájmu kurtu 2 až 4 osobami, kde minimálně 2 osoby vlastní kartu MultiSport, MultiSport Benefit platí Partnerovi za cely kurt. V případě, že kartu MultiSport má pouze 1 osoba, bude MultiSport Benefit platit 50 % ceny kurtu a ostatní osoby doplácí zbytek tj.  50 % ceny kurtu.</w:t>
      </w:r>
    </w:p>
    <w:p w14:paraId="3E2F0B23" w14:textId="77777777" w:rsidR="00EE58C0" w:rsidRPr="008D02B9" w:rsidRDefault="00EE58C0" w:rsidP="00EE58C0">
      <w:pPr>
        <w:spacing w:after="0" w:line="240" w:lineRule="auto"/>
        <w:jc w:val="both"/>
        <w:rPr>
          <w:rFonts w:eastAsia="Times New Roman" w:cs="Arial"/>
          <w:kern w:val="2"/>
          <w:szCs w:val="18"/>
          <w:lang w:eastAsia="ar-SA"/>
        </w:rPr>
      </w:pPr>
    </w:p>
    <w:p w14:paraId="1CC85127" w14:textId="77777777" w:rsidR="008D02B9" w:rsidRPr="008D02B9" w:rsidRDefault="008D02B9" w:rsidP="00EE58C0">
      <w:pPr>
        <w:spacing w:after="0" w:line="240" w:lineRule="auto"/>
        <w:jc w:val="both"/>
        <w:rPr>
          <w:rFonts w:eastAsia="Times New Roman" w:cs="Arial"/>
          <w:kern w:val="2"/>
          <w:szCs w:val="18"/>
          <w:lang w:eastAsia="ar-SA"/>
        </w:rPr>
      </w:pPr>
    </w:p>
    <w:p w14:paraId="5C917CBD" w14:textId="77777777" w:rsidR="00FA5C4C" w:rsidRPr="008D02B9" w:rsidRDefault="00FA5C4C" w:rsidP="00FA5C4C">
      <w:pPr>
        <w:rPr>
          <w:rFonts w:eastAsia="Times New Roman" w:cs="Arial"/>
          <w:kern w:val="2"/>
          <w:szCs w:val="18"/>
          <w:lang w:eastAsia="ar-SA"/>
        </w:rPr>
      </w:pPr>
      <w:bookmarkStart w:id="13" w:name="Facility_info_line_other"/>
      <w:r w:rsidRPr="008D02B9">
        <w:t>2. Týká se objektu Relaxační centrum</w:t>
      </w:r>
      <w:r w:rsidRPr="008D02B9">
        <w:br/>
        <w:t>Adresa: Švermova 4, Žďár nad Sázavou, 59101</w:t>
      </w:r>
      <w:r w:rsidRPr="008D02B9">
        <w:br/>
      </w:r>
      <w:r w:rsidRPr="008D02B9">
        <w:br/>
      </w:r>
      <w:bookmarkEnd w:id="13"/>
    </w:p>
    <w:p w14:paraId="4523527A" w14:textId="77777777" w:rsidR="00B559F5" w:rsidRPr="008D02B9" w:rsidRDefault="00B559F5" w:rsidP="00B559F5">
      <w:pPr>
        <w:autoSpaceDN w:val="0"/>
        <w:spacing w:after="0" w:line="240" w:lineRule="auto"/>
        <w:ind w:left="284"/>
        <w:rPr>
          <w:rFonts w:eastAsia="Calibri" w:cs="Arial"/>
          <w:szCs w:val="18"/>
          <w:lang w:val="pl-PL" w:eastAsia="en-US"/>
        </w:rPr>
      </w:pPr>
      <w:r w:rsidRPr="008D02B9">
        <w:rPr>
          <w:rFonts w:eastAsia="Calibri" w:cs="Arial"/>
          <w:szCs w:val="18"/>
          <w:lang w:eastAsia="en-US"/>
        </w:rPr>
        <w:t>Ceník</w:t>
      </w:r>
    </w:p>
    <w:p w14:paraId="771FECD5" w14:textId="77777777" w:rsidR="00B559F5" w:rsidRPr="008D02B9" w:rsidRDefault="00B559F5" w:rsidP="00B559F5">
      <w:pPr>
        <w:tabs>
          <w:tab w:val="left" w:pos="709"/>
        </w:tabs>
        <w:suppressAutoHyphens/>
        <w:spacing w:after="0" w:line="200" w:lineRule="atLeast"/>
        <w:ind w:left="360"/>
        <w:jc w:val="both"/>
        <w:rPr>
          <w:rFonts w:eastAsia="Times New Roman" w:cs="Arial"/>
          <w:b/>
          <w:bCs/>
          <w:color w:val="00000A"/>
          <w:kern w:val="1"/>
          <w:szCs w:val="18"/>
          <w:lang w:eastAsia="ar-SA"/>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3115"/>
        <w:gridCol w:w="993"/>
        <w:gridCol w:w="3091"/>
        <w:gridCol w:w="3001"/>
      </w:tblGrid>
      <w:tr w:rsidR="00B559F5" w:rsidRPr="008D02B9" w14:paraId="131A5D53" w14:textId="77777777" w:rsidTr="50D55310">
        <w:trPr>
          <w:trHeight w:val="469"/>
        </w:trPr>
        <w:tc>
          <w:tcPr>
            <w:tcW w:w="1527" w:type="pct"/>
            <w:vAlign w:val="center"/>
          </w:tcPr>
          <w:p w14:paraId="1ECD9168" w14:textId="77777777" w:rsidR="00B559F5" w:rsidRPr="008D02B9" w:rsidRDefault="00B559F5" w:rsidP="007123B6">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Název Služby</w:t>
            </w:r>
          </w:p>
        </w:tc>
        <w:tc>
          <w:tcPr>
            <w:tcW w:w="487" w:type="pct"/>
            <w:vAlign w:val="center"/>
          </w:tcPr>
          <w:p w14:paraId="4F4FF728" w14:textId="77777777" w:rsidR="00B559F5" w:rsidRPr="008D02B9" w:rsidRDefault="00B559F5" w:rsidP="007123B6">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Čas trvání (min)</w:t>
            </w:r>
          </w:p>
        </w:tc>
        <w:tc>
          <w:tcPr>
            <w:tcW w:w="1515" w:type="pct"/>
            <w:vAlign w:val="center"/>
          </w:tcPr>
          <w:p w14:paraId="49C99219" w14:textId="77777777" w:rsidR="00B559F5" w:rsidRPr="008D02B9" w:rsidRDefault="00B559F5" w:rsidP="007123B6">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Základní cena MultiSport Benefit (Kč)</w:t>
            </w:r>
          </w:p>
        </w:tc>
        <w:tc>
          <w:tcPr>
            <w:tcW w:w="1471" w:type="pct"/>
            <w:vAlign w:val="center"/>
          </w:tcPr>
          <w:p w14:paraId="54F69762" w14:textId="77777777" w:rsidR="00B559F5" w:rsidRPr="008D02B9" w:rsidRDefault="00B559F5" w:rsidP="007123B6">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Povolený typ karty (Stříbrná/LITE/FKSP/Dítě/Student)</w:t>
            </w:r>
          </w:p>
        </w:tc>
      </w:tr>
      <w:tr w:rsidR="00B559F5" w:rsidRPr="008D02B9" w14:paraId="5560D201"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4E6DB4"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Plavecký bazén 18-62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D37885"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75</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C34FE6" w14:textId="748B14ED" w:rsidR="00B559F5" w:rsidRPr="008D02B9" w:rsidRDefault="00103DDD" w:rsidP="007123B6">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DCEC45" w14:textId="2616C0F4" w:rsidR="00B559F5" w:rsidRPr="008D02B9" w:rsidRDefault="00B559F5" w:rsidP="007123B6">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Stříbrná/LITE/FKSP</w:t>
            </w:r>
          </w:p>
        </w:tc>
      </w:tr>
      <w:tr w:rsidR="00B559F5" w:rsidRPr="008D02B9" w14:paraId="58E6A827"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656061"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Plavecký bazén 3-15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2F5849"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75</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5AA37D" w14:textId="488C57A3"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3ECA60"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Dítě</w:t>
            </w:r>
          </w:p>
        </w:tc>
      </w:tr>
      <w:tr w:rsidR="00B559F5" w:rsidRPr="008D02B9" w14:paraId="012236A3"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CDD3DC"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Wellness 18-62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4563C8"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90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11C6B9" w14:textId="79E877C4"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018399" w14:textId="399146C3"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Stříbrná/LITE/FKSP</w:t>
            </w:r>
          </w:p>
        </w:tc>
      </w:tr>
      <w:tr w:rsidR="00B559F5" w:rsidRPr="008D02B9" w14:paraId="340CB5B1"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96CB95"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Wellness 3-15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0CC7BA"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90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57238B" w14:textId="62B68837"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FB5C32"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Dítě</w:t>
            </w:r>
          </w:p>
        </w:tc>
      </w:tr>
      <w:tr w:rsidR="00B559F5" w:rsidRPr="008D02B9" w14:paraId="62803ACC"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A324BC"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Solná jeskyně 18-62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C52D8B"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60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7100E3" w14:textId="51C9EC80"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3C0B09" w14:textId="1D9FBE65"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Stříbrná/LITE/FKSP</w:t>
            </w:r>
          </w:p>
        </w:tc>
      </w:tr>
      <w:tr w:rsidR="00B559F5" w:rsidRPr="008D02B9" w14:paraId="1A7BA3F8"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5C9ED7"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Solná jeskyně 3-15 let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468C2D"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60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7C6DBF" w14:textId="15D86D99"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8AF23C"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Dítě</w:t>
            </w:r>
          </w:p>
        </w:tc>
      </w:tr>
      <w:tr w:rsidR="00B559F5" w:rsidRPr="008D02B9" w14:paraId="45BC6DF5"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4E0F1A"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Plavecký bazén – student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A62028"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75</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C4B7D" w14:textId="06B41BF0"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58D3A7"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Student</w:t>
            </w:r>
          </w:p>
        </w:tc>
      </w:tr>
      <w:tr w:rsidR="00B559F5" w:rsidRPr="008D02B9" w14:paraId="0C8DC143"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D323FF"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Wellness - student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8DF3B"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90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89BFF" w14:textId="17EF0356" w:rsidR="00B559F5" w:rsidRPr="008D02B9" w:rsidRDefault="00103DDD" w:rsidP="50D55310">
            <w:pPr>
              <w:suppressLineNumbers/>
              <w:tabs>
                <w:tab w:val="left" w:pos="709"/>
              </w:tabs>
              <w:suppressAutoHyphens/>
              <w:spacing w:after="0" w:line="200" w:lineRule="atLeast"/>
              <w:jc w:val="center"/>
              <w:rPr>
                <w:rFonts w:eastAsia="Times New Roman" w:cs="Arial"/>
                <w:b/>
                <w:bCs/>
                <w:kern w:val="1"/>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C55D00"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Student</w:t>
            </w:r>
          </w:p>
        </w:tc>
      </w:tr>
      <w:tr w:rsidR="00B559F5" w:rsidRPr="008D02B9" w14:paraId="1E028D6F" w14:textId="77777777" w:rsidTr="50D55310">
        <w:trPr>
          <w:trHeight w:val="232"/>
        </w:trPr>
        <w:tc>
          <w:tcPr>
            <w:tcW w:w="152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3BEF59" w14:textId="77777777" w:rsidR="00B559F5" w:rsidRPr="008D02B9" w:rsidRDefault="00B559F5" w:rsidP="007123B6">
            <w:pPr>
              <w:tabs>
                <w:tab w:val="left" w:pos="709"/>
              </w:tabs>
              <w:suppressAutoHyphens/>
              <w:snapToGrid w:val="0"/>
              <w:spacing w:after="0" w:line="200" w:lineRule="atLeast"/>
              <w:rPr>
                <w:rFonts w:eastAsia="Times New Roman" w:cs="Arial"/>
                <w:b/>
                <w:kern w:val="1"/>
                <w:szCs w:val="18"/>
                <w:lang w:eastAsia="ar-SA"/>
              </w:rPr>
            </w:pPr>
            <w:r w:rsidRPr="008D02B9">
              <w:rPr>
                <w:rFonts w:eastAsia="Times New Roman" w:cs="Arial"/>
                <w:b/>
                <w:kern w:val="1"/>
                <w:szCs w:val="18"/>
                <w:lang w:eastAsia="ar-SA"/>
              </w:rPr>
              <w:t>Solná jeskyně - student</w:t>
            </w:r>
          </w:p>
        </w:tc>
        <w:tc>
          <w:tcPr>
            <w:tcW w:w="487"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59F229" w14:textId="77777777" w:rsidR="00B559F5" w:rsidRPr="008D02B9" w:rsidRDefault="00B559F5" w:rsidP="007123B6">
            <w:pPr>
              <w:suppressLineNumbers/>
              <w:tabs>
                <w:tab w:val="left" w:pos="709"/>
              </w:tabs>
              <w:suppressAutoHyphens/>
              <w:snapToGrid w:val="0"/>
              <w:spacing w:after="0" w:line="200" w:lineRule="atLeast"/>
              <w:jc w:val="center"/>
              <w:rPr>
                <w:rFonts w:eastAsia="Times New Roman" w:cs="Arial"/>
                <w:kern w:val="1"/>
                <w:szCs w:val="18"/>
                <w:lang w:eastAsia="ar-SA"/>
              </w:rPr>
            </w:pPr>
            <w:r w:rsidRPr="008D02B9">
              <w:rPr>
                <w:rFonts w:eastAsia="Times New Roman" w:cs="Arial"/>
                <w:kern w:val="1"/>
                <w:szCs w:val="18"/>
                <w:lang w:eastAsia="ar-SA"/>
              </w:rPr>
              <w:t>60</w:t>
            </w:r>
          </w:p>
        </w:tc>
        <w:tc>
          <w:tcPr>
            <w:tcW w:w="1515"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ABFE04" w14:textId="3B8CE98B" w:rsidR="00B559F5" w:rsidRPr="008D02B9" w:rsidRDefault="00103DDD" w:rsidP="00B559F5">
            <w:pPr>
              <w:suppressLineNumbers/>
              <w:tabs>
                <w:tab w:val="left" w:pos="709"/>
              </w:tabs>
              <w:suppressAutoHyphens/>
              <w:spacing w:after="0" w:line="200" w:lineRule="atLeast"/>
              <w:jc w:val="center"/>
              <w:rPr>
                <w:rFonts w:eastAsia="Times New Roman" w:cs="Arial"/>
                <w:b/>
                <w:bCs/>
                <w:kern w:val="1"/>
                <w:szCs w:val="18"/>
                <w:lang w:eastAsia="ar-SA"/>
              </w:rPr>
            </w:pPr>
            <w:r w:rsidRPr="00103DDD">
              <w:rPr>
                <w:rFonts w:eastAsia="Times New Roman" w:cs="Arial"/>
                <w:b/>
                <w:bCs/>
                <w:kern w:val="1"/>
                <w:highlight w:val="black"/>
                <w:lang w:eastAsia="ar-SA"/>
              </w:rPr>
              <w:t>xxx</w:t>
            </w:r>
          </w:p>
        </w:tc>
        <w:tc>
          <w:tcPr>
            <w:tcW w:w="14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3CA13D" w14:textId="77777777" w:rsidR="00B559F5" w:rsidRPr="008D02B9" w:rsidRDefault="00B559F5" w:rsidP="00B559F5">
            <w:pPr>
              <w:suppressLineNumbers/>
              <w:tabs>
                <w:tab w:val="left" w:pos="709"/>
              </w:tabs>
              <w:suppressAutoHyphens/>
              <w:spacing w:after="0" w:line="200" w:lineRule="atLeast"/>
              <w:jc w:val="center"/>
              <w:rPr>
                <w:rFonts w:eastAsia="Times New Roman" w:cs="Arial"/>
                <w:b/>
                <w:kern w:val="1"/>
                <w:szCs w:val="18"/>
                <w:lang w:eastAsia="ar-SA"/>
              </w:rPr>
            </w:pPr>
            <w:r w:rsidRPr="008D02B9">
              <w:rPr>
                <w:rFonts w:eastAsia="Times New Roman" w:cs="Arial"/>
                <w:b/>
                <w:kern w:val="1"/>
                <w:szCs w:val="18"/>
                <w:lang w:eastAsia="ar-SA"/>
              </w:rPr>
              <w:t>Student</w:t>
            </w:r>
          </w:p>
        </w:tc>
      </w:tr>
    </w:tbl>
    <w:p w14:paraId="3BCC1821" w14:textId="77777777" w:rsidR="00BA1A7D" w:rsidRPr="008D02B9" w:rsidRDefault="00BA1A7D" w:rsidP="00EE58C0">
      <w:pPr>
        <w:jc w:val="both"/>
        <w:rPr>
          <w:rFonts w:cs="Arial"/>
          <w:b/>
          <w:iCs/>
          <w:szCs w:val="18"/>
        </w:rPr>
        <w:sectPr w:rsidR="00BA1A7D" w:rsidRPr="008D02B9" w:rsidSect="00CB0078">
          <w:footerReference w:type="default" r:id="rId19"/>
          <w:pgSz w:w="11906" w:h="16838"/>
          <w:pgMar w:top="1702" w:right="849" w:bottom="1702" w:left="851" w:header="709" w:footer="709" w:gutter="0"/>
          <w:cols w:space="708"/>
          <w:docGrid w:linePitch="360"/>
        </w:sectPr>
      </w:pPr>
    </w:p>
    <w:p w14:paraId="111520C3" w14:textId="77777777" w:rsidR="00A016E3" w:rsidRPr="008D02B9" w:rsidRDefault="00A016E3" w:rsidP="00A016E3">
      <w:pPr>
        <w:spacing w:before="120" w:after="0" w:line="240" w:lineRule="auto"/>
        <w:jc w:val="center"/>
        <w:rPr>
          <w:rFonts w:cs="Arial"/>
          <w:b/>
          <w:bCs/>
          <w:color w:val="000000" w:themeColor="text1"/>
          <w:sz w:val="22"/>
        </w:rPr>
      </w:pPr>
      <w:r w:rsidRPr="008D02B9">
        <w:rPr>
          <w:rFonts w:cs="Arial"/>
          <w:b/>
          <w:bCs/>
          <w:color w:val="000000" w:themeColor="text1"/>
          <w:sz w:val="22"/>
        </w:rPr>
        <w:lastRenderedPageBreak/>
        <w:t>PŘÍLOHA Č. 2 – VŠEOBECNÉ OBCHODNÍ PODMÍNKY PRO POSKYTOVÁNÍ SLUŽEB</w:t>
      </w:r>
    </w:p>
    <w:p w14:paraId="7296802D" w14:textId="77777777" w:rsidR="00A016E3" w:rsidRPr="008D02B9" w:rsidRDefault="00A016E3" w:rsidP="00A016E3">
      <w:pPr>
        <w:spacing w:before="120" w:after="0" w:line="240" w:lineRule="auto"/>
        <w:jc w:val="center"/>
        <w:rPr>
          <w:rFonts w:cs="Arial"/>
          <w:color w:val="000000" w:themeColor="text1"/>
          <w:szCs w:val="18"/>
        </w:rPr>
      </w:pPr>
    </w:p>
    <w:p w14:paraId="12C0260D" w14:textId="77777777" w:rsidR="00A016E3" w:rsidRPr="008D02B9" w:rsidRDefault="00A016E3" w:rsidP="00A016E3">
      <w:pPr>
        <w:spacing w:before="120" w:after="0" w:line="240" w:lineRule="auto"/>
        <w:jc w:val="center"/>
        <w:rPr>
          <w:rFonts w:cs="Arial"/>
          <w:color w:val="000000" w:themeColor="text1"/>
          <w:szCs w:val="18"/>
        </w:rPr>
      </w:pPr>
    </w:p>
    <w:p w14:paraId="7080832E" w14:textId="77777777" w:rsidR="00A016E3" w:rsidRPr="008D02B9" w:rsidRDefault="00A016E3" w:rsidP="00A016E3">
      <w:pPr>
        <w:pStyle w:val="Odstavecseseznamem"/>
        <w:numPr>
          <w:ilvl w:val="0"/>
          <w:numId w:val="29"/>
        </w:numPr>
        <w:spacing w:before="120" w:after="0" w:line="240" w:lineRule="auto"/>
        <w:jc w:val="both"/>
        <w:rPr>
          <w:rFonts w:ascii="Arial" w:hAnsi="Arial" w:cs="Arial"/>
          <w:b/>
          <w:bCs/>
          <w:color w:val="000000" w:themeColor="text1"/>
          <w:szCs w:val="18"/>
          <w:lang w:val="cs-CZ"/>
        </w:rPr>
      </w:pPr>
      <w:r w:rsidRPr="008D02B9">
        <w:rPr>
          <w:rFonts w:ascii="Arial" w:hAnsi="Arial" w:cs="Arial"/>
          <w:b/>
          <w:bCs/>
          <w:color w:val="000000" w:themeColor="text1"/>
          <w:szCs w:val="18"/>
          <w:lang w:val="cs-CZ"/>
        </w:rPr>
        <w:t>ÚVODNÍ USTANOVENÍ</w:t>
      </w:r>
    </w:p>
    <w:p w14:paraId="0D358056" w14:textId="77777777" w:rsidR="00A016E3" w:rsidRPr="008D02B9" w:rsidRDefault="00A016E3" w:rsidP="00A016E3">
      <w:pPr>
        <w:spacing w:after="0" w:line="240" w:lineRule="auto"/>
        <w:jc w:val="both"/>
        <w:rPr>
          <w:rFonts w:cs="Arial"/>
          <w:color w:val="000000" w:themeColor="text1"/>
          <w:szCs w:val="18"/>
        </w:rPr>
      </w:pPr>
    </w:p>
    <w:p w14:paraId="58892A33" w14:textId="77777777" w:rsidR="00A016E3" w:rsidRPr="008D02B9" w:rsidRDefault="00A016E3" w:rsidP="00A016E3">
      <w:pPr>
        <w:spacing w:after="0" w:line="240" w:lineRule="auto"/>
        <w:jc w:val="both"/>
        <w:rPr>
          <w:rFonts w:cs="Arial"/>
          <w:color w:val="000000"/>
          <w:szCs w:val="18"/>
        </w:rPr>
      </w:pPr>
      <w:r w:rsidRPr="008D02B9">
        <w:rPr>
          <w:rFonts w:cs="Arial"/>
          <w:color w:val="000000" w:themeColor="text1"/>
          <w:szCs w:val="18"/>
        </w:rPr>
        <w:t xml:space="preserve">Obchodní společnost </w:t>
      </w:r>
      <w:r w:rsidRPr="008D02B9">
        <w:rPr>
          <w:rFonts w:cs="Arial"/>
          <w:b/>
          <w:color w:val="000000" w:themeColor="text1"/>
          <w:szCs w:val="18"/>
        </w:rPr>
        <w:t>MultiSport Benefit, s.r.o.</w:t>
      </w:r>
      <w:bookmarkStart w:id="14" w:name="_Hlk493760089"/>
      <w:r w:rsidRPr="008D02B9">
        <w:rPr>
          <w:rFonts w:cs="Arial"/>
          <w:color w:val="000000"/>
          <w:szCs w:val="18"/>
        </w:rPr>
        <w:t xml:space="preserve"> vydává tímto postupem dle § 1751 zákona č. 89/2012 Sb. v platném znění, tyto Všeobecné obchodní podmínky (dále jen „VOP“)</w:t>
      </w:r>
    </w:p>
    <w:p w14:paraId="2124C0E5" w14:textId="77777777" w:rsidR="00A016E3" w:rsidRPr="008D02B9" w:rsidRDefault="00A016E3" w:rsidP="00A016E3">
      <w:pPr>
        <w:spacing w:after="0" w:line="240" w:lineRule="auto"/>
        <w:jc w:val="both"/>
        <w:rPr>
          <w:rFonts w:cs="Arial"/>
          <w:color w:val="000000"/>
          <w:szCs w:val="18"/>
        </w:rPr>
      </w:pPr>
    </w:p>
    <w:p w14:paraId="1A08C6EB" w14:textId="77777777" w:rsidR="00A016E3" w:rsidRPr="008D02B9" w:rsidRDefault="00A016E3" w:rsidP="00A016E3">
      <w:pPr>
        <w:spacing w:after="0" w:line="240" w:lineRule="auto"/>
        <w:jc w:val="both"/>
        <w:rPr>
          <w:rFonts w:cs="Arial"/>
          <w:color w:val="000000"/>
          <w:szCs w:val="18"/>
        </w:rPr>
      </w:pPr>
    </w:p>
    <w:p w14:paraId="5DC3E1E9" w14:textId="77777777" w:rsidR="00A016E3" w:rsidRPr="008D02B9" w:rsidRDefault="00A016E3" w:rsidP="00A016E3">
      <w:pPr>
        <w:pStyle w:val="Odstavecseseznamem"/>
        <w:numPr>
          <w:ilvl w:val="0"/>
          <w:numId w:val="29"/>
        </w:numPr>
        <w:spacing w:after="0" w:line="240" w:lineRule="auto"/>
        <w:jc w:val="both"/>
        <w:rPr>
          <w:rFonts w:ascii="Arial" w:hAnsi="Arial" w:cs="Arial"/>
          <w:b/>
          <w:bCs/>
          <w:color w:val="000000"/>
          <w:szCs w:val="18"/>
          <w:lang w:val="cs-CZ"/>
        </w:rPr>
      </w:pPr>
      <w:r w:rsidRPr="008D02B9">
        <w:rPr>
          <w:rFonts w:ascii="Arial" w:hAnsi="Arial" w:cs="Arial"/>
          <w:b/>
          <w:bCs/>
          <w:color w:val="000000"/>
          <w:szCs w:val="18"/>
          <w:lang w:val="cs-CZ"/>
        </w:rPr>
        <w:t>SMLUVNÍ STRANY</w:t>
      </w:r>
    </w:p>
    <w:p w14:paraId="3EBE9EDB" w14:textId="77777777" w:rsidR="00A016E3" w:rsidRPr="008D02B9" w:rsidRDefault="00A016E3" w:rsidP="00A016E3">
      <w:pPr>
        <w:spacing w:after="0" w:line="240" w:lineRule="auto"/>
        <w:jc w:val="both"/>
        <w:rPr>
          <w:rFonts w:cs="Arial"/>
          <w:b/>
          <w:color w:val="000000" w:themeColor="text1"/>
          <w:szCs w:val="18"/>
        </w:rPr>
      </w:pPr>
    </w:p>
    <w:p w14:paraId="31E11106" w14:textId="77777777" w:rsidR="00A016E3" w:rsidRPr="008D02B9" w:rsidRDefault="00A016E3" w:rsidP="00A016E3">
      <w:pPr>
        <w:pStyle w:val="Odstavecseseznamem"/>
        <w:numPr>
          <w:ilvl w:val="0"/>
          <w:numId w:val="58"/>
        </w:numPr>
        <w:spacing w:after="0" w:line="240" w:lineRule="auto"/>
        <w:jc w:val="both"/>
        <w:rPr>
          <w:rFonts w:ascii="Arial" w:hAnsi="Arial" w:cs="Arial"/>
          <w:bCs/>
          <w:color w:val="000000" w:themeColor="text1"/>
          <w:szCs w:val="18"/>
          <w:lang w:val="cs-CZ"/>
        </w:rPr>
      </w:pPr>
      <w:r w:rsidRPr="008D02B9">
        <w:rPr>
          <w:rFonts w:ascii="Arial" w:hAnsi="Arial" w:cs="Arial"/>
          <w:bCs/>
          <w:color w:val="000000" w:themeColor="text1"/>
          <w:szCs w:val="18"/>
          <w:lang w:val="cs-CZ"/>
        </w:rPr>
        <w:t>MultiSport Benefit, s.r.o. je obchodní společnost se</w:t>
      </w:r>
      <w:r w:rsidRPr="008D02B9">
        <w:rPr>
          <w:rFonts w:ascii="Arial" w:hAnsi="Arial" w:cs="Arial"/>
          <w:color w:val="000000"/>
          <w:szCs w:val="18"/>
          <w:lang w:val="cs-CZ"/>
        </w:rPr>
        <w:t xml:space="preserve"> sídlem </w:t>
      </w:r>
      <w:r w:rsidRPr="008D02B9">
        <w:rPr>
          <w:rFonts w:ascii="Arial" w:hAnsi="Arial" w:cs="Arial"/>
          <w:bCs/>
          <w:color w:val="000000" w:themeColor="text1"/>
          <w:szCs w:val="18"/>
          <w:lang w:val="cs-CZ"/>
        </w:rPr>
        <w:t xml:space="preserve">Lomnického 1705/9, 140 00 Praha 4, </w:t>
      </w:r>
      <w:r w:rsidRPr="008D02B9">
        <w:rPr>
          <w:rFonts w:ascii="Arial" w:hAnsi="Arial" w:cs="Arial"/>
          <w:color w:val="000000"/>
          <w:szCs w:val="18"/>
          <w:lang w:val="cs-CZ"/>
        </w:rPr>
        <w:t>IČ: 24715298,</w:t>
      </w:r>
      <w:r w:rsidRPr="008D02B9">
        <w:rPr>
          <w:rFonts w:ascii="Arial" w:hAnsi="Arial" w:cs="Arial"/>
          <w:bCs/>
          <w:color w:val="000000" w:themeColor="text1"/>
          <w:szCs w:val="18"/>
          <w:lang w:val="cs-CZ"/>
        </w:rPr>
        <w:t xml:space="preserve"> </w:t>
      </w:r>
      <w:r w:rsidRPr="008D02B9">
        <w:rPr>
          <w:rFonts w:ascii="Arial" w:hAnsi="Arial" w:cs="Arial"/>
          <w:color w:val="000000"/>
          <w:szCs w:val="18"/>
          <w:lang w:val="cs-CZ"/>
        </w:rPr>
        <w:t xml:space="preserve">zapsaná v obchodním rejstříku vedeným Městským soudem v Praze pod sp.zn. C 168281, kontaktní adresy pro písemný styk: </w:t>
      </w:r>
      <w:r w:rsidRPr="008D02B9">
        <w:rPr>
          <w:rFonts w:ascii="Arial" w:hAnsi="Arial" w:cs="Arial"/>
          <w:bCs/>
          <w:color w:val="000000" w:themeColor="text1"/>
          <w:szCs w:val="18"/>
          <w:lang w:val="cs-CZ"/>
        </w:rPr>
        <w:t xml:space="preserve">Lomnického 1705/9, 140 00 Praha 4, email: </w:t>
      </w:r>
      <w:hyperlink r:id="rId20" w:history="1">
        <w:r w:rsidRPr="008D02B9">
          <w:rPr>
            <w:rStyle w:val="Hypertextovodkaz"/>
            <w:rFonts w:ascii="Arial" w:hAnsi="Arial" w:cs="Arial"/>
            <w:bCs/>
            <w:szCs w:val="18"/>
            <w:lang w:val="cs-CZ"/>
          </w:rPr>
          <w:t>info@multisport.cz</w:t>
        </w:r>
      </w:hyperlink>
      <w:r w:rsidRPr="008D02B9">
        <w:rPr>
          <w:rFonts w:ascii="Arial" w:hAnsi="Arial" w:cs="Arial"/>
          <w:bCs/>
          <w:color w:val="000000" w:themeColor="text1"/>
          <w:szCs w:val="18"/>
          <w:lang w:val="cs-CZ"/>
        </w:rPr>
        <w:t xml:space="preserve"> (dále jen “MultiSport Benefit”)</w:t>
      </w:r>
    </w:p>
    <w:p w14:paraId="2256E860" w14:textId="77777777" w:rsidR="00A016E3" w:rsidRPr="008D02B9" w:rsidRDefault="00A016E3" w:rsidP="00A016E3">
      <w:pPr>
        <w:pStyle w:val="Odstavecseseznamem"/>
        <w:spacing w:after="0" w:line="240" w:lineRule="auto"/>
        <w:jc w:val="both"/>
        <w:rPr>
          <w:rFonts w:ascii="Arial" w:hAnsi="Arial" w:cs="Arial"/>
          <w:bCs/>
          <w:color w:val="000000" w:themeColor="text1"/>
          <w:szCs w:val="18"/>
          <w:lang w:val="cs-CZ"/>
        </w:rPr>
      </w:pPr>
    </w:p>
    <w:p w14:paraId="7B1D7281" w14:textId="77777777" w:rsidR="00A016E3" w:rsidRPr="008D02B9" w:rsidRDefault="00A016E3" w:rsidP="00A016E3">
      <w:pPr>
        <w:pStyle w:val="Odstavecseseznamem"/>
        <w:numPr>
          <w:ilvl w:val="0"/>
          <w:numId w:val="58"/>
        </w:numPr>
        <w:spacing w:after="0" w:line="240" w:lineRule="auto"/>
        <w:jc w:val="both"/>
        <w:rPr>
          <w:rFonts w:ascii="Arial" w:hAnsi="Arial" w:cs="Arial"/>
          <w:bCs/>
          <w:color w:val="000000" w:themeColor="text1"/>
          <w:szCs w:val="18"/>
          <w:lang w:val="cs-CZ"/>
        </w:rPr>
      </w:pPr>
      <w:r w:rsidRPr="008D02B9">
        <w:rPr>
          <w:rFonts w:ascii="Arial" w:hAnsi="Arial" w:cs="Arial"/>
          <w:bCs/>
          <w:color w:val="000000" w:themeColor="text1"/>
          <w:szCs w:val="18"/>
          <w:lang w:val="cs-CZ"/>
        </w:rPr>
        <w:t xml:space="preserve">Partner je právnická nebo fyzická osoba která se zavazuje poskytovat MultiSport Benefit, s.r.o. resp. jim přihlášeným Uživatelům nepeněžní benefit „Program MultiSport” na základě uzavřené Smlouvy o spolupráci (dále jen „Smlouva“). mezi MultiSport Benefitem a Partnerem (dále jen „Partner”) </w:t>
      </w:r>
    </w:p>
    <w:p w14:paraId="33BEB194" w14:textId="77777777" w:rsidR="00A016E3" w:rsidRPr="008D02B9" w:rsidRDefault="00A016E3" w:rsidP="00A016E3">
      <w:pPr>
        <w:pStyle w:val="Odstavecseseznamem"/>
        <w:rPr>
          <w:rFonts w:ascii="Arial" w:hAnsi="Arial" w:cs="Arial"/>
          <w:bCs/>
          <w:color w:val="000000" w:themeColor="text1"/>
          <w:szCs w:val="18"/>
          <w:lang w:val="cs-CZ"/>
        </w:rPr>
      </w:pPr>
    </w:p>
    <w:p w14:paraId="35AF5834" w14:textId="77777777" w:rsidR="00A016E3" w:rsidRPr="008D02B9" w:rsidRDefault="00A016E3" w:rsidP="00A016E3">
      <w:pPr>
        <w:pStyle w:val="Odstavecseseznamem"/>
        <w:numPr>
          <w:ilvl w:val="0"/>
          <w:numId w:val="58"/>
        </w:numPr>
        <w:spacing w:after="0" w:line="240" w:lineRule="auto"/>
        <w:jc w:val="both"/>
        <w:rPr>
          <w:rFonts w:ascii="Arial" w:hAnsi="Arial" w:cs="Arial"/>
          <w:bCs/>
          <w:color w:val="000000" w:themeColor="text1"/>
          <w:szCs w:val="18"/>
          <w:lang w:val="cs-CZ"/>
        </w:rPr>
      </w:pPr>
      <w:r w:rsidRPr="008D02B9">
        <w:rPr>
          <w:rFonts w:ascii="Arial" w:hAnsi="Arial" w:cs="Arial"/>
          <w:bCs/>
          <w:color w:val="000000" w:themeColor="text1"/>
          <w:szCs w:val="18"/>
          <w:lang w:val="cs-CZ"/>
        </w:rPr>
        <w:t>Na základě podepsané Smlouvy o spolupráci ze dne 31.12.2015, která byla uzavřena mezi MultiSport Benefit a sesterskou společností, Benefit Systems Slovakia s.r.o., IČ: 48059528, se sídlem Prievozská 14, 821 09 Bratislava (dále jen „Benefit Systems Slovakia“), jsou Uživatelé karet MultiSport vydaných Benefit Systems Slovakia, s.r.o. oprávnění využívat své karty MultiSport také v České republice v partnerské síti zasmluvněné MultiSport Benefit.</w:t>
      </w:r>
    </w:p>
    <w:p w14:paraId="22D789C6" w14:textId="77777777" w:rsidR="00A016E3" w:rsidRPr="008D02B9" w:rsidRDefault="00A016E3" w:rsidP="00A016E3">
      <w:pPr>
        <w:pStyle w:val="Odstavecseseznamem"/>
        <w:rPr>
          <w:rFonts w:ascii="Arial" w:hAnsi="Arial" w:cs="Arial"/>
          <w:bCs/>
          <w:color w:val="000000" w:themeColor="text1"/>
          <w:szCs w:val="18"/>
          <w:lang w:val="cs-CZ"/>
        </w:rPr>
      </w:pPr>
    </w:p>
    <w:p w14:paraId="41CD4453" w14:textId="77777777" w:rsidR="00A016E3" w:rsidRPr="008D02B9" w:rsidRDefault="00A016E3" w:rsidP="00A016E3">
      <w:pPr>
        <w:pStyle w:val="Odstavecseseznamem"/>
        <w:rPr>
          <w:rFonts w:ascii="Arial" w:hAnsi="Arial" w:cs="Arial"/>
          <w:bCs/>
          <w:color w:val="000000" w:themeColor="text1"/>
          <w:szCs w:val="18"/>
          <w:lang w:val="cs-CZ"/>
        </w:rPr>
      </w:pPr>
    </w:p>
    <w:p w14:paraId="7AC3045B" w14:textId="77777777" w:rsidR="00A016E3" w:rsidRPr="008D02B9" w:rsidRDefault="00A016E3" w:rsidP="00A016E3">
      <w:pPr>
        <w:pStyle w:val="Odstavecseseznamem"/>
        <w:numPr>
          <w:ilvl w:val="0"/>
          <w:numId w:val="29"/>
        </w:numPr>
        <w:spacing w:after="0" w:line="240" w:lineRule="auto"/>
        <w:jc w:val="both"/>
        <w:rPr>
          <w:rFonts w:ascii="Arial" w:hAnsi="Arial" w:cs="Arial"/>
          <w:b/>
          <w:color w:val="000000" w:themeColor="text1"/>
          <w:szCs w:val="18"/>
          <w:lang w:val="cs-CZ"/>
        </w:rPr>
      </w:pPr>
      <w:r w:rsidRPr="008D02B9">
        <w:rPr>
          <w:rFonts w:ascii="Arial" w:hAnsi="Arial" w:cs="Arial"/>
          <w:b/>
          <w:color w:val="000000" w:themeColor="text1"/>
          <w:szCs w:val="18"/>
          <w:lang w:val="cs-CZ"/>
        </w:rPr>
        <w:t>DEFINICE POJMŮ</w:t>
      </w:r>
    </w:p>
    <w:p w14:paraId="268B1FF4" w14:textId="77777777" w:rsidR="00A016E3" w:rsidRPr="008D02B9" w:rsidRDefault="00A016E3" w:rsidP="00A016E3">
      <w:pPr>
        <w:spacing w:after="0" w:line="240" w:lineRule="auto"/>
        <w:jc w:val="both"/>
        <w:rPr>
          <w:rFonts w:cs="Arial"/>
          <w:b/>
          <w:bCs/>
          <w:color w:val="000000"/>
          <w:szCs w:val="18"/>
        </w:rPr>
      </w:pPr>
    </w:p>
    <w:p w14:paraId="4255A816" w14:textId="77777777" w:rsidR="00A016E3" w:rsidRPr="008D02B9" w:rsidRDefault="00A016E3" w:rsidP="00A016E3">
      <w:pPr>
        <w:numPr>
          <w:ilvl w:val="0"/>
          <w:numId w:val="59"/>
        </w:numPr>
        <w:spacing w:after="0" w:line="240" w:lineRule="auto"/>
        <w:contextualSpacing/>
        <w:jc w:val="both"/>
        <w:rPr>
          <w:rFonts w:eastAsia="Calibri" w:cs="Arial"/>
          <w:b/>
          <w:bCs/>
          <w:szCs w:val="18"/>
          <w:lang w:eastAsia="en-US"/>
        </w:rPr>
      </w:pPr>
      <w:r w:rsidRPr="008D02B9">
        <w:rPr>
          <w:rFonts w:eastAsia="Calibri" w:cs="Arial"/>
          <w:b/>
          <w:bCs/>
          <w:szCs w:val="18"/>
          <w:lang w:eastAsia="en-US"/>
        </w:rPr>
        <w:t xml:space="preserve">VOP </w:t>
      </w:r>
      <w:r w:rsidRPr="008D02B9">
        <w:rPr>
          <w:rFonts w:eastAsia="Calibri" w:cs="Arial"/>
          <w:szCs w:val="18"/>
          <w:lang w:eastAsia="en-US"/>
        </w:rPr>
        <w:t xml:space="preserve">definují obchodní vztah mezi MultiSport Benefit a Partnerem. </w:t>
      </w:r>
    </w:p>
    <w:p w14:paraId="6B1E22AA" w14:textId="77777777" w:rsidR="00A016E3" w:rsidRPr="008D02B9" w:rsidRDefault="00A016E3" w:rsidP="00A016E3">
      <w:pPr>
        <w:numPr>
          <w:ilvl w:val="0"/>
          <w:numId w:val="59"/>
        </w:numPr>
        <w:spacing w:after="0" w:line="240" w:lineRule="auto"/>
        <w:contextualSpacing/>
        <w:jc w:val="both"/>
        <w:rPr>
          <w:rFonts w:eastAsia="Calibri" w:cs="Arial"/>
          <w:b/>
          <w:bCs/>
          <w:szCs w:val="18"/>
          <w:lang w:eastAsia="en-US"/>
        </w:rPr>
      </w:pPr>
      <w:r w:rsidRPr="008D02B9">
        <w:rPr>
          <w:rFonts w:eastAsia="Calibri" w:cs="Arial"/>
          <w:b/>
          <w:bCs/>
          <w:szCs w:val="18"/>
          <w:lang w:eastAsia="en-US"/>
        </w:rPr>
        <w:t xml:space="preserve">Partner </w:t>
      </w:r>
      <w:r w:rsidRPr="008D02B9">
        <w:rPr>
          <w:rFonts w:eastAsia="Calibri" w:cs="Arial"/>
          <w:szCs w:val="18"/>
          <w:lang w:eastAsia="en-US"/>
        </w:rPr>
        <w:t>– smluvní strana MultiSport Benefit</w:t>
      </w:r>
    </w:p>
    <w:p w14:paraId="7E24C951"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bCs/>
          <w:szCs w:val="18"/>
          <w:lang w:eastAsia="en-US"/>
        </w:rPr>
        <w:t xml:space="preserve">Objekt Partnera </w:t>
      </w:r>
      <w:r w:rsidRPr="008D02B9">
        <w:rPr>
          <w:rFonts w:eastAsia="Calibri" w:cs="Arial"/>
          <w:szCs w:val="18"/>
          <w:lang w:eastAsia="en-US"/>
        </w:rPr>
        <w:t>– prostory, v nichž Partner poskytuje Uživatelům karet MultiSport služby. Služby Partnera lze využívat po předložení karty a Průkazu totožnosti (dále jen „objekt“).</w:t>
      </w:r>
    </w:p>
    <w:p w14:paraId="644C287A"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bCs/>
          <w:szCs w:val="18"/>
          <w:lang w:eastAsia="en-US"/>
        </w:rPr>
        <w:t xml:space="preserve">Bezobslužný režim </w:t>
      </w:r>
      <w:r w:rsidRPr="008D02B9">
        <w:rPr>
          <w:rFonts w:eastAsia="Calibri" w:cs="Arial"/>
          <w:szCs w:val="18"/>
          <w:lang w:eastAsia="en-US"/>
        </w:rPr>
        <w:t>- režim, při němž Partner poskytuje Uživatelům karet MultiSport služby zcela nebo částečně bezobslužně. Partner je schopen bez přítomnosti obsluhy načíst čárový i QR kód karty pomocí čtečky čárových a QR kódů. V případě, že Partner/objekt Partnera funguje bezobslužně, je povinen tuto informaci MultiSport Benefit oznámit před podepsáním Smlouvy, a to současně i se specifikací doby, od kdy do kdy funguje Partner/objekt Partnera bezobslužně (den/hodiny). Specifikace doby je závazná pro pozdější proplacení vstupů. V případě jakékoli změny této specifikace doby se Partner zavazuje informovat MultiSport Benefit s dostatečným předstihem (alespoň 7 pracovních dnů).</w:t>
      </w:r>
    </w:p>
    <w:p w14:paraId="58B9BA7E"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 xml:space="preserve">Průkaz totožnosti </w:t>
      </w:r>
      <w:r w:rsidRPr="008D02B9">
        <w:rPr>
          <w:rFonts w:eastAsia="Calibri" w:cs="Arial"/>
          <w:szCs w:val="18"/>
          <w:lang w:eastAsia="en-US"/>
        </w:rPr>
        <w:t>– doklad, na jehož základě lze identifikovat totožnost Uživatele, obsahující jméno, příjmení a fotografii, vydaný orgánem státní správy (zejména občanský průkaz, cestovní pas, průkaz na MHD, průkaz k povolení k pobytu, řidičský průkaz), orgánem profesní samosprávy (služební průkaz), studentské průkazy (vydané střední školou, vysokou školou), firemní identifikátor (jméno, příjmení, fotografie).</w:t>
      </w:r>
    </w:p>
    <w:p w14:paraId="68345C5F"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Karta MultiSport</w:t>
      </w:r>
      <w:r w:rsidRPr="008D02B9">
        <w:rPr>
          <w:rFonts w:eastAsia="Calibri" w:cs="Arial"/>
          <w:szCs w:val="18"/>
          <w:lang w:eastAsia="en-US"/>
        </w:rPr>
        <w:t xml:space="preserve"> (karta MultiSport Stříbrná/ karta MultiSport Dítě/ karta MultiSport FKSP/ karta MultiSport Student, karta MultiSport LITE) – plastová karta vydaná společností MultiSport Benefit</w:t>
      </w:r>
      <w:r w:rsidRPr="008D02B9">
        <w:t xml:space="preserve"> </w:t>
      </w:r>
      <w:r w:rsidRPr="008D02B9">
        <w:rPr>
          <w:rFonts w:eastAsia="Calibri" w:cs="Arial"/>
          <w:szCs w:val="18"/>
          <w:lang w:eastAsia="en-US"/>
        </w:rPr>
        <w:t xml:space="preserve">anebo Benefit Systems Slovakia, opravňující Uživatele k využívání služeb Partnera uvedených v příloze </w:t>
      </w:r>
      <w:r w:rsidRPr="008D02B9">
        <w:rPr>
          <w:rFonts w:eastAsia="Calibri" w:cs="Arial"/>
          <w:b/>
          <w:szCs w:val="18"/>
          <w:lang w:eastAsia="en-US"/>
        </w:rPr>
        <w:t>č.</w:t>
      </w:r>
      <w:r w:rsidRPr="008D02B9">
        <w:rPr>
          <w:rFonts w:eastAsia="Calibri" w:cs="Arial"/>
          <w:szCs w:val="18"/>
          <w:lang w:eastAsia="en-US"/>
        </w:rPr>
        <w:t xml:space="preserve"> </w:t>
      </w:r>
      <w:r w:rsidRPr="008D02B9">
        <w:rPr>
          <w:rFonts w:eastAsia="Calibri" w:cs="Arial"/>
          <w:b/>
          <w:szCs w:val="18"/>
          <w:lang w:eastAsia="en-US"/>
        </w:rPr>
        <w:t>1</w:t>
      </w:r>
      <w:r w:rsidRPr="008D02B9">
        <w:rPr>
          <w:rFonts w:eastAsia="Calibri" w:cs="Arial"/>
          <w:szCs w:val="18"/>
          <w:lang w:eastAsia="en-US"/>
        </w:rPr>
        <w:t xml:space="preserve"> bod 2 Smlouvy (dále jen „karta“). Karta obsahuje jméno a příjmení Uživatele, název Zákazníka, individuální číslo, čárový kód a status karty „Zaměstnanec, Doprovod, Dítě nebo Test“. Kartou MultiSport je také virtuální karta (karta MultiSport Stříbrná/ karta MultiSport FKSP/ karta MultiSport Student, karta MultiSport LITE) vytvořená v mobilní aplikaci My MultiSport, která obsahuje jméno a příjmení uživatele, fotografii Uživatele, individuální číslo, QR kód a offline kód. Služeb Partnera může na základě karty využívat výhradně Uživatel karty. Aktuální vzory/typy karty jsou uvedeny v bodu 3. těchto VOP. Čárový kód karty nasnímaný v mobilní aplikaci nebo v mobilním telefonu nebo okopírovaná karta se za kartu nepovažují. Karta je majetkem MultiSport Benefit.</w:t>
      </w:r>
    </w:p>
    <w:p w14:paraId="3BC8983B" w14:textId="77777777" w:rsidR="00A016E3" w:rsidRPr="008D02B9" w:rsidRDefault="00A016E3" w:rsidP="00A016E3">
      <w:pPr>
        <w:spacing w:after="0" w:line="240" w:lineRule="auto"/>
        <w:ind w:left="426"/>
        <w:contextualSpacing/>
        <w:jc w:val="both"/>
        <w:rPr>
          <w:rFonts w:eastAsia="Calibri" w:cs="Arial"/>
          <w:b/>
          <w:szCs w:val="18"/>
          <w:lang w:eastAsia="en-US"/>
        </w:rPr>
      </w:pPr>
    </w:p>
    <w:p w14:paraId="1984E29B" w14:textId="77777777" w:rsidR="00A016E3" w:rsidRPr="008D02B9" w:rsidRDefault="00A016E3" w:rsidP="00A016E3">
      <w:pPr>
        <w:rPr>
          <w:rFonts w:eastAsia="Times New Roman" w:cs="Arial"/>
          <w:b/>
          <w:bCs/>
          <w:iCs/>
          <w:kern w:val="1"/>
          <w:szCs w:val="18"/>
          <w:lang w:eastAsia="ar-SA"/>
        </w:rPr>
      </w:pPr>
      <w:r w:rsidRPr="008D02B9">
        <w:rPr>
          <w:rFonts w:eastAsia="Times New Roman" w:cs="Arial"/>
          <w:b/>
          <w:bCs/>
          <w:iCs/>
          <w:kern w:val="1"/>
          <w:szCs w:val="18"/>
          <w:lang w:eastAsia="ar-SA"/>
        </w:rPr>
        <w:br w:type="page"/>
      </w:r>
    </w:p>
    <w:p w14:paraId="19F61F9D" w14:textId="77777777" w:rsidR="00A016E3" w:rsidRPr="008D02B9" w:rsidRDefault="00A016E3" w:rsidP="00A016E3">
      <w:pPr>
        <w:tabs>
          <w:tab w:val="left" w:pos="709"/>
        </w:tabs>
        <w:suppressAutoHyphens/>
        <w:spacing w:after="240" w:line="240" w:lineRule="auto"/>
        <w:ind w:left="426"/>
        <w:rPr>
          <w:rFonts w:eastAsia="Times New Roman" w:cs="Arial"/>
          <w:b/>
          <w:bCs/>
          <w:iCs/>
          <w:kern w:val="1"/>
          <w:szCs w:val="18"/>
          <w:lang w:eastAsia="ar-SA"/>
        </w:rPr>
      </w:pPr>
      <w:r w:rsidRPr="008D02B9">
        <w:rPr>
          <w:rFonts w:eastAsia="Times New Roman" w:cs="Arial"/>
          <w:b/>
          <w:bCs/>
          <w:iCs/>
          <w:kern w:val="1"/>
          <w:szCs w:val="18"/>
          <w:lang w:eastAsia="ar-SA"/>
        </w:rPr>
        <w:lastRenderedPageBreak/>
        <w:t>Vzory/Typy plastové karty MultiSport:</w:t>
      </w:r>
    </w:p>
    <w:p w14:paraId="12279292" w14:textId="77777777" w:rsidR="00A016E3" w:rsidRPr="008D02B9" w:rsidRDefault="00A016E3" w:rsidP="00A016E3">
      <w:pPr>
        <w:suppressAutoHyphens/>
        <w:spacing w:after="0" w:line="240" w:lineRule="auto"/>
        <w:ind w:left="426"/>
        <w:jc w:val="both"/>
        <w:rPr>
          <w:rFonts w:eastAsia="Times New Roman" w:cs="Arial"/>
          <w:b/>
          <w:bCs/>
          <w:kern w:val="1"/>
          <w:szCs w:val="18"/>
          <w:lang w:eastAsia="ar-SA"/>
        </w:rPr>
      </w:pPr>
      <w:r w:rsidRPr="008D02B9">
        <w:rPr>
          <w:rFonts w:eastAsia="Times New Roman" w:cs="Arial"/>
          <w:b/>
          <w:bCs/>
          <w:kern w:val="1"/>
          <w:szCs w:val="18"/>
          <w:lang w:eastAsia="ar-SA"/>
        </w:rPr>
        <w:t>karta MultiSport Stříbrná</w:t>
      </w:r>
    </w:p>
    <w:p w14:paraId="132E97ED" w14:textId="77777777" w:rsidR="00A016E3" w:rsidRPr="008D02B9" w:rsidRDefault="00A016E3" w:rsidP="00A016E3">
      <w:pPr>
        <w:tabs>
          <w:tab w:val="left" w:pos="709"/>
          <w:tab w:val="left" w:pos="4678"/>
        </w:tabs>
        <w:suppressAutoHyphens/>
        <w:spacing w:after="0" w:line="240" w:lineRule="auto"/>
        <w:ind w:left="426"/>
        <w:jc w:val="both"/>
        <w:rPr>
          <w:rFonts w:eastAsia="Times New Roman" w:cs="Arial"/>
          <w:b/>
          <w:bCs/>
          <w:kern w:val="1"/>
          <w:szCs w:val="18"/>
          <w:lang w:eastAsia="ar-SA"/>
        </w:rPr>
      </w:pPr>
      <w:r w:rsidRPr="008D02B9">
        <w:rPr>
          <w:rFonts w:eastAsia="Times New Roman" w:cs="Arial"/>
          <w:b/>
          <w:bCs/>
          <w:noProof/>
          <w:kern w:val="1"/>
          <w:szCs w:val="18"/>
          <w:lang w:eastAsia="ar-SA"/>
        </w:rPr>
        <w:drawing>
          <wp:inline distT="0" distB="0" distL="0" distR="0" wp14:anchorId="4E743B31" wp14:editId="5C0FB3AC">
            <wp:extent cx="2514605" cy="1581915"/>
            <wp:effectExtent l="0" t="0" r="0" b="0"/>
            <wp:docPr id="915599642" name="Obrázek 6" descr="Obsah obrázku text, Tanec,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99642" name="Obrázek 6" descr="Obsah obrázku text, Tanec, Písmo, snímek obrazovky&#10;&#10;Popis byl vytvořen automaticky"/>
                    <pic:cNvPicPr/>
                  </pic:nvPicPr>
                  <pic:blipFill>
                    <a:blip r:embed="rId21">
                      <a:extLst>
                        <a:ext uri="{28A0092B-C50C-407E-A947-70E740481C1C}">
                          <a14:useLocalDpi xmlns:a14="http://schemas.microsoft.com/office/drawing/2010/main" val="0"/>
                        </a:ext>
                      </a:extLst>
                    </a:blip>
                    <a:stretch>
                      <a:fillRect/>
                    </a:stretch>
                  </pic:blipFill>
                  <pic:spPr>
                    <a:xfrm>
                      <a:off x="0" y="0"/>
                      <a:ext cx="2514605" cy="1581915"/>
                    </a:xfrm>
                    <a:prstGeom prst="rect">
                      <a:avLst/>
                    </a:prstGeom>
                  </pic:spPr>
                </pic:pic>
              </a:graphicData>
            </a:graphic>
          </wp:inline>
        </w:drawing>
      </w:r>
      <w:r w:rsidRPr="008D02B9">
        <w:rPr>
          <w:rFonts w:eastAsia="Times New Roman" w:cs="Arial"/>
          <w:b/>
          <w:bCs/>
          <w:kern w:val="1"/>
          <w:szCs w:val="18"/>
          <w:lang w:eastAsia="ar-SA"/>
        </w:rPr>
        <w:tab/>
      </w:r>
      <w:r w:rsidRPr="008D02B9">
        <w:rPr>
          <w:rFonts w:eastAsia="Times New Roman" w:cs="Arial"/>
          <w:b/>
          <w:bCs/>
          <w:noProof/>
          <w:kern w:val="1"/>
          <w:szCs w:val="18"/>
          <w:lang w:eastAsia="ar-SA"/>
        </w:rPr>
        <w:drawing>
          <wp:inline distT="0" distB="0" distL="0" distR="0" wp14:anchorId="616CA466" wp14:editId="1FEBD1DF">
            <wp:extent cx="2523749" cy="1581915"/>
            <wp:effectExtent l="0" t="0" r="0" b="0"/>
            <wp:docPr id="515718669" name="Obrázek 8"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8669" name="Obrázek 8" descr="Obsah obrázku text, snímek obrazovky, Písmo, design&#10;&#10;Popis byl vytvořen automaticky"/>
                    <pic:cNvPicPr/>
                  </pic:nvPicPr>
                  <pic:blipFill>
                    <a:blip r:embed="rId22">
                      <a:extLst>
                        <a:ext uri="{28A0092B-C50C-407E-A947-70E740481C1C}">
                          <a14:useLocalDpi xmlns:a14="http://schemas.microsoft.com/office/drawing/2010/main" val="0"/>
                        </a:ext>
                      </a:extLst>
                    </a:blip>
                    <a:stretch>
                      <a:fillRect/>
                    </a:stretch>
                  </pic:blipFill>
                  <pic:spPr>
                    <a:xfrm>
                      <a:off x="0" y="0"/>
                      <a:ext cx="2523749" cy="1581915"/>
                    </a:xfrm>
                    <a:prstGeom prst="rect">
                      <a:avLst/>
                    </a:prstGeom>
                  </pic:spPr>
                </pic:pic>
              </a:graphicData>
            </a:graphic>
          </wp:inline>
        </w:drawing>
      </w:r>
    </w:p>
    <w:p w14:paraId="7D870B01" w14:textId="77777777" w:rsidR="00A016E3" w:rsidRPr="008D02B9" w:rsidRDefault="00A016E3" w:rsidP="00A016E3">
      <w:pPr>
        <w:suppressAutoHyphens/>
        <w:spacing w:after="0" w:line="240" w:lineRule="auto"/>
        <w:ind w:left="426"/>
        <w:jc w:val="both"/>
        <w:rPr>
          <w:rFonts w:eastAsia="Times New Roman" w:cs="Arial"/>
          <w:b/>
          <w:bCs/>
          <w:iCs/>
          <w:kern w:val="1"/>
          <w:szCs w:val="18"/>
          <w:lang w:eastAsia="ar-SA"/>
        </w:rPr>
      </w:pPr>
    </w:p>
    <w:p w14:paraId="40BE1023" w14:textId="77777777" w:rsidR="00A016E3" w:rsidRPr="008D02B9" w:rsidRDefault="00A016E3" w:rsidP="00A016E3">
      <w:pPr>
        <w:suppressAutoHyphens/>
        <w:spacing w:after="0" w:line="240" w:lineRule="auto"/>
        <w:ind w:left="426"/>
        <w:jc w:val="both"/>
        <w:rPr>
          <w:rFonts w:eastAsia="Times New Roman" w:cs="Arial"/>
          <w:b/>
          <w:bCs/>
          <w:kern w:val="1"/>
          <w:szCs w:val="18"/>
          <w:lang w:eastAsia="ar-SA"/>
        </w:rPr>
      </w:pPr>
      <w:r w:rsidRPr="008D02B9">
        <w:rPr>
          <w:rFonts w:eastAsia="Times New Roman" w:cs="Arial"/>
          <w:b/>
          <w:bCs/>
          <w:iCs/>
          <w:kern w:val="1"/>
          <w:szCs w:val="18"/>
          <w:lang w:eastAsia="ar-SA"/>
        </w:rPr>
        <w:t>karta MultiSport FKSP</w:t>
      </w:r>
    </w:p>
    <w:p w14:paraId="567DE269" w14:textId="77777777" w:rsidR="00A016E3" w:rsidRPr="008D02B9" w:rsidRDefault="00A016E3" w:rsidP="00A016E3">
      <w:pPr>
        <w:tabs>
          <w:tab w:val="left" w:pos="709"/>
        </w:tabs>
        <w:suppressAutoHyphens/>
        <w:spacing w:after="0" w:line="240" w:lineRule="auto"/>
        <w:ind w:left="426"/>
        <w:jc w:val="both"/>
        <w:rPr>
          <w:rFonts w:eastAsia="Times New Roman" w:cs="Arial"/>
          <w:b/>
          <w:bCs/>
          <w:kern w:val="1"/>
          <w:szCs w:val="18"/>
          <w:lang w:eastAsia="ar-SA"/>
        </w:rPr>
      </w:pPr>
      <w:r w:rsidRPr="008D02B9">
        <w:rPr>
          <w:rFonts w:eastAsia="Times New Roman" w:cs="Arial"/>
          <w:noProof/>
          <w:kern w:val="1"/>
          <w:szCs w:val="18"/>
          <w:lang w:eastAsia="ar-SA"/>
        </w:rPr>
        <w:drawing>
          <wp:inline distT="0" distB="0" distL="0" distR="0" wp14:anchorId="34DF124F" wp14:editId="6CCE2050">
            <wp:extent cx="5245227" cy="1631289"/>
            <wp:effectExtent l="0" t="0" r="0" b="7620"/>
            <wp:docPr id="29" name="Obrázek 29" descr="Obsah obrázku text, snímek obrazovky, Znač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 29" descr="Obsah obrázku text, snímek obrazovky, Značka, logo&#10;&#10;Popis byl vytvořen automaticky"/>
                    <pic:cNvPicPr/>
                  </pic:nvPicPr>
                  <pic:blipFill rotWithShape="1">
                    <a:blip r:embed="rId23"/>
                    <a:srcRect l="6690" t="14607" r="6820" b="14941"/>
                    <a:stretch/>
                  </pic:blipFill>
                  <pic:spPr bwMode="auto">
                    <a:xfrm>
                      <a:off x="0" y="0"/>
                      <a:ext cx="5263703" cy="1637035"/>
                    </a:xfrm>
                    <a:prstGeom prst="rect">
                      <a:avLst/>
                    </a:prstGeom>
                    <a:ln>
                      <a:noFill/>
                    </a:ln>
                    <a:extLst>
                      <a:ext uri="{53640926-AAD7-44D8-BBD7-CCE9431645EC}">
                        <a14:shadowObscured xmlns:a14="http://schemas.microsoft.com/office/drawing/2010/main"/>
                      </a:ext>
                    </a:extLst>
                  </pic:spPr>
                </pic:pic>
              </a:graphicData>
            </a:graphic>
          </wp:inline>
        </w:drawing>
      </w:r>
    </w:p>
    <w:p w14:paraId="3663ABDD" w14:textId="77777777" w:rsidR="00A016E3" w:rsidRPr="008D02B9" w:rsidRDefault="00A016E3" w:rsidP="00A016E3">
      <w:pPr>
        <w:tabs>
          <w:tab w:val="left" w:pos="709"/>
        </w:tabs>
        <w:suppressAutoHyphens/>
        <w:spacing w:after="0" w:line="240" w:lineRule="auto"/>
        <w:ind w:left="426"/>
        <w:jc w:val="both"/>
        <w:rPr>
          <w:rFonts w:eastAsia="Times New Roman" w:cs="Arial"/>
          <w:b/>
          <w:bCs/>
          <w:iCs/>
          <w:kern w:val="1"/>
          <w:szCs w:val="18"/>
          <w:lang w:eastAsia="ar-SA"/>
        </w:rPr>
      </w:pPr>
    </w:p>
    <w:p w14:paraId="28C50F55" w14:textId="77777777" w:rsidR="00A016E3" w:rsidRPr="008D02B9" w:rsidRDefault="00A016E3" w:rsidP="00A016E3">
      <w:pPr>
        <w:tabs>
          <w:tab w:val="left" w:pos="709"/>
        </w:tabs>
        <w:suppressAutoHyphens/>
        <w:spacing w:after="0" w:line="240" w:lineRule="auto"/>
        <w:ind w:left="426"/>
        <w:jc w:val="both"/>
        <w:rPr>
          <w:rFonts w:eastAsia="Times New Roman" w:cs="Arial"/>
          <w:b/>
          <w:bCs/>
          <w:iCs/>
          <w:kern w:val="1"/>
          <w:szCs w:val="18"/>
          <w:lang w:eastAsia="ar-SA"/>
        </w:rPr>
      </w:pPr>
      <w:r w:rsidRPr="008D02B9">
        <w:rPr>
          <w:rFonts w:eastAsia="Times New Roman" w:cs="Arial"/>
          <w:b/>
          <w:bCs/>
          <w:iCs/>
          <w:kern w:val="1"/>
          <w:szCs w:val="18"/>
          <w:lang w:eastAsia="ar-SA"/>
        </w:rPr>
        <w:t>karta MultiSport Dítě</w:t>
      </w:r>
    </w:p>
    <w:p w14:paraId="2AEA05C0" w14:textId="77777777" w:rsidR="00A016E3" w:rsidRPr="008D02B9" w:rsidRDefault="00A016E3" w:rsidP="00A016E3">
      <w:pPr>
        <w:tabs>
          <w:tab w:val="left" w:pos="709"/>
        </w:tabs>
        <w:suppressAutoHyphens/>
        <w:spacing w:after="0" w:line="240" w:lineRule="auto"/>
        <w:ind w:left="426"/>
        <w:jc w:val="both"/>
        <w:rPr>
          <w:rFonts w:eastAsia="Times New Roman" w:cs="Arial"/>
          <w:kern w:val="1"/>
          <w:szCs w:val="18"/>
          <w:lang w:eastAsia="ar-SA"/>
        </w:rPr>
      </w:pPr>
      <w:r w:rsidRPr="008D02B9">
        <w:rPr>
          <w:rFonts w:eastAsia="Times New Roman" w:cs="Arial"/>
          <w:noProof/>
          <w:kern w:val="1"/>
          <w:szCs w:val="18"/>
          <w:lang w:eastAsia="ar-SA"/>
        </w:rPr>
        <w:drawing>
          <wp:inline distT="0" distB="0" distL="0" distR="0" wp14:anchorId="3ABA7F12" wp14:editId="1FA99F7F">
            <wp:extent cx="5267744" cy="1667865"/>
            <wp:effectExtent l="0" t="0" r="0" b="8890"/>
            <wp:docPr id="30" name="Obrázek 30" descr="Obsah obrázku text, Písmo, grafický design,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 30" descr="Obsah obrázku text, Písmo, grafický design, design&#10;&#10;Popis byl vytvořen automaticky"/>
                    <pic:cNvPicPr/>
                  </pic:nvPicPr>
                  <pic:blipFill rotWithShape="1">
                    <a:blip r:embed="rId24"/>
                    <a:srcRect l="7185" t="17009" r="7068" b="17832"/>
                    <a:stretch/>
                  </pic:blipFill>
                  <pic:spPr bwMode="auto">
                    <a:xfrm>
                      <a:off x="0" y="0"/>
                      <a:ext cx="5295114" cy="1676531"/>
                    </a:xfrm>
                    <a:prstGeom prst="rect">
                      <a:avLst/>
                    </a:prstGeom>
                    <a:ln>
                      <a:noFill/>
                    </a:ln>
                    <a:extLst>
                      <a:ext uri="{53640926-AAD7-44D8-BBD7-CCE9431645EC}">
                        <a14:shadowObscured xmlns:a14="http://schemas.microsoft.com/office/drawing/2010/main"/>
                      </a:ext>
                    </a:extLst>
                  </pic:spPr>
                </pic:pic>
              </a:graphicData>
            </a:graphic>
          </wp:inline>
        </w:drawing>
      </w:r>
    </w:p>
    <w:p w14:paraId="6EEB505E" w14:textId="77777777" w:rsidR="00A016E3" w:rsidRPr="008D02B9" w:rsidRDefault="00A016E3" w:rsidP="00A016E3">
      <w:pPr>
        <w:tabs>
          <w:tab w:val="left" w:pos="709"/>
        </w:tabs>
        <w:suppressAutoHyphens/>
        <w:spacing w:after="0" w:line="240" w:lineRule="auto"/>
        <w:ind w:left="426"/>
        <w:jc w:val="both"/>
        <w:rPr>
          <w:rFonts w:eastAsia="Times New Roman" w:cs="Arial"/>
          <w:b/>
          <w:bCs/>
          <w:iCs/>
          <w:kern w:val="1"/>
          <w:szCs w:val="18"/>
          <w:lang w:eastAsia="ar-SA"/>
        </w:rPr>
      </w:pPr>
    </w:p>
    <w:p w14:paraId="54771A23" w14:textId="77777777" w:rsidR="00A016E3" w:rsidRPr="008D02B9" w:rsidRDefault="00A016E3" w:rsidP="00A016E3">
      <w:pPr>
        <w:tabs>
          <w:tab w:val="left" w:pos="709"/>
        </w:tabs>
        <w:suppressAutoHyphens/>
        <w:spacing w:after="0" w:line="240" w:lineRule="auto"/>
        <w:ind w:left="426"/>
        <w:jc w:val="both"/>
        <w:rPr>
          <w:rFonts w:eastAsia="Times New Roman" w:cs="Arial"/>
          <w:b/>
          <w:bCs/>
          <w:iCs/>
          <w:kern w:val="1"/>
          <w:szCs w:val="18"/>
          <w:lang w:eastAsia="ar-SA"/>
        </w:rPr>
      </w:pPr>
      <w:r w:rsidRPr="008D02B9">
        <w:rPr>
          <w:rFonts w:eastAsia="Times New Roman" w:cs="Arial"/>
          <w:b/>
          <w:bCs/>
          <w:iCs/>
          <w:kern w:val="1"/>
          <w:szCs w:val="18"/>
          <w:lang w:eastAsia="ar-SA"/>
        </w:rPr>
        <w:t>karta MultiSport Student</w:t>
      </w:r>
    </w:p>
    <w:p w14:paraId="78329172" w14:textId="77777777" w:rsidR="00A016E3" w:rsidRPr="008D02B9" w:rsidRDefault="00A016E3" w:rsidP="00A016E3">
      <w:pPr>
        <w:tabs>
          <w:tab w:val="left" w:pos="709"/>
          <w:tab w:val="left" w:pos="4678"/>
        </w:tabs>
        <w:suppressAutoHyphens/>
        <w:spacing w:after="0" w:line="240" w:lineRule="auto"/>
        <w:ind w:left="426"/>
        <w:jc w:val="both"/>
        <w:rPr>
          <w:rFonts w:eastAsia="Times New Roman" w:cs="Arial"/>
          <w:b/>
          <w:bCs/>
          <w:iCs/>
          <w:kern w:val="1"/>
          <w:szCs w:val="18"/>
          <w:lang w:eastAsia="ar-SA"/>
        </w:rPr>
      </w:pPr>
      <w:r w:rsidRPr="008D02B9">
        <w:rPr>
          <w:rFonts w:eastAsia="Times New Roman" w:cs="Arial"/>
          <w:b/>
          <w:bCs/>
          <w:iCs/>
          <w:noProof/>
          <w:kern w:val="1"/>
          <w:szCs w:val="18"/>
          <w:lang w:eastAsia="ar-SA"/>
        </w:rPr>
        <w:drawing>
          <wp:inline distT="0" distB="0" distL="0" distR="0" wp14:anchorId="49588954" wp14:editId="64992C36">
            <wp:extent cx="2514605" cy="1581915"/>
            <wp:effectExtent l="0" t="0" r="0" b="0"/>
            <wp:docPr id="266644854" name="Obrázek 9"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44854" name="Obrázek 9" descr="Obsah obrázku text, Písmo, snímek obrazovky, grafický design&#10;&#10;Popis byl vytvořen automaticky"/>
                    <pic:cNvPicPr/>
                  </pic:nvPicPr>
                  <pic:blipFill>
                    <a:blip r:embed="rId25">
                      <a:extLst>
                        <a:ext uri="{28A0092B-C50C-407E-A947-70E740481C1C}">
                          <a14:useLocalDpi xmlns:a14="http://schemas.microsoft.com/office/drawing/2010/main" val="0"/>
                        </a:ext>
                      </a:extLst>
                    </a:blip>
                    <a:stretch>
                      <a:fillRect/>
                    </a:stretch>
                  </pic:blipFill>
                  <pic:spPr>
                    <a:xfrm>
                      <a:off x="0" y="0"/>
                      <a:ext cx="2514605" cy="1581915"/>
                    </a:xfrm>
                    <a:prstGeom prst="rect">
                      <a:avLst/>
                    </a:prstGeom>
                  </pic:spPr>
                </pic:pic>
              </a:graphicData>
            </a:graphic>
          </wp:inline>
        </w:drawing>
      </w:r>
      <w:r w:rsidRPr="008D02B9">
        <w:rPr>
          <w:rFonts w:eastAsia="Times New Roman" w:cs="Arial"/>
          <w:b/>
          <w:bCs/>
          <w:iCs/>
          <w:kern w:val="1"/>
          <w:szCs w:val="18"/>
          <w:lang w:eastAsia="ar-SA"/>
        </w:rPr>
        <w:tab/>
      </w:r>
      <w:r w:rsidRPr="008D02B9">
        <w:rPr>
          <w:rFonts w:eastAsia="Times New Roman" w:cs="Arial"/>
          <w:b/>
          <w:bCs/>
          <w:iCs/>
          <w:noProof/>
          <w:kern w:val="1"/>
          <w:szCs w:val="18"/>
          <w:lang w:eastAsia="ar-SA"/>
        </w:rPr>
        <w:drawing>
          <wp:inline distT="0" distB="0" distL="0" distR="0" wp14:anchorId="63420582" wp14:editId="76DA29A9">
            <wp:extent cx="2514605" cy="1581915"/>
            <wp:effectExtent l="0" t="0" r="0" b="0"/>
            <wp:docPr id="1851374486" name="Obrázek 11" descr="Obsah obrázku text, snímek obrazovky, vizit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74486" name="Obrázek 11" descr="Obsah obrázku text, snímek obrazovky, vizitka, Písmo&#10;&#10;Popis byl vytvořen automaticky"/>
                    <pic:cNvPicPr/>
                  </pic:nvPicPr>
                  <pic:blipFill>
                    <a:blip r:embed="rId26">
                      <a:extLst>
                        <a:ext uri="{28A0092B-C50C-407E-A947-70E740481C1C}">
                          <a14:useLocalDpi xmlns:a14="http://schemas.microsoft.com/office/drawing/2010/main" val="0"/>
                        </a:ext>
                      </a:extLst>
                    </a:blip>
                    <a:stretch>
                      <a:fillRect/>
                    </a:stretch>
                  </pic:blipFill>
                  <pic:spPr>
                    <a:xfrm>
                      <a:off x="0" y="0"/>
                      <a:ext cx="2514605" cy="1581915"/>
                    </a:xfrm>
                    <a:prstGeom prst="rect">
                      <a:avLst/>
                    </a:prstGeom>
                  </pic:spPr>
                </pic:pic>
              </a:graphicData>
            </a:graphic>
          </wp:inline>
        </w:drawing>
      </w:r>
    </w:p>
    <w:p w14:paraId="4702AF5C" w14:textId="77777777" w:rsidR="00A016E3" w:rsidRPr="008D02B9" w:rsidRDefault="00A016E3" w:rsidP="00A016E3">
      <w:pPr>
        <w:rPr>
          <w:rFonts w:eastAsia="Times New Roman" w:cs="Arial"/>
          <w:b/>
          <w:bCs/>
          <w:iCs/>
          <w:kern w:val="1"/>
          <w:szCs w:val="18"/>
          <w:lang w:eastAsia="ar-SA"/>
        </w:rPr>
      </w:pPr>
    </w:p>
    <w:p w14:paraId="4D0E3A75" w14:textId="77777777" w:rsidR="00A016E3" w:rsidRPr="008D02B9" w:rsidRDefault="00A016E3" w:rsidP="00A016E3">
      <w:pPr>
        <w:rPr>
          <w:rFonts w:eastAsia="Times New Roman" w:cs="Arial"/>
          <w:b/>
          <w:bCs/>
          <w:iCs/>
          <w:kern w:val="1"/>
          <w:szCs w:val="18"/>
          <w:lang w:eastAsia="ar-SA"/>
        </w:rPr>
      </w:pPr>
    </w:p>
    <w:p w14:paraId="35E572C5" w14:textId="77777777" w:rsidR="00A016E3" w:rsidRPr="008D02B9" w:rsidRDefault="00A016E3" w:rsidP="00A016E3">
      <w:pPr>
        <w:rPr>
          <w:rFonts w:eastAsia="Times New Roman" w:cs="Arial"/>
          <w:b/>
          <w:bCs/>
          <w:iCs/>
          <w:kern w:val="1"/>
          <w:szCs w:val="18"/>
          <w:lang w:eastAsia="ar-SA"/>
        </w:rPr>
      </w:pPr>
    </w:p>
    <w:p w14:paraId="3E70C85B" w14:textId="77777777" w:rsidR="00A016E3" w:rsidRPr="008D02B9" w:rsidRDefault="00A016E3" w:rsidP="00A016E3">
      <w:pPr>
        <w:tabs>
          <w:tab w:val="left" w:pos="709"/>
        </w:tabs>
        <w:suppressAutoHyphens/>
        <w:spacing w:after="0" w:line="240" w:lineRule="auto"/>
        <w:ind w:left="426"/>
        <w:jc w:val="both"/>
        <w:rPr>
          <w:rFonts w:eastAsia="Times New Roman" w:cs="Arial"/>
          <w:b/>
          <w:bCs/>
          <w:iCs/>
          <w:kern w:val="1"/>
          <w:szCs w:val="18"/>
          <w:lang w:eastAsia="ar-SA"/>
        </w:rPr>
      </w:pPr>
      <w:r w:rsidRPr="008D02B9">
        <w:rPr>
          <w:rFonts w:eastAsia="Times New Roman" w:cs="Arial"/>
          <w:b/>
          <w:bCs/>
          <w:iCs/>
          <w:kern w:val="1"/>
          <w:szCs w:val="18"/>
          <w:lang w:eastAsia="ar-SA"/>
        </w:rPr>
        <w:lastRenderedPageBreak/>
        <w:t>karta MultiSport LITE</w:t>
      </w:r>
    </w:p>
    <w:p w14:paraId="07C32E44" w14:textId="77777777" w:rsidR="00A016E3" w:rsidRPr="008D02B9" w:rsidRDefault="00A016E3" w:rsidP="00A016E3">
      <w:pPr>
        <w:tabs>
          <w:tab w:val="left" w:pos="709"/>
          <w:tab w:val="left" w:pos="4678"/>
        </w:tabs>
        <w:suppressAutoHyphens/>
        <w:spacing w:after="0" w:line="240" w:lineRule="auto"/>
        <w:ind w:left="426"/>
        <w:jc w:val="both"/>
        <w:rPr>
          <w:rFonts w:eastAsia="Times New Roman" w:cs="Arial"/>
          <w:b/>
          <w:bCs/>
          <w:iCs/>
          <w:kern w:val="1"/>
          <w:szCs w:val="18"/>
          <w:lang w:eastAsia="ar-SA"/>
        </w:rPr>
      </w:pPr>
      <w:r w:rsidRPr="008D02B9">
        <w:rPr>
          <w:rFonts w:eastAsia="Times New Roman" w:cs="Arial"/>
          <w:b/>
          <w:bCs/>
          <w:iCs/>
          <w:noProof/>
          <w:kern w:val="1"/>
          <w:szCs w:val="18"/>
          <w:lang w:eastAsia="ar-SA"/>
        </w:rPr>
        <w:drawing>
          <wp:inline distT="0" distB="0" distL="0" distR="0" wp14:anchorId="2A7D25A4" wp14:editId="1E19D820">
            <wp:extent cx="5175514" cy="1563627"/>
            <wp:effectExtent l="0" t="0" r="6350" b="0"/>
            <wp:docPr id="836290484" name="Obrázek 1" descr="Obsah obrázku text, šabl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90484" name="Obrázek 1" descr="Obsah obrázku text, šablona&#10;&#10;Popis byl vytvořen automaticky"/>
                    <pic:cNvPicPr/>
                  </pic:nvPicPr>
                  <pic:blipFill>
                    <a:blip r:embed="rId27">
                      <a:extLst>
                        <a:ext uri="{28A0092B-C50C-407E-A947-70E740481C1C}">
                          <a14:useLocalDpi xmlns:a14="http://schemas.microsoft.com/office/drawing/2010/main" val="0"/>
                        </a:ext>
                      </a:extLst>
                    </a:blip>
                    <a:stretch>
                      <a:fillRect/>
                    </a:stretch>
                  </pic:blipFill>
                  <pic:spPr>
                    <a:xfrm>
                      <a:off x="0" y="0"/>
                      <a:ext cx="5175514" cy="1563627"/>
                    </a:xfrm>
                    <a:prstGeom prst="rect">
                      <a:avLst/>
                    </a:prstGeom>
                  </pic:spPr>
                </pic:pic>
              </a:graphicData>
            </a:graphic>
          </wp:inline>
        </w:drawing>
      </w:r>
    </w:p>
    <w:p w14:paraId="65D2AD0F" w14:textId="77777777" w:rsidR="00A016E3" w:rsidRPr="008D02B9" w:rsidRDefault="00A016E3" w:rsidP="00A016E3">
      <w:pPr>
        <w:rPr>
          <w:rFonts w:eastAsia="Times New Roman" w:cs="Arial"/>
          <w:b/>
          <w:bCs/>
          <w:iCs/>
          <w:kern w:val="1"/>
          <w:szCs w:val="18"/>
          <w:lang w:eastAsia="ar-SA"/>
        </w:rPr>
      </w:pPr>
    </w:p>
    <w:p w14:paraId="5E4607CB" w14:textId="77777777" w:rsidR="00A016E3" w:rsidRPr="008D02B9" w:rsidRDefault="00A016E3" w:rsidP="00A016E3">
      <w:pPr>
        <w:rPr>
          <w:rFonts w:eastAsia="Times New Roman" w:cs="Arial"/>
          <w:b/>
          <w:bCs/>
          <w:iCs/>
          <w:kern w:val="1"/>
          <w:szCs w:val="18"/>
          <w:lang w:eastAsia="ar-SA"/>
        </w:rPr>
      </w:pPr>
      <w:r w:rsidRPr="008D02B9">
        <w:rPr>
          <w:rFonts w:cs="Arial"/>
          <w:iCs/>
          <w:szCs w:val="18"/>
        </w:rPr>
        <w:br w:type="page"/>
      </w:r>
    </w:p>
    <w:p w14:paraId="3FA5CD70" w14:textId="77777777" w:rsidR="00A016E3" w:rsidRPr="008D02B9" w:rsidRDefault="00A016E3" w:rsidP="00A016E3">
      <w:pPr>
        <w:suppressAutoHyphens/>
        <w:spacing w:after="0" w:line="240" w:lineRule="auto"/>
        <w:jc w:val="both"/>
        <w:rPr>
          <w:rFonts w:eastAsia="Times New Roman" w:cs="Arial"/>
          <w:b/>
          <w:bCs/>
          <w:iCs/>
          <w:kern w:val="1"/>
          <w:szCs w:val="18"/>
          <w:lang w:eastAsia="ar-SA"/>
        </w:rPr>
      </w:pPr>
      <w:r w:rsidRPr="008D02B9">
        <w:rPr>
          <w:rFonts w:eastAsia="Times New Roman" w:cs="Arial"/>
          <w:b/>
          <w:bCs/>
          <w:iCs/>
          <w:kern w:val="1"/>
          <w:szCs w:val="18"/>
          <w:lang w:eastAsia="ar-SA"/>
        </w:rPr>
        <w:lastRenderedPageBreak/>
        <w:t>Vzory/Typy virtuální karty MultiSport</w:t>
      </w:r>
    </w:p>
    <w:p w14:paraId="56C72198" w14:textId="77777777" w:rsidR="00A016E3" w:rsidRPr="008D02B9" w:rsidRDefault="00A016E3" w:rsidP="00A016E3">
      <w:pPr>
        <w:suppressAutoHyphens/>
        <w:spacing w:after="0" w:line="240" w:lineRule="auto"/>
        <w:jc w:val="both"/>
        <w:rPr>
          <w:rFonts w:eastAsia="Times New Roman" w:cs="Arial"/>
          <w:b/>
          <w:bCs/>
          <w:iCs/>
          <w:kern w:val="1"/>
          <w:szCs w:val="18"/>
          <w:lang w:eastAsia="ar-SA"/>
        </w:rPr>
      </w:pPr>
    </w:p>
    <w:p w14:paraId="3060B13E" w14:textId="77777777" w:rsidR="00A016E3" w:rsidRPr="008D02B9" w:rsidRDefault="00A016E3" w:rsidP="00A016E3">
      <w:pPr>
        <w:tabs>
          <w:tab w:val="left" w:pos="3402"/>
        </w:tabs>
        <w:suppressAutoHyphens/>
        <w:spacing w:after="0" w:line="240" w:lineRule="auto"/>
        <w:ind w:left="142"/>
        <w:jc w:val="both"/>
        <w:rPr>
          <w:rFonts w:eastAsia="Times New Roman" w:cs="Arial"/>
          <w:b/>
          <w:bCs/>
          <w:iCs/>
          <w:kern w:val="1"/>
          <w:szCs w:val="18"/>
          <w:lang w:eastAsia="ar-SA"/>
        </w:rPr>
      </w:pPr>
      <w:r w:rsidRPr="008D02B9">
        <w:rPr>
          <w:rFonts w:eastAsia="Times New Roman" w:cs="Arial"/>
          <w:b/>
          <w:bCs/>
          <w:kern w:val="1"/>
          <w:szCs w:val="18"/>
          <w:lang w:eastAsia="ar-SA"/>
        </w:rPr>
        <w:t>Karta MultiSport Stříbrná</w:t>
      </w:r>
      <w:r w:rsidRPr="008D02B9">
        <w:rPr>
          <w:rFonts w:eastAsia="Times New Roman" w:cs="Arial"/>
          <w:b/>
          <w:bCs/>
          <w:kern w:val="1"/>
          <w:szCs w:val="18"/>
          <w:lang w:eastAsia="ar-SA"/>
        </w:rPr>
        <w:tab/>
      </w:r>
      <w:r w:rsidRPr="008D02B9">
        <w:rPr>
          <w:rFonts w:eastAsia="Times New Roman" w:cs="Arial"/>
          <w:b/>
          <w:bCs/>
          <w:iCs/>
          <w:kern w:val="1"/>
          <w:szCs w:val="18"/>
          <w:lang w:eastAsia="ar-SA"/>
        </w:rPr>
        <w:t>Karta MultiSport FKSP</w:t>
      </w:r>
    </w:p>
    <w:p w14:paraId="087C5604" w14:textId="77777777" w:rsidR="00A016E3" w:rsidRPr="008D02B9" w:rsidRDefault="00A016E3" w:rsidP="00A016E3">
      <w:pPr>
        <w:tabs>
          <w:tab w:val="left" w:pos="709"/>
        </w:tabs>
        <w:suppressAutoHyphens/>
        <w:spacing w:after="0" w:line="240" w:lineRule="auto"/>
        <w:jc w:val="both"/>
        <w:rPr>
          <w:rFonts w:eastAsia="Times New Roman" w:cs="Arial"/>
          <w:b/>
          <w:bCs/>
          <w:kern w:val="1"/>
          <w:szCs w:val="18"/>
          <w:lang w:eastAsia="ar-SA"/>
        </w:rPr>
      </w:pPr>
      <w:r w:rsidRPr="008D02B9">
        <w:rPr>
          <w:rFonts w:eastAsia="Times New Roman" w:cs="Arial"/>
          <w:noProof/>
          <w:color w:val="00000A"/>
          <w:kern w:val="1"/>
          <w:sz w:val="20"/>
          <w:szCs w:val="24"/>
          <w:lang w:eastAsia="ar-SA"/>
        </w:rPr>
        <w:drawing>
          <wp:inline distT="0" distB="0" distL="0" distR="0" wp14:anchorId="60850B68" wp14:editId="6B136F11">
            <wp:extent cx="1975108" cy="3602743"/>
            <wp:effectExtent l="0" t="0" r="6350" b="0"/>
            <wp:docPr id="442234825" name="Obrázek 2" descr="Obsah obrázku text, osoba, Lidská tvář, úsměv&#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34825" name="Obrázek 2" descr="Obsah obrázku text, osoba, Lidská tvář, úsměv&#10;&#10;Popis byl vytvořen automaticky"/>
                    <pic:cNvPicPr/>
                  </pic:nvPicPr>
                  <pic:blipFill>
                    <a:blip r:embed="rId28">
                      <a:extLst>
                        <a:ext uri="{28A0092B-C50C-407E-A947-70E740481C1C}">
                          <a14:useLocalDpi xmlns:a14="http://schemas.microsoft.com/office/drawing/2010/main" val="0"/>
                        </a:ext>
                      </a:extLst>
                    </a:blip>
                    <a:stretch>
                      <a:fillRect/>
                    </a:stretch>
                  </pic:blipFill>
                  <pic:spPr>
                    <a:xfrm>
                      <a:off x="0" y="0"/>
                      <a:ext cx="1975108" cy="3602743"/>
                    </a:xfrm>
                    <a:prstGeom prst="rect">
                      <a:avLst/>
                    </a:prstGeom>
                  </pic:spPr>
                </pic:pic>
              </a:graphicData>
            </a:graphic>
          </wp:inline>
        </w:drawing>
      </w:r>
      <w:r w:rsidRPr="008D02B9">
        <w:rPr>
          <w:rFonts w:eastAsia="Times New Roman" w:cs="Arial"/>
          <w:b/>
          <w:bCs/>
          <w:noProof/>
          <w:kern w:val="1"/>
          <w:szCs w:val="18"/>
          <w:lang w:eastAsia="ar-SA"/>
        </w:rPr>
        <w:drawing>
          <wp:inline distT="0" distB="0" distL="0" distR="0" wp14:anchorId="6398DAA8" wp14:editId="7A09460E">
            <wp:extent cx="1975108" cy="3602743"/>
            <wp:effectExtent l="0" t="0" r="6350" b="0"/>
            <wp:docPr id="268460675" name="Obrázek 3" descr="Obsah obrázku text, osoba, Lidská tvář, úsměv&#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60675" name="Obrázek 3" descr="Obsah obrázku text, osoba, Lidská tvář, úsměv&#10;&#10;Popis byl vytvořen automaticky"/>
                    <pic:cNvPicPr/>
                  </pic:nvPicPr>
                  <pic:blipFill>
                    <a:blip r:embed="rId29">
                      <a:extLst>
                        <a:ext uri="{28A0092B-C50C-407E-A947-70E740481C1C}">
                          <a14:useLocalDpi xmlns:a14="http://schemas.microsoft.com/office/drawing/2010/main" val="0"/>
                        </a:ext>
                      </a:extLst>
                    </a:blip>
                    <a:stretch>
                      <a:fillRect/>
                    </a:stretch>
                  </pic:blipFill>
                  <pic:spPr>
                    <a:xfrm>
                      <a:off x="0" y="0"/>
                      <a:ext cx="1975108" cy="3602743"/>
                    </a:xfrm>
                    <a:prstGeom prst="rect">
                      <a:avLst/>
                    </a:prstGeom>
                  </pic:spPr>
                </pic:pic>
              </a:graphicData>
            </a:graphic>
          </wp:inline>
        </w:drawing>
      </w:r>
    </w:p>
    <w:p w14:paraId="24FC9DAA" w14:textId="77777777" w:rsidR="00A016E3" w:rsidRPr="008D02B9" w:rsidRDefault="00A016E3" w:rsidP="00A016E3">
      <w:pPr>
        <w:suppressAutoHyphens/>
        <w:spacing w:after="0" w:line="240" w:lineRule="auto"/>
        <w:ind w:left="851"/>
        <w:jc w:val="both"/>
        <w:rPr>
          <w:rFonts w:eastAsia="Times New Roman" w:cs="Arial"/>
          <w:b/>
          <w:bCs/>
          <w:iCs/>
          <w:color w:val="00000A"/>
          <w:kern w:val="1"/>
          <w:sz w:val="20"/>
          <w:szCs w:val="18"/>
          <w:lang w:eastAsia="ar-SA"/>
        </w:rPr>
      </w:pPr>
    </w:p>
    <w:p w14:paraId="0A393DCE" w14:textId="77777777" w:rsidR="00A016E3" w:rsidRPr="008D02B9" w:rsidRDefault="00A016E3" w:rsidP="00A016E3">
      <w:pPr>
        <w:tabs>
          <w:tab w:val="left" w:pos="3402"/>
        </w:tabs>
        <w:suppressAutoHyphens/>
        <w:spacing w:after="0" w:line="240" w:lineRule="auto"/>
        <w:ind w:left="142"/>
        <w:jc w:val="both"/>
        <w:rPr>
          <w:rFonts w:eastAsia="Times New Roman" w:cs="Arial"/>
          <w:b/>
          <w:bCs/>
          <w:iCs/>
          <w:color w:val="00000A"/>
          <w:kern w:val="1"/>
          <w:sz w:val="20"/>
          <w:szCs w:val="18"/>
          <w:lang w:eastAsia="ar-SA"/>
        </w:rPr>
      </w:pPr>
      <w:r w:rsidRPr="008D02B9">
        <w:rPr>
          <w:rFonts w:eastAsia="Times New Roman" w:cs="Arial"/>
          <w:b/>
          <w:bCs/>
          <w:kern w:val="1"/>
          <w:szCs w:val="18"/>
          <w:lang w:eastAsia="ar-SA"/>
        </w:rPr>
        <w:t>Karta MultiSport Student</w:t>
      </w:r>
      <w:r w:rsidRPr="008D02B9">
        <w:rPr>
          <w:rFonts w:eastAsia="Times New Roman" w:cs="Arial"/>
          <w:b/>
          <w:bCs/>
          <w:kern w:val="1"/>
          <w:szCs w:val="18"/>
          <w:lang w:eastAsia="ar-SA"/>
        </w:rPr>
        <w:tab/>
        <w:t>Karta MultiSport LITE</w:t>
      </w:r>
    </w:p>
    <w:p w14:paraId="5104C068" w14:textId="77777777" w:rsidR="00A016E3" w:rsidRPr="008D02B9" w:rsidRDefault="00A016E3" w:rsidP="00A016E3">
      <w:pPr>
        <w:suppressAutoHyphens/>
        <w:spacing w:after="0" w:line="240" w:lineRule="auto"/>
        <w:jc w:val="both"/>
        <w:rPr>
          <w:rFonts w:eastAsia="Times New Roman" w:cs="Arial"/>
          <w:b/>
          <w:bCs/>
          <w:iCs/>
          <w:color w:val="00000A"/>
          <w:kern w:val="1"/>
          <w:sz w:val="20"/>
          <w:szCs w:val="18"/>
          <w:lang w:eastAsia="ar-SA"/>
        </w:rPr>
        <w:sectPr w:rsidR="00A016E3" w:rsidRPr="008D02B9" w:rsidSect="00A016E3">
          <w:headerReference w:type="default" r:id="rId30"/>
          <w:footerReference w:type="default" r:id="rId31"/>
          <w:pgSz w:w="11906" w:h="16838"/>
          <w:pgMar w:top="1702" w:right="849" w:bottom="1702" w:left="993" w:header="709" w:footer="709" w:gutter="0"/>
          <w:cols w:space="426"/>
          <w:docGrid w:linePitch="360"/>
        </w:sectPr>
      </w:pPr>
      <w:r w:rsidRPr="008D02B9">
        <w:rPr>
          <w:rFonts w:eastAsia="Times New Roman" w:cs="Arial"/>
          <w:b/>
          <w:bCs/>
          <w:iCs/>
          <w:noProof/>
          <w:color w:val="00000A"/>
          <w:kern w:val="1"/>
          <w:sz w:val="20"/>
          <w:szCs w:val="18"/>
          <w:lang w:eastAsia="ar-SA"/>
        </w:rPr>
        <w:drawing>
          <wp:inline distT="0" distB="0" distL="0" distR="0" wp14:anchorId="50D17DEC" wp14:editId="0FD8A3E0">
            <wp:extent cx="1975108" cy="3602743"/>
            <wp:effectExtent l="0" t="0" r="6350" b="0"/>
            <wp:docPr id="1871924309" name="Obrázek 4" descr="Obsah obrázku text, osoba, Lidská tvář, úsměv&#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24309" name="Obrázek 4" descr="Obsah obrázku text, osoba, Lidská tvář, úsměv&#10;&#10;Popis byl vytvořen automaticky"/>
                    <pic:cNvPicPr/>
                  </pic:nvPicPr>
                  <pic:blipFill>
                    <a:blip r:embed="rId32">
                      <a:extLst>
                        <a:ext uri="{28A0092B-C50C-407E-A947-70E740481C1C}">
                          <a14:useLocalDpi xmlns:a14="http://schemas.microsoft.com/office/drawing/2010/main" val="0"/>
                        </a:ext>
                      </a:extLst>
                    </a:blip>
                    <a:stretch>
                      <a:fillRect/>
                    </a:stretch>
                  </pic:blipFill>
                  <pic:spPr>
                    <a:xfrm>
                      <a:off x="0" y="0"/>
                      <a:ext cx="1975108" cy="3602743"/>
                    </a:xfrm>
                    <a:prstGeom prst="rect">
                      <a:avLst/>
                    </a:prstGeom>
                  </pic:spPr>
                </pic:pic>
              </a:graphicData>
            </a:graphic>
          </wp:inline>
        </w:drawing>
      </w:r>
      <w:r w:rsidRPr="008D02B9">
        <w:rPr>
          <w:rFonts w:eastAsia="Times New Roman" w:cs="Arial"/>
          <w:b/>
          <w:bCs/>
          <w:iCs/>
          <w:noProof/>
          <w:color w:val="00000A"/>
          <w:kern w:val="1"/>
          <w:sz w:val="20"/>
          <w:szCs w:val="18"/>
          <w:lang w:eastAsia="ar-SA"/>
        </w:rPr>
        <w:drawing>
          <wp:inline distT="0" distB="0" distL="0" distR="0" wp14:anchorId="05137363" wp14:editId="563E5A7B">
            <wp:extent cx="1975108" cy="3602743"/>
            <wp:effectExtent l="0" t="0" r="6350" b="0"/>
            <wp:docPr id="508922746" name="Obrázek 5" descr="Obsah obrázku text, osoba, Lidská tvář, úsměv&#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22746" name="Obrázek 5" descr="Obsah obrázku text, osoba, Lidská tvář, úsměv&#10;&#10;Popis byl vytvořen automaticky"/>
                    <pic:cNvPicPr/>
                  </pic:nvPicPr>
                  <pic:blipFill>
                    <a:blip r:embed="rId33">
                      <a:extLst>
                        <a:ext uri="{28A0092B-C50C-407E-A947-70E740481C1C}">
                          <a14:useLocalDpi xmlns:a14="http://schemas.microsoft.com/office/drawing/2010/main" val="0"/>
                        </a:ext>
                      </a:extLst>
                    </a:blip>
                    <a:stretch>
                      <a:fillRect/>
                    </a:stretch>
                  </pic:blipFill>
                  <pic:spPr>
                    <a:xfrm>
                      <a:off x="0" y="0"/>
                      <a:ext cx="1975108" cy="3602743"/>
                    </a:xfrm>
                    <a:prstGeom prst="rect">
                      <a:avLst/>
                    </a:prstGeom>
                  </pic:spPr>
                </pic:pic>
              </a:graphicData>
            </a:graphic>
          </wp:inline>
        </w:drawing>
      </w:r>
    </w:p>
    <w:p w14:paraId="3E5634F1" w14:textId="77777777" w:rsidR="00A016E3" w:rsidRPr="008D02B9" w:rsidRDefault="00A016E3" w:rsidP="00A016E3">
      <w:pPr>
        <w:pStyle w:val="Odstavecseseznamem"/>
        <w:numPr>
          <w:ilvl w:val="0"/>
          <w:numId w:val="59"/>
        </w:numPr>
        <w:spacing w:after="0" w:line="240" w:lineRule="auto"/>
        <w:jc w:val="both"/>
        <w:rPr>
          <w:rFonts w:ascii="Arial" w:hAnsi="Arial" w:cs="Arial"/>
          <w:szCs w:val="18"/>
          <w:lang w:val="cs-CZ"/>
        </w:rPr>
      </w:pPr>
      <w:r w:rsidRPr="008D02B9">
        <w:rPr>
          <w:rFonts w:ascii="Arial" w:hAnsi="Arial" w:cs="Arial"/>
          <w:b/>
          <w:szCs w:val="18"/>
          <w:lang w:val="cs-CZ"/>
        </w:rPr>
        <w:lastRenderedPageBreak/>
        <w:t xml:space="preserve">Uživatel karty </w:t>
      </w:r>
      <w:r w:rsidRPr="008D02B9">
        <w:rPr>
          <w:rFonts w:ascii="Arial" w:hAnsi="Arial" w:cs="Arial"/>
          <w:szCs w:val="18"/>
          <w:lang w:val="cs-CZ"/>
        </w:rPr>
        <w:t>– fyzická osoba používající kartu oprávněná využívat všech služeb Partnera dle podepsané uzavřené mezi Partnerem a MultiSport Benefitem. Za Uživatele karty se považuje také fyzická osoba, které byla karta vydána společností Benefit Systems Slovakia. Označení „Uživatel”, je míněno na osoby: Zaměstnanec, Doprovodná osoba a/nebo Dítě anebo Student (dále jen „Uživatel“).</w:t>
      </w:r>
    </w:p>
    <w:p w14:paraId="0C39CF41"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Zaměstnanec</w:t>
      </w:r>
      <w:r w:rsidRPr="008D02B9">
        <w:rPr>
          <w:rFonts w:eastAsia="Calibri" w:cs="Arial"/>
          <w:szCs w:val="18"/>
          <w:lang w:eastAsia="en-US"/>
        </w:rPr>
        <w:t xml:space="preserve"> – fyzická osoba vykonávající pro Klienta práci v pracovním poměru nebo na základě dohody o pracích konaných mimo pracovní poměr nebo na základě jiné smlouvy (zejména smlouvy o poskytování služeb).</w:t>
      </w:r>
    </w:p>
    <w:p w14:paraId="20D0B1F4"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Klient</w:t>
      </w:r>
      <w:r w:rsidRPr="008D02B9">
        <w:rPr>
          <w:rFonts w:eastAsia="Calibri" w:cs="Arial"/>
          <w:szCs w:val="18"/>
          <w:lang w:eastAsia="en-US"/>
        </w:rPr>
        <w:t xml:space="preserve"> – subjekt, který na základě smlouvy o poskytování služeb s MultiSport Benefit umožnil využívání Programu MultiSport svým Zaměstnancům a jejich rodinným příslušníkům /Doprovodné osoby a Děti/. U karty se statusem „Student“ je jako Klient uvedeno školské zařízení, kterou Student navštěvuje. Je-li Klient nebo s ním propojená osoba (</w:t>
      </w:r>
      <w:r w:rsidRPr="008D02B9">
        <w:rPr>
          <w:rFonts w:cs="Arial"/>
          <w:color w:val="000000" w:themeColor="text1"/>
          <w:szCs w:val="18"/>
        </w:rPr>
        <w:t xml:space="preserve">znamená osobu /obchodní korporaci, která má stejnou ovládající osobu ve smyslu § 74 zákona č. 90/2012 Sb., o obchodních korporacích, ve znění pozdějších předpisů, jako Klient) současně Partnerem, je povinna </w:t>
      </w:r>
      <w:r w:rsidRPr="008D02B9">
        <w:rPr>
          <w:rFonts w:cs="Arial"/>
        </w:rPr>
        <w:t>informovat všechny jim přihlášené Uživatele (Zaměstnance, Doprovodné osoby a Děti) o skutečnosti, že s kartou nesmí využívat služby objektu/objektů Klienta a zároveň je Klient povinen neumožnit těmto Uživatelům vstupy do svého objektu na kartu.</w:t>
      </w:r>
    </w:p>
    <w:p w14:paraId="0147A01B"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Doprovodná osoba</w:t>
      </w:r>
      <w:r w:rsidRPr="008D02B9">
        <w:rPr>
          <w:rFonts w:eastAsia="Calibri" w:cs="Arial"/>
          <w:szCs w:val="18"/>
          <w:lang w:eastAsia="en-US"/>
        </w:rPr>
        <w:t xml:space="preserve"> – osoba blízká Zaměstnanci /ve smyslu definice obsažené v ust. § 22 zákona č. 89/2012 Sb., Občanský zákoník/, využívající kartu „Doprovod“.</w:t>
      </w:r>
    </w:p>
    <w:p w14:paraId="33D5E3B5"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Dítě (Děti)</w:t>
      </w:r>
      <w:r w:rsidRPr="008D02B9">
        <w:rPr>
          <w:rFonts w:eastAsia="Calibri" w:cs="Arial"/>
          <w:szCs w:val="18"/>
          <w:lang w:eastAsia="en-US"/>
        </w:rPr>
        <w:t xml:space="preserve"> – dítě (děti) Zaměstnance mladší (15) let, využívající kartu „Dítě“.</w:t>
      </w:r>
    </w:p>
    <w:p w14:paraId="2F8D5D90"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bCs/>
          <w:szCs w:val="18"/>
          <w:lang w:eastAsia="en-US"/>
        </w:rPr>
        <w:t>Student</w:t>
      </w:r>
      <w:r w:rsidRPr="008D02B9">
        <w:rPr>
          <w:rFonts w:eastAsia="Calibri" w:cs="Arial"/>
          <w:szCs w:val="18"/>
          <w:lang w:eastAsia="en-US"/>
        </w:rPr>
        <w:t xml:space="preserve"> – fyzická osoba starší 15 let a mladší 26 let, která navštěvuje školské zařízení, a která se systematicky vzdělává formou prezenčního studia na střední, vyšší odborné či vysoké škole.</w:t>
      </w:r>
    </w:p>
    <w:p w14:paraId="5D4B353D"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 xml:space="preserve">Kontrolor </w:t>
      </w:r>
      <w:r w:rsidRPr="008D02B9">
        <w:rPr>
          <w:rFonts w:eastAsia="Calibri" w:cs="Arial"/>
          <w:szCs w:val="18"/>
          <w:lang w:eastAsia="en-US"/>
        </w:rPr>
        <w:t xml:space="preserve">– zaměstnanec MultiSport Benefit nebo osoba jednající na pokyn MultiSport Benefit, mající oprávnění k ověřování totožnosti Uživatelů. V případě, kdy nesouhlasí údaje na plastové kartě nebo v aplikaci My MultiSport a na Průkazu totožnosti, nebo pokud je karta používána neoprávněně jiným způsobem, je kontrolor oprávněn požadovat od Partnera zrušení návštěvy </w:t>
      </w:r>
      <w:r w:rsidRPr="008D02B9">
        <w:rPr>
          <w:rFonts w:eastAsia="Calibri" w:cs="Arial"/>
          <w:b/>
          <w:szCs w:val="18"/>
          <w:lang w:eastAsia="en-US"/>
        </w:rPr>
        <w:t xml:space="preserve">a/nebo </w:t>
      </w:r>
      <w:r w:rsidRPr="008D02B9">
        <w:rPr>
          <w:rFonts w:eastAsia="Calibri" w:cs="Arial"/>
          <w:szCs w:val="18"/>
          <w:lang w:eastAsia="en-US"/>
        </w:rPr>
        <w:t xml:space="preserve">neprovedení záznamu návštěvy </w:t>
      </w:r>
      <w:r w:rsidRPr="008D02B9">
        <w:rPr>
          <w:rFonts w:eastAsia="Calibri" w:cs="Arial"/>
          <w:b/>
          <w:szCs w:val="18"/>
          <w:lang w:eastAsia="en-US"/>
        </w:rPr>
        <w:t xml:space="preserve">a/nebo </w:t>
      </w:r>
      <w:r w:rsidRPr="008D02B9">
        <w:rPr>
          <w:rFonts w:eastAsia="Calibri" w:cs="Arial"/>
          <w:szCs w:val="18"/>
          <w:lang w:eastAsia="en-US"/>
        </w:rPr>
        <w:t>odebrat kartu. Kontrolor je povinen se při kontrole prokazovat průkazem kontrolora. Kontrolor je oprávněn sbírat biometrické údaje (obecný fyzický popis – výška, barva vlasů, odhadovaný věk apod.) o zaměstnancích Partnera, se kterými jedná v rámci kontroly v objektu/objektech Partnera. Pokud Partner/objekt Partnera funguje v bezobslužném režimu, je povinen vystavit pro kontrolora registraci/přístupovou kartu/přístupový klíč za účelem provedení mystery kontroly v objektu Partnera.</w:t>
      </w:r>
    </w:p>
    <w:p w14:paraId="29465824" w14:textId="77777777" w:rsidR="00A016E3" w:rsidRPr="008D02B9" w:rsidRDefault="00A016E3" w:rsidP="00A016E3">
      <w:pPr>
        <w:pStyle w:val="Nzev"/>
        <w:tabs>
          <w:tab w:val="left" w:pos="709"/>
        </w:tabs>
        <w:suppressAutoHyphens/>
        <w:ind w:left="426"/>
        <w:contextualSpacing w:val="0"/>
        <w:jc w:val="both"/>
        <w:rPr>
          <w:rFonts w:cs="Arial"/>
          <w:iCs/>
          <w:sz w:val="18"/>
          <w:szCs w:val="18"/>
        </w:rPr>
      </w:pPr>
      <w:bookmarkStart w:id="15" w:name="_Hlk90299609"/>
    </w:p>
    <w:p w14:paraId="0AB01953" w14:textId="77777777" w:rsidR="00A016E3" w:rsidRPr="008D02B9" w:rsidRDefault="00A016E3" w:rsidP="00A016E3">
      <w:pPr>
        <w:pStyle w:val="Nzev"/>
        <w:tabs>
          <w:tab w:val="left" w:pos="709"/>
        </w:tabs>
        <w:suppressAutoHyphens/>
        <w:ind w:left="426"/>
        <w:contextualSpacing w:val="0"/>
        <w:jc w:val="both"/>
        <w:rPr>
          <w:rFonts w:cs="Arial"/>
          <w:iCs/>
          <w:sz w:val="18"/>
          <w:szCs w:val="18"/>
        </w:rPr>
      </w:pPr>
      <w:r w:rsidRPr="008D02B9">
        <w:rPr>
          <w:rFonts w:cs="Arial"/>
          <w:iCs/>
          <w:sz w:val="18"/>
          <w:szCs w:val="18"/>
        </w:rPr>
        <w:t>Průkaz kontrolora</w:t>
      </w:r>
    </w:p>
    <w:p w14:paraId="20C83A21" w14:textId="77777777" w:rsidR="00A016E3" w:rsidRPr="008D02B9" w:rsidRDefault="00A016E3" w:rsidP="00A016E3">
      <w:pPr>
        <w:pStyle w:val="Nzev"/>
        <w:ind w:left="426"/>
        <w:jc w:val="both"/>
        <w:rPr>
          <w:rFonts w:eastAsia="Calibri" w:cs="Arial"/>
          <w:sz w:val="18"/>
          <w:szCs w:val="18"/>
          <w:lang w:eastAsia="en-US"/>
        </w:rPr>
      </w:pPr>
      <w:r w:rsidRPr="008D02B9">
        <w:rPr>
          <w:rFonts w:cs="Arial"/>
          <w:b/>
          <w:bCs/>
          <w:noProof/>
          <w:szCs w:val="18"/>
        </w:rPr>
        <w:drawing>
          <wp:anchor distT="0" distB="0" distL="114300" distR="114300" simplePos="0" relativeHeight="251663360" behindDoc="0" locked="0" layoutInCell="1" allowOverlap="1" wp14:anchorId="3121FF65" wp14:editId="004F8FF3">
            <wp:simplePos x="0" y="0"/>
            <wp:positionH relativeFrom="column">
              <wp:posOffset>273685</wp:posOffset>
            </wp:positionH>
            <wp:positionV relativeFrom="paragraph">
              <wp:posOffset>32385</wp:posOffset>
            </wp:positionV>
            <wp:extent cx="2238375" cy="1457960"/>
            <wp:effectExtent l="19050" t="19050" r="28575" b="27940"/>
            <wp:wrapTopAndBottom/>
            <wp:docPr id="3" name="Obrázek 3"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10;&#10;Popis byl vytvořen automaticky"/>
                    <pic:cNvPicPr/>
                  </pic:nvPicPr>
                  <pic:blipFill>
                    <a:blip r:embed="rId34" cstate="screen">
                      <a:extLst>
                        <a:ext uri="{28A0092B-C50C-407E-A947-70E740481C1C}">
                          <a14:useLocalDpi xmlns:a14="http://schemas.microsoft.com/office/drawing/2010/main"/>
                        </a:ext>
                      </a:extLst>
                    </a:blip>
                    <a:stretch>
                      <a:fillRect/>
                    </a:stretch>
                  </pic:blipFill>
                  <pic:spPr>
                    <a:xfrm>
                      <a:off x="0" y="0"/>
                      <a:ext cx="2238375" cy="1457960"/>
                    </a:xfrm>
                    <a:prstGeom prst="rect">
                      <a:avLst/>
                    </a:prstGeom>
                    <a:ln w="3175">
                      <a:solidFill>
                        <a:schemeClr val="tx1"/>
                      </a:solidFill>
                    </a:ln>
                  </pic:spPr>
                </pic:pic>
              </a:graphicData>
            </a:graphic>
          </wp:anchor>
        </w:drawing>
      </w:r>
      <w:r w:rsidRPr="008D02B9">
        <w:rPr>
          <w:rFonts w:cs="Arial"/>
          <w:b/>
          <w:bCs/>
          <w:noProof/>
          <w:szCs w:val="18"/>
        </w:rPr>
        <w:drawing>
          <wp:anchor distT="0" distB="0" distL="114300" distR="114300" simplePos="0" relativeHeight="251664384" behindDoc="1" locked="0" layoutInCell="1" allowOverlap="1" wp14:anchorId="075210FB" wp14:editId="72622D65">
            <wp:simplePos x="0" y="0"/>
            <wp:positionH relativeFrom="column">
              <wp:posOffset>2625090</wp:posOffset>
            </wp:positionH>
            <wp:positionV relativeFrom="paragraph">
              <wp:posOffset>32385</wp:posOffset>
            </wp:positionV>
            <wp:extent cx="2251075" cy="1457325"/>
            <wp:effectExtent l="19050" t="19050" r="15875" b="28575"/>
            <wp:wrapTopAndBottom/>
            <wp:docPr id="6" name="Obrázek 6" descr="Obsah obrázku kruh, Grafika, Písmo,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uh, Grafika, Písmo, klipart&#10;&#10;Popis byl vytvořen automaticky"/>
                    <pic:cNvPicPr/>
                  </pic:nvPicPr>
                  <pic:blipFill>
                    <a:blip r:embed="rId35" cstate="screen">
                      <a:extLst>
                        <a:ext uri="{28A0092B-C50C-407E-A947-70E740481C1C}">
                          <a14:useLocalDpi xmlns:a14="http://schemas.microsoft.com/office/drawing/2010/main"/>
                        </a:ext>
                      </a:extLst>
                    </a:blip>
                    <a:stretch>
                      <a:fillRect/>
                    </a:stretch>
                  </pic:blipFill>
                  <pic:spPr>
                    <a:xfrm>
                      <a:off x="0" y="0"/>
                      <a:ext cx="2251075" cy="145732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bookmarkEnd w:id="15"/>
    </w:p>
    <w:p w14:paraId="3C6AC793"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bCs/>
          <w:szCs w:val="18"/>
          <w:lang w:eastAsia="en-US"/>
        </w:rPr>
        <w:t xml:space="preserve">Vstup </w:t>
      </w:r>
      <w:r w:rsidRPr="008D02B9">
        <w:rPr>
          <w:rFonts w:eastAsia="Calibri" w:cs="Arial"/>
          <w:bCs/>
          <w:szCs w:val="18"/>
          <w:lang w:eastAsia="en-US"/>
        </w:rPr>
        <w:t xml:space="preserve">– jednorázový přístup k jedné ze služeb poskytovaných Partnerem, které jsou předmětem uzavřené Smlouvy s MultiSport Benefit v rámci </w:t>
      </w:r>
      <w:r w:rsidRPr="008D02B9">
        <w:rPr>
          <w:rFonts w:cs="Arial"/>
          <w:szCs w:val="18"/>
        </w:rPr>
        <w:t xml:space="preserve">oficiální otevírací doby objektu (za oficiální dobu objektu se považuje otevírací doba od-do uvedena na webových stránkách Partnera anebo na sociálních sítích) </w:t>
      </w:r>
      <w:r w:rsidRPr="008D02B9">
        <w:rPr>
          <w:rFonts w:eastAsia="Calibri" w:cs="Arial"/>
          <w:bCs/>
          <w:szCs w:val="18"/>
          <w:lang w:eastAsia="en-US"/>
        </w:rPr>
        <w:t>a v souladu s rozvrhem výuky.</w:t>
      </w:r>
      <w:r w:rsidRPr="008D02B9">
        <w:rPr>
          <w:rFonts w:eastAsia="Calibri" w:cs="Arial"/>
          <w:szCs w:val="18"/>
          <w:lang w:eastAsia="en-US"/>
        </w:rPr>
        <w:t xml:space="preserve"> Jeden vstup je spojen s jedním zaznamenáním návštěvy Uživatele prostřednictvím snímače čárových a QR kódů.</w:t>
      </w:r>
    </w:p>
    <w:p w14:paraId="67772618"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t xml:space="preserve">Návštěva </w:t>
      </w:r>
      <w:r w:rsidRPr="008D02B9">
        <w:rPr>
          <w:rFonts w:eastAsia="Calibri" w:cs="Arial"/>
          <w:szCs w:val="18"/>
          <w:lang w:eastAsia="en-US"/>
        </w:rPr>
        <w:t>– vstup</w:t>
      </w:r>
    </w:p>
    <w:p w14:paraId="60FD62CC" w14:textId="77777777" w:rsidR="00A016E3" w:rsidRPr="008D02B9" w:rsidRDefault="00A016E3" w:rsidP="00A016E3">
      <w:pPr>
        <w:numPr>
          <w:ilvl w:val="0"/>
          <w:numId w:val="59"/>
        </w:numPr>
        <w:spacing w:after="0" w:line="240" w:lineRule="auto"/>
        <w:contextualSpacing/>
        <w:jc w:val="both"/>
        <w:rPr>
          <w:rFonts w:eastAsia="Calibri" w:cs="Arial"/>
          <w:szCs w:val="18"/>
          <w:u w:val="single"/>
          <w:lang w:eastAsia="en-US"/>
        </w:rPr>
      </w:pPr>
      <w:r w:rsidRPr="008D02B9">
        <w:rPr>
          <w:rFonts w:eastAsia="Calibri" w:cs="Arial"/>
          <w:b/>
          <w:szCs w:val="18"/>
          <w:lang w:eastAsia="en-US"/>
        </w:rPr>
        <w:t>Formulář návštěv</w:t>
      </w:r>
      <w:r w:rsidRPr="008D02B9">
        <w:rPr>
          <w:rFonts w:eastAsia="Calibri" w:cs="Arial"/>
          <w:bCs/>
          <w:szCs w:val="18"/>
          <w:lang w:eastAsia="en-US"/>
        </w:rPr>
        <w:t xml:space="preserve"> – formulář poskytnutý </w:t>
      </w:r>
      <w:r w:rsidRPr="008D02B9">
        <w:rPr>
          <w:rFonts w:eastAsia="Calibri" w:cs="Arial"/>
          <w:szCs w:val="18"/>
          <w:lang w:eastAsia="en-US"/>
        </w:rPr>
        <w:t xml:space="preserve">MultiSport Benefit pro Partnera bez snímače čárových a QR kódů sloužící k potvrzení zaznamenané návštěvy v objektu Partnera. Vyplněný formulář návštěv je nedílnou přílohou vyúčtování Partnera předkládaného ke konci kalendářního měsíce MultiSport Benefit. Vzor formuláře návštěv se nachází </w:t>
      </w:r>
      <w:r w:rsidRPr="008D02B9">
        <w:rPr>
          <w:rFonts w:eastAsia="Calibri" w:cs="Arial"/>
          <w:szCs w:val="18"/>
          <w:u w:val="single"/>
          <w:lang w:eastAsia="en-US"/>
        </w:rPr>
        <w:t>níže</w:t>
      </w:r>
    </w:p>
    <w:p w14:paraId="73C42484" w14:textId="77777777" w:rsidR="00A016E3" w:rsidRPr="008D02B9" w:rsidRDefault="00A016E3" w:rsidP="00A016E3">
      <w:pPr>
        <w:rPr>
          <w:rFonts w:eastAsia="Calibri" w:cs="Arial"/>
          <w:szCs w:val="18"/>
          <w:u w:val="single"/>
          <w:lang w:eastAsia="en-US"/>
        </w:rPr>
      </w:pPr>
      <w:r w:rsidRPr="008D02B9">
        <w:rPr>
          <w:rFonts w:eastAsia="Calibri" w:cs="Arial"/>
          <w:szCs w:val="18"/>
          <w:u w:val="single"/>
          <w:lang w:eastAsia="en-US"/>
        </w:rPr>
        <w:br w:type="page"/>
      </w:r>
    </w:p>
    <w:p w14:paraId="46B9D82F" w14:textId="77777777" w:rsidR="00A016E3" w:rsidRPr="008D02B9" w:rsidRDefault="00A016E3" w:rsidP="00A016E3">
      <w:pPr>
        <w:numPr>
          <w:ilvl w:val="0"/>
          <w:numId w:val="59"/>
        </w:numPr>
        <w:spacing w:after="0" w:line="240" w:lineRule="auto"/>
        <w:contextualSpacing/>
        <w:jc w:val="both"/>
        <w:rPr>
          <w:rFonts w:eastAsia="Calibri" w:cs="Arial"/>
          <w:szCs w:val="18"/>
          <w:lang w:eastAsia="en-US"/>
        </w:rPr>
      </w:pPr>
      <w:r w:rsidRPr="008D02B9">
        <w:rPr>
          <w:rFonts w:eastAsia="Calibri" w:cs="Arial"/>
          <w:b/>
          <w:szCs w:val="18"/>
          <w:lang w:eastAsia="en-US"/>
        </w:rPr>
        <w:lastRenderedPageBreak/>
        <w:t xml:space="preserve">Nouzový formulář návštěv </w:t>
      </w:r>
      <w:r w:rsidRPr="008D02B9">
        <w:rPr>
          <w:rFonts w:eastAsia="Calibri" w:cs="Arial"/>
          <w:szCs w:val="18"/>
          <w:lang w:eastAsia="en-US"/>
        </w:rPr>
        <w:t xml:space="preserve">– formulář poskytnutý MultiSport Benefit sloužící k potvrzení zaznamenané návštěvy v případě nemožnosti načtení vstupů snímačem čárových a QR kódů. Vzor Nouzového formuláře návštěv se nachází </w:t>
      </w:r>
      <w:r w:rsidRPr="008D02B9">
        <w:rPr>
          <w:rFonts w:eastAsia="Calibri" w:cs="Arial"/>
          <w:szCs w:val="18"/>
          <w:u w:val="single"/>
          <w:lang w:eastAsia="en-US"/>
        </w:rPr>
        <w:t>níže.</w:t>
      </w:r>
    </w:p>
    <w:p w14:paraId="62A76335" w14:textId="77777777" w:rsidR="00A016E3" w:rsidRPr="008D02B9" w:rsidRDefault="00A016E3" w:rsidP="00A016E3">
      <w:pPr>
        <w:spacing w:after="0" w:line="240" w:lineRule="auto"/>
        <w:ind w:left="426"/>
        <w:contextualSpacing/>
        <w:jc w:val="both"/>
        <w:rPr>
          <w:rFonts w:eastAsia="Calibri" w:cs="Arial"/>
          <w:szCs w:val="18"/>
          <w:lang w:eastAsia="en-US"/>
        </w:rPr>
      </w:pPr>
    </w:p>
    <w:p w14:paraId="4A95C3D1" w14:textId="77777777" w:rsidR="00A016E3" w:rsidRPr="008D02B9" w:rsidRDefault="00A016E3" w:rsidP="00A016E3">
      <w:pPr>
        <w:suppressAutoHyphens/>
        <w:spacing w:after="0" w:line="240" w:lineRule="auto"/>
        <w:ind w:left="426"/>
        <w:jc w:val="both"/>
        <w:rPr>
          <w:rFonts w:eastAsia="Times New Roman" w:cs="Arial"/>
          <w:b/>
          <w:bCs/>
          <w:color w:val="00000A"/>
          <w:kern w:val="1"/>
          <w:szCs w:val="18"/>
          <w:lang w:eastAsia="ar-SA"/>
        </w:rPr>
      </w:pPr>
      <w:r w:rsidRPr="008D02B9">
        <w:rPr>
          <w:rFonts w:eastAsia="Times New Roman" w:cs="Arial"/>
          <w:b/>
          <w:bCs/>
          <w:color w:val="00000A"/>
          <w:kern w:val="1"/>
          <w:szCs w:val="18"/>
          <w:lang w:eastAsia="ar-SA"/>
        </w:rPr>
        <w:t>Formulář návštěv/Nouzový formulář návštěv</w:t>
      </w:r>
    </w:p>
    <w:p w14:paraId="6E86016A" w14:textId="77777777" w:rsidR="00A016E3" w:rsidRPr="008D02B9" w:rsidRDefault="00A016E3" w:rsidP="00A016E3">
      <w:pPr>
        <w:numPr>
          <w:ilvl w:val="1"/>
          <w:numId w:val="0"/>
        </w:numPr>
        <w:spacing w:line="276" w:lineRule="auto"/>
        <w:ind w:left="426"/>
        <w:rPr>
          <w:rFonts w:cs="Arial"/>
          <w:color w:val="5A5A5A" w:themeColor="text1" w:themeTint="A5"/>
          <w:spacing w:val="15"/>
          <w:szCs w:val="28"/>
          <w:lang w:eastAsia="ar-SA"/>
        </w:rPr>
      </w:pPr>
      <w:r w:rsidRPr="008D02B9">
        <w:rPr>
          <w:rFonts w:cs="Arial"/>
          <w:b/>
          <w:noProof/>
          <w:szCs w:val="18"/>
        </w:rPr>
        <mc:AlternateContent>
          <mc:Choice Requires="wps">
            <w:drawing>
              <wp:anchor distT="0" distB="0" distL="114300" distR="114300" simplePos="0" relativeHeight="251662336" behindDoc="0" locked="0" layoutInCell="1" allowOverlap="1" wp14:anchorId="3B747D75" wp14:editId="7EFDD348">
                <wp:simplePos x="0" y="0"/>
                <wp:positionH relativeFrom="column">
                  <wp:posOffset>3182108</wp:posOffset>
                </wp:positionH>
                <wp:positionV relativeFrom="paragraph">
                  <wp:posOffset>180955</wp:posOffset>
                </wp:positionV>
                <wp:extent cx="5929179" cy="274320"/>
                <wp:effectExtent l="0" t="0" r="0" b="0"/>
                <wp:wrapNone/>
                <wp:docPr id="15" name="Obdélník 15"/>
                <wp:cNvGraphicFramePr/>
                <a:graphic xmlns:a="http://schemas.openxmlformats.org/drawingml/2006/main">
                  <a:graphicData uri="http://schemas.microsoft.com/office/word/2010/wordprocessingShape">
                    <wps:wsp>
                      <wps:cNvSpPr/>
                      <wps:spPr>
                        <a:xfrm>
                          <a:off x="0" y="0"/>
                          <a:ext cx="5929179" cy="274320"/>
                        </a:xfrm>
                        <a:prstGeom prst="rect">
                          <a:avLst/>
                        </a:prstGeom>
                        <a:noFill/>
                        <a:ln w="12700" cap="flat" cmpd="sng" algn="ctr">
                          <a:noFill/>
                          <a:prstDash val="solid"/>
                          <a:miter lim="800000"/>
                        </a:ln>
                        <a:effectLst/>
                      </wps:spPr>
                      <wps:txbx>
                        <w:txbxContent>
                          <w:p w14:paraId="558EA332" w14:textId="77777777" w:rsidR="00A016E3" w:rsidRPr="00082992" w:rsidRDefault="00A016E3" w:rsidP="00A016E3">
                            <w:pPr>
                              <w:rPr>
                                <w:color w:val="028F68"/>
                                <w:szCs w:val="18"/>
                                <w:lang w:val="en-US"/>
                              </w:rPr>
                            </w:pPr>
                            <w:r w:rsidRPr="00082992">
                              <w:rPr>
                                <w:rFonts w:eastAsia="Times New Roman"/>
                                <w:b/>
                                <w:bCs/>
                                <w:color w:val="028F68"/>
                                <w:szCs w:val="18"/>
                              </w:rPr>
                              <w:t>S kartou MultiSport je nutné předložit Průkaz totožnosti</w:t>
                            </w:r>
                          </w:p>
                          <w:p w14:paraId="5C179A04" w14:textId="77777777" w:rsidR="00A016E3" w:rsidRPr="00720926" w:rsidRDefault="00A016E3" w:rsidP="00A016E3">
                            <w:pPr>
                              <w:jc w:val="right"/>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747D75" id="Obdélník 15" o:spid="_x0000_s1026" style="position:absolute;left:0;text-align:left;margin-left:250.55pt;margin-top:14.25pt;width:466.85pt;height:2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" filled="f" stroked="f" strokeweight="1pt">
                <v:textbox>
                  <w:txbxContent>
                    <w:p w14:paraId="558EA332" w14:textId="77777777" w:rsidR="00A016E3" w:rsidRPr="00082992" w:rsidRDefault="00A016E3" w:rsidP="00A016E3">
                      <w:pPr>
                        <w:rPr>
                          <w:color w:val="028F68"/>
                          <w:szCs w:val="18"/>
                          <w:lang w:val="en-US"/>
                        </w:rPr>
                      </w:pPr>
                      <w:r w:rsidRPr="00082992">
                        <w:rPr>
                          <w:rFonts w:eastAsia="Times New Roman"/>
                          <w:b/>
                          <w:bCs/>
                          <w:color w:val="028F68"/>
                          <w:szCs w:val="18"/>
                        </w:rPr>
                        <w:t>S kartou MultiSport je nutné předložit Průkaz totožnosti</w:t>
                      </w:r>
                    </w:p>
                    <w:p w14:paraId="5C179A04" w14:textId="77777777" w:rsidR="00A016E3" w:rsidRPr="00720926" w:rsidRDefault="00A016E3" w:rsidP="00A016E3">
                      <w:pPr>
                        <w:jc w:val="right"/>
                        <w:rPr>
                          <w:sz w:val="20"/>
                          <w:szCs w:val="20"/>
                          <w:lang w:val="en-US"/>
                        </w:rPr>
                      </w:pPr>
                    </w:p>
                  </w:txbxContent>
                </v:textbox>
              </v:rect>
            </w:pict>
          </mc:Fallback>
        </mc:AlternateContent>
      </w:r>
    </w:p>
    <w:p w14:paraId="25F12D34" w14:textId="77777777" w:rsidR="00A016E3" w:rsidRPr="008D02B9" w:rsidRDefault="00A016E3" w:rsidP="00A016E3">
      <w:pPr>
        <w:spacing w:after="0"/>
        <w:ind w:left="426"/>
        <w:rPr>
          <w:rFonts w:cs="Arial"/>
          <w:b/>
          <w:szCs w:val="18"/>
        </w:rPr>
      </w:pPr>
      <w:r w:rsidRPr="008D02B9">
        <w:rPr>
          <w:rFonts w:cs="Arial"/>
          <w:b/>
          <w:noProof/>
          <w:szCs w:val="18"/>
        </w:rPr>
        <w:drawing>
          <wp:anchor distT="0" distB="0" distL="114300" distR="114300" simplePos="0" relativeHeight="251661312" behindDoc="0" locked="0" layoutInCell="1" allowOverlap="1" wp14:anchorId="6A9F72EE" wp14:editId="02090562">
            <wp:simplePos x="0" y="0"/>
            <wp:positionH relativeFrom="column">
              <wp:posOffset>9164320</wp:posOffset>
            </wp:positionH>
            <wp:positionV relativeFrom="paragraph">
              <wp:posOffset>-103505</wp:posOffset>
            </wp:positionV>
            <wp:extent cx="502285" cy="331470"/>
            <wp:effectExtent l="0" t="0" r="0" b="0"/>
            <wp:wrapNone/>
            <wp:docPr id="24" name="Grafický 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cký objekt 7"/>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02285" cy="331470"/>
                    </a:xfrm>
                    <a:prstGeom prst="rect">
                      <a:avLst/>
                    </a:prstGeom>
                  </pic:spPr>
                </pic:pic>
              </a:graphicData>
            </a:graphic>
            <wp14:sizeRelH relativeFrom="margin">
              <wp14:pctWidth>0</wp14:pctWidth>
            </wp14:sizeRelH>
            <wp14:sizeRelV relativeFrom="margin">
              <wp14:pctHeight>0</wp14:pctHeight>
            </wp14:sizeRelV>
          </wp:anchor>
        </w:drawing>
      </w:r>
      <w:r w:rsidRPr="008D02B9">
        <w:rPr>
          <w:rFonts w:cs="Arial"/>
          <w:b/>
          <w:noProof/>
          <w:szCs w:val="18"/>
        </w:rPr>
        <mc:AlternateContent>
          <mc:Choice Requires="wpg">
            <w:drawing>
              <wp:anchor distT="0" distB="0" distL="114300" distR="114300" simplePos="0" relativeHeight="251659264" behindDoc="0" locked="0" layoutInCell="1" allowOverlap="1" wp14:anchorId="2F2029D0" wp14:editId="7FF0E6A7">
                <wp:simplePos x="0" y="0"/>
                <wp:positionH relativeFrom="column">
                  <wp:posOffset>5680103</wp:posOffset>
                </wp:positionH>
                <wp:positionV relativeFrom="paragraph">
                  <wp:posOffset>-51463</wp:posOffset>
                </wp:positionV>
                <wp:extent cx="320231" cy="206208"/>
                <wp:effectExtent l="0" t="0" r="22860" b="22860"/>
                <wp:wrapNone/>
                <wp:docPr id="18" name="Skupina 18"/>
                <wp:cNvGraphicFramePr/>
                <a:graphic xmlns:a="http://schemas.openxmlformats.org/drawingml/2006/main">
                  <a:graphicData uri="http://schemas.microsoft.com/office/word/2010/wordprocessingGroup">
                    <wpg:wgp>
                      <wpg:cNvGrpSpPr/>
                      <wpg:grpSpPr>
                        <a:xfrm>
                          <a:off x="0" y="0"/>
                          <a:ext cx="320231" cy="206208"/>
                          <a:chOff x="0" y="0"/>
                          <a:chExt cx="320231" cy="206208"/>
                        </a:xfrm>
                      </wpg:grpSpPr>
                      <wps:wsp>
                        <wps:cNvPr id="19" name="Volný tvar: obrazec 19"/>
                        <wps:cNvSpPr/>
                        <wps:spPr>
                          <a:xfrm>
                            <a:off x="0" y="0"/>
                            <a:ext cx="213514" cy="136281"/>
                          </a:xfrm>
                          <a:custGeom>
                            <a:avLst/>
                            <a:gdLst>
                              <a:gd name="connsiteX0" fmla="*/ 192161 w 213514"/>
                              <a:gd name="connsiteY0" fmla="*/ 136268 h 136281"/>
                              <a:gd name="connsiteX1" fmla="*/ 20064 w 213514"/>
                              <a:gd name="connsiteY1" fmla="*/ 136268 h 136281"/>
                              <a:gd name="connsiteX2" fmla="*/ 7 w 213514"/>
                              <a:gd name="connsiteY2" fmla="*/ 116245 h 136281"/>
                              <a:gd name="connsiteX3" fmla="*/ 7 w 213514"/>
                              <a:gd name="connsiteY3" fmla="*/ 20654 h 136281"/>
                              <a:gd name="connsiteX4" fmla="*/ 19406 w 213514"/>
                              <a:gd name="connsiteY4" fmla="*/ -4 h 136281"/>
                              <a:gd name="connsiteX5" fmla="*/ 20064 w 213514"/>
                              <a:gd name="connsiteY5" fmla="*/ -14 h 136281"/>
                              <a:gd name="connsiteX6" fmla="*/ 192161 w 213514"/>
                              <a:gd name="connsiteY6" fmla="*/ -14 h 136281"/>
                              <a:gd name="connsiteX7" fmla="*/ 213511 w 213514"/>
                              <a:gd name="connsiteY7" fmla="*/ 21300 h 136281"/>
                              <a:gd name="connsiteX8" fmla="*/ 213511 w 213514"/>
                              <a:gd name="connsiteY8" fmla="*/ 116245 h 136281"/>
                              <a:gd name="connsiteX9" fmla="*/ 192161 w 213514"/>
                              <a:gd name="connsiteY9" fmla="*/ 136268 h 136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3514" h="136281">
                                <a:moveTo>
                                  <a:pt x="192161" y="136268"/>
                                </a:moveTo>
                                <a:lnTo>
                                  <a:pt x="20064" y="136268"/>
                                </a:lnTo>
                                <a:cubicBezTo>
                                  <a:pt x="8987" y="136268"/>
                                  <a:pt x="7" y="127303"/>
                                  <a:pt x="7" y="116245"/>
                                </a:cubicBezTo>
                                <a:lnTo>
                                  <a:pt x="7" y="20654"/>
                                </a:lnTo>
                                <a:cubicBezTo>
                                  <a:pt x="-350" y="9602"/>
                                  <a:pt x="8335" y="353"/>
                                  <a:pt x="19406" y="-4"/>
                                </a:cubicBezTo>
                                <a:cubicBezTo>
                                  <a:pt x="19625" y="-11"/>
                                  <a:pt x="19844" y="-14"/>
                                  <a:pt x="20064" y="-14"/>
                                </a:cubicBezTo>
                                <a:lnTo>
                                  <a:pt x="192161" y="-14"/>
                                </a:lnTo>
                                <a:cubicBezTo>
                                  <a:pt x="203952" y="-14"/>
                                  <a:pt x="213511" y="9529"/>
                                  <a:pt x="213511" y="21300"/>
                                </a:cubicBezTo>
                                <a:lnTo>
                                  <a:pt x="213511" y="116245"/>
                                </a:lnTo>
                                <a:cubicBezTo>
                                  <a:pt x="212826" y="127509"/>
                                  <a:pt x="203465" y="136288"/>
                                  <a:pt x="192161" y="136268"/>
                                </a:cubicBezTo>
                                <a:close/>
                              </a:path>
                            </a:pathLst>
                          </a:custGeom>
                          <a:noFill/>
                          <a:ln w="25879" cap="rnd">
                            <a:solidFill>
                              <a:sysClr val="window" lastClr="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Volný tvar: obrazec 20"/>
                        <wps:cNvSpPr/>
                        <wps:spPr>
                          <a:xfrm>
                            <a:off x="106728" y="69229"/>
                            <a:ext cx="213503" cy="135636"/>
                          </a:xfrm>
                          <a:custGeom>
                            <a:avLst/>
                            <a:gdLst>
                              <a:gd name="connsiteX0" fmla="*/ 132628 w 213503"/>
                              <a:gd name="connsiteY0" fmla="*/ -14 h 135636"/>
                              <a:gd name="connsiteX1" fmla="*/ 188915 w 213503"/>
                              <a:gd name="connsiteY1" fmla="*/ -14 h 135636"/>
                              <a:gd name="connsiteX2" fmla="*/ 213500 w 213503"/>
                              <a:gd name="connsiteY2" fmla="*/ 25175 h 135636"/>
                              <a:gd name="connsiteX3" fmla="*/ 213500 w 213503"/>
                              <a:gd name="connsiteY3" fmla="*/ 110432 h 135636"/>
                              <a:gd name="connsiteX4" fmla="*/ 188915 w 213503"/>
                              <a:gd name="connsiteY4" fmla="*/ 135622 h 135636"/>
                              <a:gd name="connsiteX5" fmla="*/ 24582 w 213503"/>
                              <a:gd name="connsiteY5" fmla="*/ 135622 h 135636"/>
                              <a:gd name="connsiteX6" fmla="*/ -3 w 213503"/>
                              <a:gd name="connsiteY6" fmla="*/ 110432 h 135636"/>
                              <a:gd name="connsiteX7" fmla="*/ -3 w 213503"/>
                              <a:gd name="connsiteY7" fmla="*/ 92347 h 1356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3503" h="135636">
                                <a:moveTo>
                                  <a:pt x="132628" y="-14"/>
                                </a:moveTo>
                                <a:lnTo>
                                  <a:pt x="188915" y="-14"/>
                                </a:lnTo>
                                <a:cubicBezTo>
                                  <a:pt x="202597" y="336"/>
                                  <a:pt x="213505" y="11512"/>
                                  <a:pt x="213500" y="25175"/>
                                </a:cubicBezTo>
                                <a:lnTo>
                                  <a:pt x="213500" y="110432"/>
                                </a:lnTo>
                                <a:cubicBezTo>
                                  <a:pt x="213505" y="124096"/>
                                  <a:pt x="202597" y="135272"/>
                                  <a:pt x="188915" y="135622"/>
                                </a:cubicBezTo>
                                <a:lnTo>
                                  <a:pt x="24582" y="135622"/>
                                </a:lnTo>
                                <a:cubicBezTo>
                                  <a:pt x="10900" y="135272"/>
                                  <a:pt x="-8" y="124096"/>
                                  <a:pt x="-3" y="110432"/>
                                </a:cubicBezTo>
                                <a:lnTo>
                                  <a:pt x="-3" y="92347"/>
                                </a:lnTo>
                              </a:path>
                            </a:pathLst>
                          </a:custGeom>
                          <a:noFill/>
                          <a:ln w="12940" cap="rnd">
                            <a:solidFill>
                              <a:sysClr val="window" lastClr="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Volný tvar: obrazec 21"/>
                        <wps:cNvSpPr/>
                        <wps:spPr>
                          <a:xfrm>
                            <a:off x="213456" y="118266"/>
                            <a:ext cx="81519" cy="87942"/>
                          </a:xfrm>
                          <a:custGeom>
                            <a:avLst/>
                            <a:gdLst>
                              <a:gd name="connsiteX0" fmla="*/ 81516 w 81519"/>
                              <a:gd name="connsiteY0" fmla="*/ 87928 h 87942"/>
                              <a:gd name="connsiteX1" fmla="*/ 81516 w 81519"/>
                              <a:gd name="connsiteY1" fmla="*/ 69843 h 87942"/>
                              <a:gd name="connsiteX2" fmla="*/ 74399 w 81519"/>
                              <a:gd name="connsiteY2" fmla="*/ 59509 h 87942"/>
                              <a:gd name="connsiteX3" fmla="*/ 51108 w 81519"/>
                              <a:gd name="connsiteY3" fmla="*/ 50467 h 87942"/>
                              <a:gd name="connsiteX4" fmla="*/ 51108 w 81519"/>
                              <a:gd name="connsiteY4" fmla="*/ 38841 h 87942"/>
                              <a:gd name="connsiteX5" fmla="*/ 60166 w 81519"/>
                              <a:gd name="connsiteY5" fmla="*/ 19464 h 87942"/>
                              <a:gd name="connsiteX6" fmla="*/ 42061 w 81519"/>
                              <a:gd name="connsiteY6" fmla="*/ 99 h 87942"/>
                              <a:gd name="connsiteX7" fmla="*/ 41403 w 81519"/>
                              <a:gd name="connsiteY7" fmla="*/ 88 h 87942"/>
                              <a:gd name="connsiteX8" fmla="*/ 20800 w 81519"/>
                              <a:gd name="connsiteY8" fmla="*/ 16780 h 87942"/>
                              <a:gd name="connsiteX9" fmla="*/ 20700 w 81519"/>
                              <a:gd name="connsiteY9" fmla="*/ 18818 h 87942"/>
                              <a:gd name="connsiteX10" fmla="*/ 30405 w 81519"/>
                              <a:gd name="connsiteY10" fmla="*/ 38841 h 87942"/>
                              <a:gd name="connsiteX11" fmla="*/ 30405 w 81519"/>
                              <a:gd name="connsiteY11" fmla="*/ 50467 h 87942"/>
                              <a:gd name="connsiteX12" fmla="*/ 7113 w 81519"/>
                              <a:gd name="connsiteY12" fmla="*/ 59509 h 87942"/>
                              <a:gd name="connsiteX13" fmla="*/ -3 w 81519"/>
                              <a:gd name="connsiteY13" fmla="*/ 69843 h 87942"/>
                              <a:gd name="connsiteX14" fmla="*/ -3 w 81519"/>
                              <a:gd name="connsiteY14" fmla="*/ 87928 h 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1519" h="87942">
                                <a:moveTo>
                                  <a:pt x="81516" y="87928"/>
                                </a:moveTo>
                                <a:lnTo>
                                  <a:pt x="81516" y="69843"/>
                                </a:lnTo>
                                <a:cubicBezTo>
                                  <a:pt x="81219" y="65357"/>
                                  <a:pt x="78489" y="61393"/>
                                  <a:pt x="74399" y="59509"/>
                                </a:cubicBezTo>
                                <a:lnTo>
                                  <a:pt x="51108" y="50467"/>
                                </a:lnTo>
                                <a:lnTo>
                                  <a:pt x="51108" y="38841"/>
                                </a:lnTo>
                                <a:cubicBezTo>
                                  <a:pt x="56860" y="34045"/>
                                  <a:pt x="60179" y="26946"/>
                                  <a:pt x="60166" y="19464"/>
                                </a:cubicBezTo>
                                <a:cubicBezTo>
                                  <a:pt x="60523" y="9126"/>
                                  <a:pt x="52418" y="456"/>
                                  <a:pt x="42061" y="99"/>
                                </a:cubicBezTo>
                                <a:cubicBezTo>
                                  <a:pt x="41842" y="92"/>
                                  <a:pt x="41623" y="88"/>
                                  <a:pt x="41403" y="88"/>
                                </a:cubicBezTo>
                                <a:cubicBezTo>
                                  <a:pt x="31097" y="-982"/>
                                  <a:pt x="21872" y="6491"/>
                                  <a:pt x="20800" y="16780"/>
                                </a:cubicBezTo>
                                <a:cubicBezTo>
                                  <a:pt x="20730" y="17457"/>
                                  <a:pt x="20696" y="18138"/>
                                  <a:pt x="20700" y="18818"/>
                                </a:cubicBezTo>
                                <a:cubicBezTo>
                                  <a:pt x="20059" y="26756"/>
                                  <a:pt x="23773" y="34417"/>
                                  <a:pt x="30405" y="38841"/>
                                </a:cubicBezTo>
                                <a:lnTo>
                                  <a:pt x="30405" y="50467"/>
                                </a:lnTo>
                                <a:lnTo>
                                  <a:pt x="7113" y="59509"/>
                                </a:lnTo>
                                <a:cubicBezTo>
                                  <a:pt x="3024" y="61393"/>
                                  <a:pt x="294" y="65357"/>
                                  <a:pt x="-3" y="69843"/>
                                </a:cubicBezTo>
                                <a:lnTo>
                                  <a:pt x="-3" y="87928"/>
                                </a:lnTo>
                              </a:path>
                            </a:pathLst>
                          </a:custGeom>
                          <a:noFill/>
                          <a:ln w="12940" cap="rnd">
                            <a:solidFill>
                              <a:sysClr val="window" lastClr="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Volný tvar: obrazec 22"/>
                        <wps:cNvSpPr/>
                        <wps:spPr>
                          <a:xfrm>
                            <a:off x="31730" y="37499"/>
                            <a:ext cx="65405" cy="65405"/>
                          </a:xfrm>
                          <a:custGeom>
                            <a:avLst/>
                            <a:gdLst>
                              <a:gd name="connsiteX0" fmla="*/ 33640 w 65992"/>
                              <a:gd name="connsiteY0" fmla="*/ 24529 h 65880"/>
                              <a:gd name="connsiteX1" fmla="*/ 33640 w 65992"/>
                              <a:gd name="connsiteY1" fmla="*/ 41968 h 65880"/>
                              <a:gd name="connsiteX2" fmla="*/ 65989 w 65992"/>
                              <a:gd name="connsiteY2" fmla="*/ 32926 h 65880"/>
                              <a:gd name="connsiteX3" fmla="*/ 32993 w 65992"/>
                              <a:gd name="connsiteY3" fmla="*/ 65866 h 65880"/>
                              <a:gd name="connsiteX4" fmla="*/ -3 w 65992"/>
                              <a:gd name="connsiteY4" fmla="*/ 32926 h 65880"/>
                              <a:gd name="connsiteX5" fmla="*/ 32993 w 65992"/>
                              <a:gd name="connsiteY5" fmla="*/ -14 h 65880"/>
                              <a:gd name="connsiteX6" fmla="*/ 65989 w 65992"/>
                              <a:gd name="connsiteY6" fmla="*/ 32926 h 65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992" h="65880">
                                <a:moveTo>
                                  <a:pt x="33640" y="24529"/>
                                </a:moveTo>
                                <a:lnTo>
                                  <a:pt x="33640" y="41968"/>
                                </a:lnTo>
                                <a:moveTo>
                                  <a:pt x="65989" y="32926"/>
                                </a:moveTo>
                                <a:cubicBezTo>
                                  <a:pt x="65989" y="51119"/>
                                  <a:pt x="51216" y="65866"/>
                                  <a:pt x="32993" y="65866"/>
                                </a:cubicBezTo>
                                <a:cubicBezTo>
                                  <a:pt x="14769" y="65866"/>
                                  <a:pt x="-3" y="51118"/>
                                  <a:pt x="-3" y="32926"/>
                                </a:cubicBezTo>
                                <a:cubicBezTo>
                                  <a:pt x="-3" y="14733"/>
                                  <a:pt x="14769" y="-14"/>
                                  <a:pt x="32993" y="-14"/>
                                </a:cubicBezTo>
                                <a:cubicBezTo>
                                  <a:pt x="51216" y="-14"/>
                                  <a:pt x="65989" y="14733"/>
                                  <a:pt x="65989" y="32926"/>
                                </a:cubicBezTo>
                                <a:close/>
                              </a:path>
                            </a:pathLst>
                          </a:custGeom>
                          <a:noFill/>
                          <a:ln w="12940" cap="rnd">
                            <a:solidFill>
                              <a:sysClr val="window" lastClr="FFFF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098711E5">
              <v:group id="Skupina 18" style="position:absolute;margin-left:447.25pt;margin-top:-4.05pt;width:25.2pt;height:16.25pt;z-index:251659264" coordsize="320231,20620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" w14:anchorId="14EB2C7A">
                <v:shape id="Volný tvar: obrazec 19" style="position:absolute;width:213514;height:136281;visibility:visible;mso-wrap-style:square;v-text-anchor:middle" coordsize="213514,136281" o:spid="_x0000_s1027" filled="f" strokecolor="window" strokeweight=".71886mm" path="m192161,136268r-172097,c8987,136268,7,127303,7,116245l7,20654c-350,9602,8335,353,19406,-4v219,-7,438,-10,658,-10l192161,-14v11791,,21350,9543,21350,21314l213511,116245v-685,11264,-10046,20043,-21350,20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">
                  <v:stroke endcap="round"/>
                  <v:path arrowok="t" o:connecttype="custom" o:connectlocs="192161,136268;20064,136268;7,116245;7,20654;19406,-4;20064,-14;192161,-14;213511,21300;213511,116245;192161,136268" o:connectangles="0,0,0,0,0,0,0,0,0,0"/>
                </v:shape>
                <v:shape id="Volný tvar: obrazec 20" style="position:absolute;left:106728;top:69229;width:213503;height:135636;visibility:visible;mso-wrap-style:square;v-text-anchor:middle" coordsize="213503,135636" o:spid="_x0000_s1028" filled="f" strokecolor="window" strokeweight=".35944mm" path="m132628,-14r56287,c202597,336,213505,11512,213500,25175r,85257c213505,124096,202597,135272,188915,135622r-164333,c10900,135272,-8,124096,-3,110432r,-18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">
                  <v:stroke endcap="round"/>
                  <v:path arrowok="t" o:connecttype="custom" o:connectlocs="132628,-14;188915,-14;213500,25175;213500,110432;188915,135622;24582,135622;-3,110432;-3,92347" o:connectangles="0,0,0,0,0,0,0,0"/>
                </v:shape>
                <v:shape id="Volný tvar: obrazec 21" style="position:absolute;left:213456;top:118266;width:81519;height:87942;visibility:visible;mso-wrap-style:square;v-text-anchor:middle" coordsize="81519,87942" o:spid="_x0000_s1029" filled="f" strokecolor="window" strokeweight=".35944mm" path="m81516,87928r,-18085c81219,65357,78489,61393,74399,59509l51108,50467r,-11626c56860,34045,60179,26946,60166,19464,60523,9126,52418,456,42061,99v-219,-7,-438,-11,-658,-11c31097,-982,21872,6491,20800,16780v-70,677,-104,1358,-100,2038c20059,26756,23773,34417,30405,38841r,11626l7113,59509c3024,61393,294,65357,-3,69843r,180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">
                  <v:stroke endcap="round"/>
                  <v:path arrowok="t" o:connecttype="custom" o:connectlocs="81516,87928;81516,69843;74399,59509;51108,50467;51108,38841;60166,19464;42061,99;41403,88;20800,16780;20700,18818;30405,38841;30405,50467;7113,59509;-3,69843;-3,87928" o:connectangles="0,0,0,0,0,0,0,0,0,0,0,0,0,0,0"/>
                </v:shape>
                <v:shape id="Volný tvar: obrazec 22" style="position:absolute;left:31730;top:37499;width:65405;height:65405;visibility:visible;mso-wrap-style:square;v-text-anchor:middle" coordsize="65992,65880" o:spid="_x0000_s1030" filled="f" strokecolor="window" strokeweight=".35944mm" path="m33640,24529r,17439m65989,32926v,18193,-14773,32940,-32996,32940c14769,65866,-3,51118,-3,32926,-3,14733,14769,-14,32993,-14v18223,,32996,14747,32996,32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">
                  <v:stroke endcap="round"/>
                  <v:path arrowok="t" o:connecttype="custom" o:connectlocs="33341,24352;33341,41665;65402,32689;32700,65391;-3,32689;32700,-14;65402,32689" o:connectangles="0,0,0,0,0,0,0"/>
                </v:shape>
              </v:group>
            </w:pict>
          </mc:Fallback>
        </mc:AlternateContent>
      </w:r>
      <w:r w:rsidRPr="008D02B9">
        <w:rPr>
          <w:rFonts w:cs="Arial"/>
          <w:b/>
          <w:szCs w:val="18"/>
        </w:rPr>
        <w:t>Návštěvy klientů MultiSport Benefit</w:t>
      </w:r>
    </w:p>
    <w:p w14:paraId="305FFABC" w14:textId="77777777" w:rsidR="00A016E3" w:rsidRPr="008D02B9" w:rsidRDefault="00A016E3" w:rsidP="00A016E3">
      <w:pPr>
        <w:spacing w:after="0"/>
        <w:ind w:left="426"/>
        <w:rPr>
          <w:rFonts w:cs="Arial"/>
          <w:b/>
          <w:szCs w:val="18"/>
        </w:rPr>
      </w:pPr>
    </w:p>
    <w:tbl>
      <w:tblPr>
        <w:tblStyle w:val="Mkatabulky"/>
        <w:tblW w:w="0" w:type="auto"/>
        <w:tblLook w:val="04A0" w:firstRow="1" w:lastRow="0" w:firstColumn="1" w:lastColumn="0" w:noHBand="0" w:noVBand="1"/>
      </w:tblPr>
      <w:tblGrid>
        <w:gridCol w:w="1925"/>
        <w:gridCol w:w="8139"/>
      </w:tblGrid>
      <w:tr w:rsidR="00A016E3" w:rsidRPr="008D02B9" w14:paraId="277BC038" w14:textId="77777777" w:rsidTr="00DB59A2">
        <w:trPr>
          <w:trHeight w:val="296"/>
        </w:trPr>
        <w:tc>
          <w:tcPr>
            <w:tcW w:w="2301" w:type="dxa"/>
            <w:tcBorders>
              <w:top w:val="nil"/>
              <w:left w:val="nil"/>
              <w:bottom w:val="nil"/>
              <w:right w:val="nil"/>
            </w:tcBorders>
          </w:tcPr>
          <w:p w14:paraId="6D22C5C7" w14:textId="77777777" w:rsidR="00A016E3" w:rsidRPr="008D02B9" w:rsidRDefault="00A016E3" w:rsidP="00DB59A2">
            <w:pPr>
              <w:tabs>
                <w:tab w:val="left" w:pos="12900"/>
              </w:tabs>
              <w:ind w:left="321"/>
              <w:rPr>
                <w:rFonts w:cs="Arial"/>
                <w:color w:val="000000" w:themeColor="text1"/>
                <w:szCs w:val="18"/>
              </w:rPr>
            </w:pPr>
            <w:r w:rsidRPr="008D02B9">
              <w:rPr>
                <w:rFonts w:cs="Arial"/>
                <w:b/>
                <w:bCs/>
                <w:color w:val="000000" w:themeColor="text1"/>
                <w:szCs w:val="18"/>
              </w:rPr>
              <w:t>Název a adresa partnera</w:t>
            </w:r>
            <w:r w:rsidRPr="008D02B9">
              <w:rPr>
                <w:rFonts w:cs="Arial"/>
                <w:color w:val="000000" w:themeColor="text1"/>
                <w:szCs w:val="18"/>
              </w:rPr>
              <w:t>:</w:t>
            </w:r>
          </w:p>
        </w:tc>
        <w:tc>
          <w:tcPr>
            <w:tcW w:w="12971" w:type="dxa"/>
            <w:tcBorders>
              <w:top w:val="nil"/>
              <w:left w:val="nil"/>
              <w:right w:val="nil"/>
            </w:tcBorders>
          </w:tcPr>
          <w:p w14:paraId="6A0A4812" w14:textId="77777777" w:rsidR="00A016E3" w:rsidRPr="008D02B9" w:rsidRDefault="00A016E3" w:rsidP="00DB59A2">
            <w:pPr>
              <w:tabs>
                <w:tab w:val="left" w:pos="12900"/>
              </w:tabs>
              <w:ind w:left="426"/>
              <w:rPr>
                <w:rFonts w:cs="Arial"/>
                <w:color w:val="0070C0"/>
                <w:szCs w:val="18"/>
              </w:rPr>
            </w:pPr>
          </w:p>
        </w:tc>
      </w:tr>
    </w:tbl>
    <w:p w14:paraId="5189EA7A" w14:textId="77777777" w:rsidR="00A016E3" w:rsidRPr="008D02B9" w:rsidRDefault="00A016E3" w:rsidP="00A016E3">
      <w:pPr>
        <w:tabs>
          <w:tab w:val="left" w:pos="12900"/>
        </w:tabs>
        <w:spacing w:after="0"/>
        <w:ind w:left="426"/>
        <w:rPr>
          <w:rFonts w:cs="Arial"/>
          <w:color w:val="0070C0"/>
          <w:szCs w:val="18"/>
        </w:rPr>
      </w:pPr>
    </w:p>
    <w:p w14:paraId="32F524C3" w14:textId="77777777" w:rsidR="00A016E3" w:rsidRPr="008D02B9" w:rsidRDefault="00A016E3" w:rsidP="00A016E3">
      <w:pPr>
        <w:tabs>
          <w:tab w:val="left" w:pos="12900"/>
        </w:tabs>
        <w:spacing w:after="0"/>
        <w:ind w:left="426"/>
        <w:rPr>
          <w:rFonts w:cs="Arial"/>
          <w:color w:val="0070C0"/>
          <w:szCs w:val="18"/>
        </w:rPr>
      </w:pPr>
      <w:r w:rsidRPr="008D02B9">
        <w:rPr>
          <w:rFonts w:cs="Arial"/>
          <w:noProof/>
          <w:color w:val="0070C0"/>
          <w:szCs w:val="18"/>
        </w:rPr>
        <mc:AlternateContent>
          <mc:Choice Requires="wps">
            <w:drawing>
              <wp:anchor distT="0" distB="0" distL="114300" distR="114300" simplePos="0" relativeHeight="251660288" behindDoc="0" locked="0" layoutInCell="1" allowOverlap="1" wp14:anchorId="57CDA08F" wp14:editId="06956C96">
                <wp:simplePos x="0" y="0"/>
                <wp:positionH relativeFrom="margin">
                  <wp:posOffset>278764</wp:posOffset>
                </wp:positionH>
                <wp:positionV relativeFrom="paragraph">
                  <wp:posOffset>6350</wp:posOffset>
                </wp:positionV>
                <wp:extent cx="6181725" cy="698500"/>
                <wp:effectExtent l="0" t="0" r="28575" b="25400"/>
                <wp:wrapNone/>
                <wp:docPr id="23" name="Obdélník 23"/>
                <wp:cNvGraphicFramePr/>
                <a:graphic xmlns:a="http://schemas.openxmlformats.org/drawingml/2006/main">
                  <a:graphicData uri="http://schemas.microsoft.com/office/word/2010/wordprocessingShape">
                    <wps:wsp>
                      <wps:cNvSpPr/>
                      <wps:spPr>
                        <a:xfrm>
                          <a:off x="0" y="0"/>
                          <a:ext cx="6181725" cy="698500"/>
                        </a:xfrm>
                        <a:prstGeom prst="rect">
                          <a:avLst/>
                        </a:prstGeom>
                        <a:noFill/>
                        <a:ln w="12700" cap="flat" cmpd="sng" algn="ctr">
                          <a:solidFill>
                            <a:sysClr val="window" lastClr="FFFFFF">
                              <a:lumMod val="95000"/>
                            </a:sysClr>
                          </a:solidFill>
                          <a:prstDash val="solid"/>
                          <a:miter lim="800000"/>
                        </a:ln>
                        <a:effectLst/>
                      </wps:spPr>
                      <wps:txbx>
                        <w:txbxContent>
                          <w:p w14:paraId="107C7807" w14:textId="77777777" w:rsidR="00A016E3" w:rsidRDefault="00A016E3" w:rsidP="00A016E3">
                            <w:pPr>
                              <w:tabs>
                                <w:tab w:val="left" w:pos="12900"/>
                              </w:tabs>
                              <w:spacing w:after="0"/>
                              <w:rPr>
                                <w:color w:val="000000" w:themeColor="text1"/>
                                <w:szCs w:val="20"/>
                              </w:rPr>
                            </w:pPr>
                            <w:r w:rsidRPr="001C71D4">
                              <w:rPr>
                                <w:b/>
                                <w:bCs/>
                                <w:color w:val="1D9DD9"/>
                                <w:szCs w:val="20"/>
                              </w:rPr>
                              <w:t>Karta MultiSport</w:t>
                            </w:r>
                            <w:r w:rsidRPr="001C71D4">
                              <w:rPr>
                                <w:color w:val="1D9DD9"/>
                                <w:szCs w:val="20"/>
                              </w:rPr>
                              <w:t xml:space="preserve"> </w:t>
                            </w:r>
                            <w:r w:rsidRPr="001C71D4">
                              <w:rPr>
                                <w:color w:val="000000" w:themeColor="text1"/>
                                <w:szCs w:val="20"/>
                              </w:rPr>
                              <w:t>– umožňuje využití následujících služeb</w:t>
                            </w:r>
                            <w:r>
                              <w:rPr>
                                <w:color w:val="000000" w:themeColor="text1"/>
                                <w:szCs w:val="20"/>
                              </w:rPr>
                              <w:t xml:space="preserve">: </w:t>
                            </w:r>
                          </w:p>
                          <w:p w14:paraId="12155F97" w14:textId="77777777" w:rsidR="00A016E3" w:rsidRPr="001C71D4" w:rsidRDefault="00A016E3" w:rsidP="00A016E3">
                            <w:pPr>
                              <w:tabs>
                                <w:tab w:val="left" w:pos="12900"/>
                              </w:tabs>
                              <w:spacing w:after="0"/>
                              <w:rPr>
                                <w:color w:val="000000" w:themeColor="text1"/>
                                <w:szCs w:val="20"/>
                              </w:rPr>
                            </w:pPr>
                          </w:p>
                          <w:p w14:paraId="5900DC6D" w14:textId="77777777" w:rsidR="00A016E3" w:rsidRPr="001C71D4" w:rsidRDefault="00A016E3" w:rsidP="00A016E3">
                            <w:pPr>
                              <w:tabs>
                                <w:tab w:val="left" w:pos="12900"/>
                              </w:tabs>
                              <w:spacing w:after="0"/>
                              <w:rPr>
                                <w:color w:val="000000" w:themeColor="text1"/>
                                <w:szCs w:val="20"/>
                              </w:rPr>
                            </w:pP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DA08F" id="Obdélník 23" o:spid="_x0000_s1027" style="position:absolute;left:0;text-align:left;margin-left:21.95pt;margin-top:.5pt;width:486.75pt;height: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" filled="f" strokecolor="#f2f2f2" strokeweight="1pt">
                <v:textbox inset="2mm,2mm,2mm,2mm">
                  <w:txbxContent>
                    <w:p w14:paraId="107C7807" w14:textId="77777777" w:rsidR="00A016E3" w:rsidRDefault="00A016E3" w:rsidP="00A016E3">
                      <w:pPr>
                        <w:tabs>
                          <w:tab w:val="left" w:pos="12900"/>
                        </w:tabs>
                        <w:spacing w:after="0"/>
                        <w:rPr>
                          <w:color w:val="000000" w:themeColor="text1"/>
                          <w:szCs w:val="20"/>
                        </w:rPr>
                      </w:pPr>
                      <w:r w:rsidRPr="001C71D4">
                        <w:rPr>
                          <w:b/>
                          <w:bCs/>
                          <w:color w:val="1D9DD9"/>
                          <w:szCs w:val="20"/>
                        </w:rPr>
                        <w:t>Karta MultiSport</w:t>
                      </w:r>
                      <w:r w:rsidRPr="001C71D4">
                        <w:rPr>
                          <w:color w:val="1D9DD9"/>
                          <w:szCs w:val="20"/>
                        </w:rPr>
                        <w:t xml:space="preserve"> </w:t>
                      </w:r>
                      <w:r w:rsidRPr="001C71D4">
                        <w:rPr>
                          <w:color w:val="000000" w:themeColor="text1"/>
                          <w:szCs w:val="20"/>
                        </w:rPr>
                        <w:t>– umožňuje využití následujících služeb</w:t>
                      </w:r>
                      <w:r>
                        <w:rPr>
                          <w:color w:val="000000" w:themeColor="text1"/>
                          <w:szCs w:val="20"/>
                        </w:rPr>
                        <w:t xml:space="preserve">: </w:t>
                      </w:r>
                    </w:p>
                    <w:p w14:paraId="12155F97" w14:textId="77777777" w:rsidR="00A016E3" w:rsidRPr="001C71D4" w:rsidRDefault="00A016E3" w:rsidP="00A016E3">
                      <w:pPr>
                        <w:tabs>
                          <w:tab w:val="left" w:pos="12900"/>
                        </w:tabs>
                        <w:spacing w:after="0"/>
                        <w:rPr>
                          <w:color w:val="000000" w:themeColor="text1"/>
                          <w:szCs w:val="20"/>
                        </w:rPr>
                      </w:pPr>
                    </w:p>
                    <w:p w14:paraId="5900DC6D" w14:textId="77777777" w:rsidR="00A016E3" w:rsidRPr="001C71D4" w:rsidRDefault="00A016E3" w:rsidP="00A016E3">
                      <w:pPr>
                        <w:tabs>
                          <w:tab w:val="left" w:pos="12900"/>
                        </w:tabs>
                        <w:spacing w:after="0"/>
                        <w:rPr>
                          <w:color w:val="000000" w:themeColor="text1"/>
                          <w:szCs w:val="20"/>
                        </w:rPr>
                      </w:pPr>
                    </w:p>
                  </w:txbxContent>
                </v:textbox>
                <w10:wrap anchorx="margin"/>
              </v:rect>
            </w:pict>
          </mc:Fallback>
        </mc:AlternateContent>
      </w:r>
    </w:p>
    <w:p w14:paraId="01900989" w14:textId="77777777" w:rsidR="00A016E3" w:rsidRPr="008D02B9" w:rsidRDefault="00A016E3" w:rsidP="00A016E3">
      <w:pPr>
        <w:tabs>
          <w:tab w:val="left" w:pos="12900"/>
        </w:tabs>
        <w:spacing w:after="0"/>
        <w:ind w:left="426"/>
        <w:rPr>
          <w:rFonts w:cs="Arial"/>
          <w:color w:val="0070C0"/>
          <w:szCs w:val="18"/>
        </w:rPr>
      </w:pPr>
    </w:p>
    <w:p w14:paraId="0DCA8532" w14:textId="77777777" w:rsidR="00A016E3" w:rsidRPr="008D02B9" w:rsidRDefault="00A016E3" w:rsidP="00A016E3">
      <w:pPr>
        <w:tabs>
          <w:tab w:val="left" w:pos="12900"/>
        </w:tabs>
        <w:spacing w:after="0"/>
        <w:ind w:left="426"/>
        <w:rPr>
          <w:rFonts w:cs="Arial"/>
          <w:color w:val="0070C0"/>
          <w:szCs w:val="18"/>
        </w:rPr>
      </w:pPr>
    </w:p>
    <w:p w14:paraId="2D647A07" w14:textId="77777777" w:rsidR="00A016E3" w:rsidRPr="008D02B9" w:rsidRDefault="00A016E3" w:rsidP="00A016E3">
      <w:pPr>
        <w:tabs>
          <w:tab w:val="left" w:pos="12900"/>
        </w:tabs>
        <w:spacing w:after="0"/>
        <w:ind w:left="426"/>
        <w:jc w:val="both"/>
        <w:rPr>
          <w:rFonts w:cs="Arial"/>
          <w:color w:val="0070C0"/>
          <w:szCs w:val="18"/>
        </w:rPr>
      </w:pPr>
    </w:p>
    <w:p w14:paraId="02AA19A1" w14:textId="77777777" w:rsidR="00A016E3" w:rsidRPr="008D02B9" w:rsidRDefault="00A016E3" w:rsidP="00A016E3">
      <w:pPr>
        <w:tabs>
          <w:tab w:val="left" w:pos="12900"/>
        </w:tabs>
        <w:spacing w:after="0"/>
        <w:ind w:left="284"/>
        <w:jc w:val="both"/>
        <w:rPr>
          <w:rFonts w:cs="Arial"/>
          <w:color w:val="0070C0"/>
          <w:szCs w:val="18"/>
        </w:rPr>
      </w:pPr>
    </w:p>
    <w:p w14:paraId="52A5DE5C" w14:textId="77777777" w:rsidR="00A016E3" w:rsidRPr="008D02B9" w:rsidRDefault="00A016E3" w:rsidP="00A016E3">
      <w:pPr>
        <w:tabs>
          <w:tab w:val="left" w:pos="12900"/>
        </w:tabs>
        <w:spacing w:after="0"/>
        <w:ind w:left="284"/>
        <w:jc w:val="both"/>
        <w:rPr>
          <w:rFonts w:cs="Arial"/>
          <w:color w:val="0070C0"/>
          <w:szCs w:val="18"/>
        </w:rPr>
      </w:pPr>
    </w:p>
    <w:tbl>
      <w:tblPr>
        <w:tblW w:w="9717" w:type="dxa"/>
        <w:tblInd w:w="48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320"/>
        <w:gridCol w:w="1902"/>
        <w:gridCol w:w="1870"/>
        <w:gridCol w:w="276"/>
        <w:gridCol w:w="276"/>
        <w:gridCol w:w="276"/>
        <w:gridCol w:w="276"/>
        <w:gridCol w:w="276"/>
        <w:gridCol w:w="276"/>
        <w:gridCol w:w="276"/>
        <w:gridCol w:w="288"/>
        <w:gridCol w:w="1967"/>
        <w:gridCol w:w="1438"/>
      </w:tblGrid>
      <w:tr w:rsidR="00A016E3" w:rsidRPr="008D02B9" w14:paraId="1F1A047A" w14:textId="77777777" w:rsidTr="00DB59A2">
        <w:trPr>
          <w:trHeight w:hRule="exact" w:val="283"/>
        </w:trPr>
        <w:tc>
          <w:tcPr>
            <w:tcW w:w="320" w:type="dxa"/>
            <w:vMerge w:val="restart"/>
            <w:shd w:val="clear" w:color="auto" w:fill="F5F5F5"/>
            <w:vAlign w:val="center"/>
            <w:hideMark/>
          </w:tcPr>
          <w:p w14:paraId="40505FB4" w14:textId="77777777" w:rsidR="00A016E3" w:rsidRPr="008D02B9" w:rsidRDefault="00A016E3" w:rsidP="00DB59A2">
            <w:pPr>
              <w:spacing w:after="0" w:line="240" w:lineRule="auto"/>
              <w:jc w:val="center"/>
              <w:rPr>
                <w:rFonts w:eastAsia="Times New Roman" w:cs="Arial"/>
                <w:b/>
                <w:bCs/>
                <w:color w:val="028F68"/>
                <w:szCs w:val="18"/>
              </w:rPr>
            </w:pPr>
            <w:r w:rsidRPr="008D02B9">
              <w:rPr>
                <w:rFonts w:eastAsia="Times New Roman" w:cs="Arial"/>
                <w:b/>
                <w:bCs/>
                <w:color w:val="028F68"/>
                <w:szCs w:val="18"/>
              </w:rPr>
              <w:t>Č.</w:t>
            </w:r>
          </w:p>
        </w:tc>
        <w:tc>
          <w:tcPr>
            <w:tcW w:w="1902" w:type="dxa"/>
            <w:vMerge w:val="restart"/>
            <w:shd w:val="clear" w:color="auto" w:fill="F5F5F5"/>
            <w:vAlign w:val="center"/>
            <w:hideMark/>
          </w:tcPr>
          <w:p w14:paraId="6674613E" w14:textId="77777777" w:rsidR="00A016E3" w:rsidRPr="008D02B9" w:rsidRDefault="00A016E3" w:rsidP="00DB59A2">
            <w:pPr>
              <w:spacing w:after="0" w:line="240" w:lineRule="auto"/>
              <w:rPr>
                <w:rFonts w:eastAsia="Times New Roman" w:cs="Arial"/>
                <w:b/>
                <w:bCs/>
                <w:color w:val="0070C0"/>
                <w:szCs w:val="18"/>
              </w:rPr>
            </w:pPr>
            <w:r w:rsidRPr="008D02B9">
              <w:rPr>
                <w:rFonts w:eastAsia="Times New Roman" w:cs="Arial"/>
                <w:b/>
                <w:bCs/>
                <w:color w:val="1D9DD9"/>
                <w:szCs w:val="18"/>
              </w:rPr>
              <w:t>Příjmení a první iniciála křestního jména</w:t>
            </w:r>
            <w:r w:rsidRPr="008D02B9">
              <w:rPr>
                <w:rFonts w:eastAsia="Times New Roman" w:cs="Arial"/>
                <w:b/>
                <w:bCs/>
                <w:color w:val="1D9DD9"/>
                <w:szCs w:val="18"/>
              </w:rPr>
              <w:br/>
            </w:r>
            <w:r w:rsidRPr="008D02B9">
              <w:rPr>
                <w:rFonts w:eastAsia="Times New Roman" w:cs="Arial"/>
                <w:b/>
                <w:bCs/>
                <w:color w:val="000000"/>
                <w:szCs w:val="18"/>
              </w:rPr>
              <w:t>(např. Novák J.)</w:t>
            </w:r>
          </w:p>
        </w:tc>
        <w:tc>
          <w:tcPr>
            <w:tcW w:w="1870" w:type="dxa"/>
            <w:vMerge w:val="restart"/>
            <w:shd w:val="clear" w:color="auto" w:fill="F5F5F5"/>
            <w:vAlign w:val="center"/>
            <w:hideMark/>
          </w:tcPr>
          <w:p w14:paraId="19C37419" w14:textId="77777777" w:rsidR="00A016E3" w:rsidRPr="008D02B9" w:rsidRDefault="00A016E3" w:rsidP="00DB59A2">
            <w:pPr>
              <w:spacing w:after="0" w:line="240" w:lineRule="auto"/>
              <w:rPr>
                <w:rFonts w:eastAsia="Times New Roman" w:cs="Arial"/>
                <w:b/>
                <w:bCs/>
                <w:color w:val="1D9DD9"/>
                <w:szCs w:val="18"/>
              </w:rPr>
            </w:pPr>
            <w:r w:rsidRPr="008D02B9">
              <w:rPr>
                <w:rFonts w:eastAsia="Times New Roman" w:cs="Arial"/>
                <w:b/>
                <w:bCs/>
                <w:color w:val="1D9DD9"/>
                <w:szCs w:val="18"/>
              </w:rPr>
              <w:t>Datum návštěvy</w:t>
            </w:r>
          </w:p>
        </w:tc>
        <w:tc>
          <w:tcPr>
            <w:tcW w:w="2220" w:type="dxa"/>
            <w:gridSpan w:val="8"/>
            <w:vMerge w:val="restart"/>
            <w:shd w:val="clear" w:color="auto" w:fill="F5F5F5"/>
            <w:vAlign w:val="center"/>
            <w:hideMark/>
          </w:tcPr>
          <w:p w14:paraId="7A499E1F" w14:textId="77777777" w:rsidR="00A016E3" w:rsidRPr="008D02B9" w:rsidRDefault="00A016E3" w:rsidP="00DB59A2">
            <w:pPr>
              <w:spacing w:after="0" w:line="240" w:lineRule="auto"/>
              <w:rPr>
                <w:rFonts w:eastAsia="Times New Roman" w:cs="Arial"/>
                <w:b/>
                <w:bCs/>
                <w:color w:val="1D9DD9"/>
                <w:szCs w:val="18"/>
              </w:rPr>
            </w:pPr>
            <w:r w:rsidRPr="008D02B9">
              <w:rPr>
                <w:rFonts w:eastAsia="Times New Roman" w:cs="Arial"/>
                <w:b/>
                <w:bCs/>
                <w:color w:val="1D9DD9"/>
                <w:szCs w:val="18"/>
              </w:rPr>
              <w:t xml:space="preserve">Číslo karty </w:t>
            </w:r>
            <w:r w:rsidRPr="008D02B9">
              <w:rPr>
                <w:rFonts w:eastAsia="Times New Roman" w:cs="Arial"/>
                <w:b/>
                <w:bCs/>
                <w:color w:val="000000"/>
                <w:szCs w:val="18"/>
              </w:rPr>
              <w:t>nebo</w:t>
            </w:r>
          </w:p>
          <w:p w14:paraId="7544108E" w14:textId="77777777" w:rsidR="00A016E3" w:rsidRPr="008D02B9" w:rsidRDefault="00A016E3" w:rsidP="00DB59A2">
            <w:pPr>
              <w:spacing w:after="0" w:line="240" w:lineRule="auto"/>
              <w:rPr>
                <w:rFonts w:eastAsia="Times New Roman" w:cs="Arial"/>
                <w:b/>
                <w:bCs/>
                <w:color w:val="1D9DD9"/>
                <w:szCs w:val="18"/>
              </w:rPr>
            </w:pPr>
            <w:r w:rsidRPr="008D02B9">
              <w:rPr>
                <w:rFonts w:eastAsia="Times New Roman" w:cs="Arial"/>
                <w:b/>
                <w:bCs/>
                <w:color w:val="1D9DD9"/>
                <w:szCs w:val="18"/>
              </w:rPr>
              <w:t>Offline kód</w:t>
            </w:r>
          </w:p>
        </w:tc>
        <w:tc>
          <w:tcPr>
            <w:tcW w:w="1967" w:type="dxa"/>
            <w:vMerge w:val="restart"/>
            <w:shd w:val="clear" w:color="auto" w:fill="F5F5F5"/>
            <w:vAlign w:val="center"/>
            <w:hideMark/>
          </w:tcPr>
          <w:p w14:paraId="4F3C1D2F" w14:textId="77777777" w:rsidR="00A016E3" w:rsidRPr="008D02B9" w:rsidRDefault="00A016E3" w:rsidP="00DB59A2">
            <w:pPr>
              <w:spacing w:after="0" w:line="240" w:lineRule="auto"/>
              <w:rPr>
                <w:rFonts w:eastAsia="Times New Roman" w:cs="Arial"/>
                <w:b/>
                <w:bCs/>
                <w:color w:val="0070C0"/>
                <w:szCs w:val="18"/>
              </w:rPr>
            </w:pPr>
            <w:r w:rsidRPr="008D02B9">
              <w:rPr>
                <w:rFonts w:eastAsia="Times New Roman" w:cs="Arial"/>
                <w:b/>
                <w:bCs/>
                <w:color w:val="1D9DD9"/>
                <w:szCs w:val="18"/>
              </w:rPr>
              <w:t>Název služby</w:t>
            </w:r>
            <w:r w:rsidRPr="008D02B9">
              <w:rPr>
                <w:rFonts w:eastAsia="Times New Roman" w:cs="Arial"/>
                <w:b/>
                <w:bCs/>
                <w:color w:val="1D9DD9"/>
                <w:szCs w:val="18"/>
              </w:rPr>
              <w:br/>
            </w:r>
            <w:r w:rsidRPr="008D02B9">
              <w:rPr>
                <w:rFonts w:eastAsia="Times New Roman" w:cs="Arial"/>
                <w:b/>
                <w:bCs/>
                <w:color w:val="000000"/>
                <w:szCs w:val="18"/>
              </w:rPr>
              <w:t>(popř. Časové pásmo)</w:t>
            </w:r>
          </w:p>
        </w:tc>
        <w:tc>
          <w:tcPr>
            <w:tcW w:w="1438" w:type="dxa"/>
            <w:vMerge w:val="restart"/>
            <w:shd w:val="clear" w:color="auto" w:fill="F5F5F5"/>
            <w:vAlign w:val="center"/>
            <w:hideMark/>
          </w:tcPr>
          <w:p w14:paraId="503868D1" w14:textId="77777777" w:rsidR="00A016E3" w:rsidRPr="008D02B9" w:rsidRDefault="00A016E3" w:rsidP="00DB59A2">
            <w:pPr>
              <w:spacing w:after="0" w:line="240" w:lineRule="auto"/>
              <w:rPr>
                <w:rFonts w:eastAsia="Times New Roman" w:cs="Arial"/>
                <w:b/>
                <w:bCs/>
                <w:color w:val="0070C0"/>
                <w:szCs w:val="18"/>
              </w:rPr>
            </w:pPr>
            <w:r w:rsidRPr="008D02B9">
              <w:rPr>
                <w:rFonts w:eastAsia="Times New Roman" w:cs="Arial"/>
                <w:b/>
                <w:bCs/>
                <w:color w:val="1D9DD9"/>
                <w:szCs w:val="18"/>
              </w:rPr>
              <w:t>Podpis klienta</w:t>
            </w:r>
          </w:p>
        </w:tc>
      </w:tr>
      <w:tr w:rsidR="00A016E3" w:rsidRPr="008D02B9" w14:paraId="11F52A36" w14:textId="77777777" w:rsidTr="00DB59A2">
        <w:trPr>
          <w:trHeight w:val="450"/>
        </w:trPr>
        <w:tc>
          <w:tcPr>
            <w:tcW w:w="320" w:type="dxa"/>
            <w:vMerge/>
            <w:shd w:val="clear" w:color="auto" w:fill="F5F5F5"/>
            <w:vAlign w:val="center"/>
            <w:hideMark/>
          </w:tcPr>
          <w:p w14:paraId="442A7B09" w14:textId="77777777" w:rsidR="00A016E3" w:rsidRPr="008D02B9" w:rsidRDefault="00A016E3" w:rsidP="00DB59A2">
            <w:pPr>
              <w:spacing w:after="0" w:line="240" w:lineRule="auto"/>
              <w:rPr>
                <w:rFonts w:eastAsia="Times New Roman" w:cs="Arial"/>
                <w:b/>
                <w:bCs/>
                <w:color w:val="000000"/>
                <w:szCs w:val="18"/>
              </w:rPr>
            </w:pPr>
          </w:p>
        </w:tc>
        <w:tc>
          <w:tcPr>
            <w:tcW w:w="1902" w:type="dxa"/>
            <w:vMerge/>
            <w:shd w:val="clear" w:color="auto" w:fill="F5F5F5"/>
            <w:vAlign w:val="center"/>
            <w:hideMark/>
          </w:tcPr>
          <w:p w14:paraId="2CBEE362" w14:textId="77777777" w:rsidR="00A016E3" w:rsidRPr="008D02B9" w:rsidRDefault="00A016E3" w:rsidP="00DB59A2">
            <w:pPr>
              <w:spacing w:after="0" w:line="240" w:lineRule="auto"/>
              <w:rPr>
                <w:rFonts w:eastAsia="Times New Roman" w:cs="Arial"/>
                <w:b/>
                <w:bCs/>
                <w:color w:val="0070C0"/>
                <w:szCs w:val="18"/>
              </w:rPr>
            </w:pPr>
          </w:p>
        </w:tc>
        <w:tc>
          <w:tcPr>
            <w:tcW w:w="1870" w:type="dxa"/>
            <w:vMerge/>
            <w:shd w:val="clear" w:color="auto" w:fill="F5F5F5"/>
            <w:vAlign w:val="center"/>
            <w:hideMark/>
          </w:tcPr>
          <w:p w14:paraId="3225FBA5" w14:textId="77777777" w:rsidR="00A016E3" w:rsidRPr="008D02B9" w:rsidRDefault="00A016E3" w:rsidP="00DB59A2">
            <w:pPr>
              <w:spacing w:after="0" w:line="240" w:lineRule="auto"/>
              <w:rPr>
                <w:rFonts w:eastAsia="Times New Roman" w:cs="Arial"/>
                <w:b/>
                <w:bCs/>
                <w:color w:val="0070C0"/>
                <w:szCs w:val="18"/>
              </w:rPr>
            </w:pPr>
          </w:p>
        </w:tc>
        <w:tc>
          <w:tcPr>
            <w:tcW w:w="2220" w:type="dxa"/>
            <w:gridSpan w:val="8"/>
            <w:vMerge/>
            <w:shd w:val="clear" w:color="auto" w:fill="F5F5F5"/>
            <w:vAlign w:val="center"/>
            <w:hideMark/>
          </w:tcPr>
          <w:p w14:paraId="7633C8FF" w14:textId="77777777" w:rsidR="00A016E3" w:rsidRPr="008D02B9" w:rsidRDefault="00A016E3" w:rsidP="00DB59A2">
            <w:pPr>
              <w:spacing w:after="0" w:line="240" w:lineRule="auto"/>
              <w:rPr>
                <w:rFonts w:eastAsia="Times New Roman" w:cs="Arial"/>
                <w:b/>
                <w:bCs/>
                <w:color w:val="0070C0"/>
                <w:szCs w:val="18"/>
              </w:rPr>
            </w:pPr>
          </w:p>
        </w:tc>
        <w:tc>
          <w:tcPr>
            <w:tcW w:w="1967" w:type="dxa"/>
            <w:vMerge/>
            <w:shd w:val="clear" w:color="auto" w:fill="F5F5F5"/>
            <w:vAlign w:val="center"/>
            <w:hideMark/>
          </w:tcPr>
          <w:p w14:paraId="3BB2D998" w14:textId="77777777" w:rsidR="00A016E3" w:rsidRPr="008D02B9" w:rsidRDefault="00A016E3" w:rsidP="00DB59A2">
            <w:pPr>
              <w:spacing w:after="0" w:line="240" w:lineRule="auto"/>
              <w:rPr>
                <w:rFonts w:eastAsia="Times New Roman" w:cs="Arial"/>
                <w:b/>
                <w:bCs/>
                <w:color w:val="0070C0"/>
                <w:szCs w:val="18"/>
              </w:rPr>
            </w:pPr>
          </w:p>
        </w:tc>
        <w:tc>
          <w:tcPr>
            <w:tcW w:w="1438" w:type="dxa"/>
            <w:vMerge/>
            <w:shd w:val="clear" w:color="auto" w:fill="F5F5F5"/>
            <w:vAlign w:val="center"/>
            <w:hideMark/>
          </w:tcPr>
          <w:p w14:paraId="575278E7" w14:textId="77777777" w:rsidR="00A016E3" w:rsidRPr="008D02B9" w:rsidRDefault="00A016E3" w:rsidP="00DB59A2">
            <w:pPr>
              <w:spacing w:after="0" w:line="240" w:lineRule="auto"/>
              <w:rPr>
                <w:rFonts w:eastAsia="Times New Roman" w:cs="Arial"/>
                <w:b/>
                <w:bCs/>
                <w:color w:val="0070C0"/>
                <w:szCs w:val="18"/>
              </w:rPr>
            </w:pPr>
          </w:p>
        </w:tc>
      </w:tr>
      <w:tr w:rsidR="00A016E3" w:rsidRPr="008D02B9" w14:paraId="1BD7DDC1" w14:textId="77777777" w:rsidTr="00DB59A2">
        <w:trPr>
          <w:trHeight w:val="386"/>
        </w:trPr>
        <w:tc>
          <w:tcPr>
            <w:tcW w:w="320" w:type="dxa"/>
            <w:shd w:val="clear" w:color="auto" w:fill="auto"/>
            <w:vAlign w:val="center"/>
            <w:hideMark/>
          </w:tcPr>
          <w:p w14:paraId="05610980" w14:textId="77777777" w:rsidR="00A016E3" w:rsidRPr="008D02B9" w:rsidRDefault="00A016E3" w:rsidP="00DB59A2">
            <w:pPr>
              <w:spacing w:after="0" w:line="240" w:lineRule="auto"/>
              <w:jc w:val="center"/>
              <w:rPr>
                <w:rFonts w:eastAsia="Times New Roman" w:cs="Arial"/>
                <w:color w:val="028F68"/>
                <w:szCs w:val="18"/>
              </w:rPr>
            </w:pPr>
            <w:r w:rsidRPr="008D02B9">
              <w:rPr>
                <w:rFonts w:eastAsia="Times New Roman" w:cs="Arial"/>
                <w:color w:val="028F68"/>
                <w:szCs w:val="18"/>
              </w:rPr>
              <w:t>1</w:t>
            </w:r>
          </w:p>
        </w:tc>
        <w:tc>
          <w:tcPr>
            <w:tcW w:w="1902" w:type="dxa"/>
            <w:shd w:val="clear" w:color="auto" w:fill="auto"/>
            <w:vAlign w:val="center"/>
            <w:hideMark/>
          </w:tcPr>
          <w:p w14:paraId="76B62998"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1870" w:type="dxa"/>
            <w:shd w:val="clear" w:color="auto" w:fill="auto"/>
            <w:vAlign w:val="center"/>
            <w:hideMark/>
          </w:tcPr>
          <w:p w14:paraId="4566B1F7"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0FC6336A"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41AF2573"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773C929A"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69D11860"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15A11396"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5F792CDE"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76" w:type="dxa"/>
            <w:shd w:val="clear" w:color="auto" w:fill="auto"/>
            <w:vAlign w:val="center"/>
            <w:hideMark/>
          </w:tcPr>
          <w:p w14:paraId="46BB3683"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288" w:type="dxa"/>
            <w:shd w:val="clear" w:color="auto" w:fill="auto"/>
            <w:vAlign w:val="center"/>
            <w:hideMark/>
          </w:tcPr>
          <w:p w14:paraId="17270EB8"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1967" w:type="dxa"/>
            <w:shd w:val="clear" w:color="auto" w:fill="auto"/>
            <w:vAlign w:val="center"/>
            <w:hideMark/>
          </w:tcPr>
          <w:p w14:paraId="506C5520"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c>
          <w:tcPr>
            <w:tcW w:w="1438" w:type="dxa"/>
            <w:shd w:val="clear" w:color="auto" w:fill="auto"/>
            <w:vAlign w:val="center"/>
            <w:hideMark/>
          </w:tcPr>
          <w:p w14:paraId="670A93E0" w14:textId="77777777" w:rsidR="00A016E3" w:rsidRPr="008D02B9" w:rsidRDefault="00A016E3" w:rsidP="00DB59A2">
            <w:pPr>
              <w:spacing w:after="0" w:line="240" w:lineRule="auto"/>
              <w:rPr>
                <w:rFonts w:eastAsia="Times New Roman" w:cs="Arial"/>
                <w:color w:val="000000"/>
                <w:szCs w:val="18"/>
              </w:rPr>
            </w:pPr>
            <w:r w:rsidRPr="008D02B9">
              <w:rPr>
                <w:rFonts w:eastAsia="Times New Roman" w:cs="Arial"/>
                <w:color w:val="000000"/>
                <w:szCs w:val="18"/>
              </w:rPr>
              <w:t> </w:t>
            </w:r>
          </w:p>
        </w:tc>
      </w:tr>
    </w:tbl>
    <w:p w14:paraId="436305BC" w14:textId="77777777" w:rsidR="00A016E3" w:rsidRPr="008D02B9" w:rsidRDefault="00A016E3" w:rsidP="00A016E3">
      <w:pPr>
        <w:spacing w:after="0" w:line="240" w:lineRule="auto"/>
        <w:contextualSpacing/>
        <w:jc w:val="both"/>
        <w:rPr>
          <w:rFonts w:eastAsia="Calibri" w:cs="Arial"/>
          <w:szCs w:val="18"/>
          <w:lang w:eastAsia="en-US"/>
        </w:rPr>
      </w:pPr>
    </w:p>
    <w:p w14:paraId="48DFE838" w14:textId="77777777" w:rsidR="00A016E3" w:rsidRPr="008D02B9" w:rsidRDefault="00A016E3" w:rsidP="00A016E3">
      <w:pPr>
        <w:spacing w:after="0" w:line="240" w:lineRule="auto"/>
        <w:contextualSpacing/>
        <w:jc w:val="both"/>
        <w:rPr>
          <w:rFonts w:eastAsia="Calibri" w:cs="Arial"/>
          <w:szCs w:val="18"/>
          <w:lang w:eastAsia="en-US"/>
        </w:rPr>
      </w:pPr>
    </w:p>
    <w:p w14:paraId="50DC8DE6" w14:textId="77777777" w:rsidR="00A016E3" w:rsidRPr="008D02B9" w:rsidRDefault="00A016E3" w:rsidP="00A016E3">
      <w:pPr>
        <w:spacing w:after="0" w:line="240" w:lineRule="auto"/>
        <w:contextualSpacing/>
        <w:jc w:val="both"/>
        <w:rPr>
          <w:rFonts w:eastAsia="Calibri" w:cs="Arial"/>
          <w:szCs w:val="18"/>
          <w:lang w:eastAsia="en-US"/>
        </w:rPr>
      </w:pPr>
    </w:p>
    <w:p w14:paraId="383C9D6D" w14:textId="77777777" w:rsidR="00A016E3" w:rsidRPr="008D02B9" w:rsidRDefault="00A016E3" w:rsidP="00A016E3">
      <w:pPr>
        <w:widowControl w:val="0"/>
        <w:numPr>
          <w:ilvl w:val="0"/>
          <w:numId w:val="59"/>
        </w:numPr>
        <w:suppressAutoHyphens/>
        <w:spacing w:after="200" w:line="240" w:lineRule="auto"/>
        <w:contextualSpacing/>
        <w:jc w:val="both"/>
        <w:rPr>
          <w:rFonts w:eastAsia="Calibri" w:cs="Arial"/>
          <w:szCs w:val="18"/>
          <w:lang w:eastAsia="en-US"/>
        </w:rPr>
      </w:pPr>
      <w:r w:rsidRPr="008D02B9">
        <w:rPr>
          <w:rFonts w:eastAsia="Calibri" w:cs="Arial"/>
          <w:b/>
          <w:szCs w:val="18"/>
          <w:lang w:eastAsia="en-US"/>
        </w:rPr>
        <w:t xml:space="preserve">Snímače čárových a QR kódů </w:t>
      </w:r>
      <w:r w:rsidRPr="008D02B9">
        <w:rPr>
          <w:rFonts w:eastAsia="Calibri" w:cs="Arial"/>
          <w:szCs w:val="18"/>
          <w:lang w:eastAsia="en-US"/>
        </w:rPr>
        <w:t>– systém záznamu návštěv. Snímače čárových a QR kódů jsou majetkem MultiSport Benefit, podrobné podmínky využívání snímače čárových a QR kódů jsou popsány v pravidlech, která jsou uvedená v bodu č. 4 písm. B těchto VOP.</w:t>
      </w:r>
    </w:p>
    <w:p w14:paraId="08703585" w14:textId="77777777" w:rsidR="00A016E3" w:rsidRPr="008D02B9" w:rsidRDefault="00A016E3" w:rsidP="00A016E3">
      <w:pPr>
        <w:widowControl w:val="0"/>
        <w:numPr>
          <w:ilvl w:val="0"/>
          <w:numId w:val="59"/>
        </w:numPr>
        <w:suppressAutoHyphens/>
        <w:spacing w:after="200" w:line="240" w:lineRule="auto"/>
        <w:contextualSpacing/>
        <w:jc w:val="both"/>
        <w:rPr>
          <w:rFonts w:eastAsia="Calibri" w:cs="Arial"/>
          <w:bCs/>
          <w:szCs w:val="18"/>
          <w:lang w:eastAsia="en-US"/>
        </w:rPr>
      </w:pPr>
      <w:r w:rsidRPr="008D02B9">
        <w:rPr>
          <w:rFonts w:eastAsia="Calibri" w:cs="Arial"/>
          <w:b/>
          <w:szCs w:val="18"/>
          <w:lang w:eastAsia="en-US"/>
        </w:rPr>
        <w:t xml:space="preserve">Partnerská zóna </w:t>
      </w:r>
      <w:r w:rsidRPr="008D02B9">
        <w:rPr>
          <w:rFonts w:eastAsia="Calibri" w:cs="Arial"/>
          <w:bCs/>
          <w:szCs w:val="18"/>
          <w:lang w:eastAsia="en-US"/>
        </w:rPr>
        <w:t xml:space="preserve">– online </w:t>
      </w:r>
      <w:r w:rsidRPr="008D02B9">
        <w:rPr>
          <w:rFonts w:eastAsia="Calibri" w:cs="Arial"/>
          <w:szCs w:val="18"/>
          <w:lang w:eastAsia="en-US"/>
        </w:rPr>
        <w:t>rozhraní sloužící pro načítání vstupů do objektu Partnera, pro generaci podkladů pro přípravu vyúčtování, pro zasílání vyúčtování a formulářů návštěv/nouzových formulářů návštěv</w:t>
      </w:r>
      <w:r w:rsidRPr="008D02B9">
        <w:rPr>
          <w:rFonts w:eastAsia="Calibri" w:cs="Arial"/>
          <w:b/>
          <w:szCs w:val="18"/>
          <w:lang w:eastAsia="en-US"/>
        </w:rPr>
        <w:t xml:space="preserve"> </w:t>
      </w:r>
      <w:r w:rsidRPr="008D02B9">
        <w:rPr>
          <w:rFonts w:eastAsia="Calibri" w:cs="Arial"/>
          <w:szCs w:val="18"/>
          <w:lang w:eastAsia="en-US"/>
        </w:rPr>
        <w:t>Partnery MultiSport Benefit</w:t>
      </w:r>
      <w:r w:rsidRPr="008D02B9">
        <w:rPr>
          <w:rFonts w:eastAsia="Calibri" w:cs="Arial"/>
          <w:b/>
          <w:szCs w:val="18"/>
          <w:lang w:eastAsia="en-US"/>
        </w:rPr>
        <w:t xml:space="preserve"> </w:t>
      </w:r>
    </w:p>
    <w:p w14:paraId="53C1D767" w14:textId="77777777" w:rsidR="00A016E3" w:rsidRPr="008D02B9" w:rsidRDefault="00A016E3" w:rsidP="00A016E3">
      <w:pPr>
        <w:widowControl w:val="0"/>
        <w:numPr>
          <w:ilvl w:val="0"/>
          <w:numId w:val="59"/>
        </w:numPr>
        <w:suppressAutoHyphens/>
        <w:spacing w:after="200" w:line="240" w:lineRule="auto"/>
        <w:contextualSpacing/>
        <w:jc w:val="both"/>
        <w:rPr>
          <w:rFonts w:eastAsia="Calibri" w:cs="Arial"/>
          <w:szCs w:val="18"/>
          <w:lang w:eastAsia="en-US"/>
        </w:rPr>
      </w:pPr>
      <w:r w:rsidRPr="008D02B9">
        <w:rPr>
          <w:rFonts w:eastAsia="Calibri" w:cs="Arial"/>
          <w:b/>
          <w:bCs/>
          <w:szCs w:val="18"/>
          <w:lang w:eastAsia="en-US"/>
        </w:rPr>
        <w:t>Podmínky užívání karty MultiSport</w:t>
      </w:r>
      <w:r w:rsidRPr="008D02B9">
        <w:rPr>
          <w:rFonts w:eastAsia="Calibri" w:cs="Arial"/>
          <w:szCs w:val="18"/>
          <w:lang w:eastAsia="en-US"/>
        </w:rPr>
        <w:t xml:space="preserve"> – podmínky vztahující se pro Uživatele karty, dostupné na webových stránkách MultiSport Benefit: </w:t>
      </w:r>
      <w:hyperlink r:id="rId38" w:history="1">
        <w:r w:rsidRPr="008D02B9">
          <w:rPr>
            <w:rFonts w:eastAsia="Calibri" w:cs="Arial"/>
            <w:color w:val="0000FF"/>
            <w:szCs w:val="18"/>
            <w:u w:val="single"/>
            <w:lang w:eastAsia="en-US"/>
          </w:rPr>
          <w:t>https://multisport.cz</w:t>
        </w:r>
      </w:hyperlink>
      <w:r w:rsidRPr="008D02B9">
        <w:rPr>
          <w:rFonts w:eastAsia="Calibri" w:cs="Arial"/>
          <w:szCs w:val="18"/>
          <w:lang w:eastAsia="en-US"/>
        </w:rPr>
        <w:t>.</w:t>
      </w:r>
    </w:p>
    <w:p w14:paraId="4E716B13" w14:textId="77777777" w:rsidR="00A016E3" w:rsidRPr="008D02B9" w:rsidRDefault="00A016E3" w:rsidP="00A016E3">
      <w:pPr>
        <w:numPr>
          <w:ilvl w:val="0"/>
          <w:numId w:val="59"/>
        </w:numPr>
        <w:spacing w:after="0" w:line="240" w:lineRule="auto"/>
        <w:contextualSpacing/>
        <w:jc w:val="both"/>
        <w:rPr>
          <w:rFonts w:eastAsia="Calibri" w:cs="Arial"/>
          <w:bCs/>
          <w:szCs w:val="18"/>
          <w:lang w:eastAsia="en-US"/>
        </w:rPr>
      </w:pPr>
      <w:r w:rsidRPr="008D02B9">
        <w:rPr>
          <w:rFonts w:eastAsia="Calibri" w:cs="Arial"/>
          <w:b/>
          <w:szCs w:val="18"/>
          <w:lang w:eastAsia="en-US"/>
        </w:rPr>
        <w:t xml:space="preserve">Základní cena </w:t>
      </w:r>
      <w:r w:rsidRPr="008D02B9">
        <w:rPr>
          <w:rFonts w:eastAsia="Calibri" w:cs="Arial"/>
          <w:bCs/>
          <w:szCs w:val="18"/>
          <w:lang w:eastAsia="en-US"/>
        </w:rPr>
        <w:t>– minimální cena, kterou Partnerovi garantuje MultiSport Benefit po celou dobu trvání spolupráce a je specifikovaná v Příloze č. 1 Smlouvy.</w:t>
      </w:r>
    </w:p>
    <w:p w14:paraId="70259DE1" w14:textId="77777777" w:rsidR="00A016E3" w:rsidRPr="008D02B9" w:rsidRDefault="00A016E3" w:rsidP="00A016E3">
      <w:pPr>
        <w:pStyle w:val="Odstavecseseznamem"/>
        <w:numPr>
          <w:ilvl w:val="0"/>
          <w:numId w:val="59"/>
        </w:numPr>
        <w:spacing w:after="0" w:line="240" w:lineRule="auto"/>
        <w:jc w:val="both"/>
        <w:rPr>
          <w:rFonts w:ascii="Arial" w:hAnsi="Arial" w:cs="Arial"/>
          <w:szCs w:val="18"/>
          <w:lang w:val="cs-CZ"/>
        </w:rPr>
      </w:pPr>
      <w:r w:rsidRPr="008D02B9">
        <w:rPr>
          <w:rFonts w:ascii="Arial" w:hAnsi="Arial" w:cs="Arial"/>
          <w:b/>
          <w:bCs/>
          <w:szCs w:val="18"/>
          <w:lang w:val="cs-CZ"/>
        </w:rPr>
        <w:t>Nově vypsaná cena</w:t>
      </w:r>
      <w:r w:rsidRPr="008D02B9">
        <w:rPr>
          <w:rFonts w:ascii="Arial" w:hAnsi="Arial" w:cs="Arial"/>
          <w:szCs w:val="18"/>
          <w:lang w:val="cs-CZ"/>
        </w:rPr>
        <w:t xml:space="preserve"> – cena, kterou MultiSport Benefit jednostranně písemně oznámí Partnerovi nejpozději do 31.10. každého roku (za písemnou formu se považuje i emailová zpráva na emailovou adresu kontaktní osoby Partnera nebo zpráva do Datové schránky).</w:t>
      </w:r>
    </w:p>
    <w:p w14:paraId="6E26A2BE" w14:textId="77777777" w:rsidR="00A016E3" w:rsidRPr="008D02B9" w:rsidRDefault="00A016E3" w:rsidP="00A016E3">
      <w:pPr>
        <w:suppressAutoHyphens/>
        <w:spacing w:after="0" w:line="240" w:lineRule="auto"/>
        <w:jc w:val="both"/>
        <w:rPr>
          <w:rFonts w:eastAsia="Times New Roman" w:cs="Arial"/>
          <w:b/>
          <w:bCs/>
          <w:color w:val="00000A"/>
          <w:kern w:val="1"/>
          <w:szCs w:val="18"/>
          <w:lang w:eastAsia="ar-SA"/>
        </w:rPr>
      </w:pPr>
    </w:p>
    <w:p w14:paraId="5B3E4357" w14:textId="77777777" w:rsidR="00A016E3" w:rsidRPr="008D02B9" w:rsidRDefault="00A016E3" w:rsidP="00A016E3">
      <w:pPr>
        <w:widowControl w:val="0"/>
        <w:suppressAutoHyphens/>
        <w:spacing w:after="200" w:line="240" w:lineRule="auto"/>
        <w:ind w:left="426"/>
        <w:contextualSpacing/>
        <w:jc w:val="both"/>
        <w:rPr>
          <w:rFonts w:eastAsia="Calibri" w:cs="Arial"/>
          <w:szCs w:val="18"/>
          <w:lang w:eastAsia="en-US"/>
        </w:rPr>
      </w:pPr>
    </w:p>
    <w:p w14:paraId="7EAA453B" w14:textId="77777777" w:rsidR="00A016E3" w:rsidRPr="008D02B9" w:rsidRDefault="00A016E3" w:rsidP="00A016E3">
      <w:pPr>
        <w:spacing w:after="0" w:line="240" w:lineRule="auto"/>
        <w:jc w:val="both"/>
        <w:rPr>
          <w:rFonts w:cs="Arial"/>
          <w:b/>
          <w:bCs/>
          <w:color w:val="000000"/>
          <w:szCs w:val="18"/>
        </w:rPr>
      </w:pPr>
    </w:p>
    <w:p w14:paraId="652EE676" w14:textId="77777777" w:rsidR="00A016E3" w:rsidRPr="008D02B9" w:rsidRDefault="00A016E3" w:rsidP="00A016E3">
      <w:pPr>
        <w:spacing w:after="0" w:line="240" w:lineRule="auto"/>
        <w:jc w:val="both"/>
        <w:rPr>
          <w:rFonts w:cs="Arial"/>
          <w:b/>
          <w:bCs/>
          <w:color w:val="000000"/>
          <w:szCs w:val="18"/>
        </w:rPr>
      </w:pPr>
    </w:p>
    <w:p w14:paraId="534C2AC9" w14:textId="77777777" w:rsidR="00A016E3" w:rsidRPr="008D02B9" w:rsidRDefault="00A016E3" w:rsidP="00A016E3">
      <w:pPr>
        <w:pStyle w:val="Odstavecseseznamem"/>
        <w:numPr>
          <w:ilvl w:val="0"/>
          <w:numId w:val="29"/>
        </w:numPr>
        <w:spacing w:after="0" w:line="240" w:lineRule="auto"/>
        <w:jc w:val="both"/>
        <w:rPr>
          <w:rFonts w:ascii="Arial" w:hAnsi="Arial" w:cs="Arial"/>
          <w:b/>
          <w:bCs/>
          <w:color w:val="000000"/>
          <w:szCs w:val="18"/>
          <w:lang w:val="cs-CZ"/>
        </w:rPr>
      </w:pPr>
      <w:r w:rsidRPr="008D02B9">
        <w:rPr>
          <w:rFonts w:ascii="Arial" w:hAnsi="Arial" w:cs="Arial"/>
          <w:b/>
          <w:bCs/>
          <w:color w:val="000000"/>
          <w:szCs w:val="18"/>
          <w:lang w:val="cs-CZ"/>
        </w:rPr>
        <w:t>PODMÍNKY SPOLUPRÁCE</w:t>
      </w:r>
    </w:p>
    <w:p w14:paraId="2C124CC5" w14:textId="77777777" w:rsidR="00A016E3" w:rsidRPr="008D02B9" w:rsidRDefault="00A016E3" w:rsidP="00A016E3">
      <w:pPr>
        <w:pStyle w:val="Odstavecseseznamem"/>
        <w:spacing w:after="0" w:line="240" w:lineRule="auto"/>
        <w:ind w:left="360"/>
        <w:jc w:val="both"/>
        <w:rPr>
          <w:rFonts w:ascii="Arial" w:hAnsi="Arial" w:cs="Arial"/>
          <w:b/>
          <w:bCs/>
          <w:color w:val="000000"/>
          <w:szCs w:val="18"/>
          <w:lang w:val="cs-CZ"/>
        </w:rPr>
      </w:pPr>
    </w:p>
    <w:p w14:paraId="5517DCAF" w14:textId="77777777" w:rsidR="00A016E3" w:rsidRPr="008D02B9" w:rsidRDefault="00A016E3" w:rsidP="00A016E3">
      <w:pPr>
        <w:pStyle w:val="Odstavecseseznamem"/>
        <w:spacing w:after="0" w:line="240" w:lineRule="auto"/>
        <w:ind w:left="360"/>
        <w:jc w:val="both"/>
        <w:rPr>
          <w:rFonts w:ascii="Arial" w:hAnsi="Arial" w:cs="Arial"/>
          <w:b/>
          <w:bCs/>
          <w:color w:val="000000"/>
          <w:szCs w:val="18"/>
          <w:lang w:val="cs-CZ"/>
        </w:rPr>
      </w:pPr>
      <w:r w:rsidRPr="008D02B9">
        <w:rPr>
          <w:rFonts w:ascii="Arial" w:hAnsi="Arial" w:cs="Arial"/>
          <w:b/>
          <w:bCs/>
          <w:color w:val="000000"/>
          <w:szCs w:val="18"/>
          <w:lang w:val="cs-CZ"/>
        </w:rPr>
        <w:t>A</w:t>
      </w:r>
    </w:p>
    <w:p w14:paraId="0F7A0B7B" w14:textId="77777777" w:rsidR="00A016E3" w:rsidRPr="008D02B9" w:rsidRDefault="00A016E3" w:rsidP="00A016E3">
      <w:pPr>
        <w:pStyle w:val="Odstavecseseznamem"/>
        <w:spacing w:after="0" w:line="240" w:lineRule="auto"/>
        <w:ind w:left="360"/>
        <w:jc w:val="both"/>
        <w:rPr>
          <w:rFonts w:ascii="Arial" w:hAnsi="Arial" w:cs="Arial"/>
          <w:b/>
          <w:bCs/>
          <w:color w:val="000000"/>
          <w:szCs w:val="18"/>
          <w:lang w:val="cs-CZ"/>
        </w:rPr>
      </w:pPr>
    </w:p>
    <w:p w14:paraId="5817225B" w14:textId="77777777" w:rsidR="00A016E3" w:rsidRPr="008D02B9" w:rsidRDefault="00A016E3" w:rsidP="00A016E3">
      <w:pPr>
        <w:pStyle w:val="Odstavecseseznamem"/>
        <w:widowControl w:val="0"/>
        <w:numPr>
          <w:ilvl w:val="0"/>
          <w:numId w:val="51"/>
        </w:numPr>
        <w:tabs>
          <w:tab w:val="center" w:pos="4536"/>
          <w:tab w:val="left" w:pos="6096"/>
          <w:tab w:val="right" w:pos="9072"/>
        </w:tabs>
        <w:suppressAutoHyphens/>
        <w:autoSpaceDN w:val="0"/>
        <w:spacing w:after="0" w:line="240" w:lineRule="auto"/>
        <w:jc w:val="both"/>
        <w:rPr>
          <w:rFonts w:ascii="Arial" w:hAnsi="Arial" w:cs="Arial"/>
          <w:szCs w:val="18"/>
          <w:lang w:val="cs-CZ"/>
        </w:rPr>
      </w:pPr>
      <w:bookmarkStart w:id="16" w:name="_Hlk57799907"/>
      <w:bookmarkStart w:id="17" w:name="_Hlk58425841"/>
      <w:bookmarkStart w:id="18" w:name="_Hlk56161257"/>
      <w:bookmarkEnd w:id="14"/>
      <w:r w:rsidRPr="008D02B9">
        <w:rPr>
          <w:rFonts w:ascii="Arial" w:hAnsi="Arial" w:cs="Arial"/>
          <w:color w:val="000000"/>
          <w:szCs w:val="18"/>
          <w:lang w:val="cs-CZ"/>
        </w:rPr>
        <w:t>Služby Partnera jsou poskytovány n</w:t>
      </w:r>
      <w:r w:rsidRPr="008D02B9">
        <w:rPr>
          <w:rFonts w:ascii="Arial" w:hAnsi="Arial" w:cs="Arial"/>
          <w:szCs w:val="18"/>
          <w:lang w:val="cs-CZ"/>
        </w:rPr>
        <w:t>a základě uzavřené Smlouvy a těchto VOP v objektu/objektech Partnera Uživatelům karet MultiSport.</w:t>
      </w:r>
    </w:p>
    <w:p w14:paraId="0A8DF180" w14:textId="77777777" w:rsidR="00A016E3" w:rsidRPr="008D02B9" w:rsidRDefault="00A016E3" w:rsidP="00A016E3">
      <w:pPr>
        <w:pStyle w:val="Odstavecseseznamem"/>
        <w:widowControl w:val="0"/>
        <w:numPr>
          <w:ilvl w:val="0"/>
          <w:numId w:val="51"/>
        </w:numPr>
        <w:tabs>
          <w:tab w:val="center" w:pos="4536"/>
          <w:tab w:val="left" w:pos="6096"/>
          <w:tab w:val="right" w:pos="9072"/>
        </w:tabs>
        <w:suppressAutoHyphens/>
        <w:autoSpaceDN w:val="0"/>
        <w:spacing w:after="0" w:line="240" w:lineRule="auto"/>
        <w:jc w:val="both"/>
        <w:rPr>
          <w:rFonts w:ascii="Arial" w:hAnsi="Arial" w:cs="Arial"/>
          <w:szCs w:val="18"/>
          <w:lang w:val="cs-CZ"/>
        </w:rPr>
      </w:pPr>
      <w:r w:rsidRPr="008D02B9">
        <w:rPr>
          <w:rFonts w:ascii="Arial" w:hAnsi="Arial" w:cs="Arial"/>
          <w:szCs w:val="18"/>
          <w:lang w:val="cs-CZ"/>
        </w:rPr>
        <w:t>Jeden vstup do objektu Partnera je spojen s využitím jedné ze služeb specifikovaných v uzavřené smlouvě s MultiSport Benefitem a:</w:t>
      </w:r>
    </w:p>
    <w:p w14:paraId="02767952" w14:textId="77777777" w:rsidR="00A016E3" w:rsidRPr="008D02B9" w:rsidRDefault="00A016E3" w:rsidP="00A016E3">
      <w:pPr>
        <w:pStyle w:val="Odstavecseseznamem"/>
        <w:widowControl w:val="0"/>
        <w:numPr>
          <w:ilvl w:val="1"/>
          <w:numId w:val="51"/>
        </w:numPr>
        <w:tabs>
          <w:tab w:val="center" w:pos="4536"/>
          <w:tab w:val="left" w:pos="6096"/>
          <w:tab w:val="right" w:pos="9072"/>
        </w:tabs>
        <w:suppressAutoHyphens/>
        <w:autoSpaceDN w:val="0"/>
        <w:spacing w:after="0" w:line="240" w:lineRule="auto"/>
        <w:jc w:val="both"/>
        <w:rPr>
          <w:rFonts w:ascii="Arial" w:hAnsi="Arial" w:cs="Arial"/>
          <w:szCs w:val="18"/>
          <w:lang w:val="cs-CZ"/>
        </w:rPr>
      </w:pPr>
      <w:r w:rsidRPr="008D02B9">
        <w:rPr>
          <w:rFonts w:ascii="Arial" w:hAnsi="Arial" w:cs="Arial"/>
          <w:szCs w:val="18"/>
          <w:lang w:val="cs-CZ"/>
        </w:rPr>
        <w:t>jedním zápisem do Formuláře návštěv (u Partnera bez snímače čarových a QR kódů)</w:t>
      </w:r>
    </w:p>
    <w:p w14:paraId="1618ECA6" w14:textId="77777777" w:rsidR="00A016E3" w:rsidRPr="008D02B9" w:rsidRDefault="00A016E3" w:rsidP="00A016E3">
      <w:pPr>
        <w:pStyle w:val="Odstavecseseznamem"/>
        <w:widowControl w:val="0"/>
        <w:numPr>
          <w:ilvl w:val="1"/>
          <w:numId w:val="51"/>
        </w:numPr>
        <w:tabs>
          <w:tab w:val="center" w:pos="4536"/>
          <w:tab w:val="left" w:pos="6096"/>
          <w:tab w:val="right" w:pos="9072"/>
        </w:tabs>
        <w:suppressAutoHyphens/>
        <w:autoSpaceDN w:val="0"/>
        <w:spacing w:after="0" w:line="240" w:lineRule="auto"/>
        <w:jc w:val="both"/>
        <w:rPr>
          <w:rFonts w:ascii="Arial" w:hAnsi="Arial" w:cs="Arial"/>
          <w:szCs w:val="18"/>
          <w:lang w:val="cs-CZ"/>
        </w:rPr>
      </w:pPr>
      <w:r w:rsidRPr="008D02B9">
        <w:rPr>
          <w:rFonts w:ascii="Arial" w:hAnsi="Arial" w:cs="Arial"/>
          <w:szCs w:val="18"/>
          <w:lang w:val="cs-CZ"/>
        </w:rPr>
        <w:t>jedním načtením návštěvy do systému prostřednictvím snímače čárových a QR kódů, případně jedním zápisem do Nouzového formuláře návštěv. Zápis je nutný jen v případě, že Partner nemůže vstup načíst přes snímač čárových a QR kódů.</w:t>
      </w:r>
    </w:p>
    <w:p w14:paraId="553B5613" w14:textId="77777777" w:rsidR="00A016E3" w:rsidRPr="008D02B9" w:rsidRDefault="00A016E3" w:rsidP="00A016E3">
      <w:pPr>
        <w:pStyle w:val="Odstavecseseznamem"/>
        <w:widowControl w:val="0"/>
        <w:numPr>
          <w:ilvl w:val="0"/>
          <w:numId w:val="51"/>
        </w:numPr>
        <w:tabs>
          <w:tab w:val="center" w:pos="4536"/>
          <w:tab w:val="left" w:pos="6096"/>
          <w:tab w:val="right" w:pos="9072"/>
        </w:tabs>
        <w:suppressAutoHyphens/>
        <w:autoSpaceDN w:val="0"/>
        <w:spacing w:after="0" w:line="240" w:lineRule="auto"/>
        <w:jc w:val="both"/>
        <w:rPr>
          <w:rFonts w:ascii="Arial" w:hAnsi="Arial" w:cs="Arial"/>
          <w:szCs w:val="18"/>
        </w:rPr>
      </w:pPr>
      <w:r w:rsidRPr="008D02B9">
        <w:rPr>
          <w:rFonts w:ascii="Arial" w:hAnsi="Arial" w:cs="Arial"/>
          <w:b/>
          <w:bCs/>
          <w:szCs w:val="18"/>
          <w:lang w:val="cs-CZ"/>
        </w:rPr>
        <w:t>Pro Uživatele karet – Karta MultiSport Stříbrná/FKSP/Dítě.</w:t>
      </w:r>
      <w:r w:rsidRPr="008D02B9">
        <w:rPr>
          <w:rFonts w:ascii="Arial" w:hAnsi="Arial" w:cs="Arial"/>
          <w:szCs w:val="18"/>
          <w:lang w:val="cs-CZ"/>
        </w:rPr>
        <w:t xml:space="preserve"> Uživatel má nárok pouze na jeden vstup do objektu s využitím jedné ze služeb specifikovaných v uzavřené smlouvě s MultiSport Benefitem a jedním načtením návštěvy za kalendářní den. MultiSport Benefit nenese náklady za druhý a další vstup Uživatele ve stejném kalendářním dni. </w:t>
      </w:r>
      <w:r w:rsidRPr="008D02B9">
        <w:rPr>
          <w:rFonts w:ascii="Arial" w:hAnsi="Arial" w:cs="Arial"/>
          <w:b/>
          <w:bCs/>
          <w:szCs w:val="18"/>
          <w:lang w:val="cs-CZ"/>
        </w:rPr>
        <w:t>Výjimku představuje měření na přístroji InBody</w:t>
      </w:r>
      <w:r w:rsidRPr="008D02B9">
        <w:rPr>
          <w:rFonts w:ascii="Arial" w:hAnsi="Arial" w:cs="Arial"/>
          <w:szCs w:val="18"/>
          <w:lang w:val="cs-CZ"/>
        </w:rPr>
        <w:t xml:space="preserve"> (je-li Partnerem poskytováno), na kterou má Uživatel nárok 1x za kalendářní půlrok (od 1.1. do 30.6. a od 1.7 do 31.12.), tedy 2x ročně, to znamená, že v den, ve který Uživatel využije u Partnera InBody, je oprávněn v ten samý den ještě k jednomu vstupu do objektu Partnera či jiného partnerského zařízení.</w:t>
      </w:r>
    </w:p>
    <w:p w14:paraId="60620977" w14:textId="77777777" w:rsidR="00A016E3" w:rsidRPr="008D02B9" w:rsidRDefault="00A016E3" w:rsidP="00A016E3">
      <w:pPr>
        <w:pStyle w:val="Odstavecseseznamem"/>
        <w:widowControl w:val="0"/>
        <w:tabs>
          <w:tab w:val="center" w:pos="4536"/>
          <w:tab w:val="left" w:pos="6096"/>
          <w:tab w:val="right" w:pos="9072"/>
        </w:tabs>
        <w:suppressAutoHyphens/>
        <w:autoSpaceDN w:val="0"/>
        <w:spacing w:after="0" w:line="240" w:lineRule="auto"/>
        <w:ind w:left="454"/>
        <w:jc w:val="both"/>
        <w:rPr>
          <w:rFonts w:ascii="Arial" w:hAnsi="Arial" w:cs="Arial"/>
          <w:szCs w:val="18"/>
        </w:rPr>
      </w:pPr>
      <w:r w:rsidRPr="008D02B9">
        <w:rPr>
          <w:rFonts w:ascii="Arial" w:hAnsi="Arial" w:cs="Arial"/>
          <w:b/>
          <w:bCs/>
          <w:szCs w:val="18"/>
        </w:rPr>
        <w:t>Pro Uživatele karty - Karta MultiSport LITE</w:t>
      </w:r>
      <w:r w:rsidRPr="008D02B9">
        <w:rPr>
          <w:rFonts w:ascii="Arial" w:hAnsi="Arial" w:cs="Arial"/>
          <w:szCs w:val="18"/>
        </w:rPr>
        <w:t xml:space="preserve">. Uživatel má nárok pouze na jeden vstup do objektu, a to výhradně v níže uvedených krajích: </w:t>
      </w:r>
    </w:p>
    <w:p w14:paraId="2C121005"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Jihočeský kraj</w:t>
      </w:r>
    </w:p>
    <w:p w14:paraId="4BFD57F9"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lastRenderedPageBreak/>
        <w:t>Karlovarský kraj</w:t>
      </w:r>
    </w:p>
    <w:p w14:paraId="5124C239"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Královéhradecký kraj</w:t>
      </w:r>
    </w:p>
    <w:p w14:paraId="0A3BEB96"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Olomoucký kraj</w:t>
      </w:r>
    </w:p>
    <w:p w14:paraId="37C99C08"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Pardubický kraj</w:t>
      </w:r>
    </w:p>
    <w:p w14:paraId="4C739DC5"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Ústecký kraj</w:t>
      </w:r>
    </w:p>
    <w:p w14:paraId="0A78779F"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kraj Vysočina</w:t>
      </w:r>
    </w:p>
    <w:p w14:paraId="4A91B533" w14:textId="77777777" w:rsidR="00A016E3" w:rsidRPr="008D02B9" w:rsidRDefault="00A016E3" w:rsidP="00A016E3">
      <w:pPr>
        <w:pStyle w:val="Odstavecseseznamem"/>
        <w:widowControl w:val="0"/>
        <w:numPr>
          <w:ilvl w:val="0"/>
          <w:numId w:val="61"/>
        </w:numPr>
        <w:tabs>
          <w:tab w:val="center" w:pos="4536"/>
          <w:tab w:val="left" w:pos="6096"/>
          <w:tab w:val="right" w:pos="9072"/>
        </w:tabs>
        <w:suppressAutoHyphens/>
        <w:autoSpaceDN w:val="0"/>
        <w:spacing w:after="0" w:line="240" w:lineRule="auto"/>
        <w:ind w:left="1134" w:hanging="283"/>
        <w:jc w:val="both"/>
        <w:rPr>
          <w:rFonts w:ascii="Arial" w:hAnsi="Arial" w:cs="Arial"/>
          <w:szCs w:val="18"/>
        </w:rPr>
      </w:pPr>
      <w:r w:rsidRPr="008D02B9">
        <w:rPr>
          <w:rFonts w:ascii="Arial" w:hAnsi="Arial" w:cs="Arial"/>
          <w:szCs w:val="18"/>
        </w:rPr>
        <w:t>Zlínský kraj,</w:t>
      </w:r>
    </w:p>
    <w:p w14:paraId="52E14655" w14:textId="77777777" w:rsidR="00A016E3" w:rsidRPr="008D02B9" w:rsidRDefault="00A016E3" w:rsidP="00A016E3">
      <w:pPr>
        <w:pStyle w:val="Odstavecseseznamem"/>
        <w:widowControl w:val="0"/>
        <w:tabs>
          <w:tab w:val="center" w:pos="4536"/>
          <w:tab w:val="left" w:pos="6096"/>
          <w:tab w:val="right" w:pos="9072"/>
        </w:tabs>
        <w:suppressAutoHyphens/>
        <w:autoSpaceDN w:val="0"/>
        <w:spacing w:after="0" w:line="240" w:lineRule="auto"/>
        <w:ind w:left="454"/>
        <w:jc w:val="both"/>
        <w:rPr>
          <w:rFonts w:ascii="Arial" w:hAnsi="Arial" w:cs="Arial"/>
          <w:szCs w:val="18"/>
        </w:rPr>
      </w:pPr>
      <w:r w:rsidRPr="008D02B9">
        <w:rPr>
          <w:rFonts w:ascii="Arial" w:hAnsi="Arial" w:cs="Arial"/>
          <w:szCs w:val="18"/>
        </w:rPr>
        <w:t xml:space="preserve">s využitím jedné ze služeb specifikovaných v uzavřené smlouvě s MultiSport Benefitem a jedním načtením návštěvy za kalendářní den. MultiSport Benefit nenese náklady za druhý a další vstup Uživatele ve stejném kalendářním dni. </w:t>
      </w:r>
      <w:r w:rsidRPr="008D02B9">
        <w:rPr>
          <w:rFonts w:ascii="Arial" w:hAnsi="Arial" w:cs="Arial"/>
          <w:b/>
          <w:bCs/>
          <w:szCs w:val="18"/>
        </w:rPr>
        <w:t>Výjimku představuje měření na přístroji InBody</w:t>
      </w:r>
      <w:r w:rsidRPr="008D02B9">
        <w:rPr>
          <w:rFonts w:ascii="Arial" w:hAnsi="Arial" w:cs="Arial"/>
          <w:szCs w:val="18"/>
        </w:rPr>
        <w:t xml:space="preserve"> (je-li Partnerem poskytováno), na kterou má Uživatel nárok 1x za kalendářní půlrok (od 1.1. do 30.6. a od 1.7 do 31.12.), tedy 2x ročně, to znamená, že v den, ve který Uživatel využije u Partnera InBody, je oprávněn v ten samý den ještě k jednomu vstupu do objektu Partnera či jiného partnerského zařízení.</w:t>
      </w:r>
    </w:p>
    <w:p w14:paraId="27541ECB" w14:textId="77777777" w:rsidR="00A016E3" w:rsidRPr="008D02B9" w:rsidRDefault="00A016E3" w:rsidP="00A016E3">
      <w:pPr>
        <w:pStyle w:val="Odstavecseseznamem"/>
        <w:widowControl w:val="0"/>
        <w:tabs>
          <w:tab w:val="center" w:pos="4536"/>
          <w:tab w:val="left" w:pos="6096"/>
          <w:tab w:val="right" w:pos="9072"/>
        </w:tabs>
        <w:suppressAutoHyphens/>
        <w:autoSpaceDN w:val="0"/>
        <w:spacing w:after="0" w:line="240" w:lineRule="auto"/>
        <w:ind w:left="454"/>
        <w:jc w:val="both"/>
        <w:rPr>
          <w:rFonts w:ascii="Arial" w:hAnsi="Arial" w:cs="Arial"/>
          <w:szCs w:val="18"/>
        </w:rPr>
      </w:pPr>
      <w:r w:rsidRPr="008D02B9">
        <w:rPr>
          <w:rFonts w:ascii="Arial" w:hAnsi="Arial" w:cs="Arial"/>
          <w:b/>
          <w:bCs/>
          <w:szCs w:val="18"/>
        </w:rPr>
        <w:t xml:space="preserve">Pro Uživatele karty – Karta MultiSport Student. </w:t>
      </w:r>
      <w:r w:rsidRPr="008D02B9">
        <w:rPr>
          <w:rFonts w:ascii="Arial" w:hAnsi="Arial" w:cs="Arial"/>
          <w:szCs w:val="18"/>
        </w:rPr>
        <w:t>Uživatel má nárok až na čtyři vstupy za kalendářní měsíc, které mohou být uskutečněny i v rámci jednoho kalendářního dne.</w:t>
      </w:r>
    </w:p>
    <w:p w14:paraId="612E2B82" w14:textId="77777777" w:rsidR="00A016E3" w:rsidRPr="008D02B9" w:rsidRDefault="00A016E3" w:rsidP="00A016E3">
      <w:pPr>
        <w:pStyle w:val="Odstavecseseznamem"/>
        <w:numPr>
          <w:ilvl w:val="0"/>
          <w:numId w:val="51"/>
        </w:numPr>
        <w:suppressAutoHyphens/>
        <w:spacing w:after="0" w:line="240" w:lineRule="auto"/>
        <w:jc w:val="both"/>
        <w:rPr>
          <w:rFonts w:ascii="Arial" w:eastAsia="Times New Roman" w:hAnsi="Arial" w:cs="Arial"/>
          <w:kern w:val="1"/>
          <w:szCs w:val="18"/>
          <w:lang w:val="cs-CZ" w:eastAsia="ar-SA"/>
        </w:rPr>
      </w:pPr>
      <w:r w:rsidRPr="008D02B9">
        <w:rPr>
          <w:rFonts w:ascii="Arial" w:eastAsia="Times New Roman" w:hAnsi="Arial" w:cs="Arial"/>
          <w:kern w:val="1"/>
          <w:szCs w:val="18"/>
          <w:lang w:val="cs-CZ" w:eastAsia="ar-SA"/>
        </w:rPr>
        <w:t>Vstup Uživatele probíhá následně:</w:t>
      </w:r>
    </w:p>
    <w:p w14:paraId="43480B4B" w14:textId="77777777" w:rsidR="00A016E3" w:rsidRPr="008D02B9" w:rsidRDefault="00A016E3" w:rsidP="00A016E3">
      <w:pPr>
        <w:pStyle w:val="Odstavecseseznamem"/>
        <w:numPr>
          <w:ilvl w:val="1"/>
          <w:numId w:val="51"/>
        </w:numPr>
        <w:suppressAutoHyphens/>
        <w:spacing w:after="0" w:line="240" w:lineRule="auto"/>
        <w:jc w:val="both"/>
        <w:rPr>
          <w:rFonts w:ascii="Arial" w:eastAsia="Times New Roman" w:hAnsi="Arial" w:cs="Arial"/>
          <w:kern w:val="1"/>
          <w:szCs w:val="24"/>
          <w:lang w:eastAsia="ar-SA"/>
        </w:rPr>
      </w:pPr>
      <w:r w:rsidRPr="008D02B9">
        <w:rPr>
          <w:rFonts w:ascii="Arial" w:eastAsia="Times New Roman" w:hAnsi="Arial" w:cs="Arial"/>
          <w:b/>
          <w:bCs/>
          <w:kern w:val="1"/>
          <w:szCs w:val="18"/>
          <w:lang w:eastAsia="ar-SA"/>
        </w:rPr>
        <w:t>U plastové karty</w:t>
      </w:r>
      <w:r w:rsidRPr="008D02B9">
        <w:rPr>
          <w:rFonts w:ascii="Arial" w:eastAsia="Times New Roman" w:hAnsi="Arial" w:cs="Arial"/>
          <w:kern w:val="1"/>
          <w:szCs w:val="18"/>
          <w:lang w:eastAsia="ar-SA"/>
        </w:rPr>
        <w:t xml:space="preserve"> na základě předložení karty a Průkazu totožnosti. Karta je vystavena na jméno a na jejím základě může služby Partnera využívat výhradně její držitel/Uživatel. Partner je povinen si vyžádat od Uživatele Průkaz totožnosti za účelem ověření totožnosti Uživatele. V případě, že je Partnerem zjištěna neshoda údajů na kartě a Průkazu totožnosti, je Partner oprávněn zadržet kartu a informovat o této skutečnosti MultiSport Benefit. V případě, že Uživatel odmítne Partnerovi Průkaz totožnosti předložit, má Partner právo takovému Uživateli poskytnutí služby odmítnout. Každý Uživatel se musí prokázat Průkazem totožnosti. </w:t>
      </w:r>
      <w:r w:rsidRPr="008D02B9">
        <w:rPr>
          <w:rFonts w:ascii="Arial" w:eastAsia="Times New Roman" w:hAnsi="Arial" w:cs="Arial"/>
          <w:color w:val="00000A"/>
          <w:kern w:val="1"/>
          <w:szCs w:val="18"/>
          <w:lang w:eastAsia="ar-SA"/>
        </w:rPr>
        <w:t xml:space="preserve">S tímto postupem je Uživatel srozuměn v podmínkách užívání karty MultiSport v rámci Programu MultiSport. </w:t>
      </w:r>
      <w:r w:rsidRPr="008D02B9">
        <w:rPr>
          <w:rFonts w:ascii="Arial" w:eastAsia="Times New Roman" w:hAnsi="Arial" w:cs="Arial"/>
          <w:kern w:val="1"/>
          <w:szCs w:val="18"/>
          <w:lang w:eastAsia="ar-SA"/>
        </w:rPr>
        <w:t>V případě zaznamenání návštěvy Dítěte je přípustné provedení ověření karty kartou pojištěnce, která potvrzuje jeho totožnost.</w:t>
      </w:r>
      <w:r w:rsidRPr="008D02B9">
        <w:rPr>
          <w:rFonts w:ascii="Arial" w:eastAsia="Times New Roman" w:hAnsi="Arial" w:cs="Arial"/>
          <w:kern w:val="1"/>
          <w:szCs w:val="24"/>
          <w:lang w:eastAsia="ar-SA"/>
        </w:rPr>
        <w:t xml:space="preserve"> </w:t>
      </w:r>
      <w:r w:rsidRPr="008D02B9">
        <w:rPr>
          <w:rFonts w:ascii="Arial" w:eastAsia="Times New Roman" w:hAnsi="Arial" w:cs="Arial"/>
          <w:kern w:val="1"/>
          <w:szCs w:val="18"/>
          <w:lang w:eastAsia="ar-SA"/>
        </w:rPr>
        <w:t>Partner je povinen zaznamenat každou návštěvu Uživatele do systému načtením čárového kódu prostřednictvím snímače čárových a QR kódů nebo do Nouzového formuláře návštěv/Formuláře návštěv (v případě, že se jedná o Partnera bez snímače čárových a QR kódů), obsahující příjmení a první iniciálu křestního jména, datum návštěvy, číslo karty Uživatele, název služby a podpis Uživatele. V případě, že se jedná o Dítě bez povinnosti školní docházky, zapisuje do formuláře Dítě dospělý zástupce</w:t>
      </w:r>
      <w:r w:rsidRPr="008D02B9">
        <w:rPr>
          <w:rFonts w:ascii="Arial" w:eastAsia="Times New Roman" w:hAnsi="Arial" w:cs="Arial"/>
          <w:kern w:val="1"/>
          <w:szCs w:val="24"/>
          <w:lang w:eastAsia="ar-SA"/>
        </w:rPr>
        <w:t>.</w:t>
      </w:r>
    </w:p>
    <w:p w14:paraId="3DE619C2" w14:textId="77777777" w:rsidR="00A016E3" w:rsidRPr="008D02B9" w:rsidRDefault="00A016E3" w:rsidP="00A016E3">
      <w:pPr>
        <w:pStyle w:val="Odstavecseseznamem"/>
        <w:numPr>
          <w:ilvl w:val="2"/>
          <w:numId w:val="51"/>
        </w:numPr>
        <w:suppressAutoHyphens/>
        <w:spacing w:after="0" w:line="240" w:lineRule="auto"/>
        <w:jc w:val="both"/>
        <w:rPr>
          <w:rFonts w:ascii="Arial" w:eastAsia="Times New Roman" w:hAnsi="Arial" w:cs="Arial"/>
          <w:kern w:val="1"/>
          <w:lang w:eastAsia="ar-SA"/>
        </w:rPr>
      </w:pPr>
      <w:r w:rsidRPr="008D02B9">
        <w:rPr>
          <w:rFonts w:ascii="Arial" w:eastAsia="Times New Roman" w:hAnsi="Arial" w:cs="Arial"/>
          <w:b/>
          <w:bCs/>
          <w:kern w:val="1"/>
          <w:lang w:eastAsia="ar-SA"/>
        </w:rPr>
        <w:t xml:space="preserve">V bezobslužném režimu </w:t>
      </w:r>
      <w:r w:rsidRPr="008D02B9">
        <w:rPr>
          <w:rFonts w:ascii="Arial" w:eastAsia="Times New Roman" w:hAnsi="Arial" w:cs="Arial"/>
          <w:kern w:val="1"/>
          <w:lang w:eastAsia="ar-SA"/>
        </w:rPr>
        <w:t xml:space="preserve">– </w:t>
      </w:r>
      <w:r w:rsidRPr="008D02B9">
        <w:rPr>
          <w:rFonts w:ascii="Arial" w:hAnsi="Arial" w:cs="Arial"/>
        </w:rPr>
        <w:t>na základě předložení karty a Průkazu totožnost při registraci před prvním vstupem do objektu Partnera za účelem získání přístupové karty/přístupového klíče do objektu Partnera. Registraci musí Partner či obsluha objektu Partnera provést fyzicky v jím vymezených hodinách. V případě, že je Partnerem zjištěna neshoda údajů na kartě a Průkazu totožnosti, je Partner oprávněn zadržet kartu a informovat o této skutečnosti MultiSport Benefit. V případě, že Uživatel odmítne Partnerovi Průkaz totožnosti předložit, má Partner právo takovému Uživateli poskytnutí služby odmítnout. Každý Uživatel se musí prokázat Průkazem totožnosti. S tímto postupem je Uživatel srozuměn v podmínkách užívání karty MultiSport v rámci Programu MultiSport. U každého dalšího vstupu je Partner povinen zajistit zaznamenání návštěvy Uživatele prostřednictvím snímače čárového a QR kódu pod kamerovým záznamem dle písm. e) níže.</w:t>
      </w:r>
    </w:p>
    <w:p w14:paraId="3F76F554" w14:textId="77777777" w:rsidR="00A016E3" w:rsidRPr="008D02B9" w:rsidRDefault="00A016E3" w:rsidP="00A016E3">
      <w:pPr>
        <w:pStyle w:val="Odstavecseseznamem"/>
        <w:numPr>
          <w:ilvl w:val="1"/>
          <w:numId w:val="51"/>
        </w:numPr>
        <w:spacing w:after="0" w:line="240" w:lineRule="auto"/>
        <w:jc w:val="both"/>
        <w:textAlignment w:val="baseline"/>
        <w:rPr>
          <w:rFonts w:ascii="Arial" w:eastAsia="Times New Roman" w:hAnsi="Arial" w:cs="Arial"/>
          <w:kern w:val="1"/>
          <w:szCs w:val="18"/>
          <w:lang w:eastAsia="ar-SA"/>
        </w:rPr>
      </w:pPr>
      <w:r w:rsidRPr="008D02B9">
        <w:rPr>
          <w:rFonts w:ascii="Arial" w:eastAsia="Times New Roman" w:hAnsi="Arial" w:cs="Arial"/>
          <w:b/>
          <w:bCs/>
          <w:kern w:val="1"/>
          <w:szCs w:val="18"/>
          <w:lang w:eastAsia="ar-SA"/>
        </w:rPr>
        <w:t>U virtuální karty</w:t>
      </w:r>
      <w:r w:rsidRPr="008D02B9">
        <w:rPr>
          <w:rFonts w:ascii="Arial" w:eastAsia="Times New Roman" w:hAnsi="Arial" w:cs="Arial"/>
          <w:kern w:val="1"/>
          <w:szCs w:val="18"/>
          <w:lang w:eastAsia="ar-SA"/>
        </w:rPr>
        <w:t xml:space="preserve"> na základě předložení karty v aplikaci My MultiSport. Karta je vystavena na jméno a na jejím základě může služby Partnera využívat výhradně její držitel. V případě, že v aplikaci My MultiSport není u virtuální karty schválená fotografie Uživatele, je Partner povinen zkontrolovat totožnost Uživatele, tzn. zkontrolovat jméno a příjmení Uživatele a fotografii uloženou v mobilní aplikaci My MultiSport s Průkazem totožnosti Uživatele a následně fotografii schválit nebo zamítnout v Partnerské zóně. V případě, že Uživatel odmítne Partnerovi Průkaz totožnosti předložit nebo v případě, že fotografie v aplikaci My MultiSport neodpovídá Uživateli a Uživatel odmítne změnu fotografie na vyzvání Partnera, má Partner právo takovému Uživateli poskytnutí služby odmítnout. Každý Uživatel se musí prokázat Průkazem totožnosti. S tímto postupem je Uživatel srozuměn v podmínkách užívání karty MultiSport v rámci Programu MultiSport. V případě, že je v aplikaci My MultiSport u virtuální karty schválená fotografie, Partner pouze kontroluje, zda fotografie odpovídá Uživateli, bez nutnosti kontroly Průkazu totožnosti. Partner je povinen zaznamenat každou návštěvu Uživatele do systému načtením QR kódu prostřednictvím snímače čárových a QR kódů nebo do Nouzového formuláře návštěv/ Formuláře návštěv (v případě, že se jedná o Partnera bez snímače čárových a QR kódů) obsahující příjmení a první iniciálu křestního jména, datum návštěvy, offline kód, název služby a podpis Uživatele. V případě, že má Partner podepsanou Smlouvu o poskytnutí API, neuplatňuje se část týkající se schvalování fotografie Uživatele uložené v aplikaci My MultiSport. Partner je před zaznamenáním vstupu pouze povinen zkontrolovat fotografii uloženou v aplikaci My MultiSport, zda odpovídá Uživateli, bez nutnosti kontroly Průkazu totožnosti. V případě, že fotografie v aplikaci My MultiSport neodpovídá Uživateli a Uživatel odmítne změnu fotografie na vyzvání Partnera, má Partner právo takovému Uživateli poskytnutí služby odmítnout.</w:t>
      </w:r>
    </w:p>
    <w:p w14:paraId="51AE66CA" w14:textId="77777777" w:rsidR="00A016E3" w:rsidRPr="008D02B9" w:rsidRDefault="00A016E3" w:rsidP="00A016E3">
      <w:pPr>
        <w:pStyle w:val="Odstavecseseznamem"/>
        <w:numPr>
          <w:ilvl w:val="2"/>
          <w:numId w:val="51"/>
        </w:numPr>
        <w:suppressAutoHyphens/>
        <w:spacing w:after="0" w:line="240" w:lineRule="auto"/>
        <w:jc w:val="both"/>
        <w:rPr>
          <w:rFonts w:ascii="Arial" w:eastAsia="Times New Roman" w:hAnsi="Arial" w:cs="Arial"/>
          <w:kern w:val="1"/>
          <w:lang w:eastAsia="ar-SA"/>
        </w:rPr>
      </w:pPr>
      <w:r w:rsidRPr="008D02B9">
        <w:rPr>
          <w:rFonts w:ascii="Arial" w:eastAsia="Times New Roman" w:hAnsi="Arial" w:cs="Arial"/>
          <w:b/>
          <w:bCs/>
          <w:kern w:val="1"/>
          <w:lang w:eastAsia="ar-SA"/>
        </w:rPr>
        <w:t xml:space="preserve">V bezobslužném režimu – </w:t>
      </w:r>
      <w:r w:rsidRPr="008D02B9">
        <w:rPr>
          <w:rFonts w:ascii="Arial" w:eastAsia="Times New Roman" w:hAnsi="Arial" w:cs="Arial"/>
          <w:kern w:val="1"/>
          <w:lang w:eastAsia="ar-SA"/>
        </w:rPr>
        <w:t xml:space="preserve">na základě předložení karty v aplikaci My MultiSport při registraci před prvním vstupem do objektu Partnera za účelem získání přístupové karty/přístupového klíče do objektu Partnera. Registraci musí Partner či obsluha objektu Partnera provést fyzicky v jím vymezených hodinách. V případě, že v aplikaci My MultiSport není u virtuální karty schválená fotografie Uživatele, je Partner povinen zkontrolovat totožnost Uživatele, tzn. zkontrolovat jméno a příjmení Uživatele a fotografii uloženou v mobilní aplikaci My MultiSport s Průkazem totožnosti Uživatele a následně fotografii schválit nebo zamítnout. V případě, že Uživatel odmítne Partnerovi Průkaz totožnosti předložit </w:t>
      </w:r>
      <w:r w:rsidRPr="008D02B9">
        <w:rPr>
          <w:rFonts w:ascii="Arial" w:eastAsia="Times New Roman" w:hAnsi="Arial" w:cs="Arial"/>
          <w:kern w:val="1"/>
          <w:lang w:eastAsia="ar-SA"/>
        </w:rPr>
        <w:lastRenderedPageBreak/>
        <w:t>nebo v případě, že fotografie v aplikaci My MultiSport neodpovídá Uživateli a Uživatel odmítne změnu fotografie na vyzvání Partnera, má Partner právo takovému Uživateli poskytnutí služby odmítnout. Každý Uživatel se musí prokázat Průkazem totožnosti. S tímto postupem je Uživatel srozuměn v podmínkách užívání karty MultiSport v rámci Programu MultiSport. V případě, že má Partner podepsanou Smlouvu o poskytnutí API, neuplatňuje se část týkající se schvalování fotografie Uživatele uložené v aplikaci My MultiSport. Partner je před zaznamenáním vstupu pouze povinen zkontrolovat fotografii uloženou v aplikaci My Multisport, zda odpovídá Uživateli, bez nutnosti kontroly Průkazu totožnosti. V případě, že fotografie v aplikaci My MultiSport neodpovídá Uživateli a Uživatel odmítne změnu fotografie na vyzvání Partnera, má Partner právo takovému Uživateli poskytnutí služby odmítnout. U každého dalšího vstupu je Partner povinen zajistit zaznamenání návštěvy Uživatele prostřednictvím snímače čárového a QR kódu pod kamerovým záznamem se schválenou fotografií v aplikaci My MultiSport.</w:t>
      </w:r>
    </w:p>
    <w:p w14:paraId="2AAA33F8" w14:textId="77777777" w:rsidR="00A016E3" w:rsidRPr="008D02B9" w:rsidRDefault="00A016E3" w:rsidP="00A016E3">
      <w:pPr>
        <w:spacing w:after="0" w:line="240" w:lineRule="auto"/>
        <w:ind w:left="491"/>
        <w:jc w:val="both"/>
        <w:textAlignment w:val="baseline"/>
        <w:rPr>
          <w:rFonts w:eastAsia="Times New Roman" w:cs="Arial"/>
          <w:kern w:val="1"/>
          <w:szCs w:val="18"/>
          <w:lang w:eastAsia="ar-SA"/>
        </w:rPr>
      </w:pPr>
    </w:p>
    <w:p w14:paraId="5E9869BD" w14:textId="77777777" w:rsidR="00A016E3" w:rsidRPr="008D02B9" w:rsidRDefault="00A016E3" w:rsidP="00A016E3">
      <w:pPr>
        <w:pStyle w:val="Odstavecseseznamem"/>
        <w:numPr>
          <w:ilvl w:val="0"/>
          <w:numId w:val="51"/>
        </w:numPr>
        <w:spacing w:after="0" w:line="240" w:lineRule="auto"/>
        <w:jc w:val="both"/>
        <w:textAlignment w:val="baseline"/>
        <w:rPr>
          <w:rFonts w:ascii="Arial" w:eastAsia="Times New Roman" w:hAnsi="Arial" w:cs="Arial"/>
          <w:kern w:val="1"/>
          <w:szCs w:val="18"/>
          <w:lang w:val="cs-CZ" w:eastAsia="ar-SA"/>
        </w:rPr>
      </w:pPr>
      <w:r w:rsidRPr="008D02B9">
        <w:rPr>
          <w:rFonts w:ascii="Arial" w:eastAsia="Times New Roman" w:hAnsi="Arial" w:cs="Arial"/>
          <w:kern w:val="1"/>
          <w:szCs w:val="18"/>
          <w:lang w:val="cs-CZ" w:eastAsia="ar-SA"/>
        </w:rPr>
        <w:t xml:space="preserve">Partner je povinen zaznamenat návštěvu Uživatele před využitím služby v objektu/objektech. Není přípustné zaznamenání návštěvy během nebo po využití služeb nabízených Partnerem v rámci Smlouvy. </w:t>
      </w:r>
    </w:p>
    <w:p w14:paraId="181D5DCA" w14:textId="77777777" w:rsidR="00A016E3" w:rsidRPr="008D02B9" w:rsidRDefault="00A016E3" w:rsidP="00A016E3">
      <w:pPr>
        <w:pStyle w:val="Odstavecseseznamem"/>
        <w:numPr>
          <w:ilvl w:val="1"/>
          <w:numId w:val="51"/>
        </w:numPr>
        <w:spacing w:after="0" w:line="240" w:lineRule="auto"/>
        <w:jc w:val="both"/>
        <w:textAlignment w:val="baseline"/>
        <w:rPr>
          <w:rFonts w:ascii="Arial" w:eastAsia="Times New Roman" w:hAnsi="Arial" w:cs="Arial"/>
          <w:kern w:val="1"/>
          <w:szCs w:val="18"/>
          <w:lang w:eastAsia="ar-SA"/>
        </w:rPr>
      </w:pPr>
      <w:r w:rsidRPr="008D02B9">
        <w:rPr>
          <w:rFonts w:ascii="Arial" w:hAnsi="Arial" w:cs="Arial"/>
          <w:szCs w:val="18"/>
        </w:rPr>
        <w:t xml:space="preserve">V bezobslužném režimu bude návštěva Uživatele zaznamenána samotným Uživatelem, nikoli Partnerem (to neplatí v době, kdy je u Partnera přítomna obsluha). Za všechna pochybení spojená s načtením vstupů v bezobslužném režimu je plně odpovědný </w:t>
      </w:r>
      <w:r w:rsidRPr="008D02B9">
        <w:rPr>
          <w:rFonts w:ascii="Arial" w:eastAsia="Times New Roman" w:hAnsi="Arial" w:cs="Arial"/>
          <w:kern w:val="1"/>
          <w:szCs w:val="18"/>
          <w:lang w:eastAsia="ar-SA"/>
        </w:rPr>
        <w:t xml:space="preserve">Partner se zavazuje nainstalovat kamerový systém v objektu/objektech za účelem kontroly snímání čárových a QR kódů karet s tím, že musí být zaznamenán průběh načítání a obličej Uživatele za účelem případné kontroly ze strany Partnera či MultiSport Benefit. </w:t>
      </w:r>
      <w:r w:rsidRPr="008D02B9">
        <w:rPr>
          <w:rFonts w:ascii="Arial" w:eastAsia="Times New Roman" w:hAnsi="Arial" w:cs="Arial"/>
          <w:kern w:val="2"/>
          <w:szCs w:val="18"/>
          <w:lang w:eastAsia="ar-SA"/>
        </w:rPr>
        <w:t xml:space="preserve">Za tímto účelem je Partner povinen kamerové záznamy uchovávat nejméně po dobu 14 dnů. </w:t>
      </w:r>
      <w:r w:rsidRPr="008D02B9">
        <w:rPr>
          <w:rFonts w:ascii="Arial" w:eastAsia="Times New Roman" w:hAnsi="Arial" w:cs="Arial"/>
          <w:kern w:val="1"/>
          <w:szCs w:val="18"/>
          <w:lang w:eastAsia="ar-SA"/>
        </w:rPr>
        <w:t xml:space="preserve">Za splnění podmínek vyplývajících pro Partnera jako správce osobních údajů z důvodu používání kamerového systému a způsobu snímání Uživatelů a možného předávání těchto záznamů MultiSport Benefit dle příslušných předpisů vztahujících se k ochraně osobních údajů, zodpovídá výlučně Partner. </w:t>
      </w:r>
    </w:p>
    <w:p w14:paraId="39A3D7F7" w14:textId="77777777" w:rsidR="00A016E3" w:rsidRPr="008D02B9" w:rsidRDefault="00A016E3" w:rsidP="00A016E3">
      <w:pPr>
        <w:pStyle w:val="Odstavecseseznamem"/>
        <w:spacing w:after="0" w:line="240" w:lineRule="auto"/>
        <w:ind w:left="0"/>
        <w:jc w:val="both"/>
        <w:textAlignment w:val="baseline"/>
        <w:rPr>
          <w:rFonts w:ascii="Arial" w:eastAsia="Times New Roman" w:hAnsi="Arial" w:cs="Arial"/>
          <w:kern w:val="1"/>
          <w:szCs w:val="18"/>
          <w:lang w:val="cs-CZ" w:eastAsia="ar-SA"/>
        </w:rPr>
      </w:pPr>
    </w:p>
    <w:p w14:paraId="5DA0E071" w14:textId="77777777" w:rsidR="00A016E3" w:rsidRPr="008D02B9" w:rsidRDefault="00A016E3" w:rsidP="00A016E3">
      <w:pPr>
        <w:pStyle w:val="Odstavecseseznamem"/>
        <w:numPr>
          <w:ilvl w:val="0"/>
          <w:numId w:val="51"/>
        </w:numPr>
        <w:spacing w:after="0" w:line="240" w:lineRule="auto"/>
        <w:jc w:val="both"/>
        <w:textAlignment w:val="baseline"/>
        <w:rPr>
          <w:rFonts w:ascii="Arial" w:hAnsi="Arial" w:cs="Arial"/>
          <w:szCs w:val="18"/>
          <w:lang w:val="cs-CZ"/>
        </w:rPr>
      </w:pPr>
      <w:r w:rsidRPr="008D02B9">
        <w:rPr>
          <w:rFonts w:ascii="Arial" w:eastAsia="Times New Roman" w:hAnsi="Arial" w:cs="Arial"/>
          <w:kern w:val="1"/>
          <w:szCs w:val="18"/>
          <w:lang w:val="cs-CZ" w:eastAsia="ar-SA"/>
        </w:rPr>
        <w:t>Partner není oprávněn vybírat jakékoliv další poplatky/doplatky za služby poskytované Uživatelům, které jsou spojené s načtením karty MultiSport bez předchozího písemného souhlasu MultiSport Benefit. MultiSport Benefit nehradí náklady související se zapůjčením jakéhokoliv vybavení dostupného v objektu/objektech Partnera Uživatelům.</w:t>
      </w:r>
    </w:p>
    <w:p w14:paraId="7FCF345A" w14:textId="77777777" w:rsidR="00A016E3" w:rsidRPr="008D02B9" w:rsidRDefault="00A016E3" w:rsidP="00A016E3">
      <w:pPr>
        <w:numPr>
          <w:ilvl w:val="0"/>
          <w:numId w:val="51"/>
        </w:numPr>
        <w:spacing w:after="0" w:line="240" w:lineRule="auto"/>
        <w:contextualSpacing/>
        <w:jc w:val="both"/>
        <w:rPr>
          <w:rFonts w:eastAsia="Calibri" w:cs="Arial"/>
          <w:szCs w:val="18"/>
          <w:lang w:eastAsia="en-US"/>
        </w:rPr>
      </w:pPr>
      <w:r w:rsidRPr="008D02B9">
        <w:rPr>
          <w:rFonts w:eastAsia="Calibri" w:cs="Arial"/>
          <w:szCs w:val="18"/>
          <w:lang w:eastAsia="en-US"/>
        </w:rPr>
        <w:t>MultiSport Benefit nenese náklady za nevyužité rezervace.</w:t>
      </w:r>
    </w:p>
    <w:p w14:paraId="4B1850B6" w14:textId="77777777" w:rsidR="00A016E3" w:rsidRPr="008D02B9" w:rsidRDefault="00A016E3" w:rsidP="00A016E3">
      <w:pPr>
        <w:numPr>
          <w:ilvl w:val="0"/>
          <w:numId w:val="51"/>
        </w:numPr>
        <w:spacing w:after="0" w:line="240" w:lineRule="auto"/>
        <w:contextualSpacing/>
        <w:jc w:val="both"/>
        <w:rPr>
          <w:rFonts w:eastAsia="Calibri" w:cs="Arial"/>
          <w:szCs w:val="18"/>
          <w:lang w:eastAsia="en-US"/>
        </w:rPr>
      </w:pPr>
      <w:r w:rsidRPr="008D02B9">
        <w:rPr>
          <w:rFonts w:eastAsia="Calibri" w:cs="Arial"/>
          <w:szCs w:val="18"/>
          <w:lang w:eastAsia="en-US"/>
        </w:rPr>
        <w:t>Partner je oprávněn odmítnout Uživateli rezervaci v případě, že bude mít naplněnou kapacitu na službu, kterou požaduje Uživatel a zároveň v případě, že Uživatel v předchozím měsíci nenavštívil zarezervované aktivity a předem rezervaci neodvolal.</w:t>
      </w:r>
    </w:p>
    <w:p w14:paraId="7EDD453B" w14:textId="77777777" w:rsidR="00A016E3" w:rsidRPr="008D02B9" w:rsidRDefault="00A016E3" w:rsidP="00A016E3">
      <w:pPr>
        <w:numPr>
          <w:ilvl w:val="0"/>
          <w:numId w:val="51"/>
        </w:numPr>
        <w:spacing w:after="0" w:line="240" w:lineRule="auto"/>
        <w:contextualSpacing/>
        <w:jc w:val="both"/>
        <w:rPr>
          <w:rFonts w:eastAsia="Calibri" w:cs="Arial"/>
          <w:szCs w:val="18"/>
          <w:lang w:eastAsia="en-US"/>
        </w:rPr>
      </w:pPr>
      <w:r w:rsidRPr="008D02B9">
        <w:rPr>
          <w:rFonts w:eastAsia="Calibri" w:cs="Arial"/>
          <w:szCs w:val="18"/>
          <w:lang w:eastAsia="en-US"/>
        </w:rPr>
        <w:t>Za překročení časového limitu pobytu v objektu je Uživatel povinen zaplatit v pokladně Partnera doplatek ze svých prostředků, v souladu s platným ceníkem Partnera – týká se pouze aktivity: bazén, aquapark, sauna, wellness. Doplatek se nevztahuje na organizované skupinové lekce Partnerem.</w:t>
      </w:r>
    </w:p>
    <w:p w14:paraId="09B5F6F3" w14:textId="77777777" w:rsidR="00A016E3" w:rsidRPr="008D02B9" w:rsidRDefault="00A016E3" w:rsidP="00A016E3">
      <w:pPr>
        <w:numPr>
          <w:ilvl w:val="0"/>
          <w:numId w:val="51"/>
        </w:numPr>
        <w:suppressAutoHyphens/>
        <w:spacing w:after="0" w:line="240" w:lineRule="auto"/>
        <w:jc w:val="both"/>
        <w:rPr>
          <w:rFonts w:eastAsia="Times New Roman" w:cs="Arial"/>
          <w:kern w:val="1"/>
          <w:szCs w:val="18"/>
          <w:lang w:eastAsia="ar-SA"/>
        </w:rPr>
      </w:pPr>
      <w:r w:rsidRPr="008D02B9">
        <w:rPr>
          <w:rFonts w:eastAsia="Times New Roman" w:cs="Arial"/>
          <w:kern w:val="1"/>
          <w:szCs w:val="18"/>
          <w:lang w:eastAsia="ar-SA"/>
        </w:rPr>
        <w:t>Partner se zavazuje zajistit, aby Uživatelé s kartou využívali jen těch služeb, které jsou odsouhlaseny ve Smlouvě. V případě využívání jiných služeb dostupných v objektu/objektech, je Uživatel povinen uhradit poplatek v souladu s pravidly poplatků platnými u Partnera. MultiSport Benefit nenese odpovědnost v případě, kdy Uživatelé využívají v objektu/objektech jiné služby než ty, které jsou odsouhlaseny ve Smlouvě, a nenese náklady s tím spojené.</w:t>
      </w:r>
    </w:p>
    <w:p w14:paraId="24CF8E56" w14:textId="77777777" w:rsidR="00A016E3" w:rsidRPr="008D02B9" w:rsidRDefault="00A016E3" w:rsidP="00A016E3">
      <w:pPr>
        <w:pStyle w:val="Odstavecseseznamem"/>
        <w:numPr>
          <w:ilvl w:val="0"/>
          <w:numId w:val="51"/>
        </w:numPr>
        <w:spacing w:after="0" w:line="240" w:lineRule="auto"/>
        <w:jc w:val="both"/>
        <w:textAlignment w:val="baseline"/>
        <w:rPr>
          <w:rFonts w:ascii="Arial" w:hAnsi="Arial" w:cs="Arial"/>
          <w:szCs w:val="18"/>
          <w:lang w:val="cs-CZ"/>
        </w:rPr>
      </w:pPr>
      <w:r w:rsidRPr="008D02B9">
        <w:rPr>
          <w:rFonts w:ascii="Arial" w:eastAsia="Times New Roman" w:hAnsi="Arial" w:cs="Arial"/>
          <w:kern w:val="1"/>
          <w:szCs w:val="18"/>
          <w:lang w:val="cs-CZ" w:eastAsia="ar-SA"/>
        </w:rPr>
        <w:t xml:space="preserve">Partner se zavazuje neprodleně informovat MultiSport Benefit, pokud najde v objektu nebo v jeho okolí ztracenou kartu, a to nejpozději do 12 hodin od nálezu této karty. </w:t>
      </w:r>
    </w:p>
    <w:p w14:paraId="49944CB6" w14:textId="77777777" w:rsidR="00A016E3" w:rsidRPr="008D02B9" w:rsidRDefault="00A016E3" w:rsidP="00A016E3">
      <w:pPr>
        <w:pStyle w:val="Odstavecseseznamem"/>
        <w:numPr>
          <w:ilvl w:val="0"/>
          <w:numId w:val="51"/>
        </w:numPr>
        <w:spacing w:after="0" w:line="240" w:lineRule="auto"/>
        <w:jc w:val="both"/>
        <w:textAlignment w:val="baseline"/>
        <w:rPr>
          <w:rFonts w:ascii="Arial" w:hAnsi="Arial" w:cs="Arial"/>
          <w:szCs w:val="18"/>
          <w:lang w:val="cs-CZ"/>
        </w:rPr>
      </w:pPr>
      <w:r w:rsidRPr="008D02B9">
        <w:rPr>
          <w:rFonts w:ascii="Arial" w:hAnsi="Arial" w:cs="Arial"/>
          <w:b/>
          <w:bCs/>
          <w:szCs w:val="18"/>
          <w:lang w:val="cs-CZ"/>
        </w:rPr>
        <w:t>Aktivity a jednání Partnera v rozporu s obsahem Smlouvy a VOP:</w:t>
      </w:r>
    </w:p>
    <w:p w14:paraId="594FC94B" w14:textId="77777777" w:rsidR="00A016E3" w:rsidRPr="008D02B9" w:rsidRDefault="00A016E3" w:rsidP="00A016E3">
      <w:pPr>
        <w:pStyle w:val="Odstavecseseznamem"/>
        <w:numPr>
          <w:ilvl w:val="1"/>
          <w:numId w:val="51"/>
        </w:numPr>
        <w:spacing w:after="0" w:line="240" w:lineRule="auto"/>
        <w:jc w:val="both"/>
        <w:rPr>
          <w:rFonts w:ascii="Arial" w:hAnsi="Arial" w:cs="Arial"/>
          <w:szCs w:val="18"/>
        </w:rPr>
      </w:pPr>
      <w:r w:rsidRPr="008D02B9">
        <w:rPr>
          <w:rFonts w:ascii="Arial" w:hAnsi="Arial" w:cs="Arial"/>
          <w:szCs w:val="18"/>
        </w:rPr>
        <w:t>Partner si nevyžádá od Uživatele Průkaz totožnosti před čerpáním služby (při použití plastové karty nebo při ověření fotografie v aplikaci My MultiSport v případě virtuální karty) nebo si nevyžádá Průkaz totožnosti při první registraci Uživatele za účelem vstupu v bezobslužném režimu do objektu Partnera nebo</w:t>
      </w:r>
    </w:p>
    <w:p w14:paraId="64EA20A7" w14:textId="77777777" w:rsidR="00A016E3" w:rsidRPr="008D02B9" w:rsidRDefault="00A016E3" w:rsidP="00A016E3">
      <w:pPr>
        <w:pStyle w:val="Odstavecseseznamem"/>
        <w:numPr>
          <w:ilvl w:val="1"/>
          <w:numId w:val="51"/>
        </w:numPr>
        <w:spacing w:after="0" w:line="240" w:lineRule="auto"/>
        <w:jc w:val="both"/>
        <w:rPr>
          <w:rFonts w:ascii="Arial" w:hAnsi="Arial" w:cs="Arial"/>
          <w:szCs w:val="18"/>
        </w:rPr>
      </w:pPr>
      <w:r w:rsidRPr="008D02B9">
        <w:rPr>
          <w:rFonts w:ascii="Arial" w:hAnsi="Arial" w:cs="Arial"/>
          <w:szCs w:val="18"/>
        </w:rPr>
        <w:t>Partner účtuje MultiSport Benefit nevyužité rezervace Uživatele nebo</w:t>
      </w:r>
    </w:p>
    <w:p w14:paraId="04F3A1C7" w14:textId="77777777" w:rsidR="00A016E3" w:rsidRPr="008D02B9" w:rsidRDefault="00A016E3" w:rsidP="00A016E3">
      <w:pPr>
        <w:pStyle w:val="Odstavecseseznamem"/>
        <w:numPr>
          <w:ilvl w:val="1"/>
          <w:numId w:val="51"/>
        </w:numPr>
        <w:spacing w:after="0" w:line="240" w:lineRule="auto"/>
        <w:jc w:val="both"/>
        <w:rPr>
          <w:rFonts w:ascii="Arial" w:hAnsi="Arial" w:cs="Arial"/>
          <w:szCs w:val="18"/>
        </w:rPr>
      </w:pPr>
      <w:r w:rsidRPr="008D02B9">
        <w:rPr>
          <w:rFonts w:ascii="Arial" w:hAnsi="Arial" w:cs="Arial"/>
          <w:szCs w:val="18"/>
        </w:rPr>
        <w:t>Není-li před zahájením čerpání služby vstup Uživatele zaznamenán do Formuláře návštěv (u Partnera bez snímače čárového nebo QR kódů) nebo u Partnera se snímačem čárového nebo QR kódů do systému anebo v případě poruchy snímače čárových a QR kódů do Nouzového formuláře návštěv. V případě technických problémů (výpadek systému, internetu) je Partner povinen o této skutečnosti informovat MultiSport Benefit, a to nejpozději následující pracovní den (pokud je stanoveno ve Smlouvě)</w:t>
      </w:r>
    </w:p>
    <w:p w14:paraId="1192137B" w14:textId="77777777" w:rsidR="00A016E3" w:rsidRPr="008D02B9" w:rsidRDefault="00A016E3" w:rsidP="00A016E3">
      <w:pPr>
        <w:pStyle w:val="Odstavecseseznamem"/>
        <w:numPr>
          <w:ilvl w:val="1"/>
          <w:numId w:val="51"/>
        </w:numPr>
        <w:spacing w:after="0" w:line="240" w:lineRule="auto"/>
        <w:jc w:val="both"/>
        <w:rPr>
          <w:rFonts w:ascii="Arial" w:hAnsi="Arial" w:cs="Arial"/>
          <w:szCs w:val="18"/>
        </w:rPr>
      </w:pPr>
      <w:r w:rsidRPr="008D02B9">
        <w:rPr>
          <w:rFonts w:ascii="Arial" w:hAnsi="Arial" w:cs="Arial"/>
          <w:szCs w:val="18"/>
        </w:rPr>
        <w:t>Partner umožní Uživateli vstup bez obsluhou schválené fotografie v aplikaci My MultiSport (není povoleno, aby si Uživatel schvaloval fotografii v aplikaci My MultiSport sám).</w:t>
      </w:r>
    </w:p>
    <w:p w14:paraId="2C021466" w14:textId="77777777" w:rsidR="00A016E3" w:rsidRPr="008D02B9" w:rsidRDefault="00A016E3" w:rsidP="00A016E3">
      <w:pPr>
        <w:pStyle w:val="Odstavecseseznamem"/>
        <w:spacing w:after="0" w:line="240" w:lineRule="auto"/>
        <w:ind w:left="454"/>
        <w:jc w:val="both"/>
        <w:rPr>
          <w:rFonts w:ascii="Arial" w:hAnsi="Arial" w:cs="Arial"/>
          <w:szCs w:val="18"/>
        </w:rPr>
      </w:pPr>
      <w:r w:rsidRPr="008D02B9">
        <w:rPr>
          <w:rFonts w:ascii="Arial" w:hAnsi="Arial" w:cs="Arial"/>
          <w:szCs w:val="18"/>
        </w:rPr>
        <w:t>V případě opakovaného jednání Partnera vyjmenovaného výše bude toto jednání Partnera posuzováno ze strany MultiSport Benefit jako sankcionovaná aktivita.</w:t>
      </w:r>
      <w:bookmarkStart w:id="19" w:name="_Hlk58424681"/>
    </w:p>
    <w:p w14:paraId="66D5682A" w14:textId="77777777" w:rsidR="00A016E3" w:rsidRPr="008D02B9" w:rsidRDefault="00A016E3" w:rsidP="00A016E3">
      <w:pPr>
        <w:pStyle w:val="Odstavecseseznamem"/>
        <w:numPr>
          <w:ilvl w:val="0"/>
          <w:numId w:val="51"/>
        </w:numPr>
        <w:spacing w:after="0" w:line="240" w:lineRule="auto"/>
        <w:jc w:val="both"/>
        <w:rPr>
          <w:rFonts w:ascii="Arial" w:eastAsiaTheme="minorEastAsia" w:hAnsi="Arial" w:cs="Arial"/>
          <w:szCs w:val="18"/>
          <w:lang w:val="cs-CZ" w:eastAsia="cs-CZ"/>
        </w:rPr>
      </w:pPr>
      <w:r w:rsidRPr="008D02B9">
        <w:rPr>
          <w:rFonts w:ascii="Arial" w:eastAsia="Times New Roman" w:hAnsi="Arial" w:cs="Arial"/>
          <w:b/>
          <w:bCs/>
          <w:kern w:val="1"/>
          <w:szCs w:val="18"/>
          <w:lang w:val="cs-CZ" w:eastAsia="ar-SA"/>
        </w:rPr>
        <w:t>Sankciované aktivity</w:t>
      </w:r>
    </w:p>
    <w:p w14:paraId="240A0EAB" w14:textId="77777777" w:rsidR="00A016E3" w:rsidRPr="008D02B9" w:rsidRDefault="00A016E3" w:rsidP="00A016E3">
      <w:pPr>
        <w:pStyle w:val="Odstavecseseznamem"/>
        <w:numPr>
          <w:ilvl w:val="1"/>
          <w:numId w:val="51"/>
        </w:numPr>
        <w:spacing w:after="0" w:line="240" w:lineRule="auto"/>
        <w:jc w:val="both"/>
        <w:rPr>
          <w:rFonts w:ascii="Arial" w:eastAsiaTheme="minorEastAsia" w:hAnsi="Arial" w:cs="Arial"/>
          <w:szCs w:val="18"/>
          <w:lang w:val="cs-CZ" w:eastAsia="cs-CZ"/>
        </w:rPr>
      </w:pPr>
      <w:r w:rsidRPr="008D02B9">
        <w:rPr>
          <w:rFonts w:ascii="Arial" w:hAnsi="Arial" w:cs="Arial"/>
          <w:szCs w:val="18"/>
          <w:lang w:val="cs-CZ"/>
        </w:rPr>
        <w:t xml:space="preserve">Partner si účtuje vstupy za osoby, které jsou členové nejbližší rodiny Partnera, např. manžel, manželka, druh, družka, děti, sourozenci, rodiče a také sám za svoji osobu a/nebo zaměstnanci, personál, který je s Partnerem propojeni (DPP, DPČ, IČO apod.) a/nebo trenéři prezentovaní na webových stránkách Partnera nebo </w:t>
      </w:r>
      <w:bookmarkStart w:id="20" w:name="_Hlk145505713"/>
      <w:r w:rsidRPr="008D02B9">
        <w:rPr>
          <w:rFonts w:ascii="Arial" w:hAnsi="Arial" w:cs="Arial"/>
          <w:szCs w:val="18"/>
          <w:lang w:val="cs-CZ"/>
        </w:rPr>
        <w:t xml:space="preserve">trenéři, jejichž služby Partner nabízí svým návštěvníkům, </w:t>
      </w:r>
      <w:bookmarkEnd w:id="20"/>
      <w:r w:rsidRPr="008D02B9">
        <w:rPr>
          <w:rFonts w:ascii="Arial" w:hAnsi="Arial" w:cs="Arial"/>
          <w:szCs w:val="18"/>
          <w:lang w:val="cs-CZ"/>
        </w:rPr>
        <w:t>pokud je Partner fyzickou osobou. Je-li Partner právnickou osobou a účtuje si vstupy za tyto osoby – jednatel či člen jiného voleného orgánu Partnera, zaměstnanci, personál, který je s Partnerem propojen (DPP, DPČ nebo IČO atd.) trenéři propojení s Partnerem a/nebo trenéři, jejichž služby Partner nabízí svým návštěvníkům, členové nejbližší rodiny jednatele a/nebo člena voleného orgánu Partnera, např. manžel, manželka, druh, družka, děti, sourozenci, rodiče nebo</w:t>
      </w:r>
    </w:p>
    <w:p w14:paraId="30E16FD1"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lastRenderedPageBreak/>
        <w:t>Uživateli je s kartou umožněno čerpat služby, které nejsou specifikovány ve Smlouvě nebo</w:t>
      </w:r>
    </w:p>
    <w:p w14:paraId="538B7985"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požaduje po Uživateli doplatek/poplatek ke smluvním aktivitám s výjimkou aktivit - bazén, aquapark, sauna, wellness dle písm. i) bodu 4 A těchto VOP nebo</w:t>
      </w:r>
    </w:p>
    <w:p w14:paraId="28C1BFEE"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účtuje MultiSport Benefit vstup, který není Uživatelem reálně v objektu Partnera uskutečněn (vstup musí být spojen s aktivitou Uživatele specifikovanou v Příloze č. 1 Smlouvy) nebo</w:t>
      </w:r>
    </w:p>
    <w:p w14:paraId="2BECD46B"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účtuje MultiSport Benefit dražší aktivitu než tu, kterou reálně Uživatel čerpal nebo</w:t>
      </w:r>
    </w:p>
    <w:p w14:paraId="379DE73C"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 xml:space="preserve">Partner provádí marketingové a/nebo propagační aktivity určené pro Uživatele, s cílem nabízení dalších služeb nebo zboží spojených s navyšováním počtu návštěv Uživatelů v objektu/ objektech vyvíjených Partnerem nebo třetí osobu nebo </w:t>
      </w:r>
    </w:p>
    <w:p w14:paraId="3FBCC4E2"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nenahlásí MultiSport Benefit ztracenou kartu dle písm. k) bodu 4 A těchto VOP anebo kopii karty nebo</w:t>
      </w:r>
    </w:p>
    <w:p w14:paraId="47D9F502"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pořizuje kopii karty za účelem načítání Vstupu, aniž by byl Uživatelem tento vstup reálně proveden nebo</w:t>
      </w:r>
    </w:p>
    <w:p w14:paraId="0F991E94"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si ukládá čárový /číselný/offline kód karty za účelem načítání vstupu, aniž by byl Uživatelem reálně proveden nebo</w:t>
      </w:r>
    </w:p>
    <w:p w14:paraId="0036C6DF"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si ponechává v objektu kartu nebo kopii karty, a to bez přítomnosti držitele karty nebo</w:t>
      </w:r>
    </w:p>
    <w:p w14:paraId="507807D7" w14:textId="77777777" w:rsidR="00A016E3" w:rsidRPr="008D02B9" w:rsidRDefault="00A016E3" w:rsidP="00A016E3">
      <w:pPr>
        <w:pStyle w:val="Odstavecseseznamem"/>
        <w:numPr>
          <w:ilvl w:val="1"/>
          <w:numId w:val="51"/>
        </w:numPr>
        <w:spacing w:after="0" w:line="240" w:lineRule="auto"/>
        <w:jc w:val="both"/>
        <w:rPr>
          <w:rFonts w:ascii="Arial" w:hAnsi="Arial" w:cs="Arial"/>
          <w:szCs w:val="18"/>
          <w:lang w:val="cs-CZ"/>
        </w:rPr>
      </w:pPr>
      <w:r w:rsidRPr="008D02B9">
        <w:rPr>
          <w:rFonts w:ascii="Arial" w:hAnsi="Arial" w:cs="Arial"/>
          <w:szCs w:val="18"/>
          <w:lang w:val="cs-CZ"/>
        </w:rPr>
        <w:t>Partner nepřijímá karty, aniž by o tom s dostatečným předstihem informoval MultiSport Benefit (myšleno min. 30 dnů předem) nebo</w:t>
      </w:r>
    </w:p>
    <w:p w14:paraId="27D1B11A"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hAnsi="Arial" w:cs="Arial"/>
          <w:szCs w:val="18"/>
          <w:lang w:val="cs-CZ"/>
        </w:rPr>
        <w:t xml:space="preserve">Partner umožní vstup Uživateli mimo oficiální otevírací dobu objektu (za oficiální dobu objektu se považuje otevírací doba od-do uvedena na webových stránkách Partnera anebo na sociálních sítích) nebo </w:t>
      </w:r>
      <w:r w:rsidRPr="008D02B9">
        <w:rPr>
          <w:rFonts w:ascii="Arial" w:hAnsi="Arial" w:cs="Arial"/>
          <w:szCs w:val="18"/>
        </w:rPr>
        <w:t>umožní Uživateli v bezobslužném režimu načíst si aktivitu, kterou lze využít pouze v přítomnosti obsluhy dle přílohy č. 1 Smlouvy</w:t>
      </w:r>
    </w:p>
    <w:p w14:paraId="32840D2F"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hAnsi="Arial" w:cs="Arial"/>
          <w:szCs w:val="18"/>
          <w:lang w:val="cs-CZ"/>
        </w:rPr>
        <w:t>Partner změní systém fungování Partnera (myšleno změna z provozu obslužného do provozu 24/7 nebo částečně bezobslužného) nebo</w:t>
      </w:r>
    </w:p>
    <w:p w14:paraId="0EFA9CA5"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hAnsi="Arial" w:cs="Arial"/>
          <w:szCs w:val="18"/>
          <w:lang w:val="cs-CZ"/>
        </w:rPr>
        <w:t>Partner má opakované pokusy o načítání karty (za kalendářní měsíc minimálně v počtu 2x a více) nebo</w:t>
      </w:r>
    </w:p>
    <w:p w14:paraId="3F580DE1"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hAnsi="Arial" w:cs="Arial"/>
          <w:szCs w:val="18"/>
          <w:lang w:val="cs-CZ"/>
        </w:rPr>
        <w:t>Partner porušuje bod 1.2. Smlouvy (zejména umožňuje Uživatelům načítání karty na individuální lekce s osobním trenérem anebo uzavřené skupinové lekce mimo rozvrh uvedený na webové stránce nebo na sociálních sítích Partnera/objekt Partnera) nebo</w:t>
      </w:r>
    </w:p>
    <w:p w14:paraId="30194376"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eastAsia="Times New Roman" w:hAnsi="Arial" w:cs="Arial"/>
          <w:bCs/>
          <w:szCs w:val="18"/>
          <w:lang w:val="cs-CZ"/>
        </w:rPr>
        <w:t>Partner vyúčtuje MultiSport za jednoho Uživatele měření na InBody více něž-li 2x ročně resp. více než 1x za kalendářní půlrok nebo</w:t>
      </w:r>
    </w:p>
    <w:p w14:paraId="543DCDB9" w14:textId="77777777" w:rsidR="00A016E3" w:rsidRPr="008D02B9" w:rsidRDefault="00A016E3" w:rsidP="00A016E3">
      <w:pPr>
        <w:pStyle w:val="Odstavecseseznamem"/>
        <w:numPr>
          <w:ilvl w:val="1"/>
          <w:numId w:val="51"/>
        </w:numPr>
        <w:spacing w:after="0" w:line="240" w:lineRule="auto"/>
        <w:jc w:val="both"/>
        <w:rPr>
          <w:rFonts w:ascii="Arial" w:hAnsi="Arial" w:cs="Arial"/>
          <w:b/>
          <w:bCs/>
          <w:szCs w:val="18"/>
          <w:lang w:val="cs-CZ"/>
        </w:rPr>
      </w:pPr>
      <w:r w:rsidRPr="008D02B9">
        <w:rPr>
          <w:rFonts w:ascii="Arial" w:eastAsia="Times New Roman" w:hAnsi="Arial" w:cs="Arial"/>
          <w:bCs/>
          <w:szCs w:val="18"/>
          <w:lang w:val="cs-CZ"/>
        </w:rPr>
        <w:t>Partner vyúčtuje MultiSport Benefit měření na InBody aniž by reálně k měření Uživatele u Partnera došlo</w:t>
      </w:r>
    </w:p>
    <w:p w14:paraId="620A1376" w14:textId="77777777" w:rsidR="00A016E3" w:rsidRPr="008D02B9" w:rsidRDefault="00A016E3" w:rsidP="00A016E3">
      <w:pPr>
        <w:pStyle w:val="Odstavecseseznamem"/>
        <w:numPr>
          <w:ilvl w:val="0"/>
          <w:numId w:val="51"/>
        </w:numPr>
        <w:suppressAutoHyphens/>
        <w:spacing w:after="0" w:line="240" w:lineRule="auto"/>
        <w:jc w:val="both"/>
        <w:rPr>
          <w:rFonts w:ascii="Arial" w:eastAsia="Times New Roman" w:hAnsi="Arial" w:cs="Arial"/>
          <w:color w:val="00000A"/>
          <w:szCs w:val="18"/>
          <w:lang w:val="cs-CZ" w:eastAsia="ar-SA"/>
        </w:rPr>
      </w:pPr>
      <w:r w:rsidRPr="008D02B9">
        <w:rPr>
          <w:rFonts w:ascii="Arial" w:hAnsi="Arial" w:cs="Arial"/>
          <w:szCs w:val="18"/>
          <w:lang w:val="cs-CZ"/>
        </w:rPr>
        <w:t>Dopustí-li se Partner sankcionované aktivity, je MultiSport Benefit oprávněn účtovat Partnerovi smluvní pokutu ve výši 2.000 Kč za každé jednotlivé porušení s výjimkou případu, kdy dojde u Partnera k zabavení karty/karet nebo kopií karet/číselných kódů karet bez přítomnosti Uživatele. V tomto případě činí smluvní pokuta 4.500 Kč za každou zabavenou kartu nebo kopii karty nebo číselného kódu karty.</w:t>
      </w:r>
    </w:p>
    <w:p w14:paraId="37998D3B" w14:textId="77777777" w:rsidR="00A016E3" w:rsidRPr="008D02B9" w:rsidRDefault="00A016E3" w:rsidP="00A016E3">
      <w:pPr>
        <w:numPr>
          <w:ilvl w:val="0"/>
          <w:numId w:val="51"/>
        </w:numPr>
        <w:suppressAutoHyphens/>
        <w:spacing w:after="0" w:line="240" w:lineRule="auto"/>
        <w:jc w:val="both"/>
        <w:rPr>
          <w:rFonts w:eastAsia="Times New Roman" w:cs="Arial"/>
          <w:color w:val="00000A"/>
          <w:kern w:val="1"/>
          <w:szCs w:val="18"/>
          <w:lang w:eastAsia="ar-SA"/>
        </w:rPr>
      </w:pPr>
      <w:r w:rsidRPr="008D02B9">
        <w:rPr>
          <w:rFonts w:eastAsia="Times New Roman" w:cs="Arial"/>
          <w:color w:val="00000A"/>
          <w:kern w:val="1"/>
          <w:szCs w:val="18"/>
          <w:lang w:eastAsia="ar-SA"/>
        </w:rPr>
        <w:t>Smluvní strany se dohodly, že pokud se Partner dopustí sankcionované aktivity, je MultiSport Benefit oprávněn započíst svoji pohledávku na smluvní pokutu podle písm. n) bodu 4 A těchto VOP proti pohledávce Partnera na zaplacení odměny podle Smlouvy a VOP.</w:t>
      </w:r>
    </w:p>
    <w:p w14:paraId="18CBD179" w14:textId="77777777" w:rsidR="00A016E3" w:rsidRPr="008D02B9" w:rsidRDefault="00A016E3" w:rsidP="00A016E3">
      <w:pPr>
        <w:numPr>
          <w:ilvl w:val="0"/>
          <w:numId w:val="51"/>
        </w:numPr>
        <w:suppressAutoHyphens/>
        <w:spacing w:after="0" w:line="240" w:lineRule="auto"/>
        <w:jc w:val="both"/>
        <w:rPr>
          <w:rFonts w:eastAsia="Times New Roman" w:cs="Arial"/>
          <w:color w:val="00000A"/>
          <w:kern w:val="1"/>
          <w:szCs w:val="18"/>
          <w:lang w:eastAsia="ar-SA"/>
        </w:rPr>
      </w:pPr>
      <w:r w:rsidRPr="008D02B9">
        <w:rPr>
          <w:rFonts w:eastAsia="Times New Roman" w:cs="Arial"/>
          <w:color w:val="00000A"/>
          <w:kern w:val="1"/>
          <w:szCs w:val="18"/>
          <w:lang w:eastAsia="ar-SA"/>
        </w:rPr>
        <w:t>Smluvní strany se dále dohodly, že v případě zjištění porušení VOP strany Partnera, je MultiSport Benefit také oprávněn pozdržet platbu vyúčtování Partnerovi do doby vyřešení předmětného porušení Smluvními stranami.</w:t>
      </w:r>
    </w:p>
    <w:p w14:paraId="5E2FDBE8" w14:textId="77777777" w:rsidR="00A016E3" w:rsidRPr="008D02B9" w:rsidRDefault="00A016E3" w:rsidP="00A016E3">
      <w:pPr>
        <w:numPr>
          <w:ilvl w:val="0"/>
          <w:numId w:val="51"/>
        </w:numPr>
        <w:suppressAutoHyphens/>
        <w:spacing w:after="0" w:line="240" w:lineRule="auto"/>
        <w:jc w:val="both"/>
        <w:rPr>
          <w:rFonts w:eastAsia="Times New Roman" w:cs="Arial"/>
          <w:color w:val="00000A"/>
          <w:kern w:val="1"/>
          <w:szCs w:val="18"/>
          <w:lang w:eastAsia="ar-SA"/>
        </w:rPr>
      </w:pPr>
      <w:r w:rsidRPr="008D02B9">
        <w:rPr>
          <w:rFonts w:eastAsia="Times New Roman" w:cs="Arial"/>
          <w:color w:val="00000A"/>
          <w:kern w:val="1"/>
          <w:szCs w:val="18"/>
          <w:lang w:eastAsia="ar-SA"/>
        </w:rPr>
        <w:t>Právo MultiSport Benefit na zaplacení smluvní pokuty nevylučuje jeho nárok na náhradu škody v rozsahu přesahujícím smluvní pokutu.</w:t>
      </w:r>
    </w:p>
    <w:p w14:paraId="6D144206" w14:textId="77777777" w:rsidR="00A016E3" w:rsidRPr="008D02B9" w:rsidRDefault="00A016E3" w:rsidP="00A016E3">
      <w:pPr>
        <w:numPr>
          <w:ilvl w:val="0"/>
          <w:numId w:val="51"/>
        </w:numPr>
        <w:suppressAutoHyphens/>
        <w:spacing w:after="0" w:line="240" w:lineRule="auto"/>
        <w:jc w:val="both"/>
        <w:rPr>
          <w:rFonts w:eastAsia="Times New Roman" w:cs="Arial"/>
          <w:color w:val="00000A"/>
          <w:kern w:val="1"/>
          <w:szCs w:val="18"/>
          <w:lang w:eastAsia="ar-SA"/>
        </w:rPr>
      </w:pPr>
      <w:bookmarkStart w:id="21" w:name="_Hlk111475284"/>
      <w:bookmarkEnd w:id="19"/>
      <w:r w:rsidRPr="008D02B9">
        <w:rPr>
          <w:rFonts w:eastAsia="Times New Roman" w:cs="Arial"/>
          <w:color w:val="00000A"/>
          <w:kern w:val="1"/>
          <w:szCs w:val="18"/>
          <w:lang w:eastAsia="ar-SA"/>
        </w:rPr>
        <w:t>Partner nemá nárok na zaplacení odměny za ty vstupy, u nichž došlo k porušení povinností podle písm. l) a m) bodu 4 A těchto VOP. Pokud odměna za takové vstupy byla již ze strany MultiSport Benefit uhrazena, je Partner povinen jí MultiSport Benefit vrátit.</w:t>
      </w:r>
    </w:p>
    <w:p w14:paraId="3D35CBDA" w14:textId="77777777" w:rsidR="00A016E3" w:rsidRPr="008D02B9" w:rsidRDefault="00A016E3" w:rsidP="00A016E3">
      <w:pPr>
        <w:numPr>
          <w:ilvl w:val="0"/>
          <w:numId w:val="51"/>
        </w:numPr>
        <w:suppressAutoHyphens/>
        <w:spacing w:after="0" w:line="240" w:lineRule="auto"/>
        <w:jc w:val="both"/>
        <w:rPr>
          <w:rFonts w:eastAsia="Times New Roman" w:cs="Arial"/>
          <w:color w:val="00000A"/>
          <w:kern w:val="1"/>
          <w:szCs w:val="18"/>
          <w:lang w:eastAsia="ar-SA"/>
        </w:rPr>
      </w:pPr>
      <w:r w:rsidRPr="008D02B9">
        <w:rPr>
          <w:rFonts w:eastAsia="Times New Roman" w:cs="Arial"/>
          <w:color w:val="00000A"/>
          <w:kern w:val="1"/>
          <w:szCs w:val="18"/>
          <w:lang w:eastAsia="ar-SA"/>
        </w:rPr>
        <w:t>V případě, že je Partner současně i Klientem MultiSport Benefit a dostane se do prodlení s platbou faktury/faktur za karty vystavené pro jim přihlášené Uživatele, je MultiSport Benefit oprávněn započíst svoji pohledávku na zaplacení faktury za karty proti pohledávce Partnera na zaplacení odměny podle Smlouvy a VOP.</w:t>
      </w:r>
    </w:p>
    <w:bookmarkEnd w:id="21"/>
    <w:p w14:paraId="53DA44C8" w14:textId="77777777" w:rsidR="00A016E3" w:rsidRPr="008D02B9" w:rsidRDefault="00A016E3" w:rsidP="00A016E3">
      <w:pPr>
        <w:pStyle w:val="Odstavecseseznamem"/>
        <w:spacing w:after="0" w:line="240" w:lineRule="auto"/>
        <w:ind w:left="360"/>
        <w:jc w:val="both"/>
        <w:textAlignment w:val="baseline"/>
        <w:rPr>
          <w:rFonts w:ascii="Arial" w:hAnsi="Arial" w:cs="Arial"/>
          <w:b/>
          <w:bCs/>
          <w:szCs w:val="18"/>
          <w:lang w:val="cs-CZ"/>
        </w:rPr>
      </w:pPr>
    </w:p>
    <w:p w14:paraId="778D9DA5" w14:textId="77777777" w:rsidR="00A016E3" w:rsidRPr="008D02B9" w:rsidRDefault="00A016E3" w:rsidP="00A016E3">
      <w:pPr>
        <w:spacing w:after="0" w:line="240" w:lineRule="auto"/>
        <w:jc w:val="both"/>
        <w:textAlignment w:val="baseline"/>
        <w:rPr>
          <w:rFonts w:cs="Arial"/>
          <w:b/>
          <w:bCs/>
          <w:szCs w:val="18"/>
        </w:rPr>
      </w:pPr>
    </w:p>
    <w:p w14:paraId="0EE5BFDA" w14:textId="77777777" w:rsidR="00A016E3" w:rsidRPr="008D02B9" w:rsidRDefault="00A016E3" w:rsidP="00A016E3">
      <w:pPr>
        <w:widowControl w:val="0"/>
        <w:suppressAutoHyphens/>
        <w:spacing w:after="0" w:line="240" w:lineRule="auto"/>
        <w:ind w:firstLine="708"/>
        <w:jc w:val="both"/>
        <w:rPr>
          <w:rFonts w:cs="Arial"/>
          <w:b/>
          <w:szCs w:val="18"/>
        </w:rPr>
      </w:pPr>
    </w:p>
    <w:p w14:paraId="1EFDB9E1" w14:textId="77777777" w:rsidR="00A016E3" w:rsidRPr="008D02B9" w:rsidRDefault="00A016E3" w:rsidP="00A016E3">
      <w:pPr>
        <w:widowControl w:val="0"/>
        <w:suppressAutoHyphens/>
        <w:spacing w:after="0" w:line="240" w:lineRule="auto"/>
        <w:ind w:firstLine="350"/>
        <w:jc w:val="both"/>
        <w:rPr>
          <w:rFonts w:cs="Arial"/>
          <w:b/>
          <w:szCs w:val="18"/>
        </w:rPr>
      </w:pPr>
      <w:r w:rsidRPr="008D02B9">
        <w:rPr>
          <w:rFonts w:cs="Arial"/>
          <w:b/>
          <w:szCs w:val="18"/>
        </w:rPr>
        <w:t xml:space="preserve">B </w:t>
      </w:r>
    </w:p>
    <w:p w14:paraId="06D0C29C" w14:textId="77777777" w:rsidR="00A016E3" w:rsidRPr="008D02B9" w:rsidRDefault="00A016E3" w:rsidP="00A016E3">
      <w:pPr>
        <w:widowControl w:val="0"/>
        <w:suppressAutoHyphens/>
        <w:spacing w:after="0" w:line="240" w:lineRule="auto"/>
        <w:ind w:firstLine="350"/>
        <w:jc w:val="both"/>
        <w:rPr>
          <w:rFonts w:cs="Arial"/>
          <w:b/>
          <w:szCs w:val="18"/>
        </w:rPr>
      </w:pPr>
      <w:r w:rsidRPr="008D02B9">
        <w:rPr>
          <w:rFonts w:cs="Arial"/>
          <w:b/>
          <w:szCs w:val="18"/>
        </w:rPr>
        <w:t>Pravidla používání snímačů čárových a QR kódů MultiSport Benefit</w:t>
      </w:r>
    </w:p>
    <w:p w14:paraId="11C6944B" w14:textId="77777777" w:rsidR="00A016E3" w:rsidRPr="008D02B9" w:rsidRDefault="00A016E3" w:rsidP="00A016E3">
      <w:pPr>
        <w:spacing w:after="0" w:line="240" w:lineRule="auto"/>
        <w:rPr>
          <w:rFonts w:cs="Arial"/>
          <w:b/>
          <w:szCs w:val="18"/>
        </w:rPr>
      </w:pPr>
    </w:p>
    <w:p w14:paraId="0A33CEE0" w14:textId="77777777" w:rsidR="00A016E3" w:rsidRPr="008D02B9" w:rsidRDefault="00A016E3" w:rsidP="00A016E3">
      <w:pPr>
        <w:pStyle w:val="Odstavecseseznamem"/>
        <w:numPr>
          <w:ilvl w:val="0"/>
          <w:numId w:val="52"/>
        </w:numPr>
        <w:spacing w:after="0" w:line="240" w:lineRule="auto"/>
        <w:jc w:val="both"/>
        <w:rPr>
          <w:rFonts w:ascii="Arial" w:hAnsi="Arial" w:cs="Arial"/>
          <w:szCs w:val="18"/>
          <w:lang w:val="cs-CZ"/>
        </w:rPr>
      </w:pPr>
      <w:r w:rsidRPr="008D02B9">
        <w:rPr>
          <w:rFonts w:ascii="Arial" w:hAnsi="Arial" w:cs="Arial"/>
          <w:szCs w:val="18"/>
          <w:lang w:val="cs-CZ"/>
        </w:rPr>
        <w:t>Partner obdrží od MultiSport Benefit bezplatně zařízení a příslušenství:</w:t>
      </w:r>
    </w:p>
    <w:p w14:paraId="009421C0" w14:textId="77777777" w:rsidR="00A016E3" w:rsidRPr="008D02B9" w:rsidRDefault="00A016E3" w:rsidP="00A016E3">
      <w:pPr>
        <w:pStyle w:val="Odstavecseseznamem"/>
        <w:numPr>
          <w:ilvl w:val="1"/>
          <w:numId w:val="52"/>
        </w:numPr>
        <w:spacing w:after="0" w:line="240" w:lineRule="auto"/>
        <w:jc w:val="both"/>
        <w:rPr>
          <w:rFonts w:ascii="Arial" w:hAnsi="Arial" w:cs="Arial"/>
          <w:szCs w:val="18"/>
        </w:rPr>
      </w:pPr>
      <w:r w:rsidRPr="008D02B9">
        <w:rPr>
          <w:rFonts w:ascii="Arial" w:hAnsi="Arial" w:cs="Arial"/>
          <w:szCs w:val="18"/>
        </w:rPr>
        <w:t>snímač čárových a QR kódů,</w:t>
      </w:r>
    </w:p>
    <w:p w14:paraId="4DDF62F8" w14:textId="77777777" w:rsidR="00A016E3" w:rsidRPr="008D02B9" w:rsidRDefault="00A016E3" w:rsidP="00A016E3">
      <w:pPr>
        <w:pStyle w:val="Odstavecseseznamem"/>
        <w:numPr>
          <w:ilvl w:val="1"/>
          <w:numId w:val="52"/>
        </w:numPr>
        <w:spacing w:after="0" w:line="240" w:lineRule="auto"/>
        <w:jc w:val="both"/>
        <w:rPr>
          <w:rFonts w:ascii="Arial" w:hAnsi="Arial" w:cs="Arial"/>
          <w:szCs w:val="18"/>
        </w:rPr>
      </w:pPr>
      <w:r w:rsidRPr="008D02B9">
        <w:rPr>
          <w:rFonts w:ascii="Arial" w:hAnsi="Arial" w:cs="Arial"/>
          <w:szCs w:val="18"/>
        </w:rPr>
        <w:t>stojan na snímač čárových a QR kódů,</w:t>
      </w:r>
    </w:p>
    <w:p w14:paraId="0DE4A1FC" w14:textId="77777777" w:rsidR="00A016E3" w:rsidRPr="008D02B9" w:rsidRDefault="00A016E3" w:rsidP="00A016E3">
      <w:pPr>
        <w:pStyle w:val="Odstavecseseznamem"/>
        <w:numPr>
          <w:ilvl w:val="1"/>
          <w:numId w:val="52"/>
        </w:numPr>
        <w:spacing w:after="0" w:line="240" w:lineRule="auto"/>
        <w:jc w:val="both"/>
        <w:rPr>
          <w:rFonts w:ascii="Arial" w:hAnsi="Arial" w:cs="Arial"/>
          <w:szCs w:val="18"/>
        </w:rPr>
      </w:pPr>
      <w:r w:rsidRPr="008D02B9">
        <w:rPr>
          <w:rFonts w:ascii="Arial" w:hAnsi="Arial" w:cs="Arial"/>
          <w:szCs w:val="18"/>
        </w:rPr>
        <w:t>USB kabel,</w:t>
      </w:r>
    </w:p>
    <w:p w14:paraId="1726EFFB" w14:textId="77777777" w:rsidR="00A016E3" w:rsidRPr="008D02B9" w:rsidRDefault="00A016E3" w:rsidP="00A016E3">
      <w:pPr>
        <w:pStyle w:val="Odstavecseseznamem"/>
        <w:numPr>
          <w:ilvl w:val="1"/>
          <w:numId w:val="52"/>
        </w:numPr>
        <w:spacing w:after="0" w:line="240" w:lineRule="auto"/>
        <w:jc w:val="both"/>
        <w:rPr>
          <w:rFonts w:ascii="Arial" w:hAnsi="Arial" w:cs="Arial"/>
          <w:szCs w:val="18"/>
        </w:rPr>
      </w:pPr>
      <w:r w:rsidRPr="008D02B9">
        <w:rPr>
          <w:rFonts w:ascii="Arial" w:hAnsi="Arial" w:cs="Arial"/>
          <w:szCs w:val="18"/>
        </w:rPr>
        <w:t>přístupové údaje do Partnerské zóny MultiSport Benefit.</w:t>
      </w:r>
    </w:p>
    <w:p w14:paraId="4BD122D6" w14:textId="77777777" w:rsidR="00A016E3" w:rsidRPr="008D02B9" w:rsidRDefault="00A016E3" w:rsidP="00A016E3">
      <w:pPr>
        <w:pStyle w:val="Odstavecseseznamem"/>
        <w:spacing w:after="0" w:line="240" w:lineRule="auto"/>
        <w:ind w:left="454"/>
        <w:jc w:val="both"/>
        <w:rPr>
          <w:rFonts w:ascii="Arial" w:hAnsi="Arial" w:cs="Arial"/>
          <w:szCs w:val="18"/>
        </w:rPr>
      </w:pPr>
      <w:r w:rsidRPr="008D02B9">
        <w:rPr>
          <w:rFonts w:ascii="Arial" w:hAnsi="Arial" w:cs="Arial"/>
          <w:szCs w:val="18"/>
        </w:rPr>
        <w:t>V případě, že Partner využívá k zaznamenávání návštěv Uživatelů vlastní čtecí zařízení, nevztahují se k němu ustanovení pod písmeny b), f), g) h), i), j), k), l), m), n), o) a p) bodu 4 B těchto VOP.</w:t>
      </w:r>
    </w:p>
    <w:p w14:paraId="31323D7D" w14:textId="77777777" w:rsidR="00A016E3" w:rsidRPr="008D02B9" w:rsidRDefault="00A016E3" w:rsidP="00A016E3">
      <w:pPr>
        <w:pStyle w:val="Odstavecseseznamem"/>
        <w:numPr>
          <w:ilvl w:val="0"/>
          <w:numId w:val="52"/>
        </w:numPr>
        <w:spacing w:after="0" w:line="240" w:lineRule="auto"/>
        <w:jc w:val="both"/>
        <w:rPr>
          <w:rFonts w:ascii="Arial" w:hAnsi="Arial" w:cs="Arial"/>
          <w:szCs w:val="18"/>
          <w:lang w:val="cs-CZ"/>
        </w:rPr>
      </w:pPr>
      <w:r w:rsidRPr="008D02B9">
        <w:rPr>
          <w:rFonts w:ascii="Arial" w:hAnsi="Arial" w:cs="Arial"/>
          <w:szCs w:val="18"/>
          <w:lang w:val="cs-CZ"/>
        </w:rPr>
        <w:t>Zařízení a příslušenství je určeno výhradně pro zaznamenání návštěvy Uživatelů karet vydaných MultiSport Benefit v souladu s podmínkami Smlouvy a VOP.</w:t>
      </w:r>
    </w:p>
    <w:p w14:paraId="6F6DC4C4" w14:textId="77777777" w:rsidR="00A016E3" w:rsidRPr="008D02B9" w:rsidRDefault="00A016E3" w:rsidP="00A016E3">
      <w:pPr>
        <w:pStyle w:val="Odstavecseseznamem"/>
        <w:numPr>
          <w:ilvl w:val="0"/>
          <w:numId w:val="52"/>
        </w:numPr>
        <w:spacing w:after="0" w:line="240" w:lineRule="auto"/>
        <w:jc w:val="both"/>
        <w:rPr>
          <w:rFonts w:ascii="Arial" w:hAnsi="Arial" w:cs="Arial"/>
          <w:szCs w:val="18"/>
          <w:lang w:val="cs-CZ"/>
        </w:rPr>
      </w:pPr>
      <w:r w:rsidRPr="008D02B9">
        <w:rPr>
          <w:rFonts w:ascii="Arial" w:hAnsi="Arial" w:cs="Arial"/>
          <w:szCs w:val="18"/>
          <w:lang w:val="cs-CZ"/>
        </w:rPr>
        <w:t>Od 1. dne následujícího měsíce po implementaci snímače čárových a QR kódů bude základním podkladem k vyúčtování, mezi Partnerem a MultiSport Benefit, počet návštěv zaznamenaných v Partnerské zóně.</w:t>
      </w:r>
    </w:p>
    <w:p w14:paraId="612283AB"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lastRenderedPageBreak/>
        <w:t xml:space="preserve">V případě poruchy snímače čárových a QR kódů či Partnerské zóny je Partner povinen okamžitě oznámit tuto poruchu MultiSport Benefit. V tomto případě bude vyúčtování probíhat na základě formuláře návštěv – Nouzový formulář návštěv v souladu s bodem 4 písm. B VOP. Záznam návštěv na základě Nouzového formuláře návštěv bude probíhat od okamžiku nahlášení poruchy společnosti MultiSport Benefit do okamžiku jejího odstranění servisem pro poruchy. Nejpozději do tří dnů po odstranění poruchy snímače čárových a QR kódů je Partner povinen zaslat naskenovaný Nouzový formulář návštěv MultiSport Benefit na e-mail </w:t>
      </w:r>
      <w:hyperlink r:id="rId39" w:history="1">
        <w:r w:rsidRPr="008D02B9">
          <w:rPr>
            <w:rFonts w:cs="Arial"/>
            <w:color w:val="0000FF"/>
            <w:szCs w:val="18"/>
            <w:u w:val="single"/>
          </w:rPr>
          <w:t>partneri@multisport.cz</w:t>
        </w:r>
      </w:hyperlink>
      <w:r w:rsidRPr="008D02B9">
        <w:rPr>
          <w:rFonts w:cs="Arial"/>
          <w:szCs w:val="18"/>
        </w:rPr>
        <w:t>. MultiSport Benefit se zavazuje tyto vstupy ručně zadat do Partnerské zóny a budou tak součástí vyúčtování.</w:t>
      </w:r>
    </w:p>
    <w:p w14:paraId="042229B1"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MultiSport Benefit si vyhrazuje právo odmítnout uhradit vstupy na základě Nouzového formuláře návštěv, a to v případě, že porucha ze strany Partnera nebyla včas a řádně nahlášena společnosti MultiSport Benefit dle výše uvedeného bodu VOP. A také v případě, že Nouzový formulář návštěv nebude řádně vyplněn (například bude chybět podpis Uživatele).</w:t>
      </w:r>
    </w:p>
    <w:p w14:paraId="2DA6145D"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K provádění obsluhy zařízení a příslušenství jsou oprávněni pouze osoby pověřené Partnerem. Zařízení nesmí být zpřístupňováno třetím osobám, aby jej samostatně využívaly s výjimkou při fungování Partnera (objektu Partnera) v bezobslužném režimu.</w:t>
      </w:r>
    </w:p>
    <w:p w14:paraId="5767FBF1"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Zařízení a příslušenství je třeba používat v souladu s určením a s řádnou péčí o poskytnuté zařízení a příslušenství.</w:t>
      </w:r>
    </w:p>
    <w:p w14:paraId="4B392351"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Pro správný provoz zařízení a příslušenství je nutný přístup k počítači, který je připojený k internetu a má USB vstup.</w:t>
      </w:r>
    </w:p>
    <w:p w14:paraId="6A0CC14D"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MultiSport Benefit má právo kdykoliv provést aktualizaci / modernizaci / odinstalování zařízení a příslušenství po sjednání vhodného termínu s Partnerem.</w:t>
      </w:r>
    </w:p>
    <w:p w14:paraId="06608FE0"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Zařízení a příslušenství zůstávají majetkem MultiSport Benefit a po ukončení platnosti Smlouvy budou vrácena v neporušeném stavu, avšak s výhradou, že Partner nenese zodpovědnost za opotřebení zařízení, které je následkem jejich řádného užívání.</w:t>
      </w:r>
    </w:p>
    <w:p w14:paraId="417C433D"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Je přísně zakázáno provádět jakékoliv pokusy o zásah do softwaru zařízení a jeho příslušenství.</w:t>
      </w:r>
    </w:p>
    <w:p w14:paraId="572C6435"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Pověřené osoby Partnera mohou absolvovat podrobné školení při instalaci zařízení a příslušenství a obdrží návod k jeho obsluze.</w:t>
      </w:r>
    </w:p>
    <w:p w14:paraId="5D0D386B"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MultiSport Benefit dává Partnerovi k dispozici telefonní číslo helplinky +420 776 860 788, na němž lze získat informace týkající se provozování a principů fungování zařízení a příslušenství.</w:t>
      </w:r>
    </w:p>
    <w:p w14:paraId="5F3A41AD" w14:textId="77777777" w:rsidR="00A016E3" w:rsidRPr="008D02B9" w:rsidRDefault="00A016E3" w:rsidP="00A016E3">
      <w:pPr>
        <w:numPr>
          <w:ilvl w:val="0"/>
          <w:numId w:val="52"/>
        </w:numPr>
        <w:spacing w:after="0" w:line="240" w:lineRule="auto"/>
        <w:jc w:val="both"/>
        <w:rPr>
          <w:rFonts w:cs="Arial"/>
          <w:szCs w:val="18"/>
        </w:rPr>
      </w:pPr>
      <w:r w:rsidRPr="008D02B9">
        <w:rPr>
          <w:rFonts w:cs="Arial"/>
          <w:szCs w:val="18"/>
        </w:rPr>
        <w:t>Servisní hlášení (mechanická porucha terminálu / snímače / kabeláže, porucha softwaru / internetového připojení) je třeba provádět na čísle + 420 776 860 788.  Servisní služby budou poskytovány bezplatně, na náklady MultiSport Benefit.</w:t>
      </w:r>
    </w:p>
    <w:p w14:paraId="58F67DC3" w14:textId="77777777" w:rsidR="00A016E3" w:rsidRPr="008D02B9" w:rsidRDefault="00A016E3" w:rsidP="00A016E3">
      <w:pPr>
        <w:numPr>
          <w:ilvl w:val="0"/>
          <w:numId w:val="52"/>
        </w:numPr>
        <w:spacing w:after="0" w:line="240" w:lineRule="auto"/>
        <w:jc w:val="both"/>
        <w:rPr>
          <w:rFonts w:cs="Arial"/>
          <w:szCs w:val="28"/>
        </w:rPr>
      </w:pPr>
      <w:r w:rsidRPr="008D02B9">
        <w:rPr>
          <w:rFonts w:cs="Arial"/>
          <w:szCs w:val="18"/>
        </w:rPr>
        <w:t>Obsah pravidel může být předmětem změn. V tomto případě obdrží Partner jejich aktuální znění v elektronické / papírové podobě.</w:t>
      </w:r>
    </w:p>
    <w:p w14:paraId="03437B9C" w14:textId="77777777" w:rsidR="00A016E3" w:rsidRPr="008D02B9" w:rsidRDefault="00A016E3" w:rsidP="00A016E3">
      <w:pPr>
        <w:numPr>
          <w:ilvl w:val="0"/>
          <w:numId w:val="52"/>
        </w:numPr>
        <w:spacing w:after="0" w:line="240" w:lineRule="auto"/>
        <w:jc w:val="both"/>
        <w:rPr>
          <w:rFonts w:cs="Arial"/>
          <w:szCs w:val="28"/>
        </w:rPr>
      </w:pPr>
      <w:r w:rsidRPr="008D02B9">
        <w:rPr>
          <w:rFonts w:cs="Arial"/>
          <w:szCs w:val="18"/>
        </w:rPr>
        <w:t>V případě ukončení spolupráce s MultiSport Benefit je Partner povinen vrátit zařízení a příslušenství dle bodu 4 B) těchto VOP do 5 pracovních dnů ode dne ukončení spolupráce. Nebude-li toto zařízení/tyto zařízení a příslušenství MultiSport Benefit vráceny, je MultiSport Benefit oprávněna poslední vyúčtování Partnera ponížit o částku 1.500 Kč za každé zařízení (příslušenství).</w:t>
      </w:r>
    </w:p>
    <w:p w14:paraId="4EE9B403" w14:textId="77777777" w:rsidR="00A016E3" w:rsidRPr="008D02B9" w:rsidRDefault="00A016E3" w:rsidP="00A016E3">
      <w:pPr>
        <w:pStyle w:val="Odstavecseseznamem"/>
        <w:spacing w:after="0" w:line="240" w:lineRule="auto"/>
        <w:ind w:left="786"/>
        <w:jc w:val="both"/>
        <w:textAlignment w:val="baseline"/>
        <w:rPr>
          <w:rFonts w:ascii="Arial" w:eastAsia="Times New Roman" w:hAnsi="Arial" w:cs="Arial"/>
          <w:kern w:val="1"/>
          <w:szCs w:val="18"/>
          <w:lang w:val="cs-CZ" w:eastAsia="ar-SA"/>
        </w:rPr>
      </w:pPr>
    </w:p>
    <w:p w14:paraId="76ABB49A" w14:textId="77777777" w:rsidR="00A016E3" w:rsidRPr="008D02B9" w:rsidRDefault="00A016E3" w:rsidP="00A016E3">
      <w:pPr>
        <w:pStyle w:val="Odstavecseseznamem"/>
        <w:spacing w:after="0" w:line="240" w:lineRule="auto"/>
        <w:ind w:left="786"/>
        <w:jc w:val="both"/>
        <w:textAlignment w:val="baseline"/>
        <w:rPr>
          <w:rFonts w:ascii="Arial" w:eastAsia="Times New Roman" w:hAnsi="Arial" w:cs="Arial"/>
          <w:kern w:val="1"/>
          <w:szCs w:val="18"/>
          <w:lang w:val="cs-CZ" w:eastAsia="ar-SA"/>
        </w:rPr>
      </w:pPr>
    </w:p>
    <w:p w14:paraId="343C5CCD" w14:textId="77777777" w:rsidR="00A016E3" w:rsidRPr="008D02B9" w:rsidRDefault="00A016E3" w:rsidP="00A016E3">
      <w:pPr>
        <w:pStyle w:val="Odstavecseseznamem"/>
        <w:spacing w:after="0" w:line="240" w:lineRule="auto"/>
        <w:ind w:left="786"/>
        <w:jc w:val="both"/>
        <w:textAlignment w:val="baseline"/>
        <w:rPr>
          <w:rFonts w:ascii="Arial" w:eastAsia="Times New Roman" w:hAnsi="Arial" w:cs="Arial"/>
          <w:kern w:val="1"/>
          <w:szCs w:val="18"/>
          <w:lang w:val="cs-CZ" w:eastAsia="ar-SA"/>
        </w:rPr>
      </w:pPr>
    </w:p>
    <w:p w14:paraId="0AC0EAD5" w14:textId="77777777" w:rsidR="00A016E3" w:rsidRPr="008D02B9" w:rsidRDefault="00A016E3" w:rsidP="00A016E3">
      <w:pPr>
        <w:widowControl w:val="0"/>
        <w:suppressAutoHyphens/>
        <w:spacing w:after="0" w:line="240" w:lineRule="auto"/>
        <w:ind w:firstLine="350"/>
        <w:jc w:val="both"/>
        <w:rPr>
          <w:rFonts w:cs="Arial"/>
          <w:b/>
          <w:szCs w:val="18"/>
        </w:rPr>
      </w:pPr>
      <w:r w:rsidRPr="008D02B9">
        <w:rPr>
          <w:rFonts w:cs="Arial"/>
          <w:b/>
          <w:szCs w:val="18"/>
        </w:rPr>
        <w:t xml:space="preserve">C </w:t>
      </w:r>
    </w:p>
    <w:p w14:paraId="25FDB65C" w14:textId="77777777" w:rsidR="00A016E3" w:rsidRPr="008D02B9" w:rsidRDefault="00A016E3" w:rsidP="00A016E3">
      <w:pPr>
        <w:widowControl w:val="0"/>
        <w:suppressAutoHyphens/>
        <w:spacing w:after="0" w:line="240" w:lineRule="auto"/>
        <w:ind w:firstLine="350"/>
        <w:jc w:val="both"/>
        <w:rPr>
          <w:rFonts w:cs="Arial"/>
          <w:b/>
          <w:szCs w:val="18"/>
        </w:rPr>
      </w:pPr>
      <w:r w:rsidRPr="008D02B9">
        <w:rPr>
          <w:rFonts w:cs="Arial"/>
          <w:b/>
          <w:szCs w:val="18"/>
        </w:rPr>
        <w:t>Vyúčtování vstupů Partnera s MultiSport Benefit</w:t>
      </w:r>
    </w:p>
    <w:p w14:paraId="1149BE1E" w14:textId="77777777" w:rsidR="00A016E3" w:rsidRPr="008D02B9" w:rsidRDefault="00A016E3" w:rsidP="00A016E3">
      <w:pPr>
        <w:spacing w:after="0" w:line="240" w:lineRule="auto"/>
        <w:ind w:firstLine="426"/>
        <w:jc w:val="both"/>
        <w:textAlignment w:val="baseline"/>
        <w:rPr>
          <w:rFonts w:cs="Arial"/>
          <w:b/>
          <w:bCs/>
          <w:szCs w:val="18"/>
        </w:rPr>
      </w:pPr>
    </w:p>
    <w:p w14:paraId="550F3E71" w14:textId="77777777" w:rsidR="00A016E3" w:rsidRPr="008D02B9" w:rsidRDefault="00A016E3" w:rsidP="00A016E3">
      <w:pPr>
        <w:pStyle w:val="Odstavecseseznamem"/>
        <w:numPr>
          <w:ilvl w:val="0"/>
          <w:numId w:val="53"/>
        </w:numPr>
        <w:tabs>
          <w:tab w:val="left" w:pos="5812"/>
        </w:tabs>
        <w:suppressAutoHyphens/>
        <w:spacing w:after="0" w:line="240" w:lineRule="auto"/>
        <w:jc w:val="both"/>
        <w:rPr>
          <w:rFonts w:ascii="Arial" w:eastAsia="Times New Roman" w:hAnsi="Arial" w:cs="Arial"/>
          <w:color w:val="00000A"/>
          <w:kern w:val="1"/>
          <w:szCs w:val="18"/>
          <w:lang w:val="cs-CZ" w:eastAsia="ar-SA"/>
        </w:rPr>
      </w:pPr>
      <w:r w:rsidRPr="008D02B9">
        <w:rPr>
          <w:rFonts w:ascii="Arial" w:eastAsia="Times New Roman" w:hAnsi="Arial" w:cs="Arial"/>
          <w:kern w:val="1"/>
          <w:szCs w:val="18"/>
          <w:lang w:val="cs-CZ" w:eastAsia="ar-SA"/>
        </w:rPr>
        <w:t xml:space="preserve">Vyúčtování s MultiSport Benefit nastane na základě množství využitých vstupů do objektu Partnera v daném měsíci, při zohlednění cen uvedených v příloze </w:t>
      </w:r>
      <w:r w:rsidRPr="008D02B9">
        <w:rPr>
          <w:rFonts w:ascii="Arial" w:eastAsia="Times New Roman" w:hAnsi="Arial" w:cs="Arial"/>
          <w:b/>
          <w:bCs/>
          <w:color w:val="00000A"/>
          <w:kern w:val="1"/>
          <w:szCs w:val="18"/>
          <w:lang w:val="cs-CZ" w:eastAsia="ar-SA"/>
        </w:rPr>
        <w:t>č. 1</w:t>
      </w:r>
      <w:r w:rsidRPr="008D02B9">
        <w:rPr>
          <w:rFonts w:ascii="Arial" w:eastAsia="Times New Roman" w:hAnsi="Arial" w:cs="Arial"/>
          <w:color w:val="00000A"/>
          <w:kern w:val="1"/>
          <w:szCs w:val="18"/>
          <w:lang w:val="cs-CZ" w:eastAsia="ar-SA"/>
        </w:rPr>
        <w:t xml:space="preserve"> uzavřené Smlouvy mezi Partnerem a MultiSport Benefit</w:t>
      </w:r>
      <w:r w:rsidRPr="008D02B9">
        <w:rPr>
          <w:rFonts w:ascii="Arial" w:eastAsia="Times New Roman" w:hAnsi="Arial" w:cs="Arial"/>
          <w:kern w:val="1"/>
          <w:szCs w:val="18"/>
          <w:lang w:val="cs-CZ" w:eastAsia="ar-SA"/>
        </w:rPr>
        <w:t>.</w:t>
      </w:r>
    </w:p>
    <w:p w14:paraId="44DB6212" w14:textId="77777777" w:rsidR="00A016E3" w:rsidRPr="008D02B9" w:rsidRDefault="00A016E3" w:rsidP="00A016E3">
      <w:pPr>
        <w:pStyle w:val="Odstavecseseznamem"/>
        <w:numPr>
          <w:ilvl w:val="0"/>
          <w:numId w:val="53"/>
        </w:numPr>
        <w:spacing w:after="0" w:line="240" w:lineRule="auto"/>
        <w:jc w:val="both"/>
        <w:rPr>
          <w:rFonts w:ascii="Arial" w:hAnsi="Arial" w:cs="Arial"/>
          <w:szCs w:val="18"/>
          <w:lang w:val="cs-CZ"/>
        </w:rPr>
      </w:pPr>
      <w:r w:rsidRPr="008D02B9">
        <w:rPr>
          <w:rFonts w:ascii="Arial" w:hAnsi="Arial" w:cs="Arial"/>
          <w:szCs w:val="18"/>
          <w:lang w:val="cs-CZ"/>
        </w:rPr>
        <w:t>MultiSport Benefit při podpisu Smlouvy informuje Partnera zda bude vyúčtování probíhat manuálně nebo automaticky.</w:t>
      </w:r>
    </w:p>
    <w:p w14:paraId="2F4E3165" w14:textId="77777777" w:rsidR="00A016E3" w:rsidRPr="008D02B9" w:rsidRDefault="00A016E3" w:rsidP="00A016E3">
      <w:pPr>
        <w:pStyle w:val="Odstavecseseznamem"/>
        <w:numPr>
          <w:ilvl w:val="1"/>
          <w:numId w:val="53"/>
        </w:numPr>
        <w:spacing w:after="0" w:line="240" w:lineRule="auto"/>
        <w:jc w:val="both"/>
        <w:rPr>
          <w:rFonts w:ascii="Arial" w:hAnsi="Arial" w:cs="Arial"/>
          <w:b/>
          <w:bCs/>
          <w:szCs w:val="18"/>
          <w:u w:val="single"/>
          <w:lang w:val="cs-CZ"/>
        </w:rPr>
      </w:pPr>
      <w:r w:rsidRPr="008D02B9">
        <w:rPr>
          <w:rFonts w:ascii="Arial" w:hAnsi="Arial" w:cs="Arial"/>
          <w:b/>
          <w:bCs/>
          <w:szCs w:val="18"/>
          <w:u w:val="single"/>
          <w:lang w:val="cs-CZ"/>
        </w:rPr>
        <w:t>Manuální vyúčtování:</w:t>
      </w:r>
    </w:p>
    <w:p w14:paraId="65C9B5E6" w14:textId="77777777" w:rsidR="00A016E3" w:rsidRPr="008D02B9" w:rsidRDefault="00A016E3" w:rsidP="00A016E3">
      <w:pPr>
        <w:pStyle w:val="Odstavecseseznamem"/>
        <w:spacing w:after="0" w:line="240" w:lineRule="auto"/>
        <w:ind w:left="1134"/>
        <w:jc w:val="both"/>
        <w:rPr>
          <w:rFonts w:ascii="Arial" w:hAnsi="Arial" w:cs="Arial"/>
          <w:color w:val="000000" w:themeColor="text1"/>
          <w:szCs w:val="18"/>
        </w:rPr>
      </w:pPr>
      <w:r w:rsidRPr="008D02B9">
        <w:rPr>
          <w:rFonts w:ascii="Arial" w:hAnsi="Arial" w:cs="Arial"/>
          <w:szCs w:val="18"/>
        </w:rPr>
        <w:t>Partner vystaví bezprostředně po ukončení kalendářního měsíce, ve kterém byly Uživateli využity vstupy do objektu/objektů Partnera vyúčtování, které</w:t>
      </w:r>
      <w:r w:rsidRPr="008D02B9">
        <w:rPr>
          <w:rFonts w:ascii="Arial" w:hAnsi="Arial" w:cs="Arial"/>
          <w:color w:val="000000" w:themeColor="text1"/>
          <w:szCs w:val="18"/>
        </w:rPr>
        <w:t xml:space="preserve"> zašle e-mailem na adresu: </w:t>
      </w:r>
      <w:hyperlink r:id="rId40" w:history="1">
        <w:r w:rsidRPr="008D02B9">
          <w:rPr>
            <w:rFonts w:ascii="Arial" w:hAnsi="Arial" w:cs="Arial"/>
            <w:color w:val="0000FF"/>
            <w:szCs w:val="18"/>
            <w:u w:val="single"/>
          </w:rPr>
          <w:t>partneri@multisport.cz</w:t>
        </w:r>
      </w:hyperlink>
      <w:r w:rsidRPr="008D02B9">
        <w:rPr>
          <w:rFonts w:ascii="Arial" w:hAnsi="Arial" w:cs="Arial"/>
          <w:szCs w:val="18"/>
        </w:rPr>
        <w:t xml:space="preserve"> nebo prostřednictvím Partnerské zóny anebo poštou/ kurýrní službou. </w:t>
      </w:r>
      <w:r w:rsidRPr="008D02B9">
        <w:rPr>
          <w:rFonts w:ascii="Arial" w:hAnsi="Arial" w:cs="Arial"/>
          <w:color w:val="000000" w:themeColor="text1"/>
          <w:szCs w:val="18"/>
        </w:rPr>
        <w:t>Partner uvede do záhlaví Smlouvy číslo svého tuzemského bankovního účtu pro platby.</w:t>
      </w:r>
    </w:p>
    <w:p w14:paraId="065419F7" w14:textId="77777777" w:rsidR="00A016E3" w:rsidRPr="008D02B9" w:rsidRDefault="00A016E3" w:rsidP="00A016E3">
      <w:pPr>
        <w:pStyle w:val="Odstavecseseznamem"/>
        <w:tabs>
          <w:tab w:val="left" w:pos="5812"/>
        </w:tabs>
        <w:suppressAutoHyphens/>
        <w:spacing w:after="0" w:line="240" w:lineRule="auto"/>
        <w:ind w:left="1134"/>
        <w:jc w:val="both"/>
        <w:rPr>
          <w:rFonts w:ascii="Arial" w:eastAsia="Times New Roman" w:hAnsi="Arial" w:cs="Arial"/>
          <w:color w:val="00000A"/>
          <w:kern w:val="1"/>
          <w:szCs w:val="18"/>
          <w:lang w:eastAsia="ar-SA"/>
        </w:rPr>
      </w:pPr>
      <w:r w:rsidRPr="008D02B9">
        <w:rPr>
          <w:rFonts w:ascii="Arial" w:eastAsia="Times New Roman" w:hAnsi="Arial" w:cs="Arial"/>
          <w:kern w:val="1"/>
          <w:szCs w:val="18"/>
          <w:lang w:eastAsia="ar-SA"/>
        </w:rPr>
        <w:t xml:space="preserve">Splatnost vyúčtování je čtrnáct (14) dnů ode dne doručení správně vystaveného vyúčtování, a to na bankovní účet </w:t>
      </w:r>
      <w:r w:rsidRPr="008D02B9">
        <w:rPr>
          <w:rFonts w:ascii="Arial" w:eastAsia="Times New Roman" w:hAnsi="Arial" w:cs="Arial"/>
          <w:color w:val="00000A"/>
          <w:kern w:val="1"/>
          <w:szCs w:val="18"/>
          <w:lang w:eastAsia="ar-SA"/>
        </w:rPr>
        <w:t>specifikovaný Partnerem ve Smlouvě.</w:t>
      </w:r>
    </w:p>
    <w:p w14:paraId="6374D14D" w14:textId="77777777" w:rsidR="00A016E3" w:rsidRPr="008D02B9" w:rsidRDefault="00A016E3" w:rsidP="00A016E3">
      <w:pPr>
        <w:pStyle w:val="Odstavecseseznamem"/>
        <w:numPr>
          <w:ilvl w:val="1"/>
          <w:numId w:val="53"/>
        </w:numPr>
        <w:tabs>
          <w:tab w:val="left" w:pos="5812"/>
        </w:tabs>
        <w:suppressAutoHyphens/>
        <w:spacing w:after="0" w:line="240" w:lineRule="auto"/>
        <w:jc w:val="both"/>
        <w:rPr>
          <w:rFonts w:ascii="Arial" w:eastAsia="Times New Roman" w:hAnsi="Arial" w:cs="Arial"/>
          <w:b/>
          <w:bCs/>
          <w:color w:val="00000A"/>
          <w:kern w:val="1"/>
          <w:szCs w:val="18"/>
          <w:u w:val="single"/>
          <w:lang w:val="cs-CZ" w:eastAsia="ar-SA"/>
        </w:rPr>
      </w:pPr>
      <w:r w:rsidRPr="008D02B9">
        <w:rPr>
          <w:rFonts w:ascii="Arial" w:eastAsia="Times New Roman" w:hAnsi="Arial" w:cs="Arial"/>
          <w:b/>
          <w:bCs/>
          <w:color w:val="00000A"/>
          <w:kern w:val="1"/>
          <w:szCs w:val="18"/>
          <w:u w:val="single"/>
          <w:lang w:val="cs-CZ" w:eastAsia="ar-SA"/>
        </w:rPr>
        <w:t>Automatické vyúčtování:</w:t>
      </w:r>
    </w:p>
    <w:p w14:paraId="138E5622" w14:textId="77777777" w:rsidR="00A016E3" w:rsidRPr="008D02B9" w:rsidRDefault="00A016E3" w:rsidP="00A016E3">
      <w:pPr>
        <w:pStyle w:val="Zkladntext"/>
        <w:tabs>
          <w:tab w:val="clear" w:pos="709"/>
          <w:tab w:val="left" w:pos="5812"/>
        </w:tabs>
        <w:spacing w:line="240" w:lineRule="auto"/>
        <w:ind w:left="1134"/>
        <w:rPr>
          <w:rFonts w:ascii="Arial" w:hAnsi="Arial" w:cs="Arial"/>
          <w:sz w:val="18"/>
          <w:szCs w:val="18"/>
          <w:lang w:val="cs-CZ"/>
        </w:rPr>
      </w:pPr>
      <w:r w:rsidRPr="008D02B9">
        <w:rPr>
          <w:rFonts w:ascii="Arial" w:hAnsi="Arial" w:cs="Arial"/>
          <w:color w:val="auto"/>
          <w:sz w:val="18"/>
          <w:szCs w:val="18"/>
          <w:lang w:val="cs-CZ"/>
        </w:rPr>
        <w:t xml:space="preserve">MultiSport Benefit vystaví návrh vyúčtování bezprostředně po ukončení kalendářního měsíce, ve kterém byly Uživateli využity vstupy do objektu/objektů Partnera prostřednictvím Partnerské zóny. </w:t>
      </w:r>
    </w:p>
    <w:p w14:paraId="568B240D" w14:textId="77777777" w:rsidR="00A016E3" w:rsidRPr="008D02B9" w:rsidRDefault="00A016E3" w:rsidP="00A016E3">
      <w:pPr>
        <w:pStyle w:val="Zkladntext"/>
        <w:tabs>
          <w:tab w:val="clear" w:pos="709"/>
          <w:tab w:val="left" w:pos="5812"/>
        </w:tabs>
        <w:spacing w:line="240" w:lineRule="auto"/>
        <w:ind w:left="1134"/>
        <w:rPr>
          <w:rFonts w:ascii="Arial" w:hAnsi="Arial" w:cs="Arial"/>
          <w:sz w:val="18"/>
          <w:szCs w:val="18"/>
          <w:lang w:val="cs-CZ"/>
        </w:rPr>
      </w:pPr>
      <w:r w:rsidRPr="008D02B9">
        <w:rPr>
          <w:rFonts w:ascii="Arial" w:hAnsi="Arial" w:cs="Arial"/>
          <w:color w:val="auto"/>
          <w:sz w:val="18"/>
          <w:szCs w:val="18"/>
          <w:lang w:val="cs-CZ"/>
        </w:rPr>
        <w:t>Tento automaticky vytvořený návrh vyúčtování bude zaslán Partnerovi k odsouhlasení prostřednictvím Partnerské zóny.</w:t>
      </w:r>
    </w:p>
    <w:p w14:paraId="32F2EE6D" w14:textId="77777777" w:rsidR="00A016E3" w:rsidRPr="008D02B9" w:rsidRDefault="00A016E3" w:rsidP="00A016E3">
      <w:pPr>
        <w:pStyle w:val="Zkladntext"/>
        <w:tabs>
          <w:tab w:val="clear" w:pos="709"/>
          <w:tab w:val="left" w:pos="5812"/>
        </w:tabs>
        <w:spacing w:line="240" w:lineRule="auto"/>
        <w:ind w:left="1134"/>
        <w:rPr>
          <w:rFonts w:ascii="Arial" w:hAnsi="Arial" w:cs="Arial"/>
          <w:color w:val="auto"/>
          <w:sz w:val="18"/>
          <w:szCs w:val="18"/>
          <w:lang w:val="cs-CZ"/>
        </w:rPr>
      </w:pPr>
      <w:r w:rsidRPr="008D02B9">
        <w:rPr>
          <w:rFonts w:ascii="Arial" w:hAnsi="Arial" w:cs="Arial"/>
          <w:color w:val="auto"/>
          <w:sz w:val="18"/>
          <w:szCs w:val="18"/>
          <w:lang w:val="cs-CZ"/>
        </w:rPr>
        <w:t>Po odsouhlasení návrhu vyúčtování Partnerem a následně MultiSport bude v Partnerské zóně vygenerován doklad – vyúčtování v pdf formátu.</w:t>
      </w:r>
    </w:p>
    <w:p w14:paraId="2CB18E10" w14:textId="77777777" w:rsidR="00A016E3" w:rsidRPr="008D02B9" w:rsidRDefault="00A016E3" w:rsidP="00A016E3">
      <w:pPr>
        <w:pStyle w:val="Zkladntext"/>
        <w:tabs>
          <w:tab w:val="clear" w:pos="709"/>
          <w:tab w:val="left" w:pos="5812"/>
        </w:tabs>
        <w:spacing w:line="240" w:lineRule="auto"/>
        <w:ind w:left="1134"/>
        <w:rPr>
          <w:rFonts w:ascii="Arial" w:hAnsi="Arial" w:cs="Arial"/>
          <w:color w:val="auto"/>
          <w:sz w:val="18"/>
          <w:szCs w:val="18"/>
          <w:lang w:val="cs-CZ"/>
        </w:rPr>
      </w:pPr>
      <w:r w:rsidRPr="008D02B9">
        <w:rPr>
          <w:rFonts w:ascii="Arial" w:hAnsi="Arial" w:cs="Arial"/>
          <w:color w:val="auto"/>
          <w:sz w:val="18"/>
          <w:szCs w:val="18"/>
          <w:lang w:val="cs-CZ"/>
        </w:rPr>
        <w:t xml:space="preserve">Tento doklad si může Partner stáhnout pro své interní potřeby. </w:t>
      </w:r>
    </w:p>
    <w:p w14:paraId="32A3B3B6" w14:textId="77777777" w:rsidR="00A016E3" w:rsidRPr="008D02B9" w:rsidRDefault="00A016E3" w:rsidP="00A016E3">
      <w:pPr>
        <w:pStyle w:val="Zkladntext"/>
        <w:tabs>
          <w:tab w:val="clear" w:pos="709"/>
          <w:tab w:val="left" w:pos="5812"/>
        </w:tabs>
        <w:spacing w:line="240" w:lineRule="auto"/>
        <w:ind w:left="1134"/>
        <w:rPr>
          <w:rFonts w:ascii="Arial" w:hAnsi="Arial" w:cs="Arial"/>
          <w:color w:val="auto"/>
          <w:sz w:val="18"/>
          <w:szCs w:val="18"/>
          <w:lang w:val="cs-CZ"/>
        </w:rPr>
      </w:pPr>
      <w:r w:rsidRPr="008D02B9">
        <w:rPr>
          <w:rFonts w:ascii="Arial" w:hAnsi="Arial" w:cs="Arial"/>
          <w:color w:val="auto"/>
          <w:sz w:val="18"/>
          <w:szCs w:val="18"/>
          <w:lang w:val="cs-CZ"/>
        </w:rPr>
        <w:t xml:space="preserve">Splatnost vyúčtování je čtrnáct (14) dnů ode dne vygenerování dokladu, a to </w:t>
      </w:r>
      <w:r w:rsidRPr="008D02B9">
        <w:rPr>
          <w:rFonts w:ascii="Arial" w:hAnsi="Arial" w:cs="Arial"/>
          <w:sz w:val="18"/>
          <w:szCs w:val="18"/>
          <w:lang w:val="cs-CZ"/>
        </w:rPr>
        <w:t>na bankovní účet specifikovaný Partnerem ve Smlouvě.</w:t>
      </w:r>
    </w:p>
    <w:p w14:paraId="4D3213ED" w14:textId="77777777" w:rsidR="00A016E3" w:rsidRPr="008D02B9" w:rsidRDefault="00A016E3" w:rsidP="00A016E3">
      <w:pPr>
        <w:pStyle w:val="Zkladntext"/>
        <w:tabs>
          <w:tab w:val="clear" w:pos="709"/>
          <w:tab w:val="left" w:pos="5812"/>
        </w:tabs>
        <w:spacing w:line="240" w:lineRule="auto"/>
        <w:ind w:left="1134"/>
        <w:rPr>
          <w:rFonts w:ascii="Arial" w:hAnsi="Arial" w:cs="Arial"/>
          <w:color w:val="auto"/>
          <w:sz w:val="18"/>
          <w:szCs w:val="18"/>
          <w:lang w:val="cs-CZ"/>
        </w:rPr>
      </w:pPr>
      <w:r w:rsidRPr="008D02B9">
        <w:rPr>
          <w:rFonts w:ascii="Arial" w:hAnsi="Arial" w:cs="Arial"/>
          <w:color w:val="auto"/>
          <w:sz w:val="18"/>
          <w:szCs w:val="18"/>
          <w:lang w:val="cs-CZ"/>
        </w:rPr>
        <w:t xml:space="preserve">Veškerá vyúčtování budou uložena v Partnerské zóně v záložce „Vyúčtování“. </w:t>
      </w:r>
    </w:p>
    <w:p w14:paraId="15333787" w14:textId="77777777" w:rsidR="00A016E3" w:rsidRPr="008D02B9" w:rsidRDefault="00A016E3" w:rsidP="00A016E3">
      <w:pPr>
        <w:pStyle w:val="Zkladntext"/>
        <w:tabs>
          <w:tab w:val="left" w:pos="5812"/>
        </w:tabs>
        <w:spacing w:line="240" w:lineRule="auto"/>
        <w:ind w:left="360"/>
        <w:rPr>
          <w:rFonts w:ascii="Arial" w:hAnsi="Arial" w:cs="Arial"/>
          <w:color w:val="auto"/>
          <w:sz w:val="18"/>
          <w:szCs w:val="18"/>
          <w:lang w:val="cs-CZ"/>
        </w:rPr>
      </w:pPr>
    </w:p>
    <w:p w14:paraId="68E5F402" w14:textId="77777777" w:rsidR="00A016E3" w:rsidRPr="008D02B9" w:rsidRDefault="00A016E3" w:rsidP="00A016E3">
      <w:pPr>
        <w:pStyle w:val="Zkladntext"/>
        <w:tabs>
          <w:tab w:val="left" w:pos="5812"/>
        </w:tabs>
        <w:spacing w:line="240" w:lineRule="auto"/>
        <w:ind w:left="360"/>
        <w:rPr>
          <w:rFonts w:ascii="Arial" w:hAnsi="Arial" w:cs="Arial"/>
          <w:color w:val="auto"/>
          <w:sz w:val="18"/>
          <w:szCs w:val="18"/>
          <w:lang w:val="cs-CZ"/>
        </w:rPr>
      </w:pPr>
    </w:p>
    <w:p w14:paraId="58CED2E2" w14:textId="77777777" w:rsidR="00A016E3" w:rsidRPr="008D02B9" w:rsidRDefault="00A016E3" w:rsidP="00A016E3">
      <w:pPr>
        <w:pStyle w:val="Zkladntext"/>
        <w:tabs>
          <w:tab w:val="left" w:pos="5812"/>
        </w:tabs>
        <w:spacing w:line="240" w:lineRule="auto"/>
        <w:ind w:left="360"/>
        <w:rPr>
          <w:rFonts w:ascii="Arial" w:hAnsi="Arial" w:cs="Arial"/>
          <w:color w:val="auto"/>
          <w:sz w:val="18"/>
          <w:szCs w:val="18"/>
          <w:lang w:val="cs-CZ"/>
        </w:rPr>
      </w:pPr>
    </w:p>
    <w:p w14:paraId="117CFFFF" w14:textId="77777777" w:rsidR="00A016E3" w:rsidRPr="008D02B9" w:rsidRDefault="00A016E3" w:rsidP="00A016E3">
      <w:pPr>
        <w:tabs>
          <w:tab w:val="left" w:pos="5812"/>
        </w:tabs>
        <w:suppressAutoHyphens/>
        <w:spacing w:after="0" w:line="240" w:lineRule="auto"/>
        <w:jc w:val="both"/>
        <w:rPr>
          <w:rFonts w:eastAsia="Times New Roman" w:cs="Arial"/>
          <w:b/>
          <w:bCs/>
          <w:color w:val="00000A"/>
          <w:kern w:val="1"/>
          <w:szCs w:val="18"/>
          <w:lang w:eastAsia="ar-SA"/>
        </w:rPr>
      </w:pPr>
    </w:p>
    <w:bookmarkEnd w:id="16"/>
    <w:bookmarkEnd w:id="17"/>
    <w:bookmarkEnd w:id="18"/>
    <w:p w14:paraId="03758F97" w14:textId="77777777" w:rsidR="00A016E3" w:rsidRPr="008D02B9" w:rsidRDefault="00A016E3" w:rsidP="00A016E3">
      <w:pPr>
        <w:spacing w:line="240" w:lineRule="auto"/>
        <w:jc w:val="both"/>
        <w:rPr>
          <w:rFonts w:cs="Arial"/>
          <w:b/>
          <w:bCs/>
          <w:szCs w:val="18"/>
        </w:rPr>
      </w:pPr>
      <w:r w:rsidRPr="008D02B9">
        <w:rPr>
          <w:rFonts w:cs="Arial"/>
          <w:b/>
          <w:bCs/>
          <w:szCs w:val="18"/>
        </w:rPr>
        <w:lastRenderedPageBreak/>
        <w:t xml:space="preserve">5. Zásady zpracování osobních údajů </w:t>
      </w:r>
    </w:p>
    <w:p w14:paraId="50123EF0" w14:textId="77777777" w:rsidR="00A016E3" w:rsidRPr="008D02B9" w:rsidRDefault="00A016E3" w:rsidP="00A016E3">
      <w:pPr>
        <w:spacing w:after="0" w:line="240" w:lineRule="auto"/>
        <w:jc w:val="both"/>
        <w:rPr>
          <w:rFonts w:cs="Arial"/>
          <w:b/>
          <w:bCs/>
        </w:rPr>
      </w:pPr>
    </w:p>
    <w:p w14:paraId="67056808"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bookmarkStart w:id="22" w:name="_Hlk67923943"/>
      <w:r w:rsidRPr="008D02B9">
        <w:rPr>
          <w:rFonts w:ascii="Arial" w:hAnsi="Arial" w:cs="Arial"/>
          <w:color w:val="000000" w:themeColor="text1"/>
          <w:szCs w:val="18"/>
          <w:lang w:val="cs-CZ"/>
        </w:rPr>
        <w:t xml:space="preserve">MultiSport Benefit i Partner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8D02B9">
        <w:rPr>
          <w:rFonts w:ascii="Arial" w:hAnsi="Arial" w:cs="Arial"/>
          <w:szCs w:val="18"/>
          <w:lang w:val="cs-CZ"/>
        </w:rPr>
        <w:t>a zákonem č. 110/2019 Sb., o zpracování osobních údajů, ve znění pozdějších předpisů, a to</w:t>
      </w:r>
      <w:r w:rsidRPr="008D02B9">
        <w:rPr>
          <w:rFonts w:ascii="Arial" w:hAnsi="Arial" w:cs="Arial"/>
          <w:color w:val="000000" w:themeColor="text1"/>
          <w:szCs w:val="18"/>
          <w:lang w:val="cs-CZ"/>
        </w:rPr>
        <w:t xml:space="preserve"> v souvislosti se svojí činností při plnění Smlouvy. MultiSport Benefit i Partner se současně zavazují, že budou při plnění Smlouvy, postupovat i v souladu s právními předpisy, které případně dále budou ať už Evropskou komisí nebo v České republice přijaty za účelem provedení nebo adaptace tohoto nařízení. Smluvní strany se zavazují poskytnout si v této souvislosti veškerou potřebnou součinnost.</w:t>
      </w:r>
    </w:p>
    <w:bookmarkEnd w:id="22"/>
    <w:p w14:paraId="5574FBDB"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 xml:space="preserve">Tímto ustanovením se proto upravují vztahy mezi Partnerem, jakožto zpracovatelem osobních údajů a MultiSport Benefit, jakožto správcem osobních údajů. MultiSport Benefit tímto ve smyslu ustanovení § 44 Zákona o zpracování osobních údajů, resp. čl. 28 GDPR pověřuje </w:t>
      </w:r>
      <w:r w:rsidRPr="008D02B9">
        <w:rPr>
          <w:rFonts w:ascii="Arial" w:hAnsi="Arial" w:cs="Arial"/>
          <w:iCs/>
          <w:szCs w:val="18"/>
          <w:lang w:val="cs-CZ"/>
        </w:rPr>
        <w:t>Partnera zpracováním osobních údajů Uživatelů, a to zpracovatelskými činnostmi, které přímo vyplývají z ujednání Smlouvy nebo jsou nezbytné nebo účelné pro její plnění, a v následujícím rozsahu:</w:t>
      </w:r>
    </w:p>
    <w:p w14:paraId="03EEF18E" w14:textId="77777777" w:rsidR="00A016E3" w:rsidRPr="008D02B9" w:rsidRDefault="00A016E3" w:rsidP="00A016E3">
      <w:pPr>
        <w:pStyle w:val="Odstavecseseznamem"/>
        <w:numPr>
          <w:ilvl w:val="1"/>
          <w:numId w:val="54"/>
        </w:numPr>
        <w:spacing w:after="0" w:line="240" w:lineRule="auto"/>
        <w:jc w:val="both"/>
        <w:rPr>
          <w:rFonts w:ascii="Arial" w:hAnsi="Arial" w:cs="Arial"/>
          <w:szCs w:val="18"/>
        </w:rPr>
      </w:pPr>
      <w:r w:rsidRPr="008D02B9">
        <w:rPr>
          <w:rFonts w:ascii="Arial" w:hAnsi="Arial" w:cs="Arial"/>
          <w:szCs w:val="18"/>
        </w:rPr>
        <w:t>první iniciála křestního jména a příjmení Uživatele,</w:t>
      </w:r>
    </w:p>
    <w:p w14:paraId="00B584C5" w14:textId="77777777" w:rsidR="00A016E3" w:rsidRPr="008D02B9" w:rsidRDefault="00A016E3" w:rsidP="00A016E3">
      <w:pPr>
        <w:pStyle w:val="Odstavecseseznamem"/>
        <w:numPr>
          <w:ilvl w:val="1"/>
          <w:numId w:val="54"/>
        </w:numPr>
        <w:spacing w:after="0" w:line="240" w:lineRule="auto"/>
        <w:jc w:val="both"/>
        <w:rPr>
          <w:rFonts w:ascii="Arial" w:hAnsi="Arial" w:cs="Arial"/>
          <w:szCs w:val="18"/>
        </w:rPr>
      </w:pPr>
      <w:r w:rsidRPr="008D02B9">
        <w:rPr>
          <w:rFonts w:ascii="Arial" w:hAnsi="Arial" w:cs="Arial"/>
          <w:szCs w:val="18"/>
        </w:rPr>
        <w:t>číslo karty,</w:t>
      </w:r>
    </w:p>
    <w:p w14:paraId="4EB3252D" w14:textId="77777777" w:rsidR="00A016E3" w:rsidRPr="008D02B9" w:rsidRDefault="00A016E3" w:rsidP="00A016E3">
      <w:pPr>
        <w:pStyle w:val="Odstavecseseznamem"/>
        <w:numPr>
          <w:ilvl w:val="1"/>
          <w:numId w:val="54"/>
        </w:numPr>
        <w:spacing w:after="0" w:line="240" w:lineRule="auto"/>
        <w:jc w:val="both"/>
        <w:rPr>
          <w:rFonts w:ascii="Arial" w:hAnsi="Arial" w:cs="Arial"/>
          <w:szCs w:val="18"/>
        </w:rPr>
      </w:pPr>
      <w:r w:rsidRPr="008D02B9">
        <w:rPr>
          <w:rFonts w:ascii="Arial" w:hAnsi="Arial" w:cs="Arial"/>
          <w:szCs w:val="18"/>
        </w:rPr>
        <w:t>údaje o používání karty (název Partnera, místo a čas použití karty, zvolené služby)</w:t>
      </w:r>
    </w:p>
    <w:p w14:paraId="49A5FE40" w14:textId="77777777" w:rsidR="00A016E3" w:rsidRPr="008D02B9" w:rsidRDefault="00A016E3" w:rsidP="00A016E3">
      <w:pPr>
        <w:pStyle w:val="Odstavecseseznamem"/>
        <w:spacing w:after="0" w:line="240" w:lineRule="auto"/>
        <w:ind w:left="454"/>
        <w:jc w:val="both"/>
        <w:rPr>
          <w:rFonts w:ascii="Arial" w:hAnsi="Arial" w:cs="Arial"/>
          <w:szCs w:val="18"/>
        </w:rPr>
      </w:pPr>
      <w:r w:rsidRPr="008D02B9">
        <w:rPr>
          <w:rFonts w:ascii="Arial" w:hAnsi="Arial" w:cs="Arial"/>
          <w:szCs w:val="18"/>
        </w:rPr>
        <w:t>Benefit Systems Slovakia vystupuje ve vztahu k MultiSport Benefit jako další zpracovatel s tím, že se něj vztahují stejná práva a povinnosti jako na Partnera.</w:t>
      </w:r>
    </w:p>
    <w:p w14:paraId="0017A676"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 xml:space="preserve">Účelem zpracování osobních údajů Uživatelů Partnerem je </w:t>
      </w:r>
      <w:r w:rsidRPr="008D02B9">
        <w:rPr>
          <w:rFonts w:ascii="Arial" w:hAnsi="Arial" w:cs="Arial"/>
          <w:iCs/>
          <w:szCs w:val="18"/>
          <w:lang w:val="cs-CZ"/>
        </w:rPr>
        <w:t>výhradně vyúčtování návštěv a služeb poskytovaných Partnerem, které jsou předmětem Smlouvy, a dále ověřování, zda Karta MultiSport je využívána pouze oprávněnými Uživateli a nedochází k jejímu zneužívání ze strany třetích osob (především s ohledem na nepřenositelnost Karty MultiSport).</w:t>
      </w:r>
    </w:p>
    <w:p w14:paraId="26599BBD"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bere na vědomí, že ve vztahu k MultiSport Benefit pro plnění povinností v rámci tohoto smluvního vztahu vstupuje do pozice zpracovatele osobních údajů a osobní údaje zpracovávané v rámci tohoto smluvního vztahu bude zpracovávat výhradně na základě pověření uděleného mu ve Smlouvě, v souladu se Smlouvou a dále na základě dalších případných pokynů, které mu je MultiSport Benefit v této souvislosti oprávněna udělovat. Předmětnými ustanoveními není dotčeno zpracování osobních údajů prováděné Partnerem jako správcem mimo režim této Smlouvy.</w:t>
      </w:r>
    </w:p>
    <w:p w14:paraId="56B87535"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prohlašuje, že nezapojí do zpracování žádného dalšího zpracovatele bez předchozího konkrétního nebo obecného písemného pokynu či povolení MultiSport Benefit. V případě obecného písemného povolení Partner informuje MultiSport Benefit o veškerých zamýšlených změnách týkajících se přijetí dalších zpracovatelů nebo jejich nahrazení, a umožní tak MultiSport Benefit vyslovit proti těmto změnám námitky.</w:t>
      </w:r>
    </w:p>
    <w:p w14:paraId="7D7547AB"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prohlašuje, že v rámci předmětného zpracování poskytuje dostatečné záruky zavedení vhodných technických a organizačních opatření tak, aby dané zpracování splňovalo požadavky GDPR a zajištění práv subjektu údajů.</w:t>
      </w:r>
    </w:p>
    <w:p w14:paraId="174B6E06"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se zavazuje zajistit, aby jeho zaměstnanci a jiné osoby, které v rámci výkonu své pracovní či jiné činnosti budou mít přístup k osobním údajům zpracovávaným Partnerem na základě této Smlouvy, byly ve vztahu k těmto údajům vázány povinností mlčenlivosti.</w:t>
      </w:r>
    </w:p>
    <w:p w14:paraId="43C89C3E"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se zavazuje osobní údaje zpracovávané na základě této Smlouvy zpracovávat výhradně po dobu, po jakou je to nezbytné nebo účelné pro plnění této Smlouvy. Po skončení této doby se Partner zavazuje tyto údaje bezpečným způsobem zlikvidovat tak, aby nebyla narušena bezpečnost těchto údajů.</w:t>
      </w:r>
    </w:p>
    <w:p w14:paraId="021EDBFB"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Partner odpovídá za to, že při realizaci daného zpracování nedojde ke zneužití, ztrátě či odcizení předaných osobních údajů Uživatelů karet. Partner bude zpracovávat osobní údaje poskytnuté správcem jak v automatizované, tak i manuální formě s tím, že je povinen zajistit dostatečnou ochranu a zabezpečení takových osobních údajů s použitím bezpečnostních opatření běžných v daném odvětví. Osobní údaje Uživatelů karet budou pro plnění stanoveného účelu předávány prostřednictvím vhodného média zajišťujícího odpovídající záruky bezpečnosti a integrity dat.</w:t>
      </w:r>
    </w:p>
    <w:p w14:paraId="74E9DD69" w14:textId="77777777" w:rsidR="00A016E3" w:rsidRPr="008D02B9" w:rsidRDefault="00A016E3" w:rsidP="00A016E3">
      <w:pPr>
        <w:pStyle w:val="Odstavecseseznamem"/>
        <w:numPr>
          <w:ilvl w:val="0"/>
          <w:numId w:val="54"/>
        </w:numPr>
        <w:spacing w:after="0" w:line="240" w:lineRule="auto"/>
        <w:jc w:val="both"/>
        <w:rPr>
          <w:rFonts w:ascii="Arial" w:hAnsi="Arial" w:cs="Arial"/>
          <w:szCs w:val="18"/>
          <w:lang w:val="cs-CZ"/>
        </w:rPr>
      </w:pPr>
      <w:r w:rsidRPr="008D02B9">
        <w:rPr>
          <w:rFonts w:ascii="Arial" w:hAnsi="Arial" w:cs="Arial"/>
          <w:szCs w:val="18"/>
          <w:lang w:val="cs-CZ"/>
        </w:rPr>
        <w:t>Osobní údaje budou zabezpečeny zejména, nikoliv však výlučně, následujícím způsobem:</w:t>
      </w:r>
    </w:p>
    <w:p w14:paraId="4ADFEBF3"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veškerá zpracovávaná data, obsahující osobní údaje, budou zpracovávána a budou s nimi disponovat pouze určení a pověření zaměstnanci Partnera;</w:t>
      </w:r>
    </w:p>
    <w:p w14:paraId="0B6B9BED"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přístup k datům je vyhrazen pouze zaměstnancům Partnera;</w:t>
      </w:r>
    </w:p>
    <w:p w14:paraId="3A4993FC"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povede evidenci a dokumentaci o všech případech porušení ochrany zpracovávaných dat a neprodleně, nejpozději do 24 hodin od incidentu, vyrozumí MultiSport Benefit;</w:t>
      </w:r>
    </w:p>
    <w:p w14:paraId="33BF0FED"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zajistí průběžná školení pověřených osob;</w:t>
      </w:r>
    </w:p>
    <w:p w14:paraId="43D2C7B8"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zajistí zavedení opatření vedoucích k zabránění neoprávněnému čtení, vytváření, kopírování, přenosu, úpravě či vymazání záznamů obsahujících osobní údaje;</w:t>
      </w:r>
    </w:p>
    <w:p w14:paraId="0844C8C5"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zajistí zavedené opatření pro obnovení dostupnosti osobních údajů a odpovídající přístup k nim v případě fyzických či technických incidentů;</w:t>
      </w:r>
    </w:p>
    <w:p w14:paraId="51D6E8C2"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zabezpečí postupy pravidelného testování, posuzování a hodnocení účinnosti zavedených technických a organizačních opatření pro zajištění bezpečnosti zpracování;</w:t>
      </w:r>
    </w:p>
    <w:p w14:paraId="3CAC4759" w14:textId="77777777" w:rsidR="00A016E3" w:rsidRPr="008D02B9" w:rsidRDefault="00A016E3" w:rsidP="00A016E3">
      <w:pPr>
        <w:pStyle w:val="Odstavecseseznamem"/>
        <w:numPr>
          <w:ilvl w:val="1"/>
          <w:numId w:val="54"/>
        </w:numPr>
        <w:spacing w:after="0" w:line="240" w:lineRule="auto"/>
        <w:jc w:val="both"/>
        <w:rPr>
          <w:rFonts w:ascii="Arial" w:eastAsia="Times New Roman" w:hAnsi="Arial" w:cs="Arial"/>
          <w:color w:val="000000"/>
          <w:szCs w:val="18"/>
          <w:lang w:eastAsia="pl-PL"/>
        </w:rPr>
      </w:pPr>
      <w:r w:rsidRPr="008D02B9">
        <w:rPr>
          <w:rFonts w:ascii="Arial" w:eastAsia="Times New Roman" w:hAnsi="Arial" w:cs="Arial"/>
          <w:color w:val="000000"/>
          <w:szCs w:val="18"/>
          <w:lang w:eastAsia="pl-PL"/>
        </w:rPr>
        <w:t>Partner bude evidovat záznamy o činnostech zpracování, za něž odpovídá a současně zdokumentuje veškerá přijatá opatření;</w:t>
      </w:r>
    </w:p>
    <w:p w14:paraId="3839F840" w14:textId="77777777" w:rsidR="00A016E3" w:rsidRPr="008D02B9" w:rsidRDefault="00A016E3" w:rsidP="00A016E3">
      <w:pPr>
        <w:numPr>
          <w:ilvl w:val="0"/>
          <w:numId w:val="54"/>
        </w:numPr>
        <w:spacing w:after="0" w:line="240" w:lineRule="auto"/>
        <w:contextualSpacing/>
        <w:jc w:val="both"/>
        <w:rPr>
          <w:rFonts w:eastAsia="Times New Roman" w:cs="Arial"/>
          <w:color w:val="000000"/>
          <w:szCs w:val="18"/>
          <w:lang w:eastAsia="pl-PL"/>
        </w:rPr>
      </w:pPr>
      <w:r w:rsidRPr="008D02B9">
        <w:rPr>
          <w:rFonts w:eastAsia="Times New Roman" w:cs="Arial"/>
          <w:color w:val="000000"/>
          <w:szCs w:val="18"/>
          <w:lang w:eastAsia="pl-PL"/>
        </w:rPr>
        <w:t>K výše uvedeným standardům technických a organizačních opatření je Partner povinen zavázat všechny ostatní zpracovatele, které zapojí do zpracování. Za nedodržení daných standardů v případě dalšího zpracovatele odpovídá Partner MultiSport Benefit dle příslušných ustanovení o náhradě škody.</w:t>
      </w:r>
    </w:p>
    <w:p w14:paraId="22F57DB4" w14:textId="77777777" w:rsidR="00A016E3" w:rsidRPr="008D02B9" w:rsidRDefault="00A016E3" w:rsidP="00A016E3">
      <w:pPr>
        <w:pStyle w:val="Odstavecseseznamem"/>
        <w:numPr>
          <w:ilvl w:val="0"/>
          <w:numId w:val="54"/>
        </w:numPr>
        <w:autoSpaceDE w:val="0"/>
        <w:autoSpaceDN w:val="0"/>
        <w:adjustRightInd w:val="0"/>
        <w:spacing w:after="0" w:line="240" w:lineRule="auto"/>
        <w:jc w:val="both"/>
        <w:rPr>
          <w:rFonts w:ascii="Arial" w:eastAsia="Times New Roman" w:hAnsi="Arial" w:cs="Arial"/>
          <w:szCs w:val="18"/>
          <w:lang w:val="cs-CZ"/>
        </w:rPr>
      </w:pPr>
      <w:r w:rsidRPr="008D02B9">
        <w:rPr>
          <w:rFonts w:ascii="Arial" w:eastAsia="Times New Roman" w:hAnsi="Arial" w:cs="Arial"/>
          <w:color w:val="000000"/>
          <w:szCs w:val="18"/>
          <w:lang w:val="cs-CZ"/>
        </w:rPr>
        <w:lastRenderedPageBreak/>
        <w:t xml:space="preserve">Partner se zavazuje poskytnout </w:t>
      </w:r>
      <w:r w:rsidRPr="008D02B9">
        <w:rPr>
          <w:rFonts w:ascii="Arial" w:eastAsia="Times New Roman" w:hAnsi="Arial" w:cs="Arial"/>
          <w:szCs w:val="18"/>
          <w:lang w:val="cs-CZ"/>
        </w:rPr>
        <w:t>MultiSport Benefit</w:t>
      </w:r>
      <w:r w:rsidRPr="008D02B9">
        <w:rPr>
          <w:rFonts w:ascii="Arial" w:eastAsia="Times New Roman" w:hAnsi="Arial" w:cs="Arial"/>
          <w:color w:val="000000"/>
          <w:szCs w:val="18"/>
          <w:lang w:val="cs-CZ"/>
        </w:rPr>
        <w:t xml:space="preserve"> veškerou součinnost potřebnou pro zajištění souladu s povinnostmi dle čl. 32 až 36 GDPR, jakož i veškerou součinnost potřebnou za účelem prokázání splnění povinností Partnera vyplývajících z této Smlouvy a ze závazných právních předpisů. Partner se dále zavazuje poskytnout MultiSport Benefit veškerou součinnost potřebnou pro splnění povinnosti MultiSport Benefit reagovat na žádosti o výkon práv subjektů údajů dle GDPR.</w:t>
      </w:r>
    </w:p>
    <w:p w14:paraId="3EE41CAF" w14:textId="77777777" w:rsidR="00A016E3" w:rsidRPr="008D02B9" w:rsidRDefault="00A016E3" w:rsidP="00A016E3">
      <w:pPr>
        <w:spacing w:after="0" w:line="240" w:lineRule="auto"/>
        <w:jc w:val="both"/>
        <w:rPr>
          <w:rFonts w:cs="Arial"/>
          <w:b/>
          <w:bCs/>
        </w:rPr>
      </w:pPr>
    </w:p>
    <w:p w14:paraId="502D4B8D" w14:textId="77777777" w:rsidR="00A016E3" w:rsidRPr="008D02B9" w:rsidRDefault="00A016E3" w:rsidP="00A016E3">
      <w:pPr>
        <w:spacing w:after="0" w:line="240" w:lineRule="auto"/>
        <w:jc w:val="both"/>
        <w:rPr>
          <w:rFonts w:eastAsia="Calibri" w:cs="Arial"/>
        </w:rPr>
      </w:pPr>
    </w:p>
    <w:p w14:paraId="74B8423A" w14:textId="77777777" w:rsidR="00A016E3" w:rsidRPr="008D02B9" w:rsidRDefault="00A016E3" w:rsidP="00A016E3">
      <w:pPr>
        <w:spacing w:after="0" w:line="240" w:lineRule="auto"/>
        <w:jc w:val="both"/>
        <w:rPr>
          <w:rFonts w:eastAsia="Calibri" w:cs="Arial"/>
        </w:rPr>
      </w:pPr>
    </w:p>
    <w:p w14:paraId="5BD19B63" w14:textId="77777777" w:rsidR="00A016E3" w:rsidRPr="008D02B9" w:rsidRDefault="00A016E3" w:rsidP="00A016E3">
      <w:pPr>
        <w:pStyle w:val="Odstavecseseznamem"/>
        <w:numPr>
          <w:ilvl w:val="0"/>
          <w:numId w:val="55"/>
        </w:numPr>
        <w:spacing w:after="0" w:line="240" w:lineRule="auto"/>
        <w:jc w:val="both"/>
        <w:rPr>
          <w:rFonts w:ascii="Arial" w:hAnsi="Arial" w:cs="Arial"/>
          <w:b/>
          <w:bCs/>
          <w:lang w:val="cs-CZ"/>
        </w:rPr>
      </w:pPr>
      <w:r w:rsidRPr="008D02B9">
        <w:rPr>
          <w:rFonts w:ascii="Arial" w:hAnsi="Arial" w:cs="Arial"/>
          <w:b/>
          <w:bCs/>
          <w:lang w:val="cs-CZ"/>
        </w:rPr>
        <w:t>Mlčenlivost</w:t>
      </w:r>
    </w:p>
    <w:p w14:paraId="13430999" w14:textId="77777777" w:rsidR="00A016E3" w:rsidRPr="008D02B9" w:rsidRDefault="00A016E3" w:rsidP="00A016E3">
      <w:pPr>
        <w:pStyle w:val="Odstavecseseznamem"/>
        <w:spacing w:after="0" w:line="240" w:lineRule="auto"/>
        <w:ind w:left="360"/>
        <w:jc w:val="both"/>
        <w:rPr>
          <w:rFonts w:ascii="Arial" w:hAnsi="Arial" w:cs="Arial"/>
          <w:b/>
          <w:bCs/>
          <w:lang w:val="cs-CZ"/>
        </w:rPr>
      </w:pPr>
    </w:p>
    <w:p w14:paraId="0DD3E3E3" w14:textId="77777777" w:rsidR="00A016E3" w:rsidRPr="008D02B9" w:rsidRDefault="00A016E3" w:rsidP="00A016E3">
      <w:pPr>
        <w:pStyle w:val="Odstavecseseznamem"/>
        <w:numPr>
          <w:ilvl w:val="0"/>
          <w:numId w:val="56"/>
        </w:numPr>
        <w:spacing w:after="0" w:line="240" w:lineRule="auto"/>
        <w:jc w:val="both"/>
        <w:rPr>
          <w:rFonts w:ascii="Arial" w:hAnsi="Arial" w:cs="Arial"/>
          <w:szCs w:val="18"/>
          <w:lang w:val="cs-CZ"/>
        </w:rPr>
      </w:pPr>
      <w:r w:rsidRPr="008D02B9">
        <w:rPr>
          <w:rFonts w:ascii="Arial" w:hAnsi="Arial" w:cs="Arial"/>
          <w:szCs w:val="18"/>
          <w:lang w:val="cs-CZ"/>
        </w:rPr>
        <w:t>Smluvní strany se zavazují zachovávat mlčenlivost o všech skutečnostech majících povahu důvěrných informací a/nebo obchodního tajemství, o kterých se dozví při plnění Smlouvy.</w:t>
      </w:r>
    </w:p>
    <w:p w14:paraId="14DA42E0" w14:textId="77777777" w:rsidR="00A016E3" w:rsidRPr="008D02B9" w:rsidRDefault="00A016E3" w:rsidP="00A016E3">
      <w:pPr>
        <w:pStyle w:val="Odstavecseseznamem"/>
        <w:numPr>
          <w:ilvl w:val="0"/>
          <w:numId w:val="56"/>
        </w:numPr>
        <w:spacing w:after="0" w:line="240" w:lineRule="auto"/>
        <w:jc w:val="both"/>
        <w:rPr>
          <w:rFonts w:ascii="Arial" w:hAnsi="Arial" w:cs="Arial"/>
          <w:szCs w:val="18"/>
          <w:lang w:val="cs-CZ"/>
        </w:rPr>
      </w:pPr>
      <w:r w:rsidRPr="008D02B9">
        <w:rPr>
          <w:rFonts w:ascii="Arial" w:hAnsi="Arial" w:cs="Arial"/>
          <w:szCs w:val="18"/>
          <w:lang w:val="cs-CZ"/>
        </w:rPr>
        <w:t>Smluvní strany se dohodly, že výše cen návštěv pro objekt/objekty Partnera, která byla Smluvními stranami sjednána Smlouvou, podléhá povinnosti mlčenlivosti.</w:t>
      </w:r>
    </w:p>
    <w:p w14:paraId="144442D3" w14:textId="77777777" w:rsidR="00A016E3" w:rsidRPr="008D02B9" w:rsidRDefault="00A016E3" w:rsidP="00A016E3">
      <w:pPr>
        <w:pStyle w:val="Odstavecseseznamem"/>
        <w:numPr>
          <w:ilvl w:val="0"/>
          <w:numId w:val="56"/>
        </w:numPr>
        <w:spacing w:after="0" w:line="240" w:lineRule="auto"/>
        <w:jc w:val="both"/>
        <w:rPr>
          <w:rFonts w:ascii="Arial" w:hAnsi="Arial" w:cs="Arial"/>
          <w:szCs w:val="18"/>
          <w:lang w:val="cs-CZ"/>
        </w:rPr>
      </w:pPr>
      <w:r w:rsidRPr="008D02B9">
        <w:rPr>
          <w:rFonts w:ascii="Arial" w:hAnsi="Arial" w:cs="Arial"/>
          <w:szCs w:val="18"/>
          <w:lang w:val="cs-CZ"/>
        </w:rPr>
        <w:t>Povinnost mlčenlivosti Smluvních stran trvá i po ukončení Smlouvy.</w:t>
      </w:r>
    </w:p>
    <w:p w14:paraId="19C45C04" w14:textId="77777777" w:rsidR="00A016E3" w:rsidRPr="008D02B9" w:rsidRDefault="00A016E3" w:rsidP="00A016E3">
      <w:pPr>
        <w:spacing w:after="0"/>
        <w:rPr>
          <w:rFonts w:cs="Arial"/>
          <w:szCs w:val="18"/>
        </w:rPr>
      </w:pPr>
    </w:p>
    <w:p w14:paraId="1D0AC43F" w14:textId="77777777" w:rsidR="00A016E3" w:rsidRPr="008D02B9" w:rsidRDefault="00A016E3" w:rsidP="00A016E3">
      <w:pPr>
        <w:spacing w:after="0"/>
        <w:rPr>
          <w:rFonts w:cs="Arial"/>
          <w:szCs w:val="18"/>
        </w:rPr>
      </w:pPr>
    </w:p>
    <w:p w14:paraId="4117609B" w14:textId="77777777" w:rsidR="00A016E3" w:rsidRPr="008D02B9" w:rsidRDefault="00A016E3" w:rsidP="00A016E3">
      <w:pPr>
        <w:spacing w:after="0"/>
        <w:rPr>
          <w:rFonts w:eastAsia="Calibri" w:cs="Arial"/>
          <w:szCs w:val="18"/>
          <w:lang w:eastAsia="en-US"/>
        </w:rPr>
      </w:pPr>
    </w:p>
    <w:p w14:paraId="38E1EB3B" w14:textId="77777777" w:rsidR="00A016E3" w:rsidRPr="008D02B9" w:rsidRDefault="00A016E3" w:rsidP="00A016E3">
      <w:pPr>
        <w:pStyle w:val="Odstavecseseznamem"/>
        <w:numPr>
          <w:ilvl w:val="0"/>
          <w:numId w:val="55"/>
        </w:numPr>
        <w:spacing w:after="0" w:line="240" w:lineRule="auto"/>
        <w:jc w:val="both"/>
        <w:rPr>
          <w:rFonts w:ascii="Arial" w:hAnsi="Arial" w:cs="Arial"/>
          <w:b/>
          <w:bCs/>
          <w:lang w:val="cs-CZ"/>
        </w:rPr>
      </w:pPr>
      <w:r w:rsidRPr="008D02B9">
        <w:rPr>
          <w:rFonts w:ascii="Arial" w:hAnsi="Arial" w:cs="Arial"/>
          <w:b/>
          <w:bCs/>
          <w:lang w:val="cs-CZ"/>
        </w:rPr>
        <w:t>Podmínky ukončení Smlouvy</w:t>
      </w:r>
    </w:p>
    <w:p w14:paraId="4E0A16DE" w14:textId="77777777" w:rsidR="00A016E3" w:rsidRPr="008D02B9" w:rsidRDefault="00A016E3" w:rsidP="00A016E3">
      <w:pPr>
        <w:pStyle w:val="Odstavecseseznamem"/>
        <w:spacing w:after="0" w:line="240" w:lineRule="auto"/>
        <w:ind w:left="360"/>
        <w:jc w:val="both"/>
        <w:rPr>
          <w:rFonts w:ascii="Arial" w:hAnsi="Arial" w:cs="Arial"/>
          <w:b/>
          <w:bCs/>
          <w:lang w:val="cs-CZ"/>
        </w:rPr>
      </w:pPr>
    </w:p>
    <w:p w14:paraId="741C13B8" w14:textId="77777777" w:rsidR="00A016E3" w:rsidRPr="008D02B9" w:rsidRDefault="00A016E3" w:rsidP="00A016E3">
      <w:pPr>
        <w:pStyle w:val="Odstavecseseznamem"/>
        <w:numPr>
          <w:ilvl w:val="0"/>
          <w:numId w:val="57"/>
        </w:numPr>
        <w:spacing w:after="0" w:line="240" w:lineRule="auto"/>
        <w:jc w:val="both"/>
        <w:rPr>
          <w:rFonts w:ascii="Arial" w:eastAsia="Times New Roman" w:hAnsi="Arial" w:cs="Arial"/>
          <w:szCs w:val="18"/>
          <w:lang w:val="cs-CZ"/>
        </w:rPr>
      </w:pPr>
      <w:r w:rsidRPr="008D02B9">
        <w:rPr>
          <w:rFonts w:ascii="Arial" w:hAnsi="Arial" w:cs="Arial"/>
          <w:szCs w:val="18"/>
          <w:lang w:val="cs-CZ"/>
        </w:rPr>
        <w:t>Smlouva se uzavírá na dobu neurčitou.</w:t>
      </w:r>
    </w:p>
    <w:p w14:paraId="742D6836" w14:textId="77777777" w:rsidR="00A016E3" w:rsidRPr="008D02B9" w:rsidRDefault="00A016E3" w:rsidP="00A016E3">
      <w:pPr>
        <w:pStyle w:val="Styl1"/>
        <w:numPr>
          <w:ilvl w:val="0"/>
          <w:numId w:val="57"/>
        </w:numPr>
        <w:spacing w:after="0"/>
        <w:contextualSpacing/>
        <w:jc w:val="both"/>
      </w:pPr>
      <w:r w:rsidRPr="008D02B9">
        <w:t xml:space="preserve">Kterákoliv Smluvní strana je </w:t>
      </w:r>
      <w:r w:rsidRPr="008D02B9">
        <w:rPr>
          <w:color w:val="000000" w:themeColor="text1"/>
        </w:rPr>
        <w:t xml:space="preserve">oprávněna tuto Smlouvu písemně vypovědět bez uvedení důvodu. Výpovědní doba činí 1 měsíc a počíná běžet prvního dne měsíce následujícího po doručení výpovědi příslušné Smluvní straně. Výpověď musí být odeslána formou doporučeného dopisu s doručenkou </w:t>
      </w:r>
      <w:r w:rsidRPr="008D02B9">
        <w:t xml:space="preserve">nebo datovou zprávou prostřednictvím datové schránky. Smluvní strany se dohodly, že výpověď se považuje za doručenou dnem doručení příslušné Smluvní straně a v případě, že příslušná Smluvní strana zásilku nepřevezme, tak 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 </w:t>
      </w:r>
    </w:p>
    <w:p w14:paraId="0D03CEE4" w14:textId="77777777" w:rsidR="00A016E3" w:rsidRPr="008D02B9" w:rsidRDefault="00A016E3" w:rsidP="00A016E3">
      <w:pPr>
        <w:pStyle w:val="Styl1"/>
        <w:numPr>
          <w:ilvl w:val="0"/>
          <w:numId w:val="57"/>
        </w:numPr>
        <w:spacing w:after="0"/>
        <w:contextualSpacing/>
        <w:jc w:val="both"/>
      </w:pPr>
      <w:r w:rsidRPr="008D02B9">
        <w:t xml:space="preserve">Kterákoliv Smluvní strana je </w:t>
      </w:r>
      <w:r w:rsidRPr="008D02B9">
        <w:rPr>
          <w:color w:val="000000" w:themeColor="text1"/>
        </w:rPr>
        <w:t xml:space="preserve">oprávněna od této Smlouvy odstoupit z důvodu </w:t>
      </w:r>
      <w:r w:rsidRPr="008D02B9">
        <w:rPr>
          <w:noProof/>
          <w:color w:val="000000" w:themeColor="text1"/>
        </w:rPr>
        <w:t>podstatného porušení této Smlouvy druhou  Smluvní stranou.</w:t>
      </w:r>
      <w:r w:rsidRPr="008D02B9">
        <w:rPr>
          <w:color w:val="000000" w:themeColor="text1"/>
        </w:rPr>
        <w:t xml:space="preserve"> </w:t>
      </w:r>
      <w:r w:rsidRPr="008D02B9">
        <w:t>Oznámení o odstoupení musí být učiněno písemně v listinné podobě, musí v něm být uveden důvod odstoupení a musí být odesláno na adresu druhé Smluvní strany uvedenou v záhlaví Smlouvy nebo datovou zprávou prostřednictvím datové schránky. Odstoupení nabývá účinnosti dnem jeho doručení. Odstoupení prostřednictvím datové zprávy se považuje za doručené okamžikem uvedeným v zákoně č. 300/2008 Sb., o elektronických úkonech a autorizované konverzi dokumentů, ve znění pozdějších předpisů.</w:t>
      </w:r>
    </w:p>
    <w:p w14:paraId="6624AA43" w14:textId="77777777" w:rsidR="00A016E3" w:rsidRPr="008D02B9" w:rsidRDefault="00A016E3" w:rsidP="00A016E3">
      <w:pPr>
        <w:pStyle w:val="Odstavecseseznamem"/>
        <w:numPr>
          <w:ilvl w:val="0"/>
          <w:numId w:val="57"/>
        </w:numPr>
        <w:suppressAutoHyphens/>
        <w:spacing w:after="0" w:line="240" w:lineRule="auto"/>
        <w:jc w:val="both"/>
        <w:rPr>
          <w:rFonts w:ascii="Arial" w:hAnsi="Arial" w:cs="Arial"/>
          <w:szCs w:val="18"/>
        </w:rPr>
      </w:pPr>
      <w:r w:rsidRPr="008D02B9">
        <w:rPr>
          <w:rFonts w:ascii="Arial" w:hAnsi="Arial" w:cs="Arial"/>
          <w:color w:val="000000" w:themeColor="text1"/>
          <w:szCs w:val="18"/>
        </w:rPr>
        <w:t>Za podstatné porušení této Smlouvy se považuje:</w:t>
      </w:r>
    </w:p>
    <w:p w14:paraId="27A4B757" w14:textId="77777777" w:rsidR="00A016E3" w:rsidRPr="008D02B9" w:rsidRDefault="00A016E3" w:rsidP="00A016E3">
      <w:pPr>
        <w:pStyle w:val="Odstavecseseznamem"/>
        <w:numPr>
          <w:ilvl w:val="1"/>
          <w:numId w:val="57"/>
        </w:numPr>
        <w:suppressAutoHyphens/>
        <w:spacing w:after="0" w:line="240" w:lineRule="auto"/>
        <w:jc w:val="both"/>
        <w:rPr>
          <w:rFonts w:ascii="Arial" w:hAnsi="Arial" w:cs="Arial"/>
          <w:szCs w:val="18"/>
        </w:rPr>
      </w:pPr>
      <w:r w:rsidRPr="008D02B9">
        <w:rPr>
          <w:rFonts w:ascii="Arial" w:eastAsia="Times New Roman" w:hAnsi="Arial" w:cs="Arial"/>
          <w:color w:val="000000"/>
          <w:szCs w:val="18"/>
          <w:lang w:eastAsia="pl-PL"/>
        </w:rPr>
        <w:t>o</w:t>
      </w:r>
      <w:r w:rsidRPr="008D02B9">
        <w:rPr>
          <w:rFonts w:ascii="Arial" w:hAnsi="Arial" w:cs="Arial"/>
          <w:szCs w:val="18"/>
        </w:rPr>
        <w:t>pakované jednání Partnera, které je v rozporu se Smlouvou s spolupráci (popsané ve VOP) nebo</w:t>
      </w:r>
    </w:p>
    <w:p w14:paraId="751A46C4" w14:textId="77777777" w:rsidR="00A016E3" w:rsidRPr="008D02B9" w:rsidRDefault="00A016E3" w:rsidP="00A016E3">
      <w:pPr>
        <w:pStyle w:val="Odstavecseseznamem"/>
        <w:numPr>
          <w:ilvl w:val="1"/>
          <w:numId w:val="57"/>
        </w:numPr>
        <w:spacing w:after="0" w:line="240" w:lineRule="auto"/>
        <w:jc w:val="both"/>
        <w:rPr>
          <w:rFonts w:ascii="Arial" w:hAnsi="Arial" w:cs="Arial"/>
          <w:szCs w:val="18"/>
        </w:rPr>
      </w:pPr>
      <w:r w:rsidRPr="008D02B9">
        <w:rPr>
          <w:rFonts w:ascii="Arial" w:hAnsi="Arial" w:cs="Arial"/>
          <w:szCs w:val="18"/>
        </w:rPr>
        <w:t>sankcionované jednání Partnera popsané dle VOP. MultiSport Benefit si v případě odstoupení od Smlouvy vyhrazuje právo požadovat po Partnerovi vrácení odměny neoprávněně obdržené Partnerem za poskytované služby.</w:t>
      </w:r>
    </w:p>
    <w:p w14:paraId="0C19B5F5" w14:textId="77777777" w:rsidR="00A016E3" w:rsidRPr="008D02B9" w:rsidRDefault="00A016E3" w:rsidP="00A016E3">
      <w:pPr>
        <w:pStyle w:val="Odstavecseseznamem"/>
        <w:numPr>
          <w:ilvl w:val="1"/>
          <w:numId w:val="57"/>
        </w:numPr>
        <w:spacing w:after="0" w:line="240" w:lineRule="auto"/>
        <w:jc w:val="both"/>
        <w:rPr>
          <w:rFonts w:ascii="Arial" w:hAnsi="Arial" w:cs="Arial"/>
          <w:szCs w:val="18"/>
        </w:rPr>
      </w:pPr>
      <w:r w:rsidRPr="008D02B9">
        <w:rPr>
          <w:rFonts w:ascii="Arial" w:hAnsi="Arial" w:cs="Arial"/>
          <w:szCs w:val="18"/>
        </w:rPr>
        <w:t>Partner opakovaně (min. 2x) nereaguje na výzvy na jím uvedených kontaktních adresách (poštovní, e-mailová) uvedené ve Smlouvě ze strany MultiSport Benefit (např. výzva k podpisu smluvní dokumentace, výzva k akceptaci karet apod.).</w:t>
      </w:r>
    </w:p>
    <w:p w14:paraId="51662915" w14:textId="77777777" w:rsidR="00A016E3" w:rsidRPr="008D02B9" w:rsidRDefault="00A016E3" w:rsidP="00A016E3">
      <w:pPr>
        <w:pStyle w:val="Odstavecseseznamem"/>
        <w:numPr>
          <w:ilvl w:val="1"/>
          <w:numId w:val="57"/>
        </w:numPr>
        <w:spacing w:after="0" w:line="240" w:lineRule="auto"/>
        <w:jc w:val="both"/>
        <w:rPr>
          <w:rFonts w:ascii="Arial" w:hAnsi="Arial" w:cs="Arial"/>
          <w:szCs w:val="18"/>
        </w:rPr>
      </w:pPr>
      <w:r w:rsidRPr="008D02B9">
        <w:rPr>
          <w:rFonts w:ascii="Arial" w:hAnsi="Arial" w:cs="Arial"/>
          <w:szCs w:val="18"/>
        </w:rPr>
        <w:t>Prodlení MultiSport Benefit s platbou odměny delším než 30 dnů od data obdržení a odsouhlasení vyúčtování, kdy k úhradě odměny nedojde ani po předchozí písemné výzvě Partnera k úhradě se stanovením dodatečného termínu pro úhradu, který musí činit nejméně 5 pracovních dnů ode dne obdržení výzvy.</w:t>
      </w:r>
    </w:p>
    <w:p w14:paraId="5742E37E" w14:textId="77777777" w:rsidR="00A016E3" w:rsidRPr="008D02B9" w:rsidRDefault="00A016E3" w:rsidP="00A016E3">
      <w:pPr>
        <w:pStyle w:val="Odstavecseseznamem"/>
        <w:numPr>
          <w:ilvl w:val="1"/>
          <w:numId w:val="57"/>
        </w:numPr>
        <w:spacing w:after="0" w:line="240" w:lineRule="auto"/>
        <w:jc w:val="both"/>
        <w:rPr>
          <w:rFonts w:ascii="Arial" w:hAnsi="Arial" w:cs="Arial"/>
          <w:szCs w:val="18"/>
        </w:rPr>
      </w:pPr>
      <w:r w:rsidRPr="008D02B9">
        <w:rPr>
          <w:rFonts w:ascii="Arial" w:hAnsi="Arial" w:cs="Arial"/>
          <w:szCs w:val="18"/>
        </w:rPr>
        <w:t>vedení exekučního řízení proti kterékoliv ze Smluvních stran anebo zahájení insolvenčního řízení na kteroukoliv ze Smluvních stran.</w:t>
      </w:r>
    </w:p>
    <w:p w14:paraId="3C1E42F3" w14:textId="77777777" w:rsidR="00A016E3" w:rsidRPr="008D02B9" w:rsidRDefault="00A016E3" w:rsidP="00A016E3">
      <w:pPr>
        <w:pStyle w:val="Odstavecseseznamem"/>
        <w:spacing w:after="0" w:line="240" w:lineRule="auto"/>
        <w:ind w:left="785"/>
        <w:jc w:val="both"/>
        <w:rPr>
          <w:rFonts w:ascii="Arial" w:hAnsi="Arial" w:cs="Arial"/>
          <w:szCs w:val="18"/>
          <w:lang w:val="cs-CZ"/>
        </w:rPr>
      </w:pPr>
    </w:p>
    <w:p w14:paraId="6FFB2683" w14:textId="77777777" w:rsidR="00A016E3" w:rsidRPr="008D02B9" w:rsidRDefault="00A016E3" w:rsidP="00A016E3">
      <w:pPr>
        <w:pStyle w:val="Odstavecseseznamem"/>
        <w:spacing w:after="0" w:line="240" w:lineRule="auto"/>
        <w:ind w:left="785"/>
        <w:jc w:val="both"/>
        <w:rPr>
          <w:rFonts w:ascii="Arial" w:hAnsi="Arial" w:cs="Arial"/>
          <w:szCs w:val="18"/>
          <w:lang w:val="cs-CZ"/>
        </w:rPr>
      </w:pPr>
    </w:p>
    <w:p w14:paraId="11015F50" w14:textId="77777777" w:rsidR="00A016E3" w:rsidRPr="008D02B9" w:rsidRDefault="00A016E3" w:rsidP="00A016E3">
      <w:pPr>
        <w:pStyle w:val="Odstavecseseznamem"/>
        <w:numPr>
          <w:ilvl w:val="0"/>
          <w:numId w:val="55"/>
        </w:numPr>
        <w:spacing w:after="0" w:line="240" w:lineRule="auto"/>
        <w:jc w:val="both"/>
        <w:rPr>
          <w:rFonts w:ascii="Arial" w:hAnsi="Arial" w:cs="Arial"/>
          <w:b/>
          <w:bCs/>
          <w:szCs w:val="18"/>
          <w:lang w:val="cs-CZ"/>
        </w:rPr>
      </w:pPr>
      <w:r w:rsidRPr="008D02B9">
        <w:rPr>
          <w:rFonts w:ascii="Arial" w:hAnsi="Arial" w:cs="Arial"/>
          <w:b/>
          <w:bCs/>
          <w:szCs w:val="18"/>
          <w:lang w:val="cs-CZ"/>
        </w:rPr>
        <w:t>Závěrečná ustanovení</w:t>
      </w:r>
    </w:p>
    <w:p w14:paraId="7CB22CF1" w14:textId="77777777" w:rsidR="00A016E3" w:rsidRPr="008D02B9" w:rsidRDefault="00A016E3" w:rsidP="00A016E3">
      <w:pPr>
        <w:pStyle w:val="Odstavecseseznamem"/>
        <w:spacing w:after="0" w:line="240" w:lineRule="auto"/>
        <w:ind w:left="360"/>
        <w:jc w:val="both"/>
        <w:rPr>
          <w:rFonts w:ascii="Arial" w:hAnsi="Arial" w:cs="Arial"/>
          <w:b/>
          <w:bCs/>
          <w:szCs w:val="18"/>
          <w:lang w:val="cs-CZ"/>
        </w:rPr>
      </w:pPr>
    </w:p>
    <w:p w14:paraId="5A73122F" w14:textId="77777777" w:rsidR="00A016E3" w:rsidRPr="00F23B06" w:rsidRDefault="00A016E3" w:rsidP="00A016E3">
      <w:pPr>
        <w:pStyle w:val="Odstavecseseznamem"/>
        <w:spacing w:after="0" w:line="240" w:lineRule="auto"/>
        <w:ind w:left="360"/>
        <w:jc w:val="both"/>
        <w:rPr>
          <w:rFonts w:ascii="Arial" w:hAnsi="Arial" w:cs="Arial"/>
          <w:szCs w:val="18"/>
          <w:lang w:val="cs-CZ"/>
        </w:rPr>
      </w:pPr>
      <w:r w:rsidRPr="008D02B9">
        <w:rPr>
          <w:rFonts w:ascii="Arial" w:hAnsi="Arial" w:cs="Arial"/>
          <w:szCs w:val="18"/>
          <w:lang w:val="cs-CZ"/>
        </w:rPr>
        <w:t>MultiSport Benefit je oprávněna</w:t>
      </w:r>
      <w:r w:rsidRPr="008D02B9">
        <w:rPr>
          <w:rFonts w:ascii="Arial" w:hAnsi="Arial" w:cs="Arial"/>
          <w:b/>
          <w:bCs/>
          <w:szCs w:val="18"/>
          <w:lang w:val="cs-CZ"/>
        </w:rPr>
        <w:t xml:space="preserve"> </w:t>
      </w:r>
      <w:r w:rsidRPr="008D02B9">
        <w:rPr>
          <w:rFonts w:ascii="Arial" w:hAnsi="Arial" w:cs="Arial"/>
          <w:szCs w:val="18"/>
          <w:lang w:val="cs-CZ"/>
        </w:rPr>
        <w:t xml:space="preserve">jednostranně měnit tyto VOP, přičemž každou </w:t>
      </w:r>
      <w:bookmarkStart w:id="23" w:name="_Hlk133400560"/>
      <w:r w:rsidRPr="008D02B9">
        <w:rPr>
          <w:rFonts w:ascii="Arial" w:hAnsi="Arial" w:cs="Arial"/>
          <w:szCs w:val="18"/>
          <w:lang w:val="cs-CZ"/>
        </w:rPr>
        <w:t>změnu VOP sdělí MultiSport Benefit Partnerovi alespoň 30 dnů přede dnem nabytí její účinnosti na e-mailovou adresu kontaktní osoby Partnera. Jestliže Partner nesouhlasí se změnou VOP navrženou MultiSport Benefit, je oprávněn Smlouvu vypovědět za podmínek specifikovaných Smlouvou /VOP.</w:t>
      </w:r>
      <w:bookmarkEnd w:id="23"/>
    </w:p>
    <w:p w14:paraId="0B8D8000" w14:textId="77777777" w:rsidR="00A016E3" w:rsidRPr="00EE58C0" w:rsidRDefault="00A016E3" w:rsidP="00A016E3">
      <w:pPr>
        <w:spacing w:before="120" w:after="0" w:line="240" w:lineRule="auto"/>
        <w:jc w:val="center"/>
        <w:rPr>
          <w:rFonts w:cs="Arial"/>
          <w:b/>
          <w:iCs/>
          <w:szCs w:val="18"/>
        </w:rPr>
      </w:pPr>
    </w:p>
    <w:sectPr w:rsidR="00A016E3" w:rsidRPr="00EE58C0" w:rsidSect="00A016E3">
      <w:headerReference w:type="default" r:id="rId41"/>
      <w:footerReference w:type="default" r:id="rId42"/>
      <w:pgSz w:w="11906" w:h="16838"/>
      <w:pgMar w:top="1702" w:right="849" w:bottom="1702" w:left="993" w:header="709" w:footer="709" w:gutter="0"/>
      <w:cols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EE858" w14:textId="77777777" w:rsidR="005A35FE" w:rsidRDefault="005A35FE">
      <w:pPr>
        <w:spacing w:after="0" w:line="240" w:lineRule="auto"/>
      </w:pPr>
      <w:r>
        <w:separator/>
      </w:r>
    </w:p>
  </w:endnote>
  <w:endnote w:type="continuationSeparator" w:id="0">
    <w:p w14:paraId="0FF61DAB" w14:textId="77777777" w:rsidR="005A35FE" w:rsidRDefault="005A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Mono">
    <w:altName w:val="Arial"/>
    <w:charset w:val="EE"/>
    <w:family w:val="modern"/>
    <w:pitch w:val="fixed"/>
    <w:sig w:usb0="E70026FF" w:usb1="D200F9FB" w:usb2="02000028" w:usb3="00000000" w:csb0="000001DF" w:csb1="00000000"/>
  </w:font>
  <w:font w:name="Trebuchet MS">
    <w:panose1 w:val="020B0603020202020204"/>
    <w:charset w:val="EE"/>
    <w:family w:val="swiss"/>
    <w:pitch w:val="variable"/>
    <w:sig w:usb0="000006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7BD2" w14:textId="77777777" w:rsidR="005F3A18" w:rsidRDefault="005F3A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B617" w14:textId="48D82B87" w:rsidR="00A64CEC" w:rsidRPr="00A8798F" w:rsidRDefault="005F3A18" w:rsidP="00A8798F">
    <w:pPr>
      <w:pStyle w:val="Zpat"/>
      <w:tabs>
        <w:tab w:val="clear" w:pos="4536"/>
        <w:tab w:val="clear" w:pos="9072"/>
        <w:tab w:val="left" w:pos="6315"/>
      </w:tabs>
      <w:rPr>
        <w:rFonts w:ascii="Arial" w:hAnsi="Arial" w:cs="Arial"/>
        <w:szCs w:val="18"/>
      </w:rPr>
    </w:pPr>
    <w:r>
      <w:rPr>
        <w:noProof/>
      </w:rPr>
      <w:drawing>
        <wp:anchor distT="0" distB="0" distL="114300" distR="114300" simplePos="0" relativeHeight="251655680" behindDoc="1" locked="0" layoutInCell="1" allowOverlap="1" wp14:anchorId="280AC232" wp14:editId="563B37CF">
          <wp:simplePos x="0" y="0"/>
          <wp:positionH relativeFrom="page">
            <wp:align>left</wp:align>
          </wp:positionH>
          <wp:positionV relativeFrom="paragraph">
            <wp:posOffset>-1038225</wp:posOffset>
          </wp:positionV>
          <wp:extent cx="7692653" cy="1727076"/>
          <wp:effectExtent l="0" t="0" r="3810" b="6985"/>
          <wp:wrapNone/>
          <wp:docPr id="556259228"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59228"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r w:rsidR="00A8798F" w:rsidRPr="00A8798F">
      <w:rPr>
        <w:rFonts w:ascii="Arial" w:hAnsi="Arial" w:cs="Arial"/>
        <w:szCs w:val="18"/>
        <w:lang w:val="de-DE"/>
      </w:rPr>
      <w:t xml:space="preserve">Stránka | </w:t>
    </w:r>
    <w:r w:rsidR="00A8798F" w:rsidRPr="00A8798F">
      <w:rPr>
        <w:rFonts w:ascii="Arial" w:hAnsi="Arial" w:cs="Arial"/>
        <w:szCs w:val="18"/>
        <w:lang w:val="de-DE"/>
      </w:rPr>
      <w:fldChar w:fldCharType="begin"/>
    </w:r>
    <w:r w:rsidR="00A8798F" w:rsidRPr="00A8798F">
      <w:rPr>
        <w:rFonts w:ascii="Arial" w:hAnsi="Arial" w:cs="Arial"/>
        <w:szCs w:val="18"/>
        <w:lang w:val="de-DE"/>
      </w:rPr>
      <w:instrText>PAGE   \* MERGEFORMAT</w:instrText>
    </w:r>
    <w:r w:rsidR="00A8798F" w:rsidRPr="00A8798F">
      <w:rPr>
        <w:rFonts w:ascii="Arial" w:hAnsi="Arial" w:cs="Arial"/>
        <w:szCs w:val="18"/>
        <w:lang w:val="de-DE"/>
      </w:rPr>
      <w:fldChar w:fldCharType="separate"/>
    </w:r>
    <w:r w:rsidR="00A8798F" w:rsidRPr="00A8798F">
      <w:rPr>
        <w:rFonts w:ascii="Arial" w:hAnsi="Arial" w:cs="Arial"/>
        <w:szCs w:val="18"/>
        <w:lang w:val="de-DE"/>
      </w:rPr>
      <w:t>1</w:t>
    </w:r>
    <w:r w:rsidR="00A8798F" w:rsidRPr="00A8798F">
      <w:rPr>
        <w:rFonts w:ascii="Arial" w:hAnsi="Arial" w:cs="Arial"/>
        <w:szCs w:val="18"/>
        <w:lang w:val="de-DE"/>
      </w:rPr>
      <w:fldChar w:fldCharType="end"/>
    </w:r>
    <w:r w:rsidR="00A8798F">
      <w:rPr>
        <w:rFonts w:ascii="Arial" w:hAnsi="Arial" w:cs="Arial"/>
        <w:szCs w:val="18"/>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F5ED" w14:textId="77777777" w:rsidR="005F3A18" w:rsidRDefault="005F3A1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1437" w14:textId="76563395" w:rsidR="00BA1A7D" w:rsidRPr="00F1047A" w:rsidRDefault="005F3A18">
    <w:pPr>
      <w:pStyle w:val="Zpat"/>
      <w:rPr>
        <w:rFonts w:ascii="Arial" w:hAnsi="Arial" w:cs="Arial"/>
        <w:sz w:val="14"/>
        <w:szCs w:val="14"/>
      </w:rPr>
    </w:pPr>
    <w:r>
      <w:rPr>
        <w:noProof/>
      </w:rPr>
      <w:drawing>
        <wp:anchor distT="0" distB="0" distL="114300" distR="114300" simplePos="0" relativeHeight="251656704" behindDoc="1" locked="0" layoutInCell="1" allowOverlap="1" wp14:anchorId="6405C261" wp14:editId="6A87C986">
          <wp:simplePos x="0" y="0"/>
          <wp:positionH relativeFrom="page">
            <wp:align>left</wp:align>
          </wp:positionH>
          <wp:positionV relativeFrom="paragraph">
            <wp:posOffset>-1200150</wp:posOffset>
          </wp:positionV>
          <wp:extent cx="7692653" cy="1727076"/>
          <wp:effectExtent l="0" t="0" r="3810" b="6985"/>
          <wp:wrapNone/>
          <wp:docPr id="1842923584"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23584"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B68B2" w14:textId="144C4EFA" w:rsidR="00A016E3" w:rsidRPr="00F1047A" w:rsidRDefault="00A016E3" w:rsidP="00BA1A7D">
    <w:pPr>
      <w:pStyle w:val="Zpat"/>
      <w:rPr>
        <w:rFonts w:ascii="Arial" w:hAnsi="Arial" w:cs="Arial"/>
        <w:sz w:val="14"/>
        <w:szCs w:val="14"/>
      </w:rPr>
    </w:pPr>
    <w:r>
      <w:rPr>
        <w:noProof/>
      </w:rPr>
      <w:drawing>
        <wp:anchor distT="0" distB="0" distL="114300" distR="114300" simplePos="0" relativeHeight="251659776" behindDoc="1" locked="0" layoutInCell="1" allowOverlap="1" wp14:anchorId="4406ED86" wp14:editId="58D310BC">
          <wp:simplePos x="0" y="0"/>
          <wp:positionH relativeFrom="page">
            <wp:align>left</wp:align>
          </wp:positionH>
          <wp:positionV relativeFrom="paragraph">
            <wp:posOffset>-1200150</wp:posOffset>
          </wp:positionV>
          <wp:extent cx="7692653" cy="1727076"/>
          <wp:effectExtent l="0" t="0" r="3810" b="6985"/>
          <wp:wrapNone/>
          <wp:docPr id="24687307"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18761"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A02E9" w14:textId="77777777" w:rsidR="00BA1A7D" w:rsidRPr="00F1047A" w:rsidRDefault="008D02B9" w:rsidP="00BA1A7D">
    <w:pPr>
      <w:pStyle w:val="Zpat"/>
      <w:rPr>
        <w:rFonts w:ascii="Arial" w:hAnsi="Arial" w:cs="Arial"/>
        <w:sz w:val="14"/>
        <w:szCs w:val="14"/>
      </w:rPr>
    </w:pPr>
    <w:r>
      <w:rPr>
        <w:noProof/>
      </w:rPr>
      <w:drawing>
        <wp:anchor distT="0" distB="0" distL="114300" distR="114300" simplePos="0" relativeHeight="251657728" behindDoc="1" locked="0" layoutInCell="1" allowOverlap="1" wp14:anchorId="5F19CB19" wp14:editId="7B9178F6">
          <wp:simplePos x="0" y="0"/>
          <wp:positionH relativeFrom="page">
            <wp:align>left</wp:align>
          </wp:positionH>
          <wp:positionV relativeFrom="paragraph">
            <wp:posOffset>-1200150</wp:posOffset>
          </wp:positionV>
          <wp:extent cx="7692653" cy="1727076"/>
          <wp:effectExtent l="0" t="0" r="3810" b="6985"/>
          <wp:wrapNone/>
          <wp:docPr id="443443084"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43084"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CC8C3" w14:textId="77777777" w:rsidR="005A35FE" w:rsidRDefault="005A35FE">
      <w:pPr>
        <w:spacing w:after="0" w:line="240" w:lineRule="auto"/>
      </w:pPr>
      <w:r>
        <w:separator/>
      </w:r>
    </w:p>
  </w:footnote>
  <w:footnote w:type="continuationSeparator" w:id="0">
    <w:p w14:paraId="3AC6858E" w14:textId="77777777" w:rsidR="005A35FE" w:rsidRDefault="005A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64094" w14:textId="77777777" w:rsidR="005F3A18" w:rsidRDefault="005F3A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109C" w14:textId="77777777" w:rsidR="005F3A18" w:rsidRDefault="005F3A18" w:rsidP="005F3A18">
    <w:pPr>
      <w:pStyle w:val="Zhlav"/>
    </w:pPr>
    <w:r>
      <w:rPr>
        <w:noProof/>
      </w:rPr>
      <w:drawing>
        <wp:anchor distT="0" distB="0" distL="114300" distR="114300" simplePos="0" relativeHeight="251654656" behindDoc="0" locked="0" layoutInCell="1" allowOverlap="1" wp14:anchorId="76DFF288" wp14:editId="08683EA6">
          <wp:simplePos x="0" y="0"/>
          <wp:positionH relativeFrom="column">
            <wp:posOffset>-376142</wp:posOffset>
          </wp:positionH>
          <wp:positionV relativeFrom="page">
            <wp:posOffset>187117</wp:posOffset>
          </wp:positionV>
          <wp:extent cx="1881635" cy="683895"/>
          <wp:effectExtent l="0" t="0" r="0" b="0"/>
          <wp:wrapNone/>
          <wp:docPr id="62301974" name="Obrázek 62301974"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1974" name="Obrázek 62301974"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40091422" w14:textId="77777777" w:rsidR="00A64CEC" w:rsidRPr="005F3A18" w:rsidRDefault="00A64CEC" w:rsidP="005F3A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8434" w14:textId="77777777" w:rsidR="005F3A18" w:rsidRDefault="005F3A1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ECE" w14:textId="3435F216" w:rsidR="00A016E3" w:rsidRDefault="00A016E3" w:rsidP="005F3A18">
    <w:pPr>
      <w:pStyle w:val="Zhlav"/>
    </w:pPr>
    <w:r>
      <w:rPr>
        <w:noProof/>
      </w:rPr>
      <w:drawing>
        <wp:anchor distT="0" distB="0" distL="114300" distR="114300" simplePos="0" relativeHeight="251658752" behindDoc="0" locked="0" layoutInCell="1" allowOverlap="1" wp14:anchorId="5DE054DB" wp14:editId="0224420F">
          <wp:simplePos x="0" y="0"/>
          <wp:positionH relativeFrom="column">
            <wp:posOffset>-376142</wp:posOffset>
          </wp:positionH>
          <wp:positionV relativeFrom="page">
            <wp:posOffset>187117</wp:posOffset>
          </wp:positionV>
          <wp:extent cx="1881635" cy="683895"/>
          <wp:effectExtent l="0" t="0" r="0" b="0"/>
          <wp:wrapNone/>
          <wp:docPr id="451943956" name="Obrázek 451943956"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15544" name="Obrázek 1729615544"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19D36EA7" w14:textId="60C99CCC" w:rsidR="00A016E3" w:rsidRPr="005F3A18" w:rsidRDefault="00A016E3" w:rsidP="005F3A1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FE27" w14:textId="77777777" w:rsidR="009B516F" w:rsidRDefault="008D02B9" w:rsidP="00997D39">
    <w:pPr>
      <w:pStyle w:val="Zhlav"/>
    </w:pPr>
    <w:r>
      <w:rPr>
        <w:noProof/>
      </w:rPr>
      <w:drawing>
        <wp:anchor distT="0" distB="0" distL="114300" distR="114300" simplePos="0" relativeHeight="251660800" behindDoc="0" locked="0" layoutInCell="1" allowOverlap="1" wp14:anchorId="7C7C5B46" wp14:editId="49C67F98">
          <wp:simplePos x="0" y="0"/>
          <wp:positionH relativeFrom="column">
            <wp:posOffset>-376142</wp:posOffset>
          </wp:positionH>
          <wp:positionV relativeFrom="page">
            <wp:posOffset>187117</wp:posOffset>
          </wp:positionV>
          <wp:extent cx="1881635" cy="683895"/>
          <wp:effectExtent l="0" t="0" r="0" b="0"/>
          <wp:wrapNone/>
          <wp:docPr id="759253891" name="Obrázek 759253891"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53891" name="Obrázek 759253891"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32E6CE93" w14:textId="77777777" w:rsidR="00BA1A7D" w:rsidRPr="00997D39" w:rsidRDefault="00BA1A7D" w:rsidP="00997D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70C"/>
    <w:multiLevelType w:val="hybridMultilevel"/>
    <w:tmpl w:val="6C660E96"/>
    <w:lvl w:ilvl="0" w:tplc="98883490">
      <w:start w:val="1"/>
      <w:numFmt w:val="decimal"/>
      <w:lvlText w:val="6. %1"/>
      <w:lvlJc w:val="left"/>
      <w:pPr>
        <w:ind w:left="3413" w:hanging="360"/>
      </w:pPr>
      <w:rPr>
        <w:rFonts w:hint="default"/>
        <w:color w:val="auto"/>
      </w:rPr>
    </w:lvl>
    <w:lvl w:ilvl="1" w:tplc="041B0019" w:tentative="1">
      <w:start w:val="1"/>
      <w:numFmt w:val="lowerLetter"/>
      <w:lvlText w:val="%2."/>
      <w:lvlJc w:val="left"/>
      <w:pPr>
        <w:ind w:left="4133" w:hanging="360"/>
      </w:pPr>
    </w:lvl>
    <w:lvl w:ilvl="2" w:tplc="041B001B" w:tentative="1">
      <w:start w:val="1"/>
      <w:numFmt w:val="lowerRoman"/>
      <w:lvlText w:val="%3."/>
      <w:lvlJc w:val="right"/>
      <w:pPr>
        <w:ind w:left="4853" w:hanging="180"/>
      </w:pPr>
    </w:lvl>
    <w:lvl w:ilvl="3" w:tplc="041B000F" w:tentative="1">
      <w:start w:val="1"/>
      <w:numFmt w:val="decimal"/>
      <w:lvlText w:val="%4."/>
      <w:lvlJc w:val="left"/>
      <w:pPr>
        <w:ind w:left="5573" w:hanging="360"/>
      </w:pPr>
    </w:lvl>
    <w:lvl w:ilvl="4" w:tplc="041B0019" w:tentative="1">
      <w:start w:val="1"/>
      <w:numFmt w:val="lowerLetter"/>
      <w:lvlText w:val="%5."/>
      <w:lvlJc w:val="left"/>
      <w:pPr>
        <w:ind w:left="6293" w:hanging="360"/>
      </w:pPr>
    </w:lvl>
    <w:lvl w:ilvl="5" w:tplc="041B001B" w:tentative="1">
      <w:start w:val="1"/>
      <w:numFmt w:val="lowerRoman"/>
      <w:lvlText w:val="%6."/>
      <w:lvlJc w:val="right"/>
      <w:pPr>
        <w:ind w:left="7013" w:hanging="180"/>
      </w:pPr>
    </w:lvl>
    <w:lvl w:ilvl="6" w:tplc="041B000F" w:tentative="1">
      <w:start w:val="1"/>
      <w:numFmt w:val="decimal"/>
      <w:lvlText w:val="%7."/>
      <w:lvlJc w:val="left"/>
      <w:pPr>
        <w:ind w:left="7733" w:hanging="360"/>
      </w:pPr>
    </w:lvl>
    <w:lvl w:ilvl="7" w:tplc="041B0019" w:tentative="1">
      <w:start w:val="1"/>
      <w:numFmt w:val="lowerLetter"/>
      <w:lvlText w:val="%8."/>
      <w:lvlJc w:val="left"/>
      <w:pPr>
        <w:ind w:left="8453" w:hanging="360"/>
      </w:pPr>
    </w:lvl>
    <w:lvl w:ilvl="8" w:tplc="041B001B" w:tentative="1">
      <w:start w:val="1"/>
      <w:numFmt w:val="lowerRoman"/>
      <w:lvlText w:val="%9."/>
      <w:lvlJc w:val="right"/>
      <w:pPr>
        <w:ind w:left="9173" w:hanging="180"/>
      </w:pPr>
    </w:lvl>
  </w:abstractNum>
  <w:abstractNum w:abstractNumId="1" w15:restartNumberingAfterBreak="0">
    <w:nsid w:val="042C38BB"/>
    <w:multiLevelType w:val="hybridMultilevel"/>
    <w:tmpl w:val="E0140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7F38AC"/>
    <w:multiLevelType w:val="hybridMultilevel"/>
    <w:tmpl w:val="A712E0BA"/>
    <w:lvl w:ilvl="0" w:tplc="E1808E42">
      <w:start w:val="1"/>
      <w:numFmt w:val="decimal"/>
      <w:lvlText w:val="%1."/>
      <w:lvlJc w:val="left"/>
      <w:pPr>
        <w:ind w:left="1004" w:hanging="360"/>
      </w:pPr>
      <w:rPr>
        <w:color w:val="auto"/>
        <w:sz w:val="18"/>
        <w:szCs w:val="18"/>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5484E47"/>
    <w:multiLevelType w:val="hybridMultilevel"/>
    <w:tmpl w:val="EBF00806"/>
    <w:lvl w:ilvl="0" w:tplc="33B07200">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89058E"/>
    <w:multiLevelType w:val="hybridMultilevel"/>
    <w:tmpl w:val="EBF00806"/>
    <w:lvl w:ilvl="0" w:tplc="33B07200">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54420A"/>
    <w:multiLevelType w:val="hybridMultilevel"/>
    <w:tmpl w:val="C3AAE26A"/>
    <w:lvl w:ilvl="0" w:tplc="4E6AAD2C">
      <w:start w:val="1"/>
      <w:numFmt w:val="decimal"/>
      <w:lvlText w:val="4.%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03272A"/>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C63A23"/>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3D53F2"/>
    <w:multiLevelType w:val="hybridMultilevel"/>
    <w:tmpl w:val="4FF27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70736A"/>
    <w:multiLevelType w:val="hybridMultilevel"/>
    <w:tmpl w:val="EA1A9B80"/>
    <w:lvl w:ilvl="0" w:tplc="CD66812A">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BD6B98"/>
    <w:multiLevelType w:val="hybridMultilevel"/>
    <w:tmpl w:val="720E21EA"/>
    <w:lvl w:ilvl="0" w:tplc="89F872C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3D02389"/>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F2214D"/>
    <w:multiLevelType w:val="hybridMultilevel"/>
    <w:tmpl w:val="882EF53E"/>
    <w:lvl w:ilvl="0" w:tplc="A7F6379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5D2ABB"/>
    <w:multiLevelType w:val="hybridMultilevel"/>
    <w:tmpl w:val="FB36E654"/>
    <w:lvl w:ilvl="0" w:tplc="041B0017">
      <w:start w:val="1"/>
      <w:numFmt w:val="lowerLetter"/>
      <w:lvlText w:val="%1)"/>
      <w:lvlJc w:val="left"/>
      <w:pPr>
        <w:ind w:left="502"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852629"/>
    <w:multiLevelType w:val="hybridMultilevel"/>
    <w:tmpl w:val="53D81B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E62365"/>
    <w:multiLevelType w:val="hybridMultilevel"/>
    <w:tmpl w:val="305A34E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B30057C"/>
    <w:multiLevelType w:val="hybridMultilevel"/>
    <w:tmpl w:val="60A4FB3C"/>
    <w:lvl w:ilvl="0" w:tplc="DA22EB4C">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310DA2"/>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F55FA5"/>
    <w:multiLevelType w:val="hybridMultilevel"/>
    <w:tmpl w:val="0CB607C8"/>
    <w:lvl w:ilvl="0" w:tplc="B82C15CA">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2DBE208E"/>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1CB6511"/>
    <w:multiLevelType w:val="multilevel"/>
    <w:tmpl w:val="5E5A0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3F0E36"/>
    <w:multiLevelType w:val="hybridMultilevel"/>
    <w:tmpl w:val="F99EBBA6"/>
    <w:lvl w:ilvl="0" w:tplc="041B000F">
      <w:start w:val="1"/>
      <w:numFmt w:val="decimal"/>
      <w:lvlText w:val="%1."/>
      <w:lvlJc w:val="left"/>
      <w:pPr>
        <w:ind w:left="360" w:hanging="360"/>
      </w:pPr>
      <w:rPr>
        <w:rFonts w:hint="default"/>
        <w:color w:val="auto"/>
      </w:rPr>
    </w:lvl>
    <w:lvl w:ilvl="1" w:tplc="F43C471C">
      <w:start w:val="1"/>
      <w:numFmt w:val="lowerLetter"/>
      <w:lvlText w:val="%2)"/>
      <w:lvlJc w:val="left"/>
      <w:pPr>
        <w:ind w:left="730" w:hanging="360"/>
      </w:pPr>
      <w:rPr>
        <w:rFonts w:hint="default"/>
      </w:rPr>
    </w:lvl>
    <w:lvl w:ilvl="2" w:tplc="041B001B" w:tentative="1">
      <w:start w:val="1"/>
      <w:numFmt w:val="lowerRoman"/>
      <w:lvlText w:val="%3."/>
      <w:lvlJc w:val="right"/>
      <w:pPr>
        <w:ind w:left="1450" w:hanging="180"/>
      </w:pPr>
    </w:lvl>
    <w:lvl w:ilvl="3" w:tplc="041B000F" w:tentative="1">
      <w:start w:val="1"/>
      <w:numFmt w:val="decimal"/>
      <w:lvlText w:val="%4."/>
      <w:lvlJc w:val="left"/>
      <w:pPr>
        <w:ind w:left="2170" w:hanging="360"/>
      </w:pPr>
    </w:lvl>
    <w:lvl w:ilvl="4" w:tplc="041B0019" w:tentative="1">
      <w:start w:val="1"/>
      <w:numFmt w:val="lowerLetter"/>
      <w:lvlText w:val="%5."/>
      <w:lvlJc w:val="left"/>
      <w:pPr>
        <w:ind w:left="2890" w:hanging="360"/>
      </w:pPr>
    </w:lvl>
    <w:lvl w:ilvl="5" w:tplc="041B001B" w:tentative="1">
      <w:start w:val="1"/>
      <w:numFmt w:val="lowerRoman"/>
      <w:lvlText w:val="%6."/>
      <w:lvlJc w:val="right"/>
      <w:pPr>
        <w:ind w:left="3610" w:hanging="180"/>
      </w:pPr>
    </w:lvl>
    <w:lvl w:ilvl="6" w:tplc="041B000F" w:tentative="1">
      <w:start w:val="1"/>
      <w:numFmt w:val="decimal"/>
      <w:lvlText w:val="%7."/>
      <w:lvlJc w:val="left"/>
      <w:pPr>
        <w:ind w:left="4330" w:hanging="360"/>
      </w:pPr>
    </w:lvl>
    <w:lvl w:ilvl="7" w:tplc="041B0019" w:tentative="1">
      <w:start w:val="1"/>
      <w:numFmt w:val="lowerLetter"/>
      <w:lvlText w:val="%8."/>
      <w:lvlJc w:val="left"/>
      <w:pPr>
        <w:ind w:left="5050" w:hanging="360"/>
      </w:pPr>
    </w:lvl>
    <w:lvl w:ilvl="8" w:tplc="041B001B" w:tentative="1">
      <w:start w:val="1"/>
      <w:numFmt w:val="lowerRoman"/>
      <w:lvlText w:val="%9."/>
      <w:lvlJc w:val="right"/>
      <w:pPr>
        <w:ind w:left="5770" w:hanging="180"/>
      </w:pPr>
    </w:lvl>
  </w:abstractNum>
  <w:abstractNum w:abstractNumId="22" w15:restartNumberingAfterBreak="0">
    <w:nsid w:val="385A0A3D"/>
    <w:multiLevelType w:val="hybridMultilevel"/>
    <w:tmpl w:val="CAF6E30E"/>
    <w:lvl w:ilvl="0" w:tplc="559A890C">
      <w:start w:val="1"/>
      <w:numFmt w:val="lowerLetter"/>
      <w:lvlText w:val="%1)"/>
      <w:lvlJc w:val="left"/>
      <w:pPr>
        <w:ind w:left="1506" w:hanging="360"/>
      </w:pPr>
      <w:rPr>
        <w:rFonts w:hint="default"/>
        <w:b w:val="0"/>
        <w:bCs/>
        <w:color w:val="auto"/>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3C461A94"/>
    <w:multiLevelType w:val="hybridMultilevel"/>
    <w:tmpl w:val="E6222348"/>
    <w:lvl w:ilvl="0" w:tplc="C42204DC">
      <w:start w:val="1"/>
      <w:numFmt w:val="decimal"/>
      <w:lvlText w:val="%1."/>
      <w:lvlJc w:val="left"/>
      <w:pPr>
        <w:ind w:left="360" w:hanging="360"/>
      </w:pPr>
      <w:rPr>
        <w:rFonts w:ascii="Calibri" w:hAnsi="Calibri"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6824BE"/>
    <w:multiLevelType w:val="hybridMultilevel"/>
    <w:tmpl w:val="B2F6F6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5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150729"/>
    <w:multiLevelType w:val="hybridMultilevel"/>
    <w:tmpl w:val="67242A24"/>
    <w:lvl w:ilvl="0" w:tplc="040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12C73C9"/>
    <w:multiLevelType w:val="hybridMultilevel"/>
    <w:tmpl w:val="D6FE7C68"/>
    <w:lvl w:ilvl="0" w:tplc="07384410">
      <w:start w:val="1"/>
      <w:numFmt w:val="decimal"/>
      <w:lvlText w:val="5.%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B2745C"/>
    <w:multiLevelType w:val="multilevel"/>
    <w:tmpl w:val="042E93C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DF218D"/>
    <w:multiLevelType w:val="hybridMultilevel"/>
    <w:tmpl w:val="BCDE25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43D2C54"/>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61017FB"/>
    <w:multiLevelType w:val="hybridMultilevel"/>
    <w:tmpl w:val="59D4A6D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1" w15:restartNumberingAfterBreak="0">
    <w:nsid w:val="466C5EEE"/>
    <w:multiLevelType w:val="hybridMultilevel"/>
    <w:tmpl w:val="F566D5FC"/>
    <w:lvl w:ilvl="0" w:tplc="040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6F44AF3"/>
    <w:multiLevelType w:val="hybridMultilevel"/>
    <w:tmpl w:val="6980E7C4"/>
    <w:lvl w:ilvl="0" w:tplc="CC708C38">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8121F2D"/>
    <w:multiLevelType w:val="hybridMultilevel"/>
    <w:tmpl w:val="73BA1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9451F37"/>
    <w:multiLevelType w:val="hybridMultilevel"/>
    <w:tmpl w:val="58DEB86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4A7705B5"/>
    <w:multiLevelType w:val="hybridMultilevel"/>
    <w:tmpl w:val="8F92810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6" w15:restartNumberingAfterBreak="0">
    <w:nsid w:val="4AAF6318"/>
    <w:multiLevelType w:val="hybridMultilevel"/>
    <w:tmpl w:val="BEBCB718"/>
    <w:lvl w:ilvl="0" w:tplc="AAD06EDA">
      <w:start w:val="1"/>
      <w:numFmt w:val="decimal"/>
      <w:lvlText w:val="2.%1"/>
      <w:lvlJc w:val="left"/>
      <w:pPr>
        <w:ind w:left="720" w:hanging="360"/>
      </w:pPr>
      <w:rPr>
        <w:rFonts w:hint="default"/>
        <w:b w:val="0"/>
        <w:bCs w:val="0"/>
      </w:rPr>
    </w:lvl>
    <w:lvl w:ilvl="1" w:tplc="1CDEE52A">
      <w:numFmt w:val="bullet"/>
      <w:lvlText w:val="-"/>
      <w:lvlJc w:val="left"/>
      <w:pPr>
        <w:ind w:left="1440" w:hanging="360"/>
      </w:pPr>
      <w:rPr>
        <w:rFonts w:ascii="Calibri" w:eastAsia="Calibri" w:hAnsi="Calibri" w:cs="Calibri" w:hint="default"/>
      </w:rPr>
    </w:lvl>
    <w:lvl w:ilvl="2" w:tplc="996C5C8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BB05C07"/>
    <w:multiLevelType w:val="multilevel"/>
    <w:tmpl w:val="DC064DD0"/>
    <w:lvl w:ilvl="0">
      <w:start w:val="1"/>
      <w:numFmt w:val="lowerLetter"/>
      <w:lvlText w:val="%1)"/>
      <w:lvlJc w:val="left"/>
      <w:pPr>
        <w:ind w:left="454" w:hanging="454"/>
      </w:pPr>
      <w:rPr>
        <w:rFonts w:hint="default"/>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C163A16"/>
    <w:multiLevelType w:val="hybridMultilevel"/>
    <w:tmpl w:val="E94EF2E4"/>
    <w:lvl w:ilvl="0" w:tplc="C7883D0A">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4F00010E"/>
    <w:multiLevelType w:val="hybridMultilevel"/>
    <w:tmpl w:val="CAF6E30E"/>
    <w:lvl w:ilvl="0" w:tplc="559A890C">
      <w:start w:val="1"/>
      <w:numFmt w:val="lowerLetter"/>
      <w:lvlText w:val="%1)"/>
      <w:lvlJc w:val="left"/>
      <w:pPr>
        <w:ind w:left="1506" w:hanging="360"/>
      </w:pPr>
      <w:rPr>
        <w:rFonts w:hint="default"/>
        <w:b w:val="0"/>
        <w:bCs/>
        <w:color w:val="auto"/>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40" w15:restartNumberingAfterBreak="0">
    <w:nsid w:val="552834C9"/>
    <w:multiLevelType w:val="hybridMultilevel"/>
    <w:tmpl w:val="6D586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8CA04E6"/>
    <w:multiLevelType w:val="hybridMultilevel"/>
    <w:tmpl w:val="531CD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6F0F2E"/>
    <w:multiLevelType w:val="hybridMultilevel"/>
    <w:tmpl w:val="7CF2C33A"/>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DA54B9"/>
    <w:multiLevelType w:val="hybridMultilevel"/>
    <w:tmpl w:val="188E5D0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1C6270D"/>
    <w:multiLevelType w:val="multilevel"/>
    <w:tmpl w:val="847ACB9E"/>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47D580D"/>
    <w:multiLevelType w:val="multilevel"/>
    <w:tmpl w:val="042E93C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63F536E"/>
    <w:multiLevelType w:val="hybridMultilevel"/>
    <w:tmpl w:val="D04461B8"/>
    <w:lvl w:ilvl="0" w:tplc="BA80321C">
      <w:start w:val="6"/>
      <w:numFmt w:val="decimal"/>
      <w:lvlText w:val="%1."/>
      <w:lvlJc w:val="left"/>
      <w:pPr>
        <w:ind w:left="36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9C447C"/>
    <w:multiLevelType w:val="hybridMultilevel"/>
    <w:tmpl w:val="FCFE5ABE"/>
    <w:lvl w:ilvl="0" w:tplc="7F58D5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9470FA7"/>
    <w:multiLevelType w:val="hybridMultilevel"/>
    <w:tmpl w:val="3B20B1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AFA3772"/>
    <w:multiLevelType w:val="hybridMultilevel"/>
    <w:tmpl w:val="05D045AC"/>
    <w:lvl w:ilvl="0" w:tplc="0918397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6D49EF"/>
    <w:multiLevelType w:val="hybridMultilevel"/>
    <w:tmpl w:val="D0E0C360"/>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E4378E"/>
    <w:multiLevelType w:val="hybridMultilevel"/>
    <w:tmpl w:val="9FFC21C0"/>
    <w:lvl w:ilvl="0" w:tplc="7F58D5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32105C7"/>
    <w:multiLevelType w:val="hybridMultilevel"/>
    <w:tmpl w:val="A170F1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C2247A"/>
    <w:multiLevelType w:val="hybridMultilevel"/>
    <w:tmpl w:val="62000170"/>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970159E"/>
    <w:multiLevelType w:val="hybridMultilevel"/>
    <w:tmpl w:val="FE3CE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A4F7EFF"/>
    <w:multiLevelType w:val="hybridMultilevel"/>
    <w:tmpl w:val="EBF00806"/>
    <w:lvl w:ilvl="0" w:tplc="33B07200">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AF5678C"/>
    <w:multiLevelType w:val="hybridMultilevel"/>
    <w:tmpl w:val="EBF00806"/>
    <w:lvl w:ilvl="0" w:tplc="33B07200">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BE023E4"/>
    <w:multiLevelType w:val="hybridMultilevel"/>
    <w:tmpl w:val="4CF839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15:restartNumberingAfterBreak="0">
    <w:nsid w:val="7CE53C23"/>
    <w:multiLevelType w:val="hybridMultilevel"/>
    <w:tmpl w:val="DB32B12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15:restartNumberingAfterBreak="0">
    <w:nsid w:val="7E247735"/>
    <w:multiLevelType w:val="hybridMultilevel"/>
    <w:tmpl w:val="E7FAF3CA"/>
    <w:lvl w:ilvl="0" w:tplc="7F58D5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7E7C3392"/>
    <w:multiLevelType w:val="multilevel"/>
    <w:tmpl w:val="DC064DD0"/>
    <w:lvl w:ilvl="0">
      <w:start w:val="1"/>
      <w:numFmt w:val="lowerLetter"/>
      <w:lvlText w:val="%1)"/>
      <w:lvlJc w:val="left"/>
      <w:pPr>
        <w:ind w:left="454" w:hanging="454"/>
      </w:pPr>
      <w:rPr>
        <w:rFonts w:hint="default"/>
        <w:b w:val="0"/>
        <w:bCs w:val="0"/>
      </w:rPr>
    </w:lvl>
    <w:lvl w:ilvl="1">
      <w:start w:val="1"/>
      <w:numFmt w:val="bullet"/>
      <w:lvlText w:val=""/>
      <w:lvlJc w:val="left"/>
      <w:pPr>
        <w:ind w:left="1134" w:hanging="283"/>
      </w:pPr>
      <w:rPr>
        <w:rFonts w:ascii="Symbol" w:hAnsi="Symbol" w:hint="default"/>
      </w:rPr>
    </w:lvl>
    <w:lvl w:ilvl="2">
      <w:start w:val="1"/>
      <w:numFmt w:val="bullet"/>
      <w:lvlText w:val="o"/>
      <w:lvlJc w:val="left"/>
      <w:pPr>
        <w:ind w:left="1948" w:hanging="36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3792644">
    <w:abstractNumId w:val="23"/>
  </w:num>
  <w:num w:numId="2" w16cid:durableId="1883514078">
    <w:abstractNumId w:val="44"/>
  </w:num>
  <w:num w:numId="3" w16cid:durableId="272638727">
    <w:abstractNumId w:val="18"/>
  </w:num>
  <w:num w:numId="4" w16cid:durableId="1806199460">
    <w:abstractNumId w:val="58"/>
  </w:num>
  <w:num w:numId="5" w16cid:durableId="1520435474">
    <w:abstractNumId w:val="5"/>
  </w:num>
  <w:num w:numId="6" w16cid:durableId="1250233088">
    <w:abstractNumId w:val="0"/>
  </w:num>
  <w:num w:numId="7" w16cid:durableId="857888988">
    <w:abstractNumId w:val="49"/>
  </w:num>
  <w:num w:numId="8" w16cid:durableId="828637958">
    <w:abstractNumId w:val="26"/>
  </w:num>
  <w:num w:numId="9" w16cid:durableId="532116594">
    <w:abstractNumId w:val="13"/>
  </w:num>
  <w:num w:numId="10" w16cid:durableId="296036642">
    <w:abstractNumId w:val="36"/>
  </w:num>
  <w:num w:numId="11" w16cid:durableId="772017585">
    <w:abstractNumId w:val="32"/>
  </w:num>
  <w:num w:numId="12" w16cid:durableId="1819957789">
    <w:abstractNumId w:val="9"/>
  </w:num>
  <w:num w:numId="13" w16cid:durableId="1580863667">
    <w:abstractNumId w:val="2"/>
  </w:num>
  <w:num w:numId="14" w16cid:durableId="1720395473">
    <w:abstractNumId w:val="34"/>
  </w:num>
  <w:num w:numId="15" w16cid:durableId="1420952309">
    <w:abstractNumId w:val="27"/>
  </w:num>
  <w:num w:numId="16" w16cid:durableId="475298191">
    <w:abstractNumId w:val="3"/>
  </w:num>
  <w:num w:numId="17" w16cid:durableId="1161459122">
    <w:abstractNumId w:val="55"/>
  </w:num>
  <w:num w:numId="18" w16cid:durableId="1917276017">
    <w:abstractNumId w:val="4"/>
  </w:num>
  <w:num w:numId="19" w16cid:durableId="1933512954">
    <w:abstractNumId w:val="56"/>
  </w:num>
  <w:num w:numId="20" w16cid:durableId="1835409923">
    <w:abstractNumId w:val="12"/>
  </w:num>
  <w:num w:numId="21" w16cid:durableId="2094811458">
    <w:abstractNumId w:val="41"/>
  </w:num>
  <w:num w:numId="22" w16cid:durableId="1052926318">
    <w:abstractNumId w:val="39"/>
  </w:num>
  <w:num w:numId="23" w16cid:durableId="39407886">
    <w:abstractNumId w:val="15"/>
  </w:num>
  <w:num w:numId="24" w16cid:durableId="1142501701">
    <w:abstractNumId w:val="21"/>
  </w:num>
  <w:num w:numId="25" w16cid:durableId="1679116620">
    <w:abstractNumId w:val="22"/>
  </w:num>
  <w:num w:numId="26" w16cid:durableId="1043947118">
    <w:abstractNumId w:val="45"/>
  </w:num>
  <w:num w:numId="27" w16cid:durableId="1939557301">
    <w:abstractNumId w:val="48"/>
  </w:num>
  <w:num w:numId="28" w16cid:durableId="689069827">
    <w:abstractNumId w:val="10"/>
  </w:num>
  <w:num w:numId="29" w16cid:durableId="865487109">
    <w:abstractNumId w:val="38"/>
  </w:num>
  <w:num w:numId="30" w16cid:durableId="118569117">
    <w:abstractNumId w:val="16"/>
  </w:num>
  <w:num w:numId="31" w16cid:durableId="600574438">
    <w:abstractNumId w:val="52"/>
  </w:num>
  <w:num w:numId="32" w16cid:durableId="1863518408">
    <w:abstractNumId w:val="47"/>
  </w:num>
  <w:num w:numId="33" w16cid:durableId="247353784">
    <w:abstractNumId w:val="51"/>
  </w:num>
  <w:num w:numId="34" w16cid:durableId="1290357840">
    <w:abstractNumId w:val="59"/>
  </w:num>
  <w:num w:numId="35" w16cid:durableId="1550914904">
    <w:abstractNumId w:val="43"/>
  </w:num>
  <w:num w:numId="36" w16cid:durableId="167789050">
    <w:abstractNumId w:val="20"/>
  </w:num>
  <w:num w:numId="37" w16cid:durableId="1350832011">
    <w:abstractNumId w:val="53"/>
  </w:num>
  <w:num w:numId="38" w16cid:durableId="2027321620">
    <w:abstractNumId w:val="25"/>
  </w:num>
  <w:num w:numId="39" w16cid:durableId="1371027896">
    <w:abstractNumId w:val="35"/>
  </w:num>
  <w:num w:numId="40" w16cid:durableId="2001427167">
    <w:abstractNumId w:val="33"/>
  </w:num>
  <w:num w:numId="41" w16cid:durableId="1500465657">
    <w:abstractNumId w:val="28"/>
  </w:num>
  <w:num w:numId="42" w16cid:durableId="501698445">
    <w:abstractNumId w:val="1"/>
  </w:num>
  <w:num w:numId="43" w16cid:durableId="498158459">
    <w:abstractNumId w:val="8"/>
  </w:num>
  <w:num w:numId="44" w16cid:durableId="1780102435">
    <w:abstractNumId w:val="40"/>
  </w:num>
  <w:num w:numId="45" w16cid:durableId="245961525">
    <w:abstractNumId w:val="31"/>
  </w:num>
  <w:num w:numId="46" w16cid:durableId="834489756">
    <w:abstractNumId w:val="14"/>
  </w:num>
  <w:num w:numId="47" w16cid:durableId="2025663899">
    <w:abstractNumId w:val="42"/>
  </w:num>
  <w:num w:numId="48" w16cid:durableId="355934535">
    <w:abstractNumId w:val="50"/>
  </w:num>
  <w:num w:numId="49" w16cid:durableId="1455640203">
    <w:abstractNumId w:val="57"/>
  </w:num>
  <w:num w:numId="50" w16cid:durableId="1145656901">
    <w:abstractNumId w:val="24"/>
  </w:num>
  <w:num w:numId="51" w16cid:durableId="1904025455">
    <w:abstractNumId w:val="6"/>
  </w:num>
  <w:num w:numId="52" w16cid:durableId="1641180989">
    <w:abstractNumId w:val="29"/>
  </w:num>
  <w:num w:numId="53" w16cid:durableId="465973978">
    <w:abstractNumId w:val="7"/>
  </w:num>
  <w:num w:numId="54" w16cid:durableId="796219328">
    <w:abstractNumId w:val="17"/>
  </w:num>
  <w:num w:numId="55" w16cid:durableId="1562058045">
    <w:abstractNumId w:val="46"/>
  </w:num>
  <w:num w:numId="56" w16cid:durableId="806971563">
    <w:abstractNumId w:val="19"/>
  </w:num>
  <w:num w:numId="57" w16cid:durableId="129248482">
    <w:abstractNumId w:val="11"/>
  </w:num>
  <w:num w:numId="58" w16cid:durableId="525216565">
    <w:abstractNumId w:val="37"/>
  </w:num>
  <w:num w:numId="59" w16cid:durableId="1773933008">
    <w:abstractNumId w:val="60"/>
  </w:num>
  <w:num w:numId="60" w16cid:durableId="1481576044">
    <w:abstractNumId w:val="54"/>
  </w:num>
  <w:num w:numId="61" w16cid:durableId="15471810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78"/>
    <w:rsid w:val="00002FB1"/>
    <w:rsid w:val="00027132"/>
    <w:rsid w:val="00030C13"/>
    <w:rsid w:val="000341C7"/>
    <w:rsid w:val="000503AB"/>
    <w:rsid w:val="000535FF"/>
    <w:rsid w:val="000651D3"/>
    <w:rsid w:val="000810CA"/>
    <w:rsid w:val="00084B7B"/>
    <w:rsid w:val="00097792"/>
    <w:rsid w:val="000B080C"/>
    <w:rsid w:val="000F260D"/>
    <w:rsid w:val="00103DDD"/>
    <w:rsid w:val="00132479"/>
    <w:rsid w:val="00132F21"/>
    <w:rsid w:val="001435C0"/>
    <w:rsid w:val="0016798D"/>
    <w:rsid w:val="0019360A"/>
    <w:rsid w:val="001A247D"/>
    <w:rsid w:val="001A3C9C"/>
    <w:rsid w:val="001E23E9"/>
    <w:rsid w:val="001F1EF7"/>
    <w:rsid w:val="00207054"/>
    <w:rsid w:val="00246288"/>
    <w:rsid w:val="00252A82"/>
    <w:rsid w:val="002531BE"/>
    <w:rsid w:val="002652D4"/>
    <w:rsid w:val="00267FE7"/>
    <w:rsid w:val="002B66AF"/>
    <w:rsid w:val="002C0E9C"/>
    <w:rsid w:val="002F029F"/>
    <w:rsid w:val="0030573E"/>
    <w:rsid w:val="00334E76"/>
    <w:rsid w:val="00336094"/>
    <w:rsid w:val="00344075"/>
    <w:rsid w:val="003606C7"/>
    <w:rsid w:val="00365BC4"/>
    <w:rsid w:val="003C0AC3"/>
    <w:rsid w:val="003F6072"/>
    <w:rsid w:val="00415795"/>
    <w:rsid w:val="004233A3"/>
    <w:rsid w:val="0042668E"/>
    <w:rsid w:val="00463693"/>
    <w:rsid w:val="00463B8E"/>
    <w:rsid w:val="00497C78"/>
    <w:rsid w:val="004D050F"/>
    <w:rsid w:val="004E0980"/>
    <w:rsid w:val="004E7580"/>
    <w:rsid w:val="005009D7"/>
    <w:rsid w:val="0052086A"/>
    <w:rsid w:val="00524C71"/>
    <w:rsid w:val="005662EA"/>
    <w:rsid w:val="0056663F"/>
    <w:rsid w:val="005709BC"/>
    <w:rsid w:val="005A35FE"/>
    <w:rsid w:val="005C259E"/>
    <w:rsid w:val="005D1422"/>
    <w:rsid w:val="005D496C"/>
    <w:rsid w:val="005D543F"/>
    <w:rsid w:val="005E21A8"/>
    <w:rsid w:val="005F0B29"/>
    <w:rsid w:val="005F3A18"/>
    <w:rsid w:val="00611B6A"/>
    <w:rsid w:val="0061757B"/>
    <w:rsid w:val="0061797C"/>
    <w:rsid w:val="0064731F"/>
    <w:rsid w:val="00661397"/>
    <w:rsid w:val="00665B7E"/>
    <w:rsid w:val="006A107A"/>
    <w:rsid w:val="006C227D"/>
    <w:rsid w:val="006D4B85"/>
    <w:rsid w:val="007243F2"/>
    <w:rsid w:val="007418D1"/>
    <w:rsid w:val="00755D0F"/>
    <w:rsid w:val="00767525"/>
    <w:rsid w:val="00770DB6"/>
    <w:rsid w:val="007A4615"/>
    <w:rsid w:val="007D7A8E"/>
    <w:rsid w:val="00850B27"/>
    <w:rsid w:val="008510A5"/>
    <w:rsid w:val="008649A8"/>
    <w:rsid w:val="00871AC4"/>
    <w:rsid w:val="008819E6"/>
    <w:rsid w:val="008B1E34"/>
    <w:rsid w:val="008B4B62"/>
    <w:rsid w:val="008C43ED"/>
    <w:rsid w:val="008D02B9"/>
    <w:rsid w:val="008F0A6E"/>
    <w:rsid w:val="00903302"/>
    <w:rsid w:val="00914E58"/>
    <w:rsid w:val="00927BA4"/>
    <w:rsid w:val="00943A83"/>
    <w:rsid w:val="00946B1C"/>
    <w:rsid w:val="00975660"/>
    <w:rsid w:val="009B1F8D"/>
    <w:rsid w:val="009B516F"/>
    <w:rsid w:val="009F3ADC"/>
    <w:rsid w:val="00A016E3"/>
    <w:rsid w:val="00A10526"/>
    <w:rsid w:val="00A33903"/>
    <w:rsid w:val="00A34288"/>
    <w:rsid w:val="00A3528B"/>
    <w:rsid w:val="00A423F0"/>
    <w:rsid w:val="00A45806"/>
    <w:rsid w:val="00A53F5A"/>
    <w:rsid w:val="00A5758D"/>
    <w:rsid w:val="00A60A82"/>
    <w:rsid w:val="00A64CEC"/>
    <w:rsid w:val="00A672CE"/>
    <w:rsid w:val="00A83ED4"/>
    <w:rsid w:val="00A8798F"/>
    <w:rsid w:val="00A9200D"/>
    <w:rsid w:val="00A96F98"/>
    <w:rsid w:val="00AD2235"/>
    <w:rsid w:val="00B00EE0"/>
    <w:rsid w:val="00B03513"/>
    <w:rsid w:val="00B559F5"/>
    <w:rsid w:val="00B57DFC"/>
    <w:rsid w:val="00B87482"/>
    <w:rsid w:val="00B95160"/>
    <w:rsid w:val="00BA1A7D"/>
    <w:rsid w:val="00BA2DF9"/>
    <w:rsid w:val="00BA4AD1"/>
    <w:rsid w:val="00BA77DA"/>
    <w:rsid w:val="00BD079F"/>
    <w:rsid w:val="00BD2367"/>
    <w:rsid w:val="00BF4357"/>
    <w:rsid w:val="00C102DC"/>
    <w:rsid w:val="00C25FE1"/>
    <w:rsid w:val="00C34608"/>
    <w:rsid w:val="00C56779"/>
    <w:rsid w:val="00CA5E39"/>
    <w:rsid w:val="00CB0078"/>
    <w:rsid w:val="00CB42D2"/>
    <w:rsid w:val="00CC72EB"/>
    <w:rsid w:val="00CD7AFE"/>
    <w:rsid w:val="00CF6652"/>
    <w:rsid w:val="00CF7752"/>
    <w:rsid w:val="00D02378"/>
    <w:rsid w:val="00D24F34"/>
    <w:rsid w:val="00D36D78"/>
    <w:rsid w:val="00D71005"/>
    <w:rsid w:val="00D73286"/>
    <w:rsid w:val="00D7705F"/>
    <w:rsid w:val="00D901FE"/>
    <w:rsid w:val="00D91179"/>
    <w:rsid w:val="00DB7E2C"/>
    <w:rsid w:val="00DC2964"/>
    <w:rsid w:val="00DC4FBA"/>
    <w:rsid w:val="00DC6693"/>
    <w:rsid w:val="00E548F6"/>
    <w:rsid w:val="00E55814"/>
    <w:rsid w:val="00E72DF1"/>
    <w:rsid w:val="00E7671A"/>
    <w:rsid w:val="00E77CB9"/>
    <w:rsid w:val="00E84374"/>
    <w:rsid w:val="00E93D31"/>
    <w:rsid w:val="00EA709C"/>
    <w:rsid w:val="00EC1BBB"/>
    <w:rsid w:val="00EE58C0"/>
    <w:rsid w:val="00EF728C"/>
    <w:rsid w:val="00F10900"/>
    <w:rsid w:val="00F23B06"/>
    <w:rsid w:val="00F30566"/>
    <w:rsid w:val="00F3202C"/>
    <w:rsid w:val="00F5006F"/>
    <w:rsid w:val="00F54B37"/>
    <w:rsid w:val="00F64478"/>
    <w:rsid w:val="00F74DEA"/>
    <w:rsid w:val="00F93266"/>
    <w:rsid w:val="00FA5C4C"/>
    <w:rsid w:val="00FC1CA9"/>
    <w:rsid w:val="00FC6AE4"/>
    <w:rsid w:val="00FE5AB8"/>
    <w:rsid w:val="00FF1E9C"/>
    <w:rsid w:val="01249A19"/>
    <w:rsid w:val="0D7C35D0"/>
    <w:rsid w:val="44DBC2E7"/>
    <w:rsid w:val="50D55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0D687"/>
  <w15:docId w15:val="{D1862DCD-E231-40AC-B17D-56CA06D6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9F5"/>
    <w:rPr>
      <w:rFonts w:ascii="Arial" w:hAnsi="Arial"/>
      <w:sz w:val="18"/>
    </w:rPr>
  </w:style>
  <w:style w:type="paragraph" w:styleId="Nadpis1">
    <w:name w:val="heading 1"/>
    <w:basedOn w:val="Normln"/>
    <w:next w:val="Normln"/>
    <w:link w:val="Nadpis1Char"/>
    <w:uiPriority w:val="9"/>
    <w:qFormat/>
    <w:rsid w:val="00611B6A"/>
    <w:pPr>
      <w:keepNext/>
      <w:keepLines/>
      <w:spacing w:before="240" w:after="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unhideWhenUsed/>
    <w:qFormat/>
    <w:rsid w:val="00611B6A"/>
    <w:pPr>
      <w:keepNext/>
      <w:keepLines/>
      <w:spacing w:before="40" w:after="0"/>
      <w:outlineLvl w:val="1"/>
    </w:pPr>
    <w:rPr>
      <w:rFonts w:eastAsiaTheme="majorEastAsia" w:cstheme="majorBidi"/>
      <w:color w:val="2F5496" w:themeColor="accent1" w:themeShade="BF"/>
      <w:sz w:val="26"/>
      <w:szCs w:val="26"/>
    </w:rPr>
  </w:style>
  <w:style w:type="paragraph" w:styleId="Nadpis3">
    <w:name w:val="heading 3"/>
    <w:basedOn w:val="Normln"/>
    <w:next w:val="Normln"/>
    <w:link w:val="Nadpis3Char"/>
    <w:uiPriority w:val="9"/>
    <w:unhideWhenUsed/>
    <w:qFormat/>
    <w:rsid w:val="00611B6A"/>
    <w:pPr>
      <w:keepNext/>
      <w:keepLines/>
      <w:spacing w:before="40" w:after="0"/>
      <w:outlineLvl w:val="2"/>
    </w:pPr>
    <w:rPr>
      <w:rFonts w:eastAsiaTheme="majorEastAsia" w:cstheme="majorBidi"/>
      <w:color w:val="1F3763" w:themeColor="accent1" w:themeShade="7F"/>
      <w:sz w:val="24"/>
      <w:szCs w:val="24"/>
    </w:rPr>
  </w:style>
  <w:style w:type="paragraph" w:styleId="Nadpis4">
    <w:name w:val="heading 4"/>
    <w:basedOn w:val="Normln"/>
    <w:next w:val="Normln"/>
    <w:link w:val="Nadpis4Char"/>
    <w:uiPriority w:val="9"/>
    <w:unhideWhenUsed/>
    <w:qFormat/>
    <w:rsid w:val="00611B6A"/>
    <w:pPr>
      <w:keepNext/>
      <w:keepLines/>
      <w:spacing w:before="40" w:after="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unhideWhenUsed/>
    <w:qFormat/>
    <w:rsid w:val="00611B6A"/>
    <w:pPr>
      <w:keepNext/>
      <w:keepLines/>
      <w:spacing w:before="40" w:after="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611B6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11B6A"/>
    <w:pPr>
      <w:spacing w:after="0" w:line="240" w:lineRule="auto"/>
    </w:pPr>
    <w:rPr>
      <w:rFonts w:ascii="Arial" w:hAnsi="Arial"/>
      <w:sz w:val="18"/>
    </w:rPr>
  </w:style>
  <w:style w:type="character" w:customStyle="1" w:styleId="Nadpis1Char">
    <w:name w:val="Nadpis 1 Char"/>
    <w:basedOn w:val="Standardnpsmoodstavce"/>
    <w:link w:val="Nadpis1"/>
    <w:uiPriority w:val="9"/>
    <w:rsid w:val="00611B6A"/>
    <w:rPr>
      <w:rFonts w:ascii="Arial" w:eastAsiaTheme="majorEastAsia" w:hAnsi="Arial" w:cstheme="majorBidi"/>
      <w:color w:val="2F5496" w:themeColor="accent1" w:themeShade="BF"/>
      <w:sz w:val="32"/>
      <w:szCs w:val="32"/>
    </w:rPr>
  </w:style>
  <w:style w:type="character" w:customStyle="1" w:styleId="Nadpis2Char">
    <w:name w:val="Nadpis 2 Char"/>
    <w:basedOn w:val="Standardnpsmoodstavce"/>
    <w:link w:val="Nadpis2"/>
    <w:uiPriority w:val="9"/>
    <w:rsid w:val="00611B6A"/>
    <w:rPr>
      <w:rFonts w:ascii="Arial" w:eastAsiaTheme="majorEastAsia" w:hAnsi="Arial" w:cstheme="majorBidi"/>
      <w:color w:val="2F5496" w:themeColor="accent1" w:themeShade="BF"/>
      <w:sz w:val="26"/>
      <w:szCs w:val="26"/>
    </w:rPr>
  </w:style>
  <w:style w:type="character" w:customStyle="1" w:styleId="Nadpis3Char">
    <w:name w:val="Nadpis 3 Char"/>
    <w:basedOn w:val="Standardnpsmoodstavce"/>
    <w:link w:val="Nadpis3"/>
    <w:uiPriority w:val="9"/>
    <w:rsid w:val="00611B6A"/>
    <w:rPr>
      <w:rFonts w:ascii="Arial" w:eastAsiaTheme="majorEastAsia" w:hAnsi="Arial" w:cstheme="majorBidi"/>
      <w:color w:val="1F3763" w:themeColor="accent1" w:themeShade="7F"/>
      <w:sz w:val="24"/>
      <w:szCs w:val="24"/>
    </w:rPr>
  </w:style>
  <w:style w:type="character" w:customStyle="1" w:styleId="Nadpis4Char">
    <w:name w:val="Nadpis 4 Char"/>
    <w:basedOn w:val="Standardnpsmoodstavce"/>
    <w:link w:val="Nadpis4"/>
    <w:uiPriority w:val="9"/>
    <w:rsid w:val="00611B6A"/>
    <w:rPr>
      <w:rFonts w:ascii="Arial" w:eastAsiaTheme="majorEastAsia" w:hAnsi="Arial" w:cstheme="majorBidi"/>
      <w:i/>
      <w:iCs/>
      <w:color w:val="2F5496" w:themeColor="accent1" w:themeShade="BF"/>
      <w:sz w:val="18"/>
    </w:rPr>
  </w:style>
  <w:style w:type="character" w:customStyle="1" w:styleId="Nadpis5Char">
    <w:name w:val="Nadpis 5 Char"/>
    <w:basedOn w:val="Standardnpsmoodstavce"/>
    <w:link w:val="Nadpis5"/>
    <w:uiPriority w:val="9"/>
    <w:rsid w:val="00611B6A"/>
    <w:rPr>
      <w:rFonts w:ascii="Arial" w:eastAsiaTheme="majorEastAsia" w:hAnsi="Arial" w:cstheme="majorBidi"/>
      <w:color w:val="2F5496" w:themeColor="accent1" w:themeShade="BF"/>
      <w:sz w:val="18"/>
    </w:rPr>
  </w:style>
  <w:style w:type="character" w:customStyle="1" w:styleId="Nadpis6Char">
    <w:name w:val="Nadpis 6 Char"/>
    <w:basedOn w:val="Standardnpsmoodstavce"/>
    <w:link w:val="Nadpis6"/>
    <w:uiPriority w:val="9"/>
    <w:rsid w:val="00611B6A"/>
    <w:rPr>
      <w:rFonts w:asciiTheme="majorHAnsi" w:eastAsiaTheme="majorEastAsia" w:hAnsiTheme="majorHAnsi" w:cstheme="majorBidi"/>
      <w:color w:val="1F3763" w:themeColor="accent1" w:themeShade="7F"/>
      <w:sz w:val="18"/>
    </w:rPr>
  </w:style>
  <w:style w:type="paragraph" w:styleId="Nzev">
    <w:name w:val="Title"/>
    <w:basedOn w:val="Normln"/>
    <w:next w:val="Normln"/>
    <w:link w:val="NzevChar"/>
    <w:qFormat/>
    <w:rsid w:val="00611B6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611B6A"/>
    <w:rPr>
      <w:rFonts w:ascii="Arial" w:eastAsiaTheme="majorEastAsia" w:hAnsi="Arial" w:cstheme="majorBidi"/>
      <w:spacing w:val="-10"/>
      <w:kern w:val="28"/>
      <w:sz w:val="56"/>
      <w:szCs w:val="56"/>
    </w:rPr>
  </w:style>
  <w:style w:type="paragraph" w:styleId="Podnadpis">
    <w:name w:val="Subtitle"/>
    <w:basedOn w:val="Normln"/>
    <w:next w:val="Normln"/>
    <w:link w:val="PodnadpisChar"/>
    <w:qFormat/>
    <w:rsid w:val="00611B6A"/>
    <w:pPr>
      <w:numPr>
        <w:ilvl w:val="1"/>
      </w:numPr>
    </w:pPr>
    <w:rPr>
      <w:rFonts w:asciiTheme="minorHAnsi" w:hAnsiTheme="minorHAnsi"/>
      <w:color w:val="5A5A5A" w:themeColor="text1" w:themeTint="A5"/>
      <w:spacing w:val="15"/>
      <w:sz w:val="22"/>
    </w:rPr>
  </w:style>
  <w:style w:type="character" w:customStyle="1" w:styleId="PodnadpisChar">
    <w:name w:val="Podnadpis Char"/>
    <w:basedOn w:val="Standardnpsmoodstavce"/>
    <w:link w:val="Podnadpis"/>
    <w:rsid w:val="00611B6A"/>
    <w:rPr>
      <w:color w:val="5A5A5A" w:themeColor="text1" w:themeTint="A5"/>
      <w:spacing w:val="15"/>
    </w:rPr>
  </w:style>
  <w:style w:type="paragraph" w:styleId="Odstavecseseznamem">
    <w:name w:val="List Paragraph"/>
    <w:basedOn w:val="Normln"/>
    <w:uiPriority w:val="34"/>
    <w:qFormat/>
    <w:rsid w:val="00EE58C0"/>
    <w:pPr>
      <w:spacing w:after="200" w:line="276" w:lineRule="auto"/>
      <w:ind w:left="720"/>
      <w:contextualSpacing/>
    </w:pPr>
    <w:rPr>
      <w:rFonts w:ascii="Calibri" w:eastAsia="Calibri" w:hAnsi="Calibri" w:cs="Times New Roman"/>
      <w:szCs w:val="28"/>
      <w:lang w:val="pl-PL" w:eastAsia="en-US"/>
    </w:rPr>
  </w:style>
  <w:style w:type="paragraph" w:styleId="Zhlav">
    <w:name w:val="header"/>
    <w:basedOn w:val="Normln"/>
    <w:link w:val="ZhlavChar"/>
    <w:uiPriority w:val="99"/>
    <w:rsid w:val="00EE58C0"/>
    <w:pPr>
      <w:tabs>
        <w:tab w:val="center" w:pos="4536"/>
        <w:tab w:val="right" w:pos="9072"/>
      </w:tabs>
      <w:spacing w:after="0" w:line="240" w:lineRule="auto"/>
    </w:pPr>
    <w:rPr>
      <w:rFonts w:ascii="Calibri" w:eastAsia="Calibri" w:hAnsi="Calibri" w:cs="Times New Roman"/>
      <w:szCs w:val="28"/>
      <w:lang w:val="pl-PL" w:eastAsia="en-US"/>
    </w:rPr>
  </w:style>
  <w:style w:type="character" w:customStyle="1" w:styleId="ZhlavChar">
    <w:name w:val="Záhlaví Char"/>
    <w:basedOn w:val="Standardnpsmoodstavce"/>
    <w:link w:val="Zhlav"/>
    <w:uiPriority w:val="99"/>
    <w:rsid w:val="00EE58C0"/>
    <w:rPr>
      <w:rFonts w:ascii="Calibri" w:eastAsia="Calibri" w:hAnsi="Calibri" w:cs="Times New Roman"/>
      <w:sz w:val="18"/>
      <w:szCs w:val="28"/>
      <w:lang w:val="pl-PL" w:eastAsia="en-US"/>
    </w:rPr>
  </w:style>
  <w:style w:type="paragraph" w:styleId="Zpat">
    <w:name w:val="footer"/>
    <w:basedOn w:val="Normln"/>
    <w:link w:val="ZpatChar"/>
    <w:uiPriority w:val="99"/>
    <w:rsid w:val="00EE58C0"/>
    <w:pPr>
      <w:tabs>
        <w:tab w:val="center" w:pos="4536"/>
        <w:tab w:val="right" w:pos="9072"/>
      </w:tabs>
      <w:spacing w:after="0" w:line="240" w:lineRule="auto"/>
    </w:pPr>
    <w:rPr>
      <w:rFonts w:ascii="Calibri" w:eastAsia="Calibri" w:hAnsi="Calibri" w:cs="Times New Roman"/>
      <w:szCs w:val="28"/>
      <w:lang w:val="pl-PL" w:eastAsia="en-US"/>
    </w:rPr>
  </w:style>
  <w:style w:type="character" w:customStyle="1" w:styleId="ZpatChar">
    <w:name w:val="Zápatí Char"/>
    <w:basedOn w:val="Standardnpsmoodstavce"/>
    <w:link w:val="Zpat"/>
    <w:uiPriority w:val="99"/>
    <w:rsid w:val="00EE58C0"/>
    <w:rPr>
      <w:rFonts w:ascii="Calibri" w:eastAsia="Calibri" w:hAnsi="Calibri" w:cs="Times New Roman"/>
      <w:sz w:val="18"/>
      <w:szCs w:val="28"/>
      <w:lang w:val="pl-PL" w:eastAsia="en-US"/>
    </w:rPr>
  </w:style>
  <w:style w:type="character" w:styleId="Hypertextovodkaz">
    <w:name w:val="Hyperlink"/>
    <w:basedOn w:val="Standardnpsmoodstavce"/>
    <w:uiPriority w:val="99"/>
    <w:rsid w:val="00EE58C0"/>
    <w:rPr>
      <w:rFonts w:cs="Times New Roman"/>
      <w:color w:val="0000FF"/>
      <w:u w:val="single"/>
    </w:rPr>
  </w:style>
  <w:style w:type="character" w:styleId="Odkaznakoment">
    <w:name w:val="annotation reference"/>
    <w:basedOn w:val="Standardnpsmoodstavce"/>
    <w:semiHidden/>
    <w:rsid w:val="00EE58C0"/>
    <w:rPr>
      <w:rFonts w:cs="Times New Roman"/>
      <w:sz w:val="16"/>
      <w:szCs w:val="16"/>
    </w:rPr>
  </w:style>
  <w:style w:type="paragraph" w:styleId="Textkomente">
    <w:name w:val="annotation text"/>
    <w:basedOn w:val="Normln"/>
    <w:link w:val="TextkomenteChar"/>
    <w:semiHidden/>
    <w:rsid w:val="00EE58C0"/>
    <w:pPr>
      <w:spacing w:after="200" w:line="276" w:lineRule="auto"/>
    </w:pPr>
    <w:rPr>
      <w:rFonts w:ascii="Calibri" w:eastAsia="Calibri" w:hAnsi="Calibri" w:cs="Times New Roman"/>
      <w:sz w:val="20"/>
      <w:szCs w:val="20"/>
      <w:lang w:val="pl-PL" w:eastAsia="en-US"/>
    </w:rPr>
  </w:style>
  <w:style w:type="character" w:customStyle="1" w:styleId="TextkomenteChar">
    <w:name w:val="Text komentáře Char"/>
    <w:basedOn w:val="Standardnpsmoodstavce"/>
    <w:link w:val="Textkomente"/>
    <w:semiHidden/>
    <w:rsid w:val="00EE58C0"/>
    <w:rPr>
      <w:rFonts w:ascii="Calibri" w:eastAsia="Calibri" w:hAnsi="Calibri" w:cs="Times New Roman"/>
      <w:sz w:val="20"/>
      <w:szCs w:val="20"/>
      <w:lang w:val="pl-PL" w:eastAsia="en-US"/>
    </w:rPr>
  </w:style>
  <w:style w:type="table" w:styleId="Mkatabulky">
    <w:name w:val="Table Grid"/>
    <w:basedOn w:val="Normlntabulka"/>
    <w:uiPriority w:val="59"/>
    <w:rsid w:val="00EE58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type">
    <w:name w:val="Teletype"/>
    <w:rsid w:val="00EE58C0"/>
    <w:rPr>
      <w:rFonts w:ascii="DejaVu Sans Mono" w:eastAsia="DejaVu Sans Mono" w:hAnsi="DejaVu Sans Mono"/>
    </w:rPr>
  </w:style>
  <w:style w:type="paragraph" w:styleId="Zkladntext">
    <w:name w:val="Body Text"/>
    <w:basedOn w:val="Normln"/>
    <w:link w:val="ZkladntextChar"/>
    <w:rsid w:val="00EE58C0"/>
    <w:pPr>
      <w:tabs>
        <w:tab w:val="left" w:pos="709"/>
      </w:tabs>
      <w:suppressAutoHyphens/>
      <w:spacing w:after="0" w:line="200" w:lineRule="atLeast"/>
      <w:jc w:val="both"/>
    </w:pPr>
    <w:rPr>
      <w:rFonts w:ascii="Trebuchet MS" w:eastAsia="Times New Roman" w:hAnsi="Trebuchet MS" w:cs="Times New Roman"/>
      <w:color w:val="00000A"/>
      <w:kern w:val="1"/>
      <w:sz w:val="20"/>
      <w:szCs w:val="24"/>
      <w:lang w:val="pl-PL" w:eastAsia="ar-SA"/>
    </w:rPr>
  </w:style>
  <w:style w:type="character" w:customStyle="1" w:styleId="ZkladntextChar">
    <w:name w:val="Základní text Char"/>
    <w:basedOn w:val="Standardnpsmoodstavce"/>
    <w:link w:val="Zkladntext"/>
    <w:rsid w:val="00EE58C0"/>
    <w:rPr>
      <w:rFonts w:ascii="Trebuchet MS" w:eastAsia="Times New Roman" w:hAnsi="Trebuchet MS" w:cs="Times New Roman"/>
      <w:color w:val="00000A"/>
      <w:kern w:val="1"/>
      <w:sz w:val="20"/>
      <w:szCs w:val="24"/>
      <w:lang w:val="pl-PL" w:eastAsia="ar-SA"/>
    </w:rPr>
  </w:style>
  <w:style w:type="paragraph" w:customStyle="1" w:styleId="TableContents">
    <w:name w:val="Table Contents"/>
    <w:basedOn w:val="Normln"/>
    <w:rsid w:val="00EE58C0"/>
    <w:pPr>
      <w:suppressLineNumbers/>
      <w:tabs>
        <w:tab w:val="left" w:pos="709"/>
      </w:tabs>
      <w:suppressAutoHyphens/>
      <w:spacing w:after="0" w:line="200" w:lineRule="atLeast"/>
    </w:pPr>
    <w:rPr>
      <w:rFonts w:ascii="Times New Roman" w:eastAsia="Times New Roman" w:hAnsi="Times New Roman" w:cs="Times New Roman"/>
      <w:color w:val="00000A"/>
      <w:kern w:val="1"/>
      <w:sz w:val="24"/>
      <w:szCs w:val="24"/>
      <w:lang w:val="pl-PL" w:eastAsia="ar-SA"/>
    </w:rPr>
  </w:style>
  <w:style w:type="paragraph" w:customStyle="1" w:styleId="xmsobodytext">
    <w:name w:val="x_msobodytext"/>
    <w:basedOn w:val="Normln"/>
    <w:rsid w:val="00EE58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Zkladnodstavec">
    <w:name w:val="[Základní odstavec]"/>
    <w:basedOn w:val="Normln"/>
    <w:uiPriority w:val="99"/>
    <w:rsid w:val="00EE58C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customStyle="1" w:styleId="wLeftB">
    <w:name w:val="wLeftB"/>
    <w:basedOn w:val="Normln"/>
    <w:uiPriority w:val="10"/>
    <w:qFormat/>
    <w:rsid w:val="00EE58C0"/>
    <w:pPr>
      <w:keepNext/>
      <w:spacing w:after="180" w:line="240" w:lineRule="auto"/>
    </w:pPr>
    <w:rPr>
      <w:rFonts w:ascii="Times New Roman" w:eastAsia="MS Mincho" w:hAnsi="Times New Roman" w:cs="Times New Roman"/>
      <w:b/>
      <w:szCs w:val="28"/>
      <w:lang w:eastAsia="en-US"/>
    </w:rPr>
  </w:style>
  <w:style w:type="paragraph" w:customStyle="1" w:styleId="Styl1">
    <w:name w:val="Styl1"/>
    <w:basedOn w:val="Normln"/>
    <w:link w:val="Styl1Char"/>
    <w:qFormat/>
    <w:rsid w:val="00EE58C0"/>
    <w:rPr>
      <w:rFonts w:cs="Arial"/>
      <w:szCs w:val="28"/>
    </w:rPr>
  </w:style>
  <w:style w:type="character" w:customStyle="1" w:styleId="Styl1Char">
    <w:name w:val="Styl1 Char"/>
    <w:basedOn w:val="Standardnpsmoodstavce"/>
    <w:link w:val="Styl1"/>
    <w:rsid w:val="00EE58C0"/>
    <w:rPr>
      <w:rFonts w:ascii="Arial" w:hAnsi="Arial" w:cs="Arial"/>
      <w:sz w:val="18"/>
      <w:szCs w:val="28"/>
    </w:rPr>
  </w:style>
  <w:style w:type="paragraph" w:customStyle="1" w:styleId="Default">
    <w:name w:val="Default"/>
    <w:rsid w:val="00EE58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edmtkomente">
    <w:name w:val="annotation subject"/>
    <w:basedOn w:val="Textkomente"/>
    <w:next w:val="Textkomente"/>
    <w:link w:val="PedmtkomenteChar"/>
    <w:uiPriority w:val="99"/>
    <w:semiHidden/>
    <w:unhideWhenUsed/>
    <w:rsid w:val="00EE58C0"/>
    <w:pPr>
      <w:spacing w:after="160" w:line="240" w:lineRule="auto"/>
    </w:pPr>
    <w:rPr>
      <w:rFonts w:ascii="Arial" w:eastAsiaTheme="minorEastAsia" w:hAnsi="Arial" w:cs="Arial"/>
      <w:b/>
      <w:bCs/>
      <w:lang w:val="cs-CZ" w:eastAsia="cs-CZ"/>
    </w:rPr>
  </w:style>
  <w:style w:type="character" w:customStyle="1" w:styleId="PedmtkomenteChar">
    <w:name w:val="Předmět komentáře Char"/>
    <w:basedOn w:val="TextkomenteChar"/>
    <w:link w:val="Pedmtkomente"/>
    <w:uiPriority w:val="99"/>
    <w:semiHidden/>
    <w:rsid w:val="00EE58C0"/>
    <w:rPr>
      <w:rFonts w:ascii="Arial" w:eastAsia="Calibri" w:hAnsi="Arial" w:cs="Arial"/>
      <w:b/>
      <w:bCs/>
      <w:sz w:val="20"/>
      <w:szCs w:val="20"/>
      <w:lang w:val="pl-PL" w:eastAsia="en-US"/>
    </w:rPr>
  </w:style>
  <w:style w:type="character" w:styleId="Zstupntext">
    <w:name w:val="Placeholder Text"/>
    <w:basedOn w:val="Standardnpsmoodstavce"/>
    <w:uiPriority w:val="99"/>
    <w:semiHidden/>
    <w:rsid w:val="003606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18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hyperlink" Target="mailto:partneri@multisport.cz" TargetMode="External"/><Relationship Id="rId21" Type="http://schemas.openxmlformats.org/officeDocument/2006/relationships/image" Target="media/image3.png"/><Relationship Id="rId34" Type="http://schemas.openxmlformats.org/officeDocument/2006/relationships/image" Target="media/image14.PNG"/><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multisport.cz" TargetMode="External"/><Relationship Id="rId29" Type="http://schemas.openxmlformats.org/officeDocument/2006/relationships/image" Target="media/image11.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g"/><Relationship Id="rId32" Type="http://schemas.openxmlformats.org/officeDocument/2006/relationships/image" Target="media/image12.png"/><Relationship Id="rId37" Type="http://schemas.openxmlformats.org/officeDocument/2006/relationships/image" Target="media/image17.svg"/><Relationship Id="rId40" Type="http://schemas.openxmlformats.org/officeDocument/2006/relationships/hyperlink" Target="mailto:partneri@multisport.c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multisport.cz" TargetMode="Externa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image" Target="media/image13.png"/><Relationship Id="rId38" Type="http://schemas.openxmlformats.org/officeDocument/2006/relationships/hyperlink" Target="https://multisport.c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7a2979-7b8f-402a-8618-0502e261dabd" xsi:nil="true"/>
    <lcf76f155ced4ddcb4097134ff3c332f xmlns="e711b168-d530-46bd-bd9a-2c8401504bdc">
      <Terms xmlns="http://schemas.microsoft.com/office/infopath/2007/PartnerControls"/>
    </lcf76f155ced4ddcb4097134ff3c332f>
  </documentManagement>
</p:properties>
</file>

<file path=customXml/item4.xml><?xml version="1.0" encoding="utf-8"?>
<DocumentTemplate xmlns="urn:microsoft-crm/document-template/d3_facility/10016/">
  <d3_facility xmln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3_accountid>d3_accountid</d3_accountid>
    <d3_accountidname>d3_accountidname</d3_accountidname>
    <d3_accountidyominame>d3_accountidyominame</d3_accountidyominame>
    <d3_activity>d3_activity</d3_activity>
    <d3_activity_eng>d3_activity_eng</d3_activity_eng>
    <d3_activity_sk>d3_activity_sk</d3_activity_sk>
    <d3_additional_discounts>d3_additional_discounts</d3_additional_discounts>
    <d3_additional_parameter1>d3_additional_parameter1</d3_additional_parameter1>
    <d3_additional_parameter2>d3_additional_parameter2</d3_additional_parameter2>
    <d3_additional_payment>d3_additional_payment</d3_additional_payment>
    <d3_air_condition>d3_air_condition</d3_air_condition>
    <d3_alternate_name>d3_alternate_name</d3_alternate_name>
    <d3_alternate_name_en>d3_alternate_name_en</d3_alternate_name_en>
    <d3_api>d3_api</d3_api>
    <d3_area_of_facility>d3_area_of_facility</d3_area_of_facility>
    <d3_backgrounds>d3_backgrounds</d3_backgrounds>
    <d3_borrowed_notebook>d3_borrowed_notebook</d3_borrowed_notebook>
    <d3_city>d3_city</d3_city>
    <d3_condition_nr_person>d3_condition_nr_person</d3_condition_nr_person>
    <d3_contactid_initial>d3_contactid_initial</d3_contactid_initial>
    <d3_contactid_initialname>d3_contactid_initialname</d3_contactid_initialname>
    <d3_contactid_initialyominame>d3_contactid_initialyominame</d3_contactid_initialyominame>
    <d3_contactid_mailing>d3_contactid_mailing</d3_contactid_mailing>
    <d3_contactid_mailingname>d3_contactid_mailingname</d3_contactid_mailingname>
    <d3_contactid_mailingyominame>d3_contactid_mailingyominame</d3_contactid_mailingyominame>
    <d3_coordinations>d3_coordinations</d3_coordinations>
    <d3_dat_kontroly>d3_dat_kontroly</d3_dat_kontroly>
    <d3_dat_spusteni_kontroly>d3_dat_spusteni_kontroly</d3_dat_spusteni_kontroly>
    <d3_date_for_send_search>d3_date_for_send_search</d3_date_for_send_search>
    <d3_date_instalation_of_scanner>d3_date_instalation_of_scanner</d3_date_instalation_of_scanner>
    <d3_description>d3_description</d3_description>
    <d3_description_additional_payment>d3_description_additional_payment</d3_description_additional_payment>
    <d3_description_additional_payment_eng>d3_description_additional_payment_eng</d3_description_additional_payment_eng>
    <d3_description_additional_payment_sk>d3_description_additional_payment_sk</d3_description_additional_payment_sk>
    <d3_description_addititonal_parameter1_cz>d3_description_addititonal_parameter1_cz</d3_description_addititonal_parameter1_cz>
    <d3_description_addititonal_parameter1_eng>d3_description_addititonal_parameter1_eng</d3_description_addititonal_parameter1_eng>
    <d3_description_addititonal_parameter2_cz>d3_description_addititonal_parameter2_cz</d3_description_addititonal_parameter2_cz>
    <d3_description_addititonal_parameter2_eng>d3_description_addititonal_parameter2_eng</d3_description_addititonal_parameter2_eng>
    <d3_description_condition>d3_description_condition</d3_description_condition>
    <d3_description_condition_eng>d3_description_condition_eng</d3_description_condition_eng>
    <d3_description_condition_sk>d3_description_condition_sk</d3_description_condition_sk>
    <d3_description_fksp_card_cz>&lt;?xml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w14:paraId="15CB3DFC" w14:textId="77777777" w:rsidR="00F15463" w:rsidRDefault="00F15463"&gt;&lt;w:r w:rsidRPr="00A53F5A"&gt;&lt;w:rPr&gt;&lt;w:rFonts w:cs="Arial"/&gt;&lt;w:b/&gt;&lt;w:szCs w:val="18"/&gt;&lt;/w:rPr&gt;&lt;w:t&gt;d3_description_fksp_card_cz&lt;/w:t&gt;&lt;/w:r&gt;&lt;/w:p&gt;&lt;w:sectPr w:rsidR="00F15463"&gt;&lt;w:pgSz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w:val="Normal"/&gt;&lt;w:qFormat/&gt;&lt;w:rPr&gt;&lt;w:rFonts w:ascii="Arial" w:hAnsi="Arial"/&gt;&lt;w:sz w:val="18"/&gt;&lt;/w:rPr&gt;&lt;/w:style&gt;&lt;w:style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d3_description_fksp_card_cz>
    <d3_description_fksp_card_eng>d3_description_fksp_card_eng</d3_description_fksp_card_eng>
    <d3_description_kids_card_cz>&lt;?xml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w14:paraId="4BBBB083" w14:textId="77777777" w:rsidR="000A355F" w:rsidRDefault="000A355F"&gt;&lt;w:r w:rsidRPr="00A53F5A"&gt;&lt;w:rPr&gt;&lt;w:rFonts w:cs="Arial"/&gt;&lt;w:b/&gt;&lt;w:szCs w:val="18"/&gt;&lt;/w:rPr&gt;&lt;w:t&gt;d3_description_kids_card_cz&lt;/w:t&gt;&lt;/w:r&gt;&lt;/w:p&gt;&lt;w:sectPr w:rsidR="000A355F"&gt;&lt;w:pgSz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w:val="Normal"/&gt;&lt;w:qFormat/&gt;&lt;w:rPr&gt;&lt;w:rFonts w:ascii="Arial" w:hAnsi="Arial"/&gt;&lt;w:sz w:val="18"/&gt;&lt;/w:rPr&gt;&lt;/w:style&gt;&lt;w:style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d3_description_kids_card_cz>
    <d3_description_kids_card_eng>d3_description_kids_card_eng</d3_description_kids_card_eng>
    <d3_description_silver_card_cz>&lt;?xml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w14:paraId="56C14B5C" w14:textId="77777777" w:rsidR="00FA79F7" w:rsidRDefault="00FA79F7"&gt;&lt;w:r w:rsidRPr="00A53F5A"&gt;&lt;w:rPr&gt;&lt;w:rFonts w:cs="Arial"/&gt;&lt;w:b/&gt;&lt;w:szCs w:val="18"/&gt;&lt;/w:rPr&gt;&lt;w:t&gt;d3_description_silver_card_cz&lt;/w:t&gt;&lt;/w:r&gt;&lt;/w:p&gt;&lt;w:sectPr w:rsidR="00FA79F7"&gt;&lt;w:pgSz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w:val="Normal"/&gt;&lt;w:qFormat/&gt;&lt;w:rPr&gt;&lt;w:rFonts w:ascii="Arial" w:hAnsi="Arial"/&gt;&lt;w:sz w:val="18"/&gt;&lt;/w:rPr&gt;&lt;/w:style&gt;&lt;w:style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d3_description_silver_card_cz>
    <d3_description_silver_card_eng>d3_description_silver_card_eng</d3_description_silver_card_eng>
    <d3_description_student_card_cz>&lt;?xml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w14:paraId="404771ED" w14:textId="77777777" w:rsidR="007142FA" w:rsidRDefault="007142FA"&gt;&lt;w:r w:rsidRPr="00A53F5A"&gt;&lt;w:rPr&gt;&lt;w:rFonts w:cs="Arial"/&gt;&lt;w:b/&gt;&lt;w:szCs w:val="18"/&gt;&lt;/w:rPr&gt;&lt;w:t&gt;d3_description_student_card_cz&lt;/w:t&gt;&lt;/w:r&gt;&lt;/w:p&gt;&lt;w:sectPr w:rsidR="007142FA"&gt;&lt;w:pgSz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w:val="Normal"/&gt;&lt;w:qFormat/&gt;&lt;w:rPr&gt;&lt;w:rFonts w:ascii="Arial" w:hAnsi="Arial"/&gt;&lt;w:sz w:val="18"/&gt;&lt;/w:rPr&gt;&lt;/w:style&gt;&lt;w:style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d3_description_student_card_cz>
    <d3_description_student_card_eng>d3_description_student_card_eng</d3_description_student_card_eng>
    <d3_documentation_deleted>d3_documentation_deleted</d3_documentation_deleted>
    <d3_end_cooperation>d3_end_cooperation</d3_end_cooperation>
    <d3_enum_cityid>d3_enum_cityid</d3_enum_cityid>
    <d3_enum_cityid_mailing>d3_enum_cityid_mailing</d3_enum_cityid_mailing>
    <d3_enum_cityid_mailingname>d3_enum_cityid_mailingname</d3_enum_cityid_mailingname>
    <d3_enum_cityidname>d3_enum_cityidname</d3_enum_cityidname>
    <d3_enum_countryid>d3_enum_countryid</d3_enum_countryid>
    <d3_enum_countryid_mailing>d3_enum_countryid_mailing</d3_enum_countryid_mailing>
    <d3_enum_countryid_mailingname>d3_enum_countryid_mailingname</d3_enum_countryid_mailingname>
    <d3_enum_countryidname>d3_enum_countryidname</d3_enum_countryidname>
    <d3_enum_districtid>d3_enum_districtid</d3_enum_districtid>
    <d3_enum_districtid_mailing>d3_enum_districtid_mailing</d3_enum_districtid_mailing>
    <d3_enum_districtid_mailingname>d3_enum_districtid_mailingname</d3_enum_districtid_mailingname>
    <d3_enum_districtidname>d3_enum_districtidname</d3_enum_districtidname>
    <d3_enum_regionid>d3_enum_regionid</d3_enum_regionid>
    <d3_enum_regionid_mailing>d3_enum_regionid_mailing</d3_enum_regionid_mailing>
    <d3_enum_regionid_mailingname>d3_enum_regionid_mailingname</d3_enum_regionid_mailingname>
    <d3_enum_regionidname>d3_enum_regionidname</d3_enum_regionidname>
    <d3_enum_scope_of_activityid>d3_enum_scope_of_activityid</d3_enum_scope_of_activityid>
    <d3_enum_scope_of_activityidname>d3_enum_scope_of_activityidname</d3_enum_scope_of_activityidname>
    <d3_enum_systemid>d3_enum_systemid</d3_enum_systemid>
    <d3_enum_systemidname>d3_enum_systemidname</d3_enum_systemidname>
    <d3_facebook>d3_facebook</d3_facebook>
    <d3_facility_description>d3_facility_description</d3_facility_description>
    <d3_facility_description_eng>d3_facility_description_eng</d3_facility_description_eng>
    <d3_facility_description_sk>d3_facility_description_sk</d3_facility_description_sk>
    <d3_facility_parking>d3_facility_parking</d3_facility_parking>
    <d3_facility_windid>d3_facility_windid</d3_facility_windid>
    <d3_facilityid>d3_facilityid</d3_facilityid>
    <d3_fksp_card>d3_fksp_card</d3_fksp_card>
    <d3_fksp_restriction>d3_fksp_restriction</d3_fksp_restriction>
    <d3_fp_scoring>d3_fp_scoring</d3_fp_scoring>
    <d3_hide_bsi>d3_hide_bsi</d3_hide_bsi>
    <d3_hide_in_report>d3_hide_in_report</d3_hide_in_report>
    <d3_hide_in_search>d3_hide_in_search</d3_hide_in_search>
    <d3_hide_mobile_app>d3_hide_mobile_app</d3_hide_mobile_app>
    <d3_initial_contact>d3_initial_contact</d3_initial_contact>
    <d3_installerid>d3_installerid</d3_installerid>
    <d3_installeridname>d3_installeridname</d3_installeridname>
    <d3_introductory_email>d3_introductory_email</d3_introductory_email>
    <d3_investment_club>d3_investment_club</d3_investment_club>
    <d3_is_new>d3_is_new</d3_is_new>
    <d3_kids_activities>d3_kids_activities</d3_kids_activities>
    <d3_kids_card>d3_kids_card</d3_kids_card>
    <d3_loan>d3_loan</d3_loan>
    <d3_login_information>d3_login_information</d3_login_information>
    <d3_logo_on_partner_site>d3_logo_on_partner_site</d3_logo_on_partner_site>
    <d3_mailing_address_is_the_same>d3_mailing_address_is_the_same</d3_mailing_address_is_the_same>
    <d3_mapiid>d3_mapiid</d3_mapiid>
    <d3_maturity_for_invoices>d3_maturity_for_invoices</d3_maturity_for_invoices>
    <d3_name>d3_name</d3_name>
    <d3_name_en>d3_name_en</d3_name_en>
    <d3_name_mailing>d3_name_mailing</d3_name_mailing>
    <d3_new_from>d3_new_from</d3_new_from>
    <d3_new_to>d3_new_to</d3_new_to>
    <d3_number>d3_number</d3_number>
    <d3_number_mailing>d3_number_mailing</d3_number_mailing>
    <d3_number_of_scanners>d3_number_of_scanners</d3_number_of_scanners>
    <d3_number_of_visit_month>d3_number_of_visit_month</d3_number_of_visit_month>
    <d3_paper_forms>d3_paper_forms</d3_paper_forms>
    <d3_papperform_from>d3_papperform_from</d3_papperform_from>
    <d3_phonenumber>d3_phonenumber</d3_phonenumber>
    <d3_phonenumber2>d3_phonenumber2</d3_phonenumber2>
    <d3_phonenumber3>d3_phonenumber3</d3_phonenumber3>
    <d3_postal_code>d3_postal_code</d3_postal_code>
    <d3_postal_code_mailing>d3_postal_code_mailing</d3_postal_code_mailing>
    <d3_priority>d3_priority</d3_priority>
    <d3_reason_for_close_contract>d3_reason_for_close_contract</d3_reason_for_close_contract>
    <d3_reason_of_refused>d3_reason_of_refused</d3_reason_of_refused>
    <d3_reason_of_refused_picklist>d3_reason_of_refused_picklist</d3_reason_of_refused_picklist>
    <d3_reason_termination_cooperation>d3_reason_termination_cooperation</d3_reason_termination_cooperation>
    <d3_recommend_facility>d3_recommend_facility</d3_recommend_facility>
    <d3_refused_by>d3_refused_by</d3_refused_by>
    <d3_scanner>d3_scanner</d3_scanner>
    <d3_scanner_from>d3_scanner_from</d3_scanner_from>
    <d3_seasonal_campaign>d3_seasonal_campaign</d3_seasonal_campaign>
    <d3_signed_contract>d3_signed_contract</d3_signed_contract>
    <d3_silver_card>d3_silver_card</d3_silver_card>
    <d3_size_of_partner>d3_size_of_partner</d3_size_of_partner>
    <d3_start_cooperation>..................</d3_start_cooperation>
    <d3_status>d3_status</d3_status>
    <d3_street>d3_street</d3_street>
    <d3_street_mailing>d3_street_mailing</d3_street_mailing>
    <d3_student_card>d3_student_card</d3_student_card>
    <d3_subscription>d3_subscription</d3_subscription>
    <d3_sync_wind>d3_sync_wind</d3_sync_wind>
    <d3_sync_wind_api>d3_sync_wind_api</d3_sync_wind_api>
    <d3_systemuserid_acquirer>d3_systemuserid_acquirer</d3_systemuserid_acquirer>
    <d3_systemuserid_acquirername>d3_systemuserid_acquirername</d3_systemuserid_acquirername>
    <d3_systemuserid_acquireryominame>d3_systemuserid_acquireryominame</d3_systemuserid_acquireryominame>
    <d3_transfering_on_web>d3_transfering_on_web</d3_transfering_on_web>
    <d3_unlimited_oh>d3_unlimited_oh</d3_unlimited_oh>
    <d3_website>d3_website</d3_website>
    <d3_wind_contract_nr>d3_wind_contract_nr</d3_wind_contract_nr>
    <email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w:rsidRDefault="00EE58C0"&gt;&lt;w:r w:rsidRPr="00EE58C0"&gt;&lt;w:rPr&gt;&lt;w:rFonts w:eastAsia="Calibri" w:cs="Arial"/&gt;&lt;w:szCs w:val="18"/&gt;&lt;w:highlight w:val="yellow"/&gt;&lt;w:lang w:val="pl-PL" w:eastAsia="en-US"/&gt;&lt;/w:rPr&gt;&lt;w:t&gt;emailaddress&lt;/w:t&gt;&lt;/w:r&gt;&lt;/w:p&gt;&lt;w:sectPr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w:val="Normal"/&gt;&lt;w:qFormat/&gt;&lt;w:rPr&gt;&lt;w:rFonts w:ascii="Arial" w:hAnsi="Arial"/&gt;&lt;w:sz w:val="18"/&gt;&lt;/w:rPr&gt;&lt;/w:style&gt;&lt;w:style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emailaddress>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d3_account_d3_facility_Partner>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3_accountid_related>d3_accountid_related</d3_accountid_related>
      <d3_accountid_relatedname>d3_accountid_relatedname</d3_accountid_relatedname>
      <d3_accountid_relatedyominame>d3_accountid_relatedyominame</d3_accountid_relatedyominame>
      <d3_ares_call>d3_ares_call</d3_ares_call>
      <d3_automatic_billing>d3_automatic_billing</d3_automatic_billing>
      <d3_billing_cycle>d3_billing_cycle</d3_billing_cycle>
      <d3_block_update_data>d3_block_update_data</d3_block_update_data>
      <d3_change_maturity>d3_change_maturity</d3_change_maturity>
      <d3_checked_on_primary_bank_account>d3_checked_on_primary_bank_account</d3_checked_on_primary_bank_account>
      <d3_checked_on_secondary_bank_account>d3_checked_on_secondary_bank_account</d3_checked_on_secondary_bank_account>
      <d3_client_id>d3_client_id</d3_client_id>
      <d3_client_without_ic>d3_client_without_ic</d3_client_without_ic>
      <d3_client_zone>d3_client_zone</d3_client_zone>
      <d3_company_id>d3_company_id</d3_company_id>
      <d3_company_start_date>d3_company_start_date</d3_company_start_date>
      <d3_contract_delivered>d3_contract_delivered</d3_contract_delivered>
      <d3_count_active_opportunity>d3_count_active_opportunity</d3_count_active_opportunity>
      <d3_count_active_opportunity_date>d3_count_active_opportunity_date</d3_count_active_opportunity_date>
      <d3_count_active_opportunity_state>d3_count_active_opportunity_state</d3_count_active_opportunity_state>
      <d3_count_card>d3_count_card</d3_count_card>
      <d3_count_card_used_in_month>d3_count_card_used_in_month</d3_count_card_used_in_month>
      <d3_coverage>d3_coverage</d3_coverage>
      <d3_create_address_bill>d3_create_address_bill</d3_create_address_bill>
      <d3_create_address_branch>d3_create_address_branch</d3_create_address_branch>
      <d3_create_address_correspondent>d3_create_address_correspondent</d3_create_address_correspondent>
      <d3_crs_portfolio>d3_crs_portfolio</d3_crs_portfolio>
      <d3_cz_email>d3_cz_email</d3_cz_email>
      <d3_cz_not_collect>d3_cz_not_collect</d3_cz_not_collect>
      <d3_cz_paper>d3_cz_paper</d3_cz_paper>
      <d3_cz_reason>d3_cz_reason</d3_cz_reason>
      <d3_description_maturity>d3_description_maturity</d3_description_maturity>
      <d3_email_orders>d3_email_orders</d3_email_orders>
      <d3_end_cooperation>d3_end_cooperation</d3_end_cooperation>
      <d3_enum_branch_businessid>d3_enum_branch_businessid</d3_enum_branch_businessid>
      <d3_enum_branch_businessidname>d3_enum_branch_businessidname</d3_enum_branch_businessidname>
      <d3_enum_cityid>d3_enum_cityid</d3_enum_cityid>
      <d3_enum_cityid_place_of_business>d3_enum_cityid_place_of_business</d3_enum_cityid_place_of_business>
      <d3_enum_cityid_place_of_businessname>d3_enum_cityid_place_of_businessname</d3_enum_cityid_place_of_businessname>
      <d3_enum_cityidname>d3_enum_cityidname</d3_enum_cityidname>
      <d3_enum_countryid>d3_enum_countryid</d3_enum_countryid>
      <d3_enum_countryidname>d3_enum_countryidname</d3_enum_countryidname>
      <d3_enum_districtid>d3_enum_districtid</d3_enum_districtid>
      <d3_enum_districtidname>d3_enum_districtidname</d3_enum_districtidname>
      <d3_enum_institution_sectorid>d3_enum_institution_sectorid</d3_enum_institution_sectorid>
      <d3_enum_institution_sectoridname>d3_enum_institution_sectoridname</d3_enum_institution_sectoridname>
      <d3_enum_loyalty_levelid>d3_enum_loyalty_levelid</d3_enum_loyalty_levelid>
      <d3_enum_loyalty_levelidname>d3_enum_loyalty_levelidname</d3_enum_loyalty_levelidname>
      <d3_enum_main_naceid>d3_enum_main_naceid</d3_enum_main_naceid>
      <d3_enum_main_naceidname>d3_enum_main_naceidname</d3_enum_main_naceidname>
      <d3_enum_maturityid>d3_enum_maturityid</d3_enum_maturityid>
      <d3_enum_maturityidname>d3_enum_maturityidname</d3_enum_maturityidname>
      <d3_enum_nace_sectorid>d3_enum_nace_sectorid</d3_enum_nace_sectorid>
      <d3_enum_nace_sectoridname>d3_enum_nace_sectoridname</d3_enum_nace_sectoridname>
      <d3_enum_number_employeesid>d3_enum_number_employeesid</d3_enum_number_employeesid>
      <d3_enum_number_employeesidname>d3_enum_number_employeesidname</d3_enum_number_employeesidname>
      <d3_enum_reason_terminationid>d3_enum_reason_terminationid</d3_enum_reason_terminationid>
      <d3_enum_reason_terminationidname>d3_enum_reason_terminationidname</d3_enum_reason_terminationidname>
      <d3_enum_regionid>d3_enum_regionid</d3_enum_regionid>
      <d3_enum_regionidname>d3_enum_regionidname</d3_enum_regionidname>
      <d3_enum_scope_of_activityid>d3_enum_scope_of_activityid</d3_enum_scope_of_activityid>
      <d3_enum_scope_of_activityidname>d3_enum_scope_of_activityidname</d3_enum_scope_of_activityidname>
      <d3_enum_sourceid>d3_enum_sourceid</d3_enum_sourceid>
      <d3_enum_sourceidname>d3_enum_sourceidname</d3_enum_sourceidname>
      <d3_fields_locked_in_wind>d3_fields_locked_in_wind</d3_fields_locked_in_wind>
      <d3_finstat_call>d3_finstat_call</d3_finstat_call>
      <d3_fkspclient>d3_fkspclient</d3_fkspclient>
      <d3_formstack>d3_formstack</d3_formstack>
      <d3_gdpr_anonymize>d3_gdpr_anonymize</d3_gdpr_anonymize>
      <d3_last_activity>d3_last_activity</d3_last_activity>
      <d3_last_activity_date>d3_last_activity_date</d3_last_activity_date>
      <d3_last_activity_state>d3_last_activity_state</d3_last_activity_state>
      <d3_legal_subjectivity>d3_legal_subjectivity</d3_legal_subjectivity>
      <d3_limited_contract>d3_limited_contract</d3_limited_contract>
      <d3_margins>d3_margins</d3_margins>
      <d3_mymultisport>d3_mymultisport</d3_mymultisport>
      <d3_need_bigger_maturity>d3_need_bigger_maturity</d3_need_bigger_maturity>
      <d3_next_activity>d3_next_activity</d3_next_activity>
      <d3_next_activity_date>d3_next_activity_date</d3_next_activity_date>
      <d3_next_activity_state>d3_next_activity_state</d3_next_activity_state>
      <d3_nip>d3_nip</d3_nip>
      <d3_owner_wind_id>d3_owner_wind_id</d3_owner_wind_id>
      <d3_primary_bank_account>d3_primary_bank_account</d3_primary_bank_account>
      <d3_provided_sk_cz>d3_provided_sk_cz</d3_provided_sk_cz>
      <d3_reason_termination_cooperation>d3_reason_termination_cooperation</d3_reason_termination_cooperation>
      <d3_satisfaction_of_the_partner>d3_satisfaction_of_the_partner</d3_satisfaction_of_the_partner>
      <d3_secondary_bank_account>d3_secondary_bank_account</d3_secondary_bank_account>
      <d3_segment>d3_segment</d3_segment>
      <d3_set_leadpool_after_refused_on>d3_set_leadpool_after_refused_on</d3_set_leadpool_after_refused_on>
      <d3_start_cooperation>d3_start_cooperation</d3_start_cooperation>
      <d3_start_cooperation2>d3_start_cooperation2</d3_start_cooperation2>
      <d3_status_of_partner>d3_status_of_partner</d3_status_of_partner>
      <d3_sync_wind>d3_sync_wind</d3_sync_wind>
      <d3_systemuserid_acquisition>d3_systemuserid_acquisition</d3_systemuserid_acquisition>
      <d3_systemuserid_acquisitionname>d3_systemuserid_acquisitionname</d3_systemuserid_acquisitionname>
      <d3_systemuserid_acquisitionyominame>d3_systemuserid_acquisitionyominame</d3_systemuserid_acquisitionyominame>
      <d3_systemuserid_cc>d3_systemuserid_cc</d3_systemuserid_cc>
      <d3_systemuserid_ccname>d3_systemuserid_ccname</d3_systemuserid_ccname>
      <d3_systemuserid_ccyominame>d3_systemuserid_ccyominame</d3_systemuserid_ccyominame>
      <d3_systemuserid_crs>d3_systemuserid_crs</d3_systemuserid_crs>
      <d3_systemuserid_crsname>d3_systemuserid_crsname</d3_systemuserid_crsname>
      <d3_systemuserid_crsyominame>d3_systemuserid_crsyominame</d3_systemuserid_crsyominame>
      <d3_systemuserid_event>d3_systemuserid_event</d3_systemuserid_event>
      <d3_systemuserid_eventname>d3_systemuserid_eventname</d3_systemuserid_eventname>
      <d3_systemuserid_eventyominame>d3_systemuserid_eventyominame</d3_systemuserid_eventyominame>
      <d3_systemuserid_finance>d3_systemuserid_finance</d3_systemuserid_finance>
      <d3_systemuserid_financename>d3_systemuserid_financename</d3_systemuserid_financename>
      <d3_systemuserid_financeyominame>d3_systemuserid_financeyominame</d3_systemuserid_financeyominame>
      <d3_telephone2>d3_telephone2</d3_telephone2>
      <d3_telephone3>d3_telephone3</d3_telephone3>
      <d3_telephone4>d3_telephone4</d3_telephone4>
      <d3_telephone5>d3_telephone5</d3_telephone5>
      <d3_termination>d3_termination</d3_termination>
      <d3_tl_instruction>d3_tl_instruction</d3_tl_instruction>
      <d3_total_amount_in_contract>d3_total_amount_in_contract</d3_total_amount_in_contract>
      <d3_total_cards_price>d3_total_cards_price</d3_total_cards_price>
      <d3_total_visits_costs>d3_total_visits_costs</d3_total_visits_costs>
      <d3_type_of_partner>d3_type_of_partner</d3_type_of_partner>
      <d3_vat_amount>d3_vat_amount</d3_vat_amount>
      <d3_vat_number>d3_vat_number</d3_vat_number>
      <d3_vat_registration>d3_vat_registration</d3_vat_registration>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salesaccelerationinsightid>msdyn_salesaccelerationinsightid</msdyn_salesaccelerationinsightid>
      <msdyn_salesaccelerationinsightidname>msdyn_salesaccelerationinsightidname</msdyn_salesaccelerationinsightidname>
      <msdyn_segmentid>msdyn_segmentid</msdyn_segmentid>
      <msdyn_segmentidname>msdyn_segmentidname</msdyn_segmentidname>
      <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businessunitname>owningbusinessunitname</owningbusinessunitname>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d3_account_d3_facility_Partner>
    <d3_contact_d3_facility_contactid_initial>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businesscard>businesscard</businesscard>
      <businesscardattributes>businesscardattributes</businesscardattributes>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3_addressid>d3_addressid</d3_addressid>
      <d3_addressidname>d3_addressidname</d3_addressidname>
      <d3_billing>d3_billing</d3_billing>
      <d3_card_manager>d3_card_manager</d3_card_manager>
      <d3_contact_windid>d3_contact_windid</d3_contact_windid>
      <d3_contractor>d3_contractor</d3_contractor>
      <d3_count_gdpr_consent>d3_count_gdpr_consent</d3_count_gdpr_consent>
      <d3_count_gdpr_consent_date>d3_count_gdpr_consent_date</d3_count_gdpr_consent_date>
      <d3_count_gdpr_consent_state>d3_count_gdpr_consent_state</d3_count_gdpr_consent_state>
      <d3_enum_cityid>d3_enum_cityid</d3_enum_cityid>
      <d3_enum_cityidname>d3_enum_cityidname</d3_enum_cityidname>
      <d3_enum_countryid>d3_enum_countryid</d3_enum_countryid>
      <d3_enum_countryidname>d3_enum_countryidname</d3_enum_countryidname>
      <d3_enum_districtid>d3_enum_districtid</d3_enum_districtid>
      <d3_enum_districtidname>d3_enum_districtidname</d3_enum_districtidname>
      <d3_enum_legal_basic_personal_dataid>d3_enum_legal_basic_personal_dataid</d3_enum_legal_basic_personal_dataid>
      <d3_enum_legal_basic_personal_dataidname>d3_enum_legal_basic_personal_dataidname</d3_enum_legal_basic_personal_dataidname>
      <d3_enum_regionid>d3_enum_regionid</d3_enum_regionid>
      <d3_enum_regionidname>d3_enum_regionidname</d3_enum_regionidname>
      <d3_facilityid>d3_facilityid</d3_facilityid>
      <d3_facilityidname>d3_facilityidname</d3_facilityidname>
      <d3_gdpr_anonymize>d3_gdpr_anonymize</d3_gdpr_anonymize>
      <d3_main_contact>d3_main_contact</d3_main_contact>
      <d3_marketing>d3_marketing</d3_marketing>
      <d3_title>d3_title</d3_title>
      <d3_title2>d3_title2</d3_title2>
      <d3_zkratka_event>d3_zkratka_event</d3_zkratka_event>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msdyn_orgchangestatus>msdyn_orgchangestatus</msdyn_orgchangestatus>
      <msdyn_segmentid>msdyn_segmentid</msdyn_segmentid>
      <msdyn_segmentidname>msdyn_segmentidname</msdyn_segmentidname>
      <new_zda_gdpr>new_zda_gdpr</new_zda_gdpr>
      <new_zda_gdpr_date>new_zda_gdpr_date</new_zda_gdpr_date>
      <new_zda_gdpr_state>new_zda_gdpr_state</new_zda_gdpr_st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businessunitname>owningbusinessunitname</owningbusinessunitname>
      <owningteam>owningteam</owningteam>
      <owninguser>owninguser</owninguser>
      <pager>pager</pager>
      <parent_contactid>parent_contactid</parent_contactid>
      <parent_contactidname>parent_contactidname</parent_contactidname>
      <parent_contactidyominame>parent_contactidyominame</parent_contactidyominame>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d3_contact_d3_facility_contactid_initial>
  </d3_facility>
</DocumentTemplate>
</file>

<file path=customXml/item5.xml><?xml version="1.0" encoding="utf-8"?>
<ct:contentTypeSchema xmlns:ct="http://schemas.microsoft.com/office/2006/metadata/contentType" xmlns:ma="http://schemas.microsoft.com/office/2006/metadata/properties/metaAttributes" ct:_="" ma:_="" ma:contentTypeName="Document" ma:contentTypeID="0x01010078D0C45DF84B214F80E6447B37939014" ma:contentTypeVersion="17" ma:contentTypeDescription="Create a new document." ma:contentTypeScope="" ma:versionID="e3153cbf98cfd8ff145078cf477c479c">
  <xsd:schema xmlns:xsd="http://www.w3.org/2001/XMLSchema" xmlns:xs="http://www.w3.org/2001/XMLSchema" xmlns:p="http://schemas.microsoft.com/office/2006/metadata/properties" xmlns:ns2="e711b168-d530-46bd-bd9a-2c8401504bdc" xmlns:ns3="e77a2979-7b8f-402a-8618-0502e261dabd" targetNamespace="http://schemas.microsoft.com/office/2006/metadata/properties" ma:root="true" ma:fieldsID="da9c395f9332dd8277a19c2dfc11506b" ns2:_="" ns3:_="">
    <xsd:import namespace="e711b168-d530-46bd-bd9a-2c8401504bdc"/>
    <xsd:import namespace="e77a2979-7b8f-402a-8618-0502e261dab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1b168-d530-46bd-bd9a-2c8401504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947aaa-d4e6-4d80-9edf-bd928934d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2979-7b8f-402a-8618-0502e261da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fd9099-18be-4209-97df-d3ea089f6f04}" ma:internalName="TaxCatchAll" ma:showField="CatchAllData" ma:web="e77a2979-7b8f-402a-8618-0502e261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A3E05-AFA4-48AC-B33C-5531DE0E844D}">
  <ds:schemaRefs>
    <ds:schemaRef ds:uri="http://schemas.microsoft.com/sharepoint/v3/contenttype/forms"/>
  </ds:schemaRefs>
</ds:datastoreItem>
</file>

<file path=customXml/itemProps2.xml><?xml version="1.0" encoding="utf-8"?>
<ds:datastoreItem xmlns:ds="http://schemas.openxmlformats.org/officeDocument/2006/customXml" ds:itemID="{F8836E31-19EC-44C8-AA67-41413C205F89}">
  <ds:schemaRefs>
    <ds:schemaRef ds:uri="http://schemas.openxmlformats.org/officeDocument/2006/bibliography"/>
  </ds:schemaRefs>
</ds:datastoreItem>
</file>

<file path=customXml/itemProps3.xml><?xml version="1.0" encoding="utf-8"?>
<ds:datastoreItem xmlns:ds="http://schemas.openxmlformats.org/officeDocument/2006/customXml" ds:itemID="{4A9CF037-D3AE-405F-84C1-E8D0A4A7CFDD}">
  <ds:schemaRefs>
    <ds:schemaRef ds:uri="http://schemas.microsoft.com/office/2006/metadata/properties"/>
    <ds:schemaRef ds:uri="http://schemas.microsoft.com/office/infopath/2007/PartnerControls"/>
    <ds:schemaRef ds:uri="e77a2979-7b8f-402a-8618-0502e261dabd"/>
    <ds:schemaRef ds:uri="e711b168-d530-46bd-bd9a-2c8401504bdc"/>
  </ds:schemaRefs>
</ds:datastoreItem>
</file>

<file path=customXml/itemProps4.xml><?xml version="1.0" encoding="utf-8"?>
<ds:datastoreItem xmlns:ds="http://schemas.openxmlformats.org/officeDocument/2006/customXml" ds:itemID="{3D8E9D5C-432C-47FA-A25B-A4F5890736B6}">
  <ds:schemaRefs>
    <ds:schemaRef ds:uri="urn:microsoft-crm/document-template/d3_facility/10016/"/>
    <ds:schemaRef ds:uri=""/>
  </ds:schemaRefs>
</ds:datastoreItem>
</file>

<file path=customXml/itemProps5.xml><?xml version="1.0" encoding="utf-8"?>
<ds:datastoreItem xmlns:ds="http://schemas.openxmlformats.org/officeDocument/2006/customXml" ds:itemID="{7E8DF691-5E80-4B40-A351-61A884F57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1b168-d530-46bd-bd9a-2c8401504bdc"/>
    <ds:schemaRef ds:uri="e77a2979-7b8f-402a-8618-0502e261d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7737</Words>
  <Characters>45654</Characters>
  <Application>Microsoft Office Word</Application>
  <DocSecurity>0</DocSecurity>
  <Lines>380</Lines>
  <Paragraphs>106</Paragraphs>
  <ScaleCrop>false</ScaleCrop>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Skohoutilová</dc:creator>
  <cp:lastModifiedBy>Technik</cp:lastModifiedBy>
  <cp:revision>7</cp:revision>
  <cp:lastPrinted>2023-09-06T14:53:00Z</cp:lastPrinted>
  <dcterms:created xsi:type="dcterms:W3CDTF">2024-12-19T12:27:00Z</dcterms:created>
  <dcterms:modified xsi:type="dcterms:W3CDTF">2024-12-30T08:35:00Z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0x01010078D0C45DF84B214F80E6447B37939014</vt:lpwstr>
  </property>
  <property fmtid="{D5CDD505-2E9C-101B-9397-08002B2CF9AE}" pid="3" name="MSIP_Label_82a99ebc-0f39-4fac-abab-b8d6469272ed_Enabled">
    <vt:lpwstr>true</vt:lpwstr>
  </property>
  <property fmtid="{D5CDD505-2E9C-101B-9397-08002B2CF9AE}" pid="4" name="MSIP_Label_82a99ebc-0f39-4fac-abab-b8d6469272ed_SetDate">
    <vt:lpwstr>2023-10-20T10:43:16Z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a63feb39-a8ae-4e48-90b4-f58ed0f15e53</vt:lpwstr>
  </property>
  <property fmtid="{D5CDD505-2E9C-101B-9397-08002B2CF9AE}" pid="9" name="MSIP_Label_82a99ebc-0f39-4fac-abab-b8d6469272ed_ContentBits">
    <vt:lpwstr>0</vt:lpwstr>
  </property>
  <property fmtid="{D5CDD505-2E9C-101B-9397-08002B2CF9AE}" pid="10" name="MediaServiceImageTags">
    <vt:lpwstr/>
  </property>
</Properties>
</file>