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3567" w14:textId="77777777" w:rsidR="00B00201" w:rsidRDefault="00B00201"/>
    <w:p w14:paraId="27988337" w14:textId="77777777" w:rsidR="00B00201" w:rsidRDefault="00000000">
      <w:r>
        <w:t>V Praze dne 19.12.2024</w:t>
      </w:r>
    </w:p>
    <w:p w14:paraId="20EEA3CF" w14:textId="77777777" w:rsidR="00B00201" w:rsidRDefault="00B00201"/>
    <w:p w14:paraId="7E0EF2F8" w14:textId="77777777" w:rsidR="00B00201" w:rsidRDefault="00B00201"/>
    <w:p w14:paraId="1E8C0BD5" w14:textId="77777777" w:rsidR="00B00201" w:rsidRDefault="00000000">
      <w:r>
        <w:t xml:space="preserve">Objednávka,  </w:t>
      </w:r>
    </w:p>
    <w:p w14:paraId="7DAEA80B" w14:textId="77777777" w:rsidR="00B00201" w:rsidRDefault="00B00201"/>
    <w:p w14:paraId="30719AA5" w14:textId="77777777" w:rsidR="00B00201" w:rsidRDefault="00B00201"/>
    <w:p w14:paraId="11466E1B" w14:textId="77777777" w:rsidR="00B00201" w:rsidRDefault="00000000">
      <w:r>
        <w:t>Vážení na základě cenové nabídky u vás objednáváme ostrahu DPS Praha – Petrovice, ul. Jakobiho  328/4, Praha 10 – Petrovice.</w:t>
      </w:r>
    </w:p>
    <w:p w14:paraId="55FAC432" w14:textId="77777777" w:rsidR="00B00201" w:rsidRDefault="00B00201"/>
    <w:p w14:paraId="10458975" w14:textId="77777777" w:rsidR="00B00201" w:rsidRDefault="00B00201"/>
    <w:p w14:paraId="56B7186E" w14:textId="77777777" w:rsidR="00B00201" w:rsidRDefault="00000000">
      <w:r>
        <w:t>Cena 51 760Kč bez DPH</w:t>
      </w:r>
    </w:p>
    <w:p w14:paraId="49312660" w14:textId="77777777" w:rsidR="00B00201" w:rsidRDefault="00B00201"/>
    <w:p w14:paraId="7D9A18B9" w14:textId="77777777" w:rsidR="00B00201" w:rsidRDefault="00B00201"/>
    <w:p w14:paraId="1BB367F9" w14:textId="77777777" w:rsidR="00B00201" w:rsidRDefault="00B00201"/>
    <w:p w14:paraId="4CA86B30" w14:textId="77777777" w:rsidR="00B00201" w:rsidRDefault="00B00201"/>
    <w:p w14:paraId="7424DEF6" w14:textId="77777777" w:rsidR="00B00201" w:rsidRDefault="00000000">
      <w:r>
        <w:t xml:space="preserve">Objednatel                                                  </w:t>
      </w:r>
    </w:p>
    <w:p w14:paraId="458A6AFE" w14:textId="77777777" w:rsidR="00B00201" w:rsidRDefault="00000000">
      <w:r>
        <w:t xml:space="preserve">Domov seniorů Praha-Petrovice </w:t>
      </w:r>
    </w:p>
    <w:p w14:paraId="6A377434" w14:textId="77777777" w:rsidR="00B00201" w:rsidRDefault="00000000">
      <w:r>
        <w:t>Jakobiho 328/4</w:t>
      </w:r>
    </w:p>
    <w:p w14:paraId="6C71D83D" w14:textId="77777777" w:rsidR="00B00201" w:rsidRDefault="00000000">
      <w:r>
        <w:t xml:space="preserve">10 900 Praha 10 – Petrovice </w:t>
      </w:r>
    </w:p>
    <w:p w14:paraId="668184D5" w14:textId="77777777" w:rsidR="00B00201" w:rsidRDefault="00000000">
      <w:r>
        <w:t>IČO: 21409218 </w:t>
      </w:r>
    </w:p>
    <w:p w14:paraId="11D1D625" w14:textId="77777777" w:rsidR="00B00201" w:rsidRDefault="00B00201"/>
    <w:p w14:paraId="3A10F919" w14:textId="77777777" w:rsidR="00B00201" w:rsidRDefault="00B00201"/>
    <w:p w14:paraId="3830FBA4" w14:textId="77777777" w:rsidR="00B00201" w:rsidRDefault="00B00201"/>
    <w:p w14:paraId="4A3287F6" w14:textId="77777777" w:rsidR="00B00201" w:rsidRDefault="00B00201"/>
    <w:p w14:paraId="0F96C9DA" w14:textId="77777777" w:rsidR="00B00201" w:rsidRDefault="00B00201"/>
    <w:p w14:paraId="26CA6FBD" w14:textId="77777777" w:rsidR="00B00201" w:rsidRDefault="00000000">
      <w:r>
        <w:t xml:space="preserve">Dodavatel </w:t>
      </w:r>
    </w:p>
    <w:p w14:paraId="3F2D5A56" w14:textId="77777777" w:rsidR="00B00201" w:rsidRDefault="00000000">
      <w:r>
        <w:t>TOP Security s.r.o.</w:t>
      </w:r>
    </w:p>
    <w:p w14:paraId="49EF6351" w14:textId="77777777" w:rsidR="00B00201" w:rsidRDefault="00000000">
      <w:r>
        <w:t>Jana Želivského 2384/9</w:t>
      </w:r>
    </w:p>
    <w:p w14:paraId="7FC1FE9A" w14:textId="77777777" w:rsidR="00B00201" w:rsidRDefault="00000000">
      <w:r>
        <w:t>130 00 Praha 3</w:t>
      </w:r>
    </w:p>
    <w:p w14:paraId="50515487" w14:textId="77777777" w:rsidR="00B00201" w:rsidRDefault="00000000">
      <w:r>
        <w:t>IČO: 26511339</w:t>
      </w:r>
    </w:p>
    <w:p w14:paraId="5B249F2D" w14:textId="77777777" w:rsidR="00B00201" w:rsidRDefault="00B00201"/>
    <w:p w14:paraId="26FB5CE9" w14:textId="77777777" w:rsidR="00B00201" w:rsidRDefault="00000000">
      <w:r>
        <w:t>Akceptace : dne 19.12.2024</w:t>
      </w:r>
    </w:p>
    <w:p w14:paraId="14282F23" w14:textId="77777777" w:rsidR="00B00201" w:rsidRDefault="00000000">
      <w:r>
        <w:t xml:space="preserve">                            </w:t>
      </w:r>
    </w:p>
    <w:p w14:paraId="64A5190B" w14:textId="77777777" w:rsidR="00B00201" w:rsidRDefault="00B00201"/>
    <w:p w14:paraId="2CBEB834" w14:textId="77777777" w:rsidR="00B00201" w:rsidRDefault="00B00201"/>
    <w:p w14:paraId="2BAD6A60" w14:textId="77777777" w:rsidR="00B00201" w:rsidRDefault="00B00201"/>
    <w:p w14:paraId="36D6A34B" w14:textId="77777777" w:rsidR="00B00201" w:rsidRDefault="00B00201"/>
    <w:p w14:paraId="6343337C" w14:textId="77777777" w:rsidR="00B00201" w:rsidRDefault="00B00201"/>
    <w:p w14:paraId="241B0194" w14:textId="77777777" w:rsidR="00B00201" w:rsidRDefault="00000000">
      <w:r>
        <w:t xml:space="preserve">                                                                                           </w:t>
      </w:r>
    </w:p>
    <w:sectPr w:rsidR="00B00201">
      <w:headerReference w:type="default" r:id="rId6"/>
      <w:footerReference w:type="default" r:id="rId7"/>
      <w:pgSz w:w="11906" w:h="16838"/>
      <w:pgMar w:top="2268" w:right="1418" w:bottom="1418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E6CD3" w14:textId="77777777" w:rsidR="000B0C5D" w:rsidRDefault="000B0C5D">
      <w:r>
        <w:separator/>
      </w:r>
    </w:p>
  </w:endnote>
  <w:endnote w:type="continuationSeparator" w:id="0">
    <w:p w14:paraId="75C66CB6" w14:textId="77777777" w:rsidR="000B0C5D" w:rsidRDefault="000B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3FF49" w14:textId="77777777" w:rsidR="00000000" w:rsidRDefault="00000000">
    <w:pPr>
      <w:pStyle w:val="Zpat"/>
      <w:jc w:val="center"/>
    </w:pPr>
    <w:r>
      <w:rPr>
        <w:rFonts w:ascii="Calibri" w:hAnsi="Calibri" w:cs="Calibri"/>
      </w:rPr>
      <w:t xml:space="preserve">Strana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>
      <w:rPr>
        <w:rFonts w:ascii="Calibri" w:hAnsi="Calibri" w:cs="Calibri"/>
      </w:rPr>
      <w:fldChar w:fldCharType="end"/>
    </w:r>
  </w:p>
  <w:p w14:paraId="63C55D52" w14:textId="77777777" w:rsidR="00000000" w:rsidRDefault="00000000">
    <w:pPr>
      <w:pStyle w:val="Zpat"/>
      <w:pBdr>
        <w:top w:val="single" w:sz="4" w:space="1" w:color="000000"/>
      </w:pBdr>
    </w:pPr>
    <w:r>
      <w:rPr>
        <w:sz w:val="16"/>
        <w:szCs w:val="16"/>
      </w:rPr>
      <w:t>Domov seniorů Praha-Petrovice, příspěvková organizace, IČO 21409218, se sídlem Jakobiho 328/4, 109 00 Praha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4A493" w14:textId="77777777" w:rsidR="000B0C5D" w:rsidRDefault="000B0C5D">
      <w:r>
        <w:rPr>
          <w:color w:val="000000"/>
        </w:rPr>
        <w:separator/>
      </w:r>
    </w:p>
  </w:footnote>
  <w:footnote w:type="continuationSeparator" w:id="0">
    <w:p w14:paraId="76B894FE" w14:textId="77777777" w:rsidR="000B0C5D" w:rsidRDefault="000B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E4561" w14:textId="77777777" w:rsidR="00000000" w:rsidRDefault="00000000">
    <w:pPr>
      <w:pStyle w:val="Zhlav"/>
      <w:jc w:val="center"/>
    </w:pPr>
    <w:r>
      <w:rPr>
        <w:noProof/>
        <w:lang w:eastAsia="cs-CZ"/>
      </w:rPr>
      <w:drawing>
        <wp:inline distT="0" distB="0" distL="0" distR="0" wp14:anchorId="37813301" wp14:editId="728E91D7">
          <wp:extent cx="2992758" cy="1080765"/>
          <wp:effectExtent l="0" t="0" r="0" b="5085"/>
          <wp:docPr id="1421628104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2758" cy="1080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0201"/>
    <w:rsid w:val="000B0C5D"/>
    <w:rsid w:val="00540293"/>
    <w:rsid w:val="00B00201"/>
    <w:rsid w:val="00E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D52E"/>
  <w15:docId w15:val="{59AB96A7-9242-4080-A2E1-8FA99925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/>
    </w:pPr>
    <w:rPr>
      <w:rFonts w:ascii="Arial" w:eastAsia="Times New Roman" w:hAnsi="Arial" w:cs="Arial"/>
      <w:kern w:val="0"/>
      <w:sz w:val="24"/>
      <w:szCs w:val="24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 w:val="0"/>
      <w:autoSpaceDE w:val="0"/>
      <w:spacing w:before="240" w:line="360" w:lineRule="auto"/>
      <w:jc w:val="both"/>
      <w:outlineLvl w:val="0"/>
    </w:pPr>
    <w:rPr>
      <w:rFonts w:ascii="Calibri" w:hAnsi="Calibri" w:cs="Times New Roman"/>
      <w:b/>
      <w:sz w:val="28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160" w:after="80" w:line="360" w:lineRule="auto"/>
      <w:jc w:val="both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160" w:after="80" w:line="360" w:lineRule="auto"/>
      <w:jc w:val="both"/>
      <w:outlineLvl w:val="2"/>
    </w:pPr>
    <w:rPr>
      <w:rFonts w:ascii="Helvetica" w:hAnsi="Helvetica" w:cs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80" w:after="40" w:line="360" w:lineRule="auto"/>
      <w:jc w:val="both"/>
      <w:outlineLvl w:val="3"/>
    </w:pPr>
    <w:rPr>
      <w:rFonts w:ascii="Helvetica" w:hAnsi="Helvetica" w:cs="Times New Roman"/>
      <w:i/>
      <w:iCs/>
      <w:color w:val="0F4761"/>
      <w:sz w:val="20"/>
      <w:szCs w:val="2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80" w:after="40" w:line="360" w:lineRule="auto"/>
      <w:jc w:val="both"/>
      <w:outlineLvl w:val="4"/>
    </w:pPr>
    <w:rPr>
      <w:rFonts w:ascii="Helvetica" w:hAnsi="Helvetica" w:cs="Times New Roman"/>
      <w:color w:val="0F4761"/>
      <w:sz w:val="20"/>
      <w:szCs w:val="2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40" w:line="360" w:lineRule="auto"/>
      <w:jc w:val="both"/>
      <w:outlineLvl w:val="5"/>
    </w:pPr>
    <w:rPr>
      <w:rFonts w:ascii="Helvetica" w:hAnsi="Helvetica" w:cs="Times New Roman"/>
      <w:i/>
      <w:iCs/>
      <w:color w:val="595959"/>
      <w:sz w:val="20"/>
      <w:szCs w:val="20"/>
    </w:rPr>
  </w:style>
  <w:style w:type="paragraph" w:styleId="Nadpis7">
    <w:name w:val="heading 7"/>
    <w:basedOn w:val="Normln"/>
    <w:next w:val="Normln"/>
    <w:pPr>
      <w:keepNext/>
      <w:keepLines/>
      <w:overflowPunct w:val="0"/>
      <w:autoSpaceDE w:val="0"/>
      <w:spacing w:before="40" w:line="360" w:lineRule="auto"/>
      <w:jc w:val="both"/>
      <w:outlineLvl w:val="6"/>
    </w:pPr>
    <w:rPr>
      <w:rFonts w:ascii="Helvetica" w:hAnsi="Helvetica" w:cs="Times New Roman"/>
      <w:color w:val="595959"/>
      <w:sz w:val="20"/>
      <w:szCs w:val="20"/>
    </w:rPr>
  </w:style>
  <w:style w:type="paragraph" w:styleId="Nadpis8">
    <w:name w:val="heading 8"/>
    <w:basedOn w:val="Normln"/>
    <w:next w:val="Normln"/>
    <w:pPr>
      <w:keepNext/>
      <w:keepLines/>
      <w:overflowPunct w:val="0"/>
      <w:autoSpaceDE w:val="0"/>
      <w:spacing w:line="360" w:lineRule="auto"/>
      <w:jc w:val="both"/>
      <w:outlineLvl w:val="7"/>
    </w:pPr>
    <w:rPr>
      <w:rFonts w:ascii="Helvetica" w:hAnsi="Helvetica" w:cs="Times New Roman"/>
      <w:i/>
      <w:iCs/>
      <w:color w:val="272727"/>
      <w:sz w:val="20"/>
      <w:szCs w:val="20"/>
    </w:rPr>
  </w:style>
  <w:style w:type="paragraph" w:styleId="Nadpis9">
    <w:name w:val="heading 9"/>
    <w:basedOn w:val="Normln"/>
    <w:next w:val="Normln"/>
    <w:pPr>
      <w:keepNext/>
      <w:keepLines/>
      <w:overflowPunct w:val="0"/>
      <w:autoSpaceDE w:val="0"/>
      <w:spacing w:line="360" w:lineRule="auto"/>
      <w:jc w:val="both"/>
      <w:outlineLvl w:val="8"/>
    </w:pPr>
    <w:rPr>
      <w:rFonts w:ascii="Helvetica" w:hAnsi="Helvetica" w:cs="Times New Roman"/>
      <w:color w:val="272727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" w:eastAsia="Times New Roman" w:hAnsi="Calibri" w:cs="Times New Roman"/>
      <w:b/>
      <w:sz w:val="28"/>
      <w:szCs w:val="32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overflowPunct w:val="0"/>
      <w:autoSpaceDE w:val="0"/>
      <w:spacing w:after="80"/>
      <w:jc w:val="both"/>
    </w:pPr>
    <w:rPr>
      <w:rFonts w:ascii="Aptos Display" w:hAnsi="Aptos Display" w:cs="Times New Roman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overflowPunct w:val="0"/>
      <w:autoSpaceDE w:val="0"/>
      <w:spacing w:line="360" w:lineRule="auto"/>
      <w:jc w:val="both"/>
    </w:pPr>
    <w:rPr>
      <w:rFonts w:ascii="Helvetica" w:hAnsi="Helvetica" w:cs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overflowPunct w:val="0"/>
      <w:autoSpaceDE w:val="0"/>
      <w:spacing w:before="160" w:line="360" w:lineRule="auto"/>
      <w:jc w:val="center"/>
    </w:pPr>
    <w:rPr>
      <w:rFonts w:ascii="Helvetica" w:hAnsi="Helvetica" w:cs="Helvetica"/>
      <w:i/>
      <w:iCs/>
      <w:color w:val="404040"/>
      <w:sz w:val="20"/>
      <w:szCs w:val="2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overflowPunct w:val="0"/>
      <w:autoSpaceDE w:val="0"/>
      <w:spacing w:line="360" w:lineRule="auto"/>
      <w:ind w:left="720"/>
      <w:jc w:val="both"/>
    </w:pPr>
    <w:rPr>
      <w:rFonts w:ascii="Helvetica" w:hAnsi="Helvetica" w:cs="Helvetica"/>
      <w:sz w:val="20"/>
      <w:szCs w:val="20"/>
    </w:r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overflowPunct w:val="0"/>
      <w:autoSpaceDE w:val="0"/>
      <w:spacing w:before="360" w:after="360" w:line="360" w:lineRule="auto"/>
      <w:ind w:left="864" w:right="864"/>
      <w:jc w:val="center"/>
    </w:pPr>
    <w:rPr>
      <w:rFonts w:ascii="Helvetica" w:hAnsi="Helvetica" w:cs="Helvetica"/>
      <w:i/>
      <w:iCs/>
      <w:color w:val="0F4761"/>
      <w:sz w:val="20"/>
      <w:szCs w:val="20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spacing w:line="360" w:lineRule="auto"/>
      <w:jc w:val="both"/>
    </w:pPr>
    <w:rPr>
      <w:rFonts w:ascii="Helvetica" w:hAnsi="Helvetica" w:cs="Helvetica"/>
      <w:sz w:val="20"/>
      <w:szCs w:val="20"/>
    </w:rPr>
  </w:style>
  <w:style w:type="character" w:customStyle="1" w:styleId="ZhlavChar">
    <w:name w:val="Záhlaví Char"/>
    <w:basedOn w:val="Standardnpsmoodstavce"/>
    <w:rPr>
      <w:rFonts w:ascii="Helvetica" w:eastAsia="Times New Roman" w:hAnsi="Helvetica" w:cs="Helvetica"/>
      <w:kern w:val="0"/>
      <w:sz w:val="20"/>
      <w:szCs w:val="20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spacing w:line="360" w:lineRule="auto"/>
      <w:jc w:val="both"/>
    </w:pPr>
    <w:rPr>
      <w:rFonts w:ascii="Helvetica" w:hAnsi="Helvetica" w:cs="Helvetica"/>
      <w:sz w:val="20"/>
      <w:szCs w:val="20"/>
    </w:rPr>
  </w:style>
  <w:style w:type="character" w:customStyle="1" w:styleId="ZpatChar">
    <w:name w:val="Zápatí Char"/>
    <w:basedOn w:val="Standardnpsmoodstavce"/>
    <w:rPr>
      <w:rFonts w:ascii="Helvetica" w:eastAsia="Times New Roman" w:hAnsi="Helvetica" w:cs="Helvetica"/>
      <w:kern w:val="0"/>
      <w:sz w:val="20"/>
      <w:szCs w:val="20"/>
      <w:lang w:eastAsia="zh-CN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eastAsia="Calibri" w:hAnsi="Times New Roman"/>
      <w:color w:val="000000"/>
      <w:kern w:val="0"/>
      <w:sz w:val="24"/>
      <w:szCs w:val="24"/>
      <w:lang w:eastAsia="zh-CN"/>
    </w:rPr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styleId="Siln">
    <w:name w:val="Strong"/>
    <w:basedOn w:val="Standardnpsmoodstavce"/>
    <w:rPr>
      <w:b/>
      <w:bCs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353;ablona_DS_Praha-Petrovi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šablona_DS_Praha-Petrovice</Template>
  <TotalTime>0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M. Švorc</dc:creator>
  <dc:description/>
  <cp:lastModifiedBy>Eliška Vostřáková</cp:lastModifiedBy>
  <cp:revision>2</cp:revision>
  <cp:lastPrinted>2024-12-19T14:09:00Z</cp:lastPrinted>
  <dcterms:created xsi:type="dcterms:W3CDTF">2024-12-30T07:32:00Z</dcterms:created>
  <dcterms:modified xsi:type="dcterms:W3CDTF">2024-12-30T07:32:00Z</dcterms:modified>
</cp:coreProperties>
</file>