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5A" w:rsidRPr="00C17AD3" w:rsidRDefault="006057B8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="00E66C76" w:rsidRPr="00C17AD3">
        <w:rPr>
          <w:rFonts w:ascii="Courier New" w:hAnsi="Courier New" w:cs="Courier New"/>
          <w:sz w:val="24"/>
          <w:szCs w:val="24"/>
        </w:rPr>
        <w:t>TermoReal, s.r.o.</w:t>
      </w:r>
    </w:p>
    <w:p w:rsidR="001379AF" w:rsidRPr="00C17AD3" w:rsidRDefault="00E66C76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U Teplárny 1300</w:t>
      </w:r>
    </w:p>
    <w:p w:rsidR="00F51592" w:rsidRPr="00C17AD3" w:rsidRDefault="00E66C76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509 01 Nová Paka </w:t>
      </w:r>
    </w:p>
    <w:p w:rsidR="00DF75FE" w:rsidRPr="00C17AD3" w:rsidRDefault="00DF75FE" w:rsidP="00DF75FE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DF75FE" w:rsidRPr="00C17AD3" w:rsidRDefault="004C4217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="00633796" w:rsidRPr="00C17AD3">
        <w:rPr>
          <w:rFonts w:ascii="Courier New" w:hAnsi="Courier New" w:cs="Courier New"/>
          <w:sz w:val="24"/>
          <w:szCs w:val="24"/>
        </w:rPr>
        <w:t xml:space="preserve">      </w:t>
      </w:r>
    </w:p>
    <w:p w:rsidR="00DF75FE" w:rsidRPr="00C17AD3" w:rsidRDefault="00633796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</w:p>
    <w:p w:rsidR="00633796" w:rsidRPr="00C17AD3" w:rsidRDefault="00AA64B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Tel:</w:t>
      </w:r>
      <w:r w:rsidR="00E66C76" w:rsidRPr="00C17AD3">
        <w:rPr>
          <w:rFonts w:ascii="Courier New" w:hAnsi="Courier New" w:cs="Courier New"/>
          <w:sz w:val="24"/>
          <w:szCs w:val="24"/>
        </w:rPr>
        <w:t xml:space="preserve"> 606 603 565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IČ:</w:t>
      </w:r>
      <w:r w:rsidR="00C3615A" w:rsidRPr="00C17AD3">
        <w:rPr>
          <w:rFonts w:ascii="Courier New" w:hAnsi="Courier New" w:cs="Courier New"/>
          <w:sz w:val="24"/>
          <w:szCs w:val="24"/>
        </w:rPr>
        <w:t xml:space="preserve">  </w:t>
      </w:r>
      <w:r w:rsidR="00E66C76" w:rsidRPr="00C17AD3">
        <w:rPr>
          <w:rFonts w:ascii="Courier New" w:hAnsi="Courier New" w:cs="Courier New"/>
          <w:sz w:val="24"/>
          <w:szCs w:val="24"/>
        </w:rPr>
        <w:t>25961004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DIČ:</w:t>
      </w:r>
      <w:r w:rsidR="00DC02BB" w:rsidRPr="00C17AD3">
        <w:rPr>
          <w:rFonts w:ascii="Courier New" w:hAnsi="Courier New" w:cs="Courier New"/>
          <w:sz w:val="24"/>
          <w:szCs w:val="24"/>
        </w:rPr>
        <w:t xml:space="preserve"> </w:t>
      </w:r>
      <w:r w:rsidR="00E66C76" w:rsidRPr="00C17AD3">
        <w:rPr>
          <w:rFonts w:ascii="Courier New" w:hAnsi="Courier New" w:cs="Courier New"/>
          <w:sz w:val="24"/>
          <w:szCs w:val="24"/>
        </w:rPr>
        <w:t>CZ25961004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b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bCs/>
          <w:sz w:val="24"/>
          <w:szCs w:val="24"/>
        </w:rPr>
        <w:t xml:space="preserve"> SMLOUVA Č.:</w:t>
      </w:r>
      <w:r w:rsidR="00371D56" w:rsidRPr="00C17AD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53580" w:rsidRPr="00C17AD3">
        <w:rPr>
          <w:rFonts w:ascii="Courier New" w:hAnsi="Courier New" w:cs="Courier New"/>
          <w:b/>
          <w:bCs/>
          <w:sz w:val="24"/>
          <w:szCs w:val="24"/>
        </w:rPr>
        <w:t>61179-650049661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</w:p>
    <w:p w:rsidR="00371D56" w:rsidRPr="00C17AD3" w:rsidRDefault="004F0D9F" w:rsidP="00C3071C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dodací adresa:</w:t>
      </w:r>
      <w:r w:rsidR="00830C06" w:rsidRPr="00C17AD3">
        <w:rPr>
          <w:rFonts w:ascii="Courier New" w:hAnsi="Courier New" w:cs="Courier New"/>
          <w:sz w:val="24"/>
          <w:szCs w:val="24"/>
        </w:rPr>
        <w:t xml:space="preserve"> Jiráskova </w:t>
      </w:r>
      <w:proofErr w:type="gramStart"/>
      <w:r w:rsidR="00830C06" w:rsidRPr="00C17AD3">
        <w:rPr>
          <w:rFonts w:ascii="Courier New" w:hAnsi="Courier New" w:cs="Courier New"/>
          <w:sz w:val="24"/>
          <w:szCs w:val="24"/>
        </w:rPr>
        <w:t>1830,Nová</w:t>
      </w:r>
      <w:proofErr w:type="gramEnd"/>
      <w:r w:rsidR="00830C06" w:rsidRPr="00C17AD3">
        <w:rPr>
          <w:rFonts w:ascii="Courier New" w:hAnsi="Courier New" w:cs="Courier New"/>
          <w:sz w:val="24"/>
          <w:szCs w:val="24"/>
        </w:rPr>
        <w:t xml:space="preserve"> Paka</w:t>
      </w:r>
    </w:p>
    <w:p w:rsidR="00C3071C" w:rsidRPr="00C17AD3" w:rsidRDefault="00C3071C" w:rsidP="00C3071C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C27FC6" w:rsidRPr="00C17AD3" w:rsidRDefault="00C27FC6" w:rsidP="00C27FC6">
      <w:pPr>
        <w:pStyle w:val="Odstavecseseznamem"/>
        <w:autoSpaceDE w:val="0"/>
        <w:autoSpaceDN w:val="0"/>
        <w:adjustRightInd w:val="0"/>
        <w:spacing w:after="0" w:line="240" w:lineRule="exact"/>
        <w:ind w:left="1230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uzavřená dle </w:t>
      </w:r>
      <w:proofErr w:type="gramStart"/>
      <w:r w:rsidRPr="00C17AD3">
        <w:rPr>
          <w:rFonts w:ascii="Courier New" w:hAnsi="Courier New" w:cs="Courier New"/>
          <w:b/>
          <w:sz w:val="24"/>
          <w:szCs w:val="24"/>
        </w:rPr>
        <w:t>par.2586</w:t>
      </w:r>
      <w:proofErr w:type="gramEnd"/>
      <w:r w:rsidRPr="00C17AD3">
        <w:rPr>
          <w:rFonts w:ascii="Courier New" w:hAnsi="Courier New" w:cs="Courier New"/>
          <w:b/>
          <w:sz w:val="24"/>
          <w:szCs w:val="24"/>
        </w:rPr>
        <w:t xml:space="preserve"> a </w:t>
      </w:r>
      <w:proofErr w:type="spellStart"/>
      <w:r w:rsidRPr="00C17AD3">
        <w:rPr>
          <w:rFonts w:ascii="Courier New" w:hAnsi="Courier New" w:cs="Courier New"/>
          <w:b/>
          <w:sz w:val="24"/>
          <w:szCs w:val="24"/>
        </w:rPr>
        <w:t>násl.obč.zák</w:t>
      </w:r>
      <w:proofErr w:type="spellEnd"/>
      <w:r w:rsidRPr="00C17AD3">
        <w:rPr>
          <w:rFonts w:ascii="Courier New" w:hAnsi="Courier New" w:cs="Courier New"/>
          <w:b/>
          <w:sz w:val="24"/>
          <w:szCs w:val="24"/>
        </w:rPr>
        <w:t xml:space="preserve">.(zákon č.89/2012 </w:t>
      </w:r>
      <w:proofErr w:type="spellStart"/>
      <w:r w:rsidRPr="00C17AD3">
        <w:rPr>
          <w:rFonts w:ascii="Courier New" w:hAnsi="Courier New" w:cs="Courier New"/>
          <w:b/>
          <w:sz w:val="24"/>
          <w:szCs w:val="24"/>
        </w:rPr>
        <w:t>Sb</w:t>
      </w:r>
      <w:proofErr w:type="spellEnd"/>
      <w:r w:rsidRPr="00C17AD3">
        <w:rPr>
          <w:rFonts w:ascii="Courier New" w:hAnsi="Courier New" w:cs="Courier New"/>
          <w:b/>
          <w:sz w:val="24"/>
          <w:szCs w:val="24"/>
        </w:rPr>
        <w:t xml:space="preserve">)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b/>
          <w:sz w:val="24"/>
          <w:szCs w:val="24"/>
        </w:rPr>
        <w:t xml:space="preserve">      v platném znění</w:t>
      </w:r>
      <w:r w:rsidRPr="00C17AD3">
        <w:rPr>
          <w:rFonts w:ascii="Courier New" w:hAnsi="Courier New" w:cs="Courier New"/>
          <w:sz w:val="24"/>
          <w:szCs w:val="24"/>
        </w:rPr>
        <w:t xml:space="preserve">                                                 </w:t>
      </w:r>
      <w:r w:rsidRPr="00C17AD3">
        <w:rPr>
          <w:rFonts w:ascii="Courier New" w:hAnsi="Courier New" w:cs="Courier New"/>
          <w:color w:val="00FFFF"/>
          <w:sz w:val="24"/>
          <w:szCs w:val="24"/>
        </w:rPr>
        <w:t xml:space="preserve">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I - Smluvní strany:     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Tuto smlouvu o díle uzavírají: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- výše uvedený zákazník jako objednatel na jedné straně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                        A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color w:val="00FFFF"/>
          <w:sz w:val="24"/>
          <w:szCs w:val="24"/>
        </w:rPr>
        <w:t xml:space="preserve">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PFT spol. s.r.o, U Javůrkovy louky 567, 506 01 Jičín,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IčO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: 49813587,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DIč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: CZ49813587,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zaps.v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obch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>.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rejstříku</w:t>
      </w:r>
      <w:proofErr w:type="spellEnd"/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vedeným u Krajského soudu v Hradci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Králové v oddíle C, vložce 5006,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zastoupena p. </w:t>
      </w:r>
      <w:r w:rsidR="00AA64B1" w:rsidRPr="00C17AD3">
        <w:rPr>
          <w:rFonts w:ascii="Courier New" w:hAnsi="Courier New" w:cs="Courier New"/>
          <w:sz w:val="24"/>
          <w:szCs w:val="24"/>
        </w:rPr>
        <w:t>Martinem Holasem</w:t>
      </w:r>
      <w:r w:rsidRPr="00C17AD3">
        <w:rPr>
          <w:rFonts w:ascii="Courier New" w:hAnsi="Courier New" w:cs="Courier New"/>
          <w:sz w:val="24"/>
          <w:szCs w:val="24"/>
        </w:rPr>
        <w:t xml:space="preserve"> na straně druhé, na základě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plné moci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č.ú:462430267/0100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nebo 209299744/0300.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II - Předmět smlouvy:   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Předmětem této smlouvy je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dodávka a  montáž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plastových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otvoro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vých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výplní (dále jen oken) dle technické specifikace.(bod IV).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Montáží se rozumí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osazení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>,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upevnění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>,vypěnění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a seřízení oken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 připravených stavebních otvorech.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Pro montážní práce je potřebný průchod bytem a manipulační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pruh široky cca 1 m podél zdi a důkladné zakrytí nábytku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a zakrytí komunikačních pruhů v </w:t>
      </w:r>
      <w:r w:rsidR="00B53580" w:rsidRPr="00C17AD3">
        <w:rPr>
          <w:rFonts w:ascii="Courier New" w:hAnsi="Courier New" w:cs="Courier New"/>
          <w:sz w:val="24"/>
          <w:szCs w:val="24"/>
        </w:rPr>
        <w:t xml:space="preserve">jednotlivých bytech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podlahové konstrukce kartonovým papírem, aby nemohlo dojít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k poškození podlahových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krytin.Zakrytí</w:t>
      </w:r>
      <w:proofErr w:type="spellEnd"/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provede objednatel.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 případě, že objednatel bude chtít montáž rozdělit na více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etap, bude mu navíc účtováno cestovné montážní party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za každou další cestu.</w:t>
      </w:r>
    </w:p>
    <w:p w:rsidR="00DD10A6" w:rsidRPr="00C17AD3" w:rsidRDefault="00A34F5B" w:rsidP="0066401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Součástí smlouvy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 xml:space="preserve">je </w:t>
      </w:r>
      <w:r w:rsidR="00894F0C" w:rsidRPr="00C17AD3">
        <w:rPr>
          <w:rFonts w:ascii="Courier New" w:hAnsi="Courier New" w:cs="Courier New"/>
          <w:sz w:val="24"/>
          <w:szCs w:val="24"/>
        </w:rPr>
        <w:t xml:space="preserve"> montáž</w:t>
      </w:r>
      <w:proofErr w:type="gramEnd"/>
      <w:r w:rsidR="00B53580" w:rsidRPr="00C17AD3">
        <w:rPr>
          <w:rFonts w:ascii="Courier New" w:hAnsi="Courier New" w:cs="Courier New"/>
          <w:sz w:val="24"/>
          <w:szCs w:val="24"/>
        </w:rPr>
        <w:t>, demontáž a likvidace  balkonové sestavy.</w:t>
      </w:r>
      <w:r w:rsidR="00603F28" w:rsidRPr="00C17AD3">
        <w:rPr>
          <w:rFonts w:ascii="Courier New" w:hAnsi="Courier New" w:cs="Courier New"/>
          <w:sz w:val="24"/>
          <w:szCs w:val="24"/>
        </w:rPr>
        <w:t xml:space="preserve"> </w:t>
      </w:r>
    </w:p>
    <w:p w:rsidR="003B391B" w:rsidRPr="00C17AD3" w:rsidRDefault="00DD10A6" w:rsidP="0066401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</w:p>
    <w:p w:rsidR="009555F7" w:rsidRPr="00C17AD3" w:rsidRDefault="003B391B" w:rsidP="0066401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</w:p>
    <w:p w:rsidR="004F0D9F" w:rsidRPr="00C17AD3" w:rsidRDefault="00A34F5B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bookmarkStart w:id="0" w:name="_GoBack"/>
      <w:bookmarkEnd w:id="0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III - Záruka na dílo:   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Zhotovitel poskytuje na dodaná okna záruku 5 let.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Zhotovitel poskytuje na žaluzie, sítě, parapety, dveřní výplně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záruku 24 měsíců.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Záruka se nevztahuje na vadu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kování(zrezivění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>), způsobenou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čištěním oken včetně kování chemickými prostředky (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např.SAVO</w:t>
      </w:r>
      <w:proofErr w:type="spellEnd"/>
      <w:proofErr w:type="gramEnd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apod.).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lastRenderedPageBreak/>
        <w:t xml:space="preserve">      Záruka na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bezproblémové  odstranění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 ochranné  folie z oken je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poskytována do 30 dnů po provedení montáže.</w:t>
      </w:r>
    </w:p>
    <w:p w:rsidR="008A7455" w:rsidRPr="00C17AD3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Dlouhou životnost a bezporuchovou funkčnost oken zajistíte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</w:rPr>
      </w:pPr>
      <w:proofErr w:type="gramStart"/>
      <w:r w:rsidRPr="00C17AD3">
        <w:rPr>
          <w:rFonts w:ascii="Courier New" w:hAnsi="Courier New" w:cs="Courier New"/>
          <w:sz w:val="24"/>
          <w:szCs w:val="24"/>
        </w:rPr>
        <w:t>jednoduchými  servisními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úkony. </w:t>
      </w:r>
      <w:r w:rsidR="001736D1" w:rsidRPr="00C17AD3">
        <w:rPr>
          <w:rFonts w:ascii="Courier New" w:hAnsi="Courier New" w:cs="Courier New"/>
          <w:sz w:val="24"/>
          <w:szCs w:val="24"/>
        </w:rPr>
        <w:t>V zájmu snadného ovládaní by</w:t>
      </w:r>
      <w:r w:rsidRPr="00C17AD3">
        <w:rPr>
          <w:rFonts w:ascii="Courier New" w:hAnsi="Courier New" w:cs="Courier New"/>
          <w:sz w:val="24"/>
          <w:szCs w:val="24"/>
        </w:rPr>
        <w:t xml:space="preserve">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měly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být pohyblivé díly kování přibližně jednou za rok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promazá</w:t>
      </w:r>
      <w:proofErr w:type="spellEnd"/>
      <w:proofErr w:type="gram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ny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olejem nebo vazelínou.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Pokud  objednatel  zjistí v záruční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době  skryté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vady díla, je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="00B53580" w:rsidRPr="00C17AD3">
        <w:rPr>
          <w:rFonts w:ascii="Courier New" w:hAnsi="Courier New" w:cs="Courier New"/>
          <w:sz w:val="24"/>
          <w:szCs w:val="24"/>
        </w:rPr>
        <w:t>povin</w:t>
      </w:r>
      <w:r w:rsidRPr="00C17AD3">
        <w:rPr>
          <w:rFonts w:ascii="Courier New" w:hAnsi="Courier New" w:cs="Courier New"/>
          <w:sz w:val="24"/>
          <w:szCs w:val="24"/>
        </w:rPr>
        <w:t>en  písemně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na tuto skutečnost upozornit s tím, že uvede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vady a způsob, jakým se vady projevují.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IV - Technická specifikace: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Nedílnou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součastí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této smlouvy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je  technická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specifikace oken.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Specifikace určuje rozměry, typ profilu, způsob otevírání, ba-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revné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 provedení, výplně oken,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příslušenství a  cenu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jednotli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vých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oken. Podpisem této smlouvy objednatel prohlašuje, že byl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seznámen a souhlasí s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technickou  specifikací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 uvedenou v této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smlouvě.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Pokud není v textové části technické specifikace uvedeno jinak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je pohled na okna zevnitř a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jejich  křídla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jsou dovnitř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oteví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ravá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.</w:t>
      </w:r>
    </w:p>
    <w:p w:rsidR="00C910F8" w:rsidRPr="00C17AD3" w:rsidRDefault="00C910F8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Technická specifikace </w:t>
      </w:r>
      <w:r w:rsidR="00A34F5B" w:rsidRPr="00C17AD3">
        <w:rPr>
          <w:rFonts w:ascii="Courier New" w:hAnsi="Courier New" w:cs="Courier New"/>
          <w:sz w:val="24"/>
          <w:szCs w:val="24"/>
        </w:rPr>
        <w:t>č</w:t>
      </w:r>
      <w:r w:rsidR="009555F7" w:rsidRPr="00C17AD3">
        <w:rPr>
          <w:rFonts w:ascii="Courier New" w:hAnsi="Courier New" w:cs="Courier New"/>
          <w:sz w:val="24"/>
          <w:szCs w:val="24"/>
        </w:rPr>
        <w:t xml:space="preserve">. </w:t>
      </w:r>
      <w:r w:rsidR="00B53580" w:rsidRPr="00C17AD3">
        <w:rPr>
          <w:rFonts w:ascii="Courier New" w:hAnsi="Courier New" w:cs="Courier New"/>
          <w:sz w:val="24"/>
          <w:szCs w:val="24"/>
        </w:rPr>
        <w:t>650049661</w:t>
      </w:r>
    </w:p>
    <w:p w:rsidR="004F0D9F" w:rsidRPr="00C17AD3" w:rsidRDefault="00AC647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</w:t>
      </w:r>
      <w:r w:rsidR="00A846E9" w:rsidRPr="00C17AD3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V - Doba plnění a provedení díla: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Smluvní  strany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 se  dohodly, že  zhotovitel  provede  dodávku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a montáž oken </w:t>
      </w:r>
      <w:r w:rsidR="009D5A9A" w:rsidRPr="00C17AD3">
        <w:rPr>
          <w:rFonts w:ascii="Courier New" w:hAnsi="Courier New" w:cs="Courier New"/>
          <w:sz w:val="24"/>
          <w:szCs w:val="24"/>
        </w:rPr>
        <w:t xml:space="preserve"> </w:t>
      </w:r>
      <w:r w:rsidR="00894F0C" w:rsidRPr="00C17AD3">
        <w:rPr>
          <w:rFonts w:ascii="Courier New" w:hAnsi="Courier New" w:cs="Courier New"/>
          <w:sz w:val="24"/>
          <w:szCs w:val="24"/>
        </w:rPr>
        <w:t xml:space="preserve"> </w:t>
      </w:r>
      <w:r w:rsidRPr="00C17AD3">
        <w:rPr>
          <w:rFonts w:ascii="Courier New" w:hAnsi="Courier New" w:cs="Courier New"/>
          <w:sz w:val="24"/>
          <w:szCs w:val="24"/>
        </w:rPr>
        <w:t xml:space="preserve">do </w:t>
      </w:r>
      <w:r w:rsidR="009449CA" w:rsidRPr="00C17AD3">
        <w:rPr>
          <w:rFonts w:ascii="Courier New" w:hAnsi="Courier New" w:cs="Courier New"/>
          <w:sz w:val="24"/>
          <w:szCs w:val="24"/>
        </w:rPr>
        <w:t>10-12</w:t>
      </w:r>
      <w:r w:rsidR="009D5A9A" w:rsidRPr="00C17AD3">
        <w:rPr>
          <w:rFonts w:ascii="Courier New" w:hAnsi="Courier New" w:cs="Courier New"/>
          <w:sz w:val="24"/>
          <w:szCs w:val="24"/>
        </w:rPr>
        <w:t xml:space="preserve">  týdnů</w:t>
      </w:r>
      <w:r w:rsidRPr="00C17AD3">
        <w:rPr>
          <w:rFonts w:ascii="Courier New" w:hAnsi="Courier New" w:cs="Courier New"/>
          <w:sz w:val="24"/>
          <w:szCs w:val="24"/>
        </w:rPr>
        <w:t xml:space="preserve"> po podpisu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smlouvy .</w:t>
      </w:r>
      <w:proofErr w:type="gramEnd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 ukončení díla dojde k jeho předání a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převzetí,o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čemž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bude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sepsán písemně předávací protokol. Předáním a převzetím díla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vzniká pak objednateli povinnost a zhotoviteli právo na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zapla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cení ceny za dílo.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VI - Cena díla:         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Zhotovitel i objednatel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shodně  prohlašují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>, že pevná cena díla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byla stanovena dohodou.</w:t>
      </w:r>
    </w:p>
    <w:p w:rsidR="004F0D9F" w:rsidRPr="00C17AD3" w:rsidRDefault="00664014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Cena</w:t>
      </w:r>
      <w:r w:rsidR="00B53580" w:rsidRPr="00C17AD3">
        <w:rPr>
          <w:rFonts w:ascii="Courier New" w:hAnsi="Courier New" w:cs="Courier New"/>
          <w:sz w:val="24"/>
          <w:szCs w:val="24"/>
        </w:rPr>
        <w:t xml:space="preserve"> bez DPH: 23 842,-</w:t>
      </w:r>
      <w:r w:rsidR="00603F28" w:rsidRPr="00C17AD3">
        <w:rPr>
          <w:rFonts w:ascii="Courier New" w:hAnsi="Courier New" w:cs="Courier New"/>
          <w:sz w:val="24"/>
          <w:szCs w:val="24"/>
        </w:rPr>
        <w:t xml:space="preserve"> </w:t>
      </w:r>
      <w:r w:rsidR="006057B8" w:rsidRPr="00C17AD3">
        <w:rPr>
          <w:rFonts w:ascii="Courier New" w:hAnsi="Courier New" w:cs="Courier New"/>
          <w:sz w:val="24"/>
          <w:szCs w:val="24"/>
        </w:rPr>
        <w:t>Kč</w:t>
      </w:r>
    </w:p>
    <w:p w:rsidR="006057B8" w:rsidRPr="00C17AD3" w:rsidRDefault="006057B8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VII - Platební podmínky: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Platba  bude  provedena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platebním  příkazem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na základě faktury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vystavené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dodavetelem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se splatností 14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dní.Faktura</w:t>
      </w:r>
      <w:proofErr w:type="spellEnd"/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bude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vysta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vena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dle platných předpisů ze zákona o DPH.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Okna zůstávají majetkem zhotovitele až do úplného uhrazení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smluvní částky.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VIII - Závěrečná ustanovení: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Tato  smlouva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je  vyhotovena ve </w:t>
      </w:r>
      <w:r w:rsidR="00DF75FE" w:rsidRPr="00C17AD3">
        <w:rPr>
          <w:rFonts w:ascii="Courier New" w:hAnsi="Courier New" w:cs="Courier New"/>
          <w:sz w:val="24"/>
          <w:szCs w:val="24"/>
        </w:rPr>
        <w:t>dvou</w:t>
      </w:r>
      <w:r w:rsidRPr="00C17AD3">
        <w:rPr>
          <w:rFonts w:ascii="Courier New" w:hAnsi="Courier New" w:cs="Courier New"/>
          <w:sz w:val="24"/>
          <w:szCs w:val="24"/>
        </w:rPr>
        <w:t xml:space="preserve"> exemplářích, z nichž jeden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obdrží  objednatel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a </w:t>
      </w:r>
      <w:r w:rsidR="00DF75FE" w:rsidRPr="00C17AD3">
        <w:rPr>
          <w:rFonts w:ascii="Courier New" w:hAnsi="Courier New" w:cs="Courier New"/>
          <w:sz w:val="24"/>
          <w:szCs w:val="24"/>
        </w:rPr>
        <w:t>jeden</w:t>
      </w:r>
      <w:r w:rsidRPr="00C17AD3">
        <w:rPr>
          <w:rFonts w:ascii="Courier New" w:hAnsi="Courier New" w:cs="Courier New"/>
          <w:sz w:val="24"/>
          <w:szCs w:val="24"/>
        </w:rPr>
        <w:t xml:space="preserve"> zhotovitel.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Pokud nebylo v této smlouvě ujednáno jinak, řídí se právní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poměry z ní vyplývající a vznikající občanským zákoníkem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 platném znění.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Veškeré  změny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technické specifikace jsou možné provádět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pouze  písemně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(faxem) a musí být písemně potvrzeny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zhoto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vitelem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. Jestliže objednatel provede změnu po podpisu smlouvy,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je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povinen  uhradit  veškeré  náklady, které  s realizací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této</w:t>
      </w:r>
      <w:proofErr w:type="gramEnd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změny vzniknou.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Na základě shodné vůle obou smluvních stran, není objednatel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oprávněn postoupit jakoukoliv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pohledávku ,včetně</w:t>
      </w:r>
      <w:proofErr w:type="gramEnd"/>
      <w:r w:rsidRPr="00C17AD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event.příslu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lastRenderedPageBreak/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šenství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na třetí osobu. Rovněž započtení pohledávky vůči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zhoto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>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viteli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není přípustné.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</w:t>
      </w:r>
      <w:r w:rsidR="00F51592" w:rsidRPr="00C17AD3">
        <w:rPr>
          <w:rFonts w:ascii="Courier New" w:hAnsi="Courier New" w:cs="Courier New"/>
          <w:sz w:val="24"/>
          <w:szCs w:val="24"/>
        </w:rPr>
        <w:t xml:space="preserve">  </w:t>
      </w:r>
      <w:r w:rsidRPr="00C17AD3">
        <w:rPr>
          <w:rFonts w:ascii="Courier New" w:hAnsi="Courier New" w:cs="Courier New"/>
          <w:sz w:val="24"/>
          <w:szCs w:val="24"/>
        </w:rPr>
        <w:t xml:space="preserve">   Objednatel je srozuměn s nutností ochrany povrchu u profilů,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skla a kování oken před mechanickým a chemickým poškozením, např.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při zednických úpravách budovy, kde jsou okna namontována.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 případě nedodržení tohoto ustanovení a poškození oken uvede-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ným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způsobem se zhotovitel zbavuje povinnosti reklamačního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plnění na předmětná okna.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Objednatel se dále upozorňuje na nutnost ponechání montážních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podložek v prostoru montážní spáry.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Tato smlouva nabývá účinnosti a platnosti dnem podpisu obou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smluvních stran.</w:t>
      </w:r>
    </w:p>
    <w:p w:rsidR="008A7455" w:rsidRPr="00C17AD3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sz w:val="24"/>
          <w:szCs w:val="24"/>
        </w:rPr>
        <w:t xml:space="preserve">Upozornění:                                                          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Zákon č.235/2004 Sb. </w:t>
      </w:r>
      <w:proofErr w:type="spellStart"/>
      <w:r w:rsidRPr="00C17AD3">
        <w:rPr>
          <w:rFonts w:ascii="Courier New" w:hAnsi="Courier New" w:cs="Courier New"/>
          <w:sz w:val="24"/>
          <w:szCs w:val="24"/>
        </w:rPr>
        <w:t>umožňujem</w:t>
      </w:r>
      <w:proofErr w:type="spellEnd"/>
      <w:r w:rsidRPr="00C17AD3">
        <w:rPr>
          <w:rFonts w:ascii="Courier New" w:hAnsi="Courier New" w:cs="Courier New"/>
          <w:sz w:val="24"/>
          <w:szCs w:val="24"/>
        </w:rPr>
        <w:t xml:space="preserve"> v případě namontování otvorových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výplní do objektu určeného k bydlení, uplatnit sníženou sazbu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DPH. Tuto skutečnost musí objednatel doložit zhotoviteli výpisem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 katastru nemovitostí nebo jiným odpovídajícím dokladem.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Pokud tak neučiní do jednoho týdne po podpisu </w:t>
      </w:r>
      <w:proofErr w:type="spellStart"/>
      <w:proofErr w:type="gramStart"/>
      <w:r w:rsidRPr="00C17AD3">
        <w:rPr>
          <w:rFonts w:ascii="Courier New" w:hAnsi="Courier New" w:cs="Courier New"/>
          <w:sz w:val="24"/>
          <w:szCs w:val="24"/>
        </w:rPr>
        <w:t>smlouvy,uplatní</w:t>
      </w:r>
      <w:proofErr w:type="spellEnd"/>
      <w:proofErr w:type="gramEnd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zhotovitel sazbu DPH ve výši 21% bez nároku objednatele na přepis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faktury při pozdějším doložení výše uvedeného dokladu.</w:t>
      </w: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</w:t>
      </w: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PFT ,spol. s.r.o., </w:t>
      </w:r>
    </w:p>
    <w:p w:rsidR="004F0D9F" w:rsidRPr="00C17AD3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</w:t>
      </w:r>
      <w:r w:rsidR="004F0D9F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středisko Vrchlabí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Nádražní 488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543 01 Vrchlabí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mail: vrchlabi@pft.cz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tel./fax: 499/421113, tel:499/425921-2</w:t>
      </w:r>
    </w:p>
    <w:p w:rsidR="008A7455" w:rsidRPr="00C17AD3" w:rsidRDefault="00B56924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mobil: 602/621486 - </w:t>
      </w:r>
      <w:proofErr w:type="spellStart"/>
      <w:r w:rsidR="008A7455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stř</w:t>
      </w:r>
      <w:proofErr w:type="spellEnd"/>
      <w:r w:rsidR="008A7455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. PFT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       724/094020 </w:t>
      </w:r>
      <w:r w:rsidR="00B56924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–</w:t>
      </w: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proofErr w:type="spellStart"/>
      <w:r w:rsidR="00B56924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ved</w:t>
      </w:r>
      <w:proofErr w:type="spellEnd"/>
      <w:r w:rsidR="00B56924"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.</w:t>
      </w:r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stř</w:t>
      </w:r>
      <w:proofErr w:type="spellEnd"/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>.</w:t>
      </w:r>
      <w:proofErr w:type="gramEnd"/>
      <w:r w:rsidRPr="00C17AD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PFT</w:t>
      </w:r>
    </w:p>
    <w:p w:rsidR="00B53580" w:rsidRPr="00C17AD3" w:rsidRDefault="001F4CA9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      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Ve </w:t>
      </w:r>
      <w:r w:rsidR="00B53580" w:rsidRPr="00C17AD3">
        <w:rPr>
          <w:rFonts w:ascii="Courier New" w:hAnsi="Courier New" w:cs="Courier New"/>
          <w:sz w:val="24"/>
          <w:szCs w:val="24"/>
        </w:rPr>
        <w:t xml:space="preserve">Vrchlabí dne </w:t>
      </w:r>
      <w:proofErr w:type="gramStart"/>
      <w:r w:rsidR="00B53580" w:rsidRPr="00C17AD3">
        <w:rPr>
          <w:rFonts w:ascii="Courier New" w:hAnsi="Courier New" w:cs="Courier New"/>
          <w:sz w:val="24"/>
          <w:szCs w:val="24"/>
        </w:rPr>
        <w:t>23.září</w:t>
      </w:r>
      <w:proofErr w:type="gramEnd"/>
      <w:r w:rsidR="00B53580" w:rsidRPr="00C17AD3">
        <w:rPr>
          <w:rFonts w:ascii="Courier New" w:hAnsi="Courier New" w:cs="Courier New"/>
          <w:sz w:val="24"/>
          <w:szCs w:val="24"/>
        </w:rPr>
        <w:t xml:space="preserve"> 2024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   ..................             ...................</w:t>
      </w:r>
    </w:p>
    <w:p w:rsidR="008A7455" w:rsidRPr="00C17AD3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C17AD3">
        <w:rPr>
          <w:rFonts w:ascii="Courier New" w:hAnsi="Courier New" w:cs="Courier New"/>
          <w:sz w:val="24"/>
          <w:szCs w:val="24"/>
        </w:rPr>
        <w:t xml:space="preserve">             </w:t>
      </w:r>
      <w:proofErr w:type="gramStart"/>
      <w:r w:rsidRPr="00C17AD3">
        <w:rPr>
          <w:rFonts w:ascii="Courier New" w:hAnsi="Courier New" w:cs="Courier New"/>
          <w:sz w:val="24"/>
          <w:szCs w:val="24"/>
        </w:rPr>
        <w:t>zhotovitel                       objednatel</w:t>
      </w:r>
      <w:proofErr w:type="gramEnd"/>
    </w:p>
    <w:p w:rsidR="004F0D9F" w:rsidRPr="00C17AD3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sectPr w:rsidR="004F0D9F" w:rsidRPr="00C17AD3" w:rsidSect="00C535C6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F2308"/>
    <w:multiLevelType w:val="hybridMultilevel"/>
    <w:tmpl w:val="6FB62FAC"/>
    <w:lvl w:ilvl="0" w:tplc="68F4F220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F"/>
    <w:rsid w:val="000858CB"/>
    <w:rsid w:val="000E3F1E"/>
    <w:rsid w:val="000E7D84"/>
    <w:rsid w:val="00104584"/>
    <w:rsid w:val="001379AF"/>
    <w:rsid w:val="001736D1"/>
    <w:rsid w:val="00174136"/>
    <w:rsid w:val="001B2AE2"/>
    <w:rsid w:val="001F4CA9"/>
    <w:rsid w:val="002276A8"/>
    <w:rsid w:val="0024303F"/>
    <w:rsid w:val="00371D56"/>
    <w:rsid w:val="00395A33"/>
    <w:rsid w:val="003B391B"/>
    <w:rsid w:val="00426252"/>
    <w:rsid w:val="004C4217"/>
    <w:rsid w:val="004F0D9F"/>
    <w:rsid w:val="0054111B"/>
    <w:rsid w:val="00554173"/>
    <w:rsid w:val="005653A4"/>
    <w:rsid w:val="005B257C"/>
    <w:rsid w:val="00603F28"/>
    <w:rsid w:val="006057B8"/>
    <w:rsid w:val="00633796"/>
    <w:rsid w:val="00664014"/>
    <w:rsid w:val="00830C06"/>
    <w:rsid w:val="00840DDF"/>
    <w:rsid w:val="00851766"/>
    <w:rsid w:val="00894F0C"/>
    <w:rsid w:val="008A7455"/>
    <w:rsid w:val="009449CA"/>
    <w:rsid w:val="009555F7"/>
    <w:rsid w:val="009D5A9A"/>
    <w:rsid w:val="00A34F5B"/>
    <w:rsid w:val="00A65996"/>
    <w:rsid w:val="00A846E9"/>
    <w:rsid w:val="00AA64B1"/>
    <w:rsid w:val="00AC6471"/>
    <w:rsid w:val="00B029DA"/>
    <w:rsid w:val="00B3232A"/>
    <w:rsid w:val="00B53580"/>
    <w:rsid w:val="00B56924"/>
    <w:rsid w:val="00C01BBD"/>
    <w:rsid w:val="00C17AD3"/>
    <w:rsid w:val="00C27FC6"/>
    <w:rsid w:val="00C3071C"/>
    <w:rsid w:val="00C3615A"/>
    <w:rsid w:val="00C52C72"/>
    <w:rsid w:val="00C535C6"/>
    <w:rsid w:val="00C910F8"/>
    <w:rsid w:val="00D6320B"/>
    <w:rsid w:val="00D70C34"/>
    <w:rsid w:val="00DC02BB"/>
    <w:rsid w:val="00DD10A6"/>
    <w:rsid w:val="00DF75FE"/>
    <w:rsid w:val="00E66C76"/>
    <w:rsid w:val="00EB6BEE"/>
    <w:rsid w:val="00EC130C"/>
    <w:rsid w:val="00F51592"/>
    <w:rsid w:val="00FA2981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D9510-5F68-4586-AA8C-0DCE3F0C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9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F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FC6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Vrchlabí</dc:creator>
  <cp:keywords/>
  <dc:description/>
  <cp:lastModifiedBy>Jaroslav Gottstein</cp:lastModifiedBy>
  <cp:revision>3</cp:revision>
  <cp:lastPrinted>2024-09-23T12:57:00Z</cp:lastPrinted>
  <dcterms:created xsi:type="dcterms:W3CDTF">2024-09-23T12:57:00Z</dcterms:created>
  <dcterms:modified xsi:type="dcterms:W3CDTF">2024-12-29T22:07:00Z</dcterms:modified>
</cp:coreProperties>
</file>