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415B5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caps/>
          <w:sz w:val="32"/>
        </w:rPr>
      </w:pPr>
    </w:p>
    <w:p w14:paraId="6121ABD3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caps/>
          <w:sz w:val="32"/>
        </w:rPr>
      </w:pPr>
    </w:p>
    <w:p w14:paraId="63C9AD38" w14:textId="77777777" w:rsidR="00E611B9" w:rsidRDefault="00E611B9" w:rsidP="00E611B9">
      <w:pPr>
        <w:pStyle w:val="Nadpis4"/>
        <w:pBdr>
          <w:bottom w:val="single" w:sz="4" w:space="31" w:color="auto"/>
        </w:pBdr>
        <w:rPr>
          <w:caps/>
          <w:sz w:val="32"/>
        </w:rPr>
      </w:pPr>
      <w:r>
        <w:t xml:space="preserve"> </w:t>
      </w:r>
    </w:p>
    <w:p w14:paraId="4B0728F1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caps/>
          <w:sz w:val="32"/>
        </w:rPr>
      </w:pPr>
    </w:p>
    <w:p w14:paraId="6CBA7918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caps/>
          <w:sz w:val="32"/>
        </w:rPr>
      </w:pPr>
    </w:p>
    <w:p w14:paraId="48C47BDD" w14:textId="77777777" w:rsidR="00E611B9" w:rsidRPr="005D3BB3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  <w:sz w:val="36"/>
          <w:szCs w:val="24"/>
        </w:rPr>
      </w:pPr>
      <w:r>
        <w:rPr>
          <w:b/>
          <w:bCs/>
          <w:sz w:val="36"/>
          <w:szCs w:val="24"/>
        </w:rPr>
        <w:t>Dohoda o ukončení</w:t>
      </w:r>
    </w:p>
    <w:p w14:paraId="34D0A7BA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  <w:sz w:val="28"/>
        </w:rPr>
      </w:pPr>
    </w:p>
    <w:p w14:paraId="43BF4743" w14:textId="77777777" w:rsidR="00E611B9" w:rsidRDefault="00E611B9" w:rsidP="00E611B9">
      <w:pPr>
        <w:pStyle w:val="Nadpis7"/>
        <w:pBdr>
          <w:bottom w:val="single" w:sz="4" w:space="31" w:color="auto"/>
        </w:pBdr>
        <w:rPr>
          <w:rFonts w:ascii="Times New Roman" w:hAnsi="Times New Roman"/>
          <w:caps/>
          <w:sz w:val="36"/>
        </w:rPr>
      </w:pPr>
      <w:r w:rsidRPr="009A33D5">
        <w:rPr>
          <w:rFonts w:ascii="Times New Roman" w:hAnsi="Times New Roman"/>
          <w:sz w:val="36"/>
        </w:rPr>
        <w:t>smlouv</w:t>
      </w:r>
      <w:r>
        <w:rPr>
          <w:rFonts w:ascii="Times New Roman" w:hAnsi="Times New Roman"/>
          <w:sz w:val="36"/>
        </w:rPr>
        <w:t>y o poskytování právních služeb</w:t>
      </w:r>
    </w:p>
    <w:p w14:paraId="1C1DB420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caps/>
          <w:sz w:val="32"/>
        </w:rPr>
      </w:pPr>
    </w:p>
    <w:p w14:paraId="3A9400D9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caps/>
          <w:sz w:val="32"/>
        </w:rPr>
      </w:pPr>
    </w:p>
    <w:p w14:paraId="5AF15AC6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caps/>
          <w:sz w:val="32"/>
        </w:rPr>
      </w:pPr>
    </w:p>
    <w:p w14:paraId="783444E1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caps/>
          <w:sz w:val="32"/>
        </w:rPr>
      </w:pPr>
    </w:p>
    <w:p w14:paraId="08435B9C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caps/>
          <w:sz w:val="32"/>
        </w:rPr>
      </w:pPr>
    </w:p>
    <w:p w14:paraId="1B1E2A7E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uzavřená mezi</w:t>
      </w:r>
    </w:p>
    <w:p w14:paraId="6F50EDCD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  <w:sz w:val="28"/>
        </w:rPr>
      </w:pPr>
    </w:p>
    <w:p w14:paraId="0EBFBD00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  <w:sz w:val="28"/>
        </w:rPr>
      </w:pPr>
    </w:p>
    <w:p w14:paraId="6CC24F49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  <w:sz w:val="28"/>
        </w:rPr>
      </w:pPr>
    </w:p>
    <w:p w14:paraId="75689CC0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  <w:sz w:val="28"/>
        </w:rPr>
      </w:pPr>
    </w:p>
    <w:p w14:paraId="49526E0E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JUDr. Jiřím Linkem</w:t>
      </w:r>
    </w:p>
    <w:p w14:paraId="7A54F61C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  <w:sz w:val="28"/>
        </w:rPr>
      </w:pPr>
    </w:p>
    <w:p w14:paraId="28728703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a</w:t>
      </w:r>
    </w:p>
    <w:p w14:paraId="4CB234DD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  <w:sz w:val="28"/>
        </w:rPr>
      </w:pPr>
    </w:p>
    <w:p w14:paraId="6BA2D3A8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641"/>
        </w:tabs>
        <w:rPr>
          <w:b/>
          <w:bCs/>
          <w:sz w:val="28"/>
        </w:rPr>
      </w:pPr>
      <w:r>
        <w:rPr>
          <w:b/>
          <w:bCs/>
          <w:sz w:val="28"/>
        </w:rPr>
        <w:tab/>
      </w:r>
    </w:p>
    <w:p w14:paraId="609EB7E9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Muzeem hlavního města Prahy</w:t>
      </w:r>
    </w:p>
    <w:p w14:paraId="4402446E" w14:textId="77777777" w:rsidR="00E611B9" w:rsidRDefault="00E611B9" w:rsidP="00E611B9">
      <w:pPr>
        <w:pStyle w:val="Nadpis2"/>
        <w:pBdr>
          <w:bottom w:val="single" w:sz="4" w:space="31" w:color="auto"/>
        </w:pBdr>
      </w:pPr>
      <w:r>
        <w:tab/>
      </w:r>
    </w:p>
    <w:p w14:paraId="2608012F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  <w:sz w:val="28"/>
        </w:rPr>
      </w:pPr>
    </w:p>
    <w:p w14:paraId="1C223E05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  <w:sz w:val="28"/>
        </w:rPr>
      </w:pPr>
    </w:p>
    <w:p w14:paraId="68B20667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  <w:sz w:val="28"/>
        </w:rPr>
      </w:pPr>
    </w:p>
    <w:p w14:paraId="10AC8D4A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</w:rPr>
      </w:pPr>
    </w:p>
    <w:p w14:paraId="46B50AA0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</w:rPr>
      </w:pPr>
    </w:p>
    <w:p w14:paraId="2A65858D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</w:rPr>
      </w:pPr>
    </w:p>
    <w:p w14:paraId="13C13B81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</w:rPr>
      </w:pPr>
    </w:p>
    <w:p w14:paraId="77149010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</w:rPr>
      </w:pPr>
    </w:p>
    <w:p w14:paraId="6AE7AB99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</w:rPr>
      </w:pPr>
    </w:p>
    <w:p w14:paraId="54AEFB1A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</w:rPr>
      </w:pPr>
    </w:p>
    <w:p w14:paraId="57E3EB49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</w:rPr>
      </w:pPr>
    </w:p>
    <w:p w14:paraId="5DC63D5D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</w:rPr>
      </w:pPr>
    </w:p>
    <w:p w14:paraId="192CFD91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</w:rPr>
      </w:pPr>
    </w:p>
    <w:p w14:paraId="6E0862EA" w14:textId="77777777" w:rsidR="00E611B9" w:rsidRDefault="00E611B9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</w:rPr>
      </w:pPr>
    </w:p>
    <w:p w14:paraId="52C79089" w14:textId="77777777" w:rsidR="00E611B9" w:rsidRDefault="00E611B9" w:rsidP="00E611B9">
      <w:pPr>
        <w:jc w:val="both"/>
        <w:rPr>
          <w:b/>
        </w:rPr>
      </w:pPr>
    </w:p>
    <w:p w14:paraId="4D00B667" w14:textId="77777777" w:rsidR="00E611B9" w:rsidRDefault="00E611B9" w:rsidP="00E611B9">
      <w:pPr>
        <w:jc w:val="center"/>
        <w:rPr>
          <w:b/>
          <w:sz w:val="36"/>
        </w:rPr>
      </w:pPr>
    </w:p>
    <w:p w14:paraId="2F627711" w14:textId="77777777" w:rsidR="00E611B9" w:rsidRDefault="00E611B9" w:rsidP="00E611B9">
      <w:pPr>
        <w:jc w:val="center"/>
        <w:rPr>
          <w:b/>
          <w:sz w:val="36"/>
        </w:rPr>
      </w:pPr>
    </w:p>
    <w:p w14:paraId="6F7EA55C" w14:textId="77777777" w:rsidR="00E611B9" w:rsidRDefault="00E611B9" w:rsidP="00E611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Dohoda o ukončení s</w:t>
      </w:r>
      <w:r w:rsidRPr="00DE1736">
        <w:rPr>
          <w:b/>
          <w:sz w:val="28"/>
          <w:szCs w:val="28"/>
        </w:rPr>
        <w:t>mlouv</w:t>
      </w:r>
      <w:r>
        <w:rPr>
          <w:b/>
          <w:sz w:val="28"/>
          <w:szCs w:val="28"/>
        </w:rPr>
        <w:t>y</w:t>
      </w:r>
      <w:r w:rsidRPr="00DE1736">
        <w:rPr>
          <w:b/>
          <w:sz w:val="28"/>
          <w:szCs w:val="28"/>
        </w:rPr>
        <w:t xml:space="preserve"> o poskytování právních služeb</w:t>
      </w:r>
    </w:p>
    <w:p w14:paraId="66CC6010" w14:textId="5A7281EF" w:rsidR="00D45FCD" w:rsidRPr="00DE1736" w:rsidRDefault="00D45FCD" w:rsidP="00E611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MUZ</w:t>
      </w:r>
      <w:r w:rsidR="00D006AD">
        <w:rPr>
          <w:b/>
          <w:sz w:val="28"/>
          <w:szCs w:val="28"/>
        </w:rPr>
        <w:t>/</w:t>
      </w:r>
      <w:r w:rsidR="000F23B8">
        <w:rPr>
          <w:b/>
          <w:sz w:val="28"/>
          <w:szCs w:val="28"/>
        </w:rPr>
        <w:t>276/2017</w:t>
      </w:r>
    </w:p>
    <w:p w14:paraId="689AA09F" w14:textId="77777777" w:rsidR="00E611B9" w:rsidRDefault="00E611B9" w:rsidP="00E611B9">
      <w:pPr>
        <w:rPr>
          <w:sz w:val="24"/>
        </w:rPr>
      </w:pPr>
    </w:p>
    <w:p w14:paraId="0F10EAAD" w14:textId="77777777" w:rsidR="00E611B9" w:rsidRDefault="00E611B9" w:rsidP="00E611B9">
      <w:pPr>
        <w:rPr>
          <w:sz w:val="24"/>
        </w:rPr>
      </w:pPr>
    </w:p>
    <w:p w14:paraId="1707AC71" w14:textId="77777777" w:rsidR="00E611B9" w:rsidRPr="005F2AA0" w:rsidRDefault="00E611B9" w:rsidP="00E611B9">
      <w:pPr>
        <w:rPr>
          <w:sz w:val="24"/>
        </w:rPr>
      </w:pPr>
      <w:r>
        <w:rPr>
          <w:b/>
          <w:sz w:val="24"/>
        </w:rPr>
        <w:t>JUDr. Jiří Linke</w:t>
      </w:r>
      <w:r>
        <w:rPr>
          <w:sz w:val="24"/>
        </w:rPr>
        <w:t xml:space="preserve">, </w:t>
      </w:r>
      <w:r>
        <w:rPr>
          <w:sz w:val="24"/>
          <w:szCs w:val="24"/>
        </w:rPr>
        <w:t xml:space="preserve">advokát, AK Solil, Linke, Richtr &amp; spol., </w:t>
      </w:r>
    </w:p>
    <w:p w14:paraId="1C6F2A5E" w14:textId="77777777" w:rsidR="00E611B9" w:rsidRDefault="00E611B9" w:rsidP="00E611B9">
      <w:pPr>
        <w:rPr>
          <w:sz w:val="24"/>
        </w:rPr>
      </w:pPr>
      <w:r w:rsidRPr="005103BC">
        <w:rPr>
          <w:sz w:val="24"/>
          <w:szCs w:val="24"/>
        </w:rPr>
        <w:t xml:space="preserve">se sídlem </w:t>
      </w:r>
      <w:r>
        <w:rPr>
          <w:sz w:val="24"/>
        </w:rPr>
        <w:t>Vodičkova 791/39, 110 00 Praha 1</w:t>
      </w:r>
    </w:p>
    <w:p w14:paraId="6FB91E47" w14:textId="77777777" w:rsidR="00E611B9" w:rsidRDefault="00E611B9" w:rsidP="00E611B9">
      <w:pPr>
        <w:rPr>
          <w:sz w:val="24"/>
          <w:szCs w:val="24"/>
        </w:rPr>
      </w:pPr>
      <w:r w:rsidRPr="005103BC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5103BC">
        <w:rPr>
          <w:sz w:val="24"/>
          <w:szCs w:val="24"/>
        </w:rPr>
        <w:t>:  662</w:t>
      </w:r>
      <w:r>
        <w:rPr>
          <w:sz w:val="24"/>
          <w:szCs w:val="24"/>
        </w:rPr>
        <w:t xml:space="preserve"> </w:t>
      </w:r>
      <w:r w:rsidRPr="005103BC">
        <w:rPr>
          <w:sz w:val="24"/>
          <w:szCs w:val="24"/>
        </w:rPr>
        <w:t>16</w:t>
      </w:r>
      <w:r>
        <w:rPr>
          <w:sz w:val="24"/>
          <w:szCs w:val="24"/>
        </w:rPr>
        <w:t> </w:t>
      </w:r>
      <w:r w:rsidRPr="005103BC">
        <w:rPr>
          <w:sz w:val="24"/>
          <w:szCs w:val="24"/>
        </w:rPr>
        <w:t>672</w:t>
      </w:r>
    </w:p>
    <w:p w14:paraId="2BCB8A99" w14:textId="77777777" w:rsidR="00E611B9" w:rsidRPr="005103BC" w:rsidRDefault="00E611B9" w:rsidP="00E611B9">
      <w:pPr>
        <w:rPr>
          <w:b/>
          <w:sz w:val="24"/>
          <w:szCs w:val="24"/>
        </w:rPr>
      </w:pPr>
      <w:r>
        <w:rPr>
          <w:sz w:val="24"/>
          <w:szCs w:val="24"/>
        </w:rPr>
        <w:t>zapsaný v seznamu advokátů veden</w:t>
      </w:r>
      <w:r w:rsidRPr="005103BC">
        <w:rPr>
          <w:sz w:val="24"/>
          <w:szCs w:val="24"/>
        </w:rPr>
        <w:t xml:space="preserve">ém ČAK pod </w:t>
      </w:r>
      <w:proofErr w:type="spellStart"/>
      <w:r w:rsidRPr="005103BC">
        <w:rPr>
          <w:sz w:val="24"/>
          <w:szCs w:val="24"/>
        </w:rPr>
        <w:t>ev.č</w:t>
      </w:r>
      <w:proofErr w:type="spellEnd"/>
      <w:r w:rsidRPr="005103BC">
        <w:rPr>
          <w:sz w:val="24"/>
          <w:szCs w:val="24"/>
        </w:rPr>
        <w:t>. 03110</w:t>
      </w:r>
    </w:p>
    <w:p w14:paraId="3A90CC59" w14:textId="77777777" w:rsidR="00E611B9" w:rsidRDefault="00E611B9" w:rsidP="00E611B9">
      <w:pPr>
        <w:rPr>
          <w:sz w:val="24"/>
        </w:rPr>
      </w:pPr>
      <w:r>
        <w:rPr>
          <w:sz w:val="24"/>
        </w:rPr>
        <w:t>na straně jedné (dále jen "</w:t>
      </w:r>
      <w:r w:rsidRPr="00AD63B1">
        <w:rPr>
          <w:b/>
          <w:sz w:val="24"/>
        </w:rPr>
        <w:t>advokát</w:t>
      </w:r>
      <w:r>
        <w:rPr>
          <w:sz w:val="24"/>
        </w:rPr>
        <w:t>")</w:t>
      </w:r>
    </w:p>
    <w:p w14:paraId="5FFC5815" w14:textId="77777777" w:rsidR="00E611B9" w:rsidRDefault="00E611B9" w:rsidP="00E611B9">
      <w:pPr>
        <w:rPr>
          <w:sz w:val="24"/>
        </w:rPr>
      </w:pPr>
    </w:p>
    <w:p w14:paraId="6ECC1117" w14:textId="77777777" w:rsidR="00E611B9" w:rsidRDefault="00E611B9" w:rsidP="00E611B9">
      <w:pPr>
        <w:rPr>
          <w:sz w:val="24"/>
        </w:rPr>
      </w:pPr>
      <w:r>
        <w:rPr>
          <w:sz w:val="24"/>
        </w:rPr>
        <w:t>a</w:t>
      </w:r>
    </w:p>
    <w:p w14:paraId="25B89C0A" w14:textId="77777777" w:rsidR="00E611B9" w:rsidRDefault="00E611B9" w:rsidP="00E611B9">
      <w:pPr>
        <w:rPr>
          <w:sz w:val="24"/>
        </w:rPr>
      </w:pPr>
    </w:p>
    <w:p w14:paraId="3646E8B3" w14:textId="77777777" w:rsidR="00E611B9" w:rsidRPr="00F31A64" w:rsidRDefault="00E611B9" w:rsidP="00E611B9">
      <w:pPr>
        <w:rPr>
          <w:b/>
          <w:sz w:val="24"/>
        </w:rPr>
      </w:pPr>
      <w:r w:rsidRPr="00F31A64">
        <w:rPr>
          <w:b/>
          <w:sz w:val="24"/>
        </w:rPr>
        <w:t>Muzeum hlavního města Prahy</w:t>
      </w:r>
    </w:p>
    <w:p w14:paraId="5959F64A" w14:textId="77777777" w:rsidR="00E611B9" w:rsidRPr="00F31A64" w:rsidRDefault="00E611B9" w:rsidP="00E611B9">
      <w:pPr>
        <w:rPr>
          <w:sz w:val="24"/>
        </w:rPr>
      </w:pPr>
      <w:r w:rsidRPr="00F31A64">
        <w:rPr>
          <w:sz w:val="24"/>
        </w:rPr>
        <w:t>se sídlem Kožná 457/1, 110 01 Praha 1 – Staré Město</w:t>
      </w:r>
    </w:p>
    <w:p w14:paraId="6B4A57DC" w14:textId="77777777" w:rsidR="00E611B9" w:rsidRPr="00F31A64" w:rsidRDefault="00E611B9" w:rsidP="00E611B9">
      <w:pPr>
        <w:rPr>
          <w:sz w:val="24"/>
        </w:rPr>
      </w:pPr>
      <w:r w:rsidRPr="00F31A64">
        <w:rPr>
          <w:sz w:val="24"/>
        </w:rPr>
        <w:t>IČ</w:t>
      </w:r>
      <w:r>
        <w:rPr>
          <w:sz w:val="24"/>
        </w:rPr>
        <w:t>O</w:t>
      </w:r>
      <w:r w:rsidRPr="00F31A64">
        <w:rPr>
          <w:sz w:val="24"/>
        </w:rPr>
        <w:t>: 000</w:t>
      </w:r>
      <w:r>
        <w:rPr>
          <w:sz w:val="24"/>
        </w:rPr>
        <w:t xml:space="preserve"> </w:t>
      </w:r>
      <w:r w:rsidRPr="00F31A64">
        <w:rPr>
          <w:sz w:val="24"/>
        </w:rPr>
        <w:t>64</w:t>
      </w:r>
      <w:r>
        <w:rPr>
          <w:sz w:val="24"/>
        </w:rPr>
        <w:t xml:space="preserve"> </w:t>
      </w:r>
      <w:r w:rsidRPr="00F31A64">
        <w:rPr>
          <w:sz w:val="24"/>
        </w:rPr>
        <w:t>432</w:t>
      </w:r>
    </w:p>
    <w:p w14:paraId="1E19911A" w14:textId="77777777" w:rsidR="00E611B9" w:rsidRPr="00F31A64" w:rsidRDefault="00E611B9" w:rsidP="00E611B9">
      <w:pPr>
        <w:rPr>
          <w:sz w:val="24"/>
        </w:rPr>
      </w:pPr>
      <w:r w:rsidRPr="00F31A64">
        <w:rPr>
          <w:sz w:val="24"/>
        </w:rPr>
        <w:t xml:space="preserve">zastoupené </w:t>
      </w:r>
      <w:r>
        <w:rPr>
          <w:sz w:val="24"/>
        </w:rPr>
        <w:t>RNDr. Ing. Ivo Mackem</w:t>
      </w:r>
      <w:r w:rsidRPr="00F31A64">
        <w:rPr>
          <w:sz w:val="24"/>
        </w:rPr>
        <w:t>, ředitel</w:t>
      </w:r>
      <w:r>
        <w:rPr>
          <w:sz w:val="24"/>
        </w:rPr>
        <w:t>em</w:t>
      </w:r>
      <w:r w:rsidRPr="00F31A64">
        <w:rPr>
          <w:sz w:val="24"/>
        </w:rPr>
        <w:t xml:space="preserve"> </w:t>
      </w:r>
    </w:p>
    <w:p w14:paraId="55E067CA" w14:textId="77777777" w:rsidR="00E611B9" w:rsidRDefault="00E611B9" w:rsidP="00E611B9">
      <w:pPr>
        <w:rPr>
          <w:sz w:val="24"/>
        </w:rPr>
      </w:pPr>
      <w:r w:rsidRPr="00627DF6">
        <w:rPr>
          <w:sz w:val="24"/>
        </w:rPr>
        <w:t>na straně druhé (dále jen "</w:t>
      </w:r>
      <w:r w:rsidRPr="00627DF6">
        <w:rPr>
          <w:b/>
          <w:sz w:val="24"/>
        </w:rPr>
        <w:t>klient</w:t>
      </w:r>
      <w:r w:rsidRPr="00627DF6">
        <w:rPr>
          <w:sz w:val="24"/>
        </w:rPr>
        <w:t>")</w:t>
      </w:r>
    </w:p>
    <w:p w14:paraId="1CFA85F4" w14:textId="77777777" w:rsidR="00E611B9" w:rsidRPr="005F2AA0" w:rsidRDefault="00E611B9" w:rsidP="00E611B9">
      <w:pPr>
        <w:jc w:val="right"/>
      </w:pPr>
      <w:r>
        <w:tab/>
      </w:r>
    </w:p>
    <w:p w14:paraId="51F1A5C0" w14:textId="1E37808D" w:rsidR="00E611B9" w:rsidRPr="00B35489" w:rsidRDefault="00CA3C61" w:rsidP="00B35489">
      <w:pPr>
        <w:rPr>
          <w:bCs/>
          <w:sz w:val="24"/>
        </w:rPr>
      </w:pPr>
      <w:r>
        <w:rPr>
          <w:bCs/>
          <w:sz w:val="24"/>
        </w:rPr>
        <w:t>(dále společně jen „</w:t>
      </w:r>
      <w:r w:rsidRPr="00B35489">
        <w:rPr>
          <w:b/>
          <w:sz w:val="24"/>
        </w:rPr>
        <w:t>smluvní strany</w:t>
      </w:r>
      <w:r>
        <w:rPr>
          <w:bCs/>
          <w:sz w:val="24"/>
        </w:rPr>
        <w:t>“)</w:t>
      </w:r>
    </w:p>
    <w:p w14:paraId="3E7094DC" w14:textId="77777777" w:rsidR="00E611B9" w:rsidRPr="009A33D5" w:rsidRDefault="00E611B9" w:rsidP="00E611B9">
      <w:pPr>
        <w:jc w:val="center"/>
        <w:rPr>
          <w:b/>
          <w:sz w:val="24"/>
        </w:rPr>
      </w:pPr>
      <w:r w:rsidRPr="009A33D5">
        <w:rPr>
          <w:b/>
          <w:sz w:val="24"/>
        </w:rPr>
        <w:t>A.</w:t>
      </w:r>
    </w:p>
    <w:p w14:paraId="000B9B29" w14:textId="450EFF7A" w:rsidR="00E611B9" w:rsidRPr="00B35489" w:rsidRDefault="00CA3C61" w:rsidP="00B35489">
      <w:pPr>
        <w:pStyle w:val="Odstavecseseznamem"/>
        <w:numPr>
          <w:ilvl w:val="0"/>
          <w:numId w:val="4"/>
        </w:numPr>
        <w:spacing w:after="240"/>
        <w:ind w:left="0"/>
        <w:jc w:val="both"/>
        <w:rPr>
          <w:sz w:val="24"/>
        </w:rPr>
      </w:pPr>
      <w:r w:rsidRPr="00B35489">
        <w:rPr>
          <w:sz w:val="24"/>
        </w:rPr>
        <w:t>S</w:t>
      </w:r>
      <w:r w:rsidR="00E611B9" w:rsidRPr="00B35489">
        <w:rPr>
          <w:sz w:val="24"/>
        </w:rPr>
        <w:t>mluvní strany uzavřely dne 6. 6. 2017 smlouvu o poskytování právních služeb</w:t>
      </w:r>
      <w:r w:rsidR="000F23B8">
        <w:rPr>
          <w:sz w:val="24"/>
        </w:rPr>
        <w:t xml:space="preserve"> č. MUZ/276/2017</w:t>
      </w:r>
      <w:r w:rsidR="00E611B9" w:rsidRPr="00B35489">
        <w:rPr>
          <w:sz w:val="24"/>
        </w:rPr>
        <w:t>, jejímž předmětem je poskytování komplexní právní pomoci a právní zastoupení klienta advokátem v požadovaných případech, ve znění dodatku č.</w:t>
      </w:r>
      <w:r w:rsidR="006A503D">
        <w:rPr>
          <w:sz w:val="24"/>
        </w:rPr>
        <w:t> </w:t>
      </w:r>
      <w:r w:rsidR="00E611B9" w:rsidRPr="00B35489">
        <w:rPr>
          <w:sz w:val="24"/>
        </w:rPr>
        <w:t>1 ze</w:t>
      </w:r>
      <w:r w:rsidRPr="00B35489">
        <w:rPr>
          <w:sz w:val="24"/>
        </w:rPr>
        <w:t> </w:t>
      </w:r>
      <w:r w:rsidR="00E611B9" w:rsidRPr="00B35489">
        <w:rPr>
          <w:sz w:val="24"/>
        </w:rPr>
        <w:t>dne 11.</w:t>
      </w:r>
      <w:r w:rsidRPr="00B35489">
        <w:rPr>
          <w:sz w:val="24"/>
        </w:rPr>
        <w:t xml:space="preserve"> </w:t>
      </w:r>
      <w:r w:rsidR="00E611B9" w:rsidRPr="00B35489">
        <w:rPr>
          <w:sz w:val="24"/>
        </w:rPr>
        <w:t>6.</w:t>
      </w:r>
      <w:r w:rsidRPr="00B35489">
        <w:rPr>
          <w:sz w:val="24"/>
        </w:rPr>
        <w:t xml:space="preserve"> </w:t>
      </w:r>
      <w:r w:rsidR="00E611B9" w:rsidRPr="00B35489">
        <w:rPr>
          <w:sz w:val="24"/>
        </w:rPr>
        <w:t>2018</w:t>
      </w:r>
      <w:r w:rsidRPr="00B35489">
        <w:rPr>
          <w:sz w:val="24"/>
        </w:rPr>
        <w:t>, (dále</w:t>
      </w:r>
      <w:r w:rsidR="00445252" w:rsidRPr="00B35489">
        <w:rPr>
          <w:sz w:val="24"/>
        </w:rPr>
        <w:t xml:space="preserve"> jen „</w:t>
      </w:r>
      <w:r w:rsidR="00445252" w:rsidRPr="00B35489">
        <w:rPr>
          <w:b/>
          <w:bCs/>
          <w:sz w:val="24"/>
        </w:rPr>
        <w:t>smlouva</w:t>
      </w:r>
      <w:r w:rsidR="00445252" w:rsidRPr="00B35489">
        <w:rPr>
          <w:sz w:val="24"/>
        </w:rPr>
        <w:t>“)</w:t>
      </w:r>
      <w:r w:rsidR="00E611B9" w:rsidRPr="00B35489">
        <w:rPr>
          <w:sz w:val="24"/>
        </w:rPr>
        <w:t>.</w:t>
      </w:r>
    </w:p>
    <w:p w14:paraId="584C2233" w14:textId="77777777" w:rsidR="00E611B9" w:rsidRPr="009A33D5" w:rsidRDefault="00E611B9" w:rsidP="00E611B9">
      <w:pPr>
        <w:jc w:val="center"/>
        <w:rPr>
          <w:b/>
          <w:sz w:val="24"/>
        </w:rPr>
      </w:pPr>
      <w:r>
        <w:rPr>
          <w:b/>
          <w:sz w:val="24"/>
        </w:rPr>
        <w:t>B</w:t>
      </w:r>
      <w:r w:rsidRPr="009A33D5">
        <w:rPr>
          <w:b/>
          <w:sz w:val="24"/>
        </w:rPr>
        <w:t>.</w:t>
      </w:r>
    </w:p>
    <w:p w14:paraId="7BC8E21B" w14:textId="792C8B58" w:rsidR="00E611B9" w:rsidRPr="005F1FE9" w:rsidRDefault="00E611B9" w:rsidP="00B35489">
      <w:pPr>
        <w:pStyle w:val="Odstavecseseznamem"/>
        <w:numPr>
          <w:ilvl w:val="0"/>
          <w:numId w:val="5"/>
        </w:numPr>
        <w:spacing w:after="240"/>
        <w:ind w:left="0"/>
        <w:jc w:val="both"/>
        <w:rPr>
          <w:b/>
          <w:sz w:val="24"/>
        </w:rPr>
      </w:pPr>
      <w:r w:rsidRPr="005F1FE9">
        <w:rPr>
          <w:sz w:val="24"/>
        </w:rPr>
        <w:t xml:space="preserve">Smluvní strany se dohodly, že smlouva zaniká </w:t>
      </w:r>
      <w:r w:rsidR="00105C43" w:rsidRPr="005F1FE9">
        <w:rPr>
          <w:sz w:val="24"/>
        </w:rPr>
        <w:t xml:space="preserve">dnem nabytí účinnosti </w:t>
      </w:r>
      <w:r w:rsidRPr="005F1FE9">
        <w:rPr>
          <w:sz w:val="24"/>
        </w:rPr>
        <w:t xml:space="preserve">této dohody.  </w:t>
      </w:r>
      <w:r w:rsidR="00323029">
        <w:rPr>
          <w:sz w:val="24"/>
        </w:rPr>
        <w:t>Stejným okamžikem zanikají veškeré plné moci, které klient advokátovi udělil.</w:t>
      </w:r>
    </w:p>
    <w:p w14:paraId="64971CA5" w14:textId="77777777" w:rsidR="00E611B9" w:rsidRPr="009A33D5" w:rsidRDefault="00E611B9" w:rsidP="00E611B9">
      <w:pPr>
        <w:jc w:val="center"/>
        <w:rPr>
          <w:b/>
          <w:sz w:val="24"/>
        </w:rPr>
      </w:pPr>
      <w:r>
        <w:rPr>
          <w:b/>
          <w:sz w:val="24"/>
        </w:rPr>
        <w:t>C</w:t>
      </w:r>
      <w:r w:rsidRPr="009A33D5">
        <w:rPr>
          <w:b/>
          <w:sz w:val="24"/>
        </w:rPr>
        <w:t>.</w:t>
      </w:r>
    </w:p>
    <w:p w14:paraId="1432C315" w14:textId="15D747C5" w:rsidR="00E611B9" w:rsidRDefault="00E611B9" w:rsidP="00B35489">
      <w:pPr>
        <w:pStyle w:val="Odstavecseseznamem"/>
        <w:numPr>
          <w:ilvl w:val="0"/>
          <w:numId w:val="5"/>
        </w:numPr>
        <w:spacing w:after="120"/>
        <w:ind w:left="0"/>
        <w:contextualSpacing w:val="0"/>
        <w:jc w:val="both"/>
        <w:rPr>
          <w:sz w:val="24"/>
        </w:rPr>
      </w:pPr>
      <w:r w:rsidRPr="00B35489">
        <w:rPr>
          <w:sz w:val="24"/>
        </w:rPr>
        <w:t>Tato dohoda se vyhotovuje ve</w:t>
      </w:r>
      <w:r w:rsidR="00DE5034">
        <w:rPr>
          <w:sz w:val="24"/>
        </w:rPr>
        <w:t xml:space="preserve"> (2)</w:t>
      </w:r>
      <w:r w:rsidRPr="00B35489">
        <w:rPr>
          <w:sz w:val="24"/>
        </w:rPr>
        <w:t xml:space="preserve"> dvou stejnopisech</w:t>
      </w:r>
      <w:r w:rsidR="00C97200" w:rsidRPr="00B35489">
        <w:rPr>
          <w:sz w:val="24"/>
        </w:rPr>
        <w:t xml:space="preserve"> s platností or</w:t>
      </w:r>
      <w:r w:rsidR="006518B6" w:rsidRPr="00B35489">
        <w:rPr>
          <w:sz w:val="24"/>
        </w:rPr>
        <w:t>iginálu</w:t>
      </w:r>
      <w:r w:rsidRPr="00B35489">
        <w:rPr>
          <w:sz w:val="24"/>
        </w:rPr>
        <w:t>, z nichž každá ze smluvních stran obdrží po jednom výtisku.</w:t>
      </w:r>
      <w:r w:rsidR="006518B6" w:rsidRPr="006518B6">
        <w:t xml:space="preserve"> </w:t>
      </w:r>
      <w:r w:rsidR="006518B6" w:rsidRPr="00B35489">
        <w:rPr>
          <w:sz w:val="24"/>
        </w:rPr>
        <w:t xml:space="preserve">Pro případ, že tato </w:t>
      </w:r>
      <w:r w:rsidR="00EA6503">
        <w:rPr>
          <w:sz w:val="24"/>
        </w:rPr>
        <w:t>dohoda</w:t>
      </w:r>
      <w:r w:rsidR="006518B6" w:rsidRPr="00B35489">
        <w:rPr>
          <w:sz w:val="24"/>
        </w:rPr>
        <w:t xml:space="preserve"> je uzavírána elektronicky za využití uznávaných elektronických podpisů, je vyhotovena v jednom (1) provedení, na kterém jsou zaznamenány uznávané elektronické podpisy zástupců smluvních stran oprávněných tuto </w:t>
      </w:r>
      <w:r w:rsidR="00DE5034">
        <w:rPr>
          <w:sz w:val="24"/>
        </w:rPr>
        <w:t>dohodu</w:t>
      </w:r>
      <w:r w:rsidR="00755CDF">
        <w:rPr>
          <w:sz w:val="24"/>
        </w:rPr>
        <w:t xml:space="preserve"> </w:t>
      </w:r>
      <w:r w:rsidR="006518B6" w:rsidRPr="00B35489">
        <w:rPr>
          <w:sz w:val="24"/>
        </w:rPr>
        <w:t>uzavřít</w:t>
      </w:r>
      <w:r w:rsidR="00834721">
        <w:rPr>
          <w:sz w:val="24"/>
        </w:rPr>
        <w:t>.</w:t>
      </w:r>
    </w:p>
    <w:p w14:paraId="1F633E1C" w14:textId="21A05CEC" w:rsidR="00D70C65" w:rsidRPr="00D70C65" w:rsidRDefault="00FE76F6" w:rsidP="00B35489">
      <w:pPr>
        <w:pStyle w:val="Odstavecseseznamem"/>
        <w:numPr>
          <w:ilvl w:val="0"/>
          <w:numId w:val="5"/>
        </w:numPr>
        <w:spacing w:after="120"/>
        <w:ind w:left="0" w:hanging="357"/>
        <w:contextualSpacing w:val="0"/>
        <w:jc w:val="both"/>
        <w:rPr>
          <w:sz w:val="24"/>
        </w:rPr>
      </w:pPr>
      <w:r>
        <w:rPr>
          <w:sz w:val="24"/>
        </w:rPr>
        <w:t>Tato dohoda</w:t>
      </w:r>
      <w:r w:rsidR="00D70C65" w:rsidRPr="00D70C65">
        <w:rPr>
          <w:sz w:val="24"/>
        </w:rPr>
        <w:t xml:space="preserve"> nabývá platnosti dnem jejího podpisu oběma </w:t>
      </w:r>
      <w:r w:rsidR="006732ED">
        <w:rPr>
          <w:sz w:val="24"/>
        </w:rPr>
        <w:t>s</w:t>
      </w:r>
      <w:r w:rsidR="00D70C65" w:rsidRPr="00D70C65">
        <w:rPr>
          <w:sz w:val="24"/>
        </w:rPr>
        <w:t xml:space="preserve">mluvními stranami. </w:t>
      </w:r>
    </w:p>
    <w:p w14:paraId="04FE9262" w14:textId="67AC5ACF" w:rsidR="00A973DD" w:rsidRDefault="00273B02" w:rsidP="00C318A8">
      <w:pPr>
        <w:pStyle w:val="Odstavecseseznamem"/>
        <w:numPr>
          <w:ilvl w:val="0"/>
          <w:numId w:val="5"/>
        </w:numPr>
        <w:spacing w:after="120"/>
        <w:ind w:left="0" w:hanging="357"/>
        <w:contextualSpacing w:val="0"/>
        <w:jc w:val="both"/>
        <w:rPr>
          <w:sz w:val="24"/>
        </w:rPr>
      </w:pPr>
      <w:r>
        <w:rPr>
          <w:sz w:val="24"/>
        </w:rPr>
        <w:t xml:space="preserve">Tato dohoda se </w:t>
      </w:r>
      <w:r w:rsidR="00C318A8">
        <w:rPr>
          <w:sz w:val="24"/>
        </w:rPr>
        <w:t>stane účinnou dnem zveřejnění ve smyslu § 5</w:t>
      </w:r>
      <w:r w:rsidR="00C318A8" w:rsidRPr="00C318A8">
        <w:t xml:space="preserve"> </w:t>
      </w:r>
      <w:r w:rsidR="00C318A8" w:rsidRPr="00C318A8">
        <w:rPr>
          <w:sz w:val="24"/>
        </w:rPr>
        <w:t>zákona č.</w:t>
      </w:r>
      <w:r w:rsidR="00C318A8">
        <w:rPr>
          <w:sz w:val="24"/>
        </w:rPr>
        <w:t> </w:t>
      </w:r>
      <w:r w:rsidR="00C318A8" w:rsidRPr="00C318A8">
        <w:rPr>
          <w:sz w:val="24"/>
        </w:rPr>
        <w:t>340/2015 Sb. o zvláštních podmínkách účinnosti některých smluv, uveřejňování těchto smluv a o</w:t>
      </w:r>
      <w:r w:rsidR="00AB18BD">
        <w:rPr>
          <w:sz w:val="24"/>
        </w:rPr>
        <w:t> </w:t>
      </w:r>
      <w:r w:rsidR="00C318A8" w:rsidRPr="00C318A8">
        <w:rPr>
          <w:sz w:val="24"/>
        </w:rPr>
        <w:t>registru smluv (zákon o registru smluv), (dále jen „</w:t>
      </w:r>
      <w:r w:rsidR="00C318A8" w:rsidRPr="00B35489">
        <w:rPr>
          <w:b/>
          <w:bCs/>
          <w:sz w:val="24"/>
        </w:rPr>
        <w:t>zákon o registru smluv</w:t>
      </w:r>
      <w:r w:rsidR="00C318A8" w:rsidRPr="00C318A8">
        <w:rPr>
          <w:sz w:val="24"/>
        </w:rPr>
        <w:t>“).</w:t>
      </w:r>
      <w:r w:rsidR="00C318A8">
        <w:rPr>
          <w:sz w:val="24"/>
        </w:rPr>
        <w:t xml:space="preserve"> </w:t>
      </w:r>
    </w:p>
    <w:p w14:paraId="3D528918" w14:textId="2704267B" w:rsidR="00D70C65" w:rsidRPr="00D70C65" w:rsidRDefault="00D70C65" w:rsidP="00B35489">
      <w:pPr>
        <w:pStyle w:val="Odstavecseseznamem"/>
        <w:numPr>
          <w:ilvl w:val="0"/>
          <w:numId w:val="5"/>
        </w:numPr>
        <w:spacing w:after="120"/>
        <w:ind w:left="0" w:hanging="357"/>
        <w:contextualSpacing w:val="0"/>
        <w:jc w:val="both"/>
        <w:rPr>
          <w:sz w:val="24"/>
        </w:rPr>
      </w:pPr>
      <w:r w:rsidRPr="00D70C65">
        <w:rPr>
          <w:sz w:val="24"/>
        </w:rPr>
        <w:t xml:space="preserve">Smluvní strany berou na vědomí, že tato </w:t>
      </w:r>
      <w:r w:rsidR="00FE76F6">
        <w:rPr>
          <w:sz w:val="24"/>
        </w:rPr>
        <w:t>do</w:t>
      </w:r>
      <w:r w:rsidR="00545FB3">
        <w:rPr>
          <w:sz w:val="24"/>
        </w:rPr>
        <w:t>hoda, jakož i samotná smlouva, včetně dodatku</w:t>
      </w:r>
      <w:r w:rsidR="00365287">
        <w:rPr>
          <w:sz w:val="24"/>
        </w:rPr>
        <w:t xml:space="preserve"> č. </w:t>
      </w:r>
      <w:r w:rsidR="00AB18BD">
        <w:rPr>
          <w:sz w:val="24"/>
        </w:rPr>
        <w:t>1,</w:t>
      </w:r>
      <w:r w:rsidRPr="00D70C65">
        <w:rPr>
          <w:sz w:val="24"/>
        </w:rPr>
        <w:t xml:space="preserve"> budou uveřejněny prostřednictvím registru smluv </w:t>
      </w:r>
      <w:r w:rsidR="008E0BE4">
        <w:rPr>
          <w:sz w:val="24"/>
        </w:rPr>
        <w:t xml:space="preserve">v souladu s ustanovení § </w:t>
      </w:r>
      <w:r w:rsidR="00E03E6F">
        <w:rPr>
          <w:sz w:val="24"/>
        </w:rPr>
        <w:t>8 odst. 3</w:t>
      </w:r>
      <w:r w:rsidRPr="00D70C65">
        <w:rPr>
          <w:sz w:val="24"/>
        </w:rPr>
        <w:t xml:space="preserve"> </w:t>
      </w:r>
      <w:bookmarkStart w:id="0" w:name="_Hlk183465694"/>
      <w:r w:rsidR="00A973DD">
        <w:rPr>
          <w:sz w:val="24"/>
        </w:rPr>
        <w:t xml:space="preserve">zákona </w:t>
      </w:r>
      <w:r w:rsidRPr="00D70C65">
        <w:rPr>
          <w:sz w:val="24"/>
        </w:rPr>
        <w:t>o registru smluv</w:t>
      </w:r>
      <w:bookmarkEnd w:id="0"/>
      <w:r w:rsidR="006732ED">
        <w:rPr>
          <w:sz w:val="24"/>
        </w:rPr>
        <w:t>.</w:t>
      </w:r>
    </w:p>
    <w:p w14:paraId="22623E27" w14:textId="3177B589" w:rsidR="00D70C65" w:rsidRDefault="007D4CB6" w:rsidP="00C318A8">
      <w:pPr>
        <w:pStyle w:val="Odstavecseseznamem"/>
        <w:numPr>
          <w:ilvl w:val="0"/>
          <w:numId w:val="5"/>
        </w:numPr>
        <w:spacing w:after="120"/>
        <w:ind w:left="0" w:hanging="357"/>
        <w:contextualSpacing w:val="0"/>
        <w:jc w:val="both"/>
        <w:rPr>
          <w:sz w:val="24"/>
        </w:rPr>
      </w:pPr>
      <w:r>
        <w:rPr>
          <w:sz w:val="24"/>
        </w:rPr>
        <w:t>Advokát</w:t>
      </w:r>
      <w:r w:rsidR="00D70C65" w:rsidRPr="00D70C65">
        <w:rPr>
          <w:sz w:val="24"/>
        </w:rPr>
        <w:t xml:space="preserve"> výslovně souhlasí se zveřejněním celého znění</w:t>
      </w:r>
      <w:r w:rsidR="00391451">
        <w:rPr>
          <w:sz w:val="24"/>
        </w:rPr>
        <w:t xml:space="preserve"> této</w:t>
      </w:r>
      <w:r w:rsidR="00C036F9">
        <w:rPr>
          <w:sz w:val="24"/>
        </w:rPr>
        <w:t xml:space="preserve"> </w:t>
      </w:r>
      <w:r w:rsidR="00391451">
        <w:rPr>
          <w:sz w:val="24"/>
        </w:rPr>
        <w:t>do</w:t>
      </w:r>
      <w:r w:rsidR="00C036F9">
        <w:rPr>
          <w:sz w:val="24"/>
        </w:rPr>
        <w:t>ho</w:t>
      </w:r>
      <w:r w:rsidR="00435A9A">
        <w:rPr>
          <w:sz w:val="24"/>
        </w:rPr>
        <w:t>dy, včetně dodatku</w:t>
      </w:r>
      <w:r w:rsidR="00C036F9">
        <w:rPr>
          <w:sz w:val="24"/>
        </w:rPr>
        <w:t xml:space="preserve"> č. 1</w:t>
      </w:r>
      <w:r w:rsidR="00435A9A">
        <w:rPr>
          <w:sz w:val="24"/>
        </w:rPr>
        <w:t xml:space="preserve">, </w:t>
      </w:r>
      <w:r w:rsidR="00D70C65" w:rsidRPr="00D70C65">
        <w:rPr>
          <w:sz w:val="24"/>
        </w:rPr>
        <w:t xml:space="preserve">v registru smluv v souladu se </w:t>
      </w:r>
      <w:r w:rsidR="006A503D">
        <w:rPr>
          <w:sz w:val="24"/>
        </w:rPr>
        <w:t>z</w:t>
      </w:r>
      <w:r w:rsidR="00D70C65" w:rsidRPr="00D70C65">
        <w:rPr>
          <w:sz w:val="24"/>
        </w:rPr>
        <w:t xml:space="preserve">ákonem o registru smluv. Souhlas uděluje </w:t>
      </w:r>
      <w:r>
        <w:rPr>
          <w:sz w:val="24"/>
        </w:rPr>
        <w:t>advokát</w:t>
      </w:r>
      <w:r w:rsidR="00D70C65" w:rsidRPr="00D70C65">
        <w:rPr>
          <w:sz w:val="24"/>
        </w:rPr>
        <w:t xml:space="preserve"> na dobu neurčitou.</w:t>
      </w:r>
    </w:p>
    <w:p w14:paraId="668329D2" w14:textId="77777777" w:rsidR="004A46CA" w:rsidRDefault="004A46CA" w:rsidP="004A46CA">
      <w:pPr>
        <w:spacing w:after="120"/>
        <w:jc w:val="both"/>
        <w:rPr>
          <w:sz w:val="24"/>
        </w:rPr>
      </w:pPr>
    </w:p>
    <w:p w14:paraId="5740E79D" w14:textId="77777777" w:rsidR="004A46CA" w:rsidRDefault="004A46CA" w:rsidP="004A46CA">
      <w:pPr>
        <w:spacing w:after="120"/>
        <w:jc w:val="both"/>
        <w:rPr>
          <w:sz w:val="24"/>
        </w:rPr>
      </w:pPr>
    </w:p>
    <w:p w14:paraId="0B358D11" w14:textId="77777777" w:rsidR="004A46CA" w:rsidRPr="00B35489" w:rsidRDefault="004A46CA" w:rsidP="00B35489">
      <w:pPr>
        <w:spacing w:after="120"/>
        <w:jc w:val="both"/>
        <w:rPr>
          <w:sz w:val="24"/>
        </w:rPr>
      </w:pPr>
    </w:p>
    <w:p w14:paraId="3E590163" w14:textId="6DF71E76" w:rsidR="00C318A8" w:rsidRDefault="007D4CB6" w:rsidP="00B35489">
      <w:pPr>
        <w:pStyle w:val="Odstavecseseznamem"/>
        <w:numPr>
          <w:ilvl w:val="0"/>
          <w:numId w:val="5"/>
        </w:numPr>
        <w:spacing w:after="120"/>
        <w:ind w:left="0" w:hanging="357"/>
        <w:contextualSpacing w:val="0"/>
        <w:jc w:val="both"/>
        <w:rPr>
          <w:sz w:val="24"/>
        </w:rPr>
      </w:pPr>
      <w:r w:rsidRPr="00273B02">
        <w:rPr>
          <w:sz w:val="24"/>
        </w:rPr>
        <w:t>Smluvní strany závazně prohlašují, že se řádně a odpovědně seznámily s obsahem této dohody, že její obsah je pro každou ze smluvních stran plně srozumitelný a každé jednotlivé ustanovení je z jejich pohledu jednoznačné a určité. Dále prohlašují, že tato dohoda byla uzavřena zcela svobodně a vážně a nikoli za nevýhodných podmínek, celým svým obsahem odpovídá jejich vůli. Na důkaz toho připojují své podpisy</w:t>
      </w:r>
      <w:r>
        <w:rPr>
          <w:sz w:val="24"/>
        </w:rPr>
        <w:t>.</w:t>
      </w:r>
    </w:p>
    <w:p w14:paraId="1B95FC19" w14:textId="77777777" w:rsidR="00E611B9" w:rsidRDefault="00E611B9" w:rsidP="00E611B9"/>
    <w:p w14:paraId="63F50380" w14:textId="77777777" w:rsidR="00FF7815" w:rsidRDefault="00FF7815" w:rsidP="00E611B9"/>
    <w:tbl>
      <w:tblPr>
        <w:tblW w:w="8426" w:type="dxa"/>
        <w:jc w:val="center"/>
        <w:tblLayout w:type="fixed"/>
        <w:tblLook w:val="04A0" w:firstRow="1" w:lastRow="0" w:firstColumn="1" w:lastColumn="0" w:noHBand="0" w:noVBand="1"/>
      </w:tblPr>
      <w:tblGrid>
        <w:gridCol w:w="4287"/>
        <w:gridCol w:w="4139"/>
      </w:tblGrid>
      <w:tr w:rsidR="00E611B9" w:rsidRPr="00EA5A51" w14:paraId="419882DB" w14:textId="77777777" w:rsidTr="007B676F">
        <w:trPr>
          <w:trHeight w:val="2985"/>
          <w:jc w:val="center"/>
        </w:trPr>
        <w:tc>
          <w:tcPr>
            <w:tcW w:w="4287" w:type="dxa"/>
            <w:shd w:val="clear" w:color="auto" w:fill="auto"/>
          </w:tcPr>
          <w:p w14:paraId="49943D16" w14:textId="77777777" w:rsidR="00E611B9" w:rsidRPr="00EA5A51" w:rsidRDefault="00E611B9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</w:p>
          <w:p w14:paraId="56F84AEF" w14:textId="2C36A9C8" w:rsidR="00E611B9" w:rsidRPr="00EA5A51" w:rsidRDefault="00E611B9" w:rsidP="007B676F">
            <w:pPr>
              <w:tabs>
                <w:tab w:val="left" w:pos="4962"/>
              </w:tabs>
              <w:spacing w:line="260" w:lineRule="exact"/>
              <w:ind w:left="-82"/>
              <w:jc w:val="both"/>
              <w:rPr>
                <w:sz w:val="24"/>
                <w:szCs w:val="24"/>
              </w:rPr>
            </w:pPr>
            <w:r w:rsidRPr="00EA5A51">
              <w:rPr>
                <w:sz w:val="24"/>
                <w:szCs w:val="24"/>
              </w:rPr>
              <w:t xml:space="preserve">V Praze dne </w:t>
            </w:r>
            <w:r w:rsidR="007F587A">
              <w:rPr>
                <w:sz w:val="24"/>
                <w:szCs w:val="24"/>
              </w:rPr>
              <w:t>15.12.</w:t>
            </w:r>
            <w:r w:rsidRPr="00EA5A51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024</w:t>
            </w:r>
          </w:p>
          <w:p w14:paraId="0E5F99C7" w14:textId="77777777" w:rsidR="00E611B9" w:rsidRPr="00EA5A51" w:rsidRDefault="00E611B9" w:rsidP="007B676F">
            <w:pPr>
              <w:tabs>
                <w:tab w:val="left" w:pos="4962"/>
              </w:tabs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  <w:p w14:paraId="049B30CD" w14:textId="77777777" w:rsidR="00E611B9" w:rsidRPr="00EA5A51" w:rsidRDefault="00E611B9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</w:p>
          <w:p w14:paraId="50ABE337" w14:textId="77777777" w:rsidR="00E611B9" w:rsidRDefault="00E611B9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</w:p>
          <w:p w14:paraId="12D9477E" w14:textId="77777777" w:rsidR="00E00E95" w:rsidRPr="00EA5A51" w:rsidRDefault="00E00E95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</w:p>
          <w:p w14:paraId="6D389E67" w14:textId="77777777" w:rsidR="00E611B9" w:rsidRDefault="00E611B9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</w:p>
          <w:p w14:paraId="2AB5AEB4" w14:textId="77777777" w:rsidR="00E00E95" w:rsidRDefault="00E00E95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</w:p>
          <w:p w14:paraId="5B576C7F" w14:textId="77777777" w:rsidR="00E00E95" w:rsidRDefault="00E00E95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</w:p>
          <w:p w14:paraId="08E2E21B" w14:textId="77777777" w:rsidR="00E00E95" w:rsidRDefault="00E00E95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</w:p>
          <w:p w14:paraId="06B2699E" w14:textId="77777777" w:rsidR="00E00E95" w:rsidRPr="00EA5A51" w:rsidRDefault="00E00E95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</w:p>
          <w:p w14:paraId="3021C510" w14:textId="77777777" w:rsidR="00E611B9" w:rsidRPr="00EA5A51" w:rsidRDefault="00E611B9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</w:p>
          <w:p w14:paraId="1A91C32B" w14:textId="77777777" w:rsidR="00E611B9" w:rsidRPr="00EA5A51" w:rsidRDefault="00E611B9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EA5A51">
              <w:rPr>
                <w:sz w:val="24"/>
                <w:szCs w:val="24"/>
              </w:rPr>
              <w:t>…………………………………</w:t>
            </w:r>
          </w:p>
          <w:p w14:paraId="64F8FF9E" w14:textId="77777777" w:rsidR="00E611B9" w:rsidRDefault="00E611B9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EA5A51">
              <w:rPr>
                <w:sz w:val="24"/>
                <w:szCs w:val="24"/>
              </w:rPr>
              <w:t>JUDr. Jiří Linke</w:t>
            </w:r>
          </w:p>
          <w:p w14:paraId="3F7336AD" w14:textId="6DF7FF87" w:rsidR="00E611B9" w:rsidRPr="00EA5A51" w:rsidRDefault="00B35489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E611B9">
              <w:rPr>
                <w:sz w:val="24"/>
                <w:szCs w:val="24"/>
              </w:rPr>
              <w:t>dvokát</w:t>
            </w:r>
          </w:p>
        </w:tc>
        <w:tc>
          <w:tcPr>
            <w:tcW w:w="4139" w:type="dxa"/>
            <w:shd w:val="clear" w:color="auto" w:fill="auto"/>
          </w:tcPr>
          <w:p w14:paraId="4205625D" w14:textId="77777777" w:rsidR="00E611B9" w:rsidRPr="00EA5A51" w:rsidRDefault="00E611B9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</w:p>
          <w:p w14:paraId="639B699E" w14:textId="1E9BFD8B" w:rsidR="00E611B9" w:rsidRPr="00EA5A51" w:rsidRDefault="00E611B9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EA5A51">
              <w:rPr>
                <w:sz w:val="24"/>
                <w:szCs w:val="24"/>
              </w:rPr>
              <w:t>V Praze dne </w:t>
            </w:r>
            <w:r w:rsidR="007F587A">
              <w:rPr>
                <w:sz w:val="24"/>
                <w:szCs w:val="24"/>
              </w:rPr>
              <w:t>5.12.</w:t>
            </w:r>
            <w:r w:rsidRPr="00EA5A51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24</w:t>
            </w:r>
          </w:p>
          <w:p w14:paraId="5C2FB873" w14:textId="77777777" w:rsidR="00E611B9" w:rsidRPr="00EA5A51" w:rsidRDefault="00E611B9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</w:p>
          <w:p w14:paraId="2DC3FCC1" w14:textId="77777777" w:rsidR="00E611B9" w:rsidRDefault="00E611B9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</w:p>
          <w:p w14:paraId="52C43DF2" w14:textId="77777777" w:rsidR="00E611B9" w:rsidRDefault="00E611B9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</w:p>
          <w:p w14:paraId="4D8951D8" w14:textId="77777777" w:rsidR="00E611B9" w:rsidRDefault="00E611B9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</w:p>
          <w:p w14:paraId="2C927E50" w14:textId="77777777" w:rsidR="00E00E95" w:rsidRDefault="00E00E95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</w:p>
          <w:p w14:paraId="475659F8" w14:textId="77777777" w:rsidR="00E00E95" w:rsidRDefault="00E00E95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</w:p>
          <w:p w14:paraId="137C6CEB" w14:textId="77777777" w:rsidR="00E00E95" w:rsidRDefault="00E00E95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</w:p>
          <w:p w14:paraId="58D1958F" w14:textId="77777777" w:rsidR="00E00E95" w:rsidRDefault="00E00E95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</w:p>
          <w:p w14:paraId="2FAF3F72" w14:textId="77777777" w:rsidR="00E00E95" w:rsidRPr="00EA5A51" w:rsidRDefault="00E00E95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</w:p>
          <w:p w14:paraId="281598A6" w14:textId="77777777" w:rsidR="00E611B9" w:rsidRPr="00EA5A51" w:rsidRDefault="00E611B9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</w:p>
          <w:p w14:paraId="5F8DCF3A" w14:textId="77777777" w:rsidR="00E611B9" w:rsidRPr="00EA5A51" w:rsidRDefault="00E611B9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A5A51">
              <w:rPr>
                <w:sz w:val="24"/>
                <w:szCs w:val="24"/>
              </w:rPr>
              <w:t>…………………………………</w:t>
            </w:r>
          </w:p>
          <w:p w14:paraId="5E53C361" w14:textId="77777777" w:rsidR="00E611B9" w:rsidRDefault="00E611B9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Muzeum hlavního města Prahy </w:t>
            </w:r>
          </w:p>
          <w:p w14:paraId="4E7B3BE0" w14:textId="77777777" w:rsidR="00E611B9" w:rsidRDefault="00E611B9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zastoupené ředitelem</w:t>
            </w:r>
          </w:p>
          <w:p w14:paraId="68B4DFD5" w14:textId="77777777" w:rsidR="00E611B9" w:rsidRDefault="00E611B9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RNDr. Ing. Ivo Mackem</w:t>
            </w:r>
          </w:p>
          <w:p w14:paraId="7DFBD7F3" w14:textId="77777777" w:rsidR="00E611B9" w:rsidRPr="00EA5A51" w:rsidRDefault="00E611B9" w:rsidP="007B676F">
            <w:pPr>
              <w:tabs>
                <w:tab w:val="left" w:pos="4962"/>
              </w:tabs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</w:tbl>
    <w:p w14:paraId="12E0F5E3" w14:textId="77777777" w:rsidR="00124CA2" w:rsidRDefault="00124CA2" w:rsidP="00E611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sectPr w:rsidR="00124CA2" w:rsidSect="005618F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560" w:right="1797" w:bottom="1134" w:left="17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2F870" w14:textId="77777777" w:rsidR="00400442" w:rsidRDefault="00400442">
      <w:r>
        <w:separator/>
      </w:r>
    </w:p>
  </w:endnote>
  <w:endnote w:type="continuationSeparator" w:id="0">
    <w:p w14:paraId="5CAB85F0" w14:textId="77777777" w:rsidR="00400442" w:rsidRDefault="0040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8232798"/>
      <w:docPartObj>
        <w:docPartGallery w:val="Page Numbers (Bottom of Page)"/>
        <w:docPartUnique/>
      </w:docPartObj>
    </w:sdtPr>
    <w:sdtContent>
      <w:p w14:paraId="640FBCB4" w14:textId="6EC5A8EA" w:rsidR="00715A12" w:rsidRDefault="00715A1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029">
          <w:rPr>
            <w:noProof/>
          </w:rPr>
          <w:t>3</w:t>
        </w:r>
        <w:r>
          <w:fldChar w:fldCharType="end"/>
        </w:r>
      </w:p>
    </w:sdtContent>
  </w:sdt>
  <w:p w14:paraId="301300BA" w14:textId="77777777" w:rsidR="00715A12" w:rsidRDefault="00715A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FCE12" w14:textId="77777777" w:rsidR="00124CA2" w:rsidRDefault="00323029">
    <w:pPr>
      <w:pStyle w:val="Zpat"/>
      <w:rPr>
        <w:sz w:val="12"/>
      </w:rPr>
    </w:pPr>
    <w:r>
      <w:rPr>
        <w:noProof/>
        <w:sz w:val="12"/>
      </w:rPr>
      <w:fldChar w:fldCharType="begin"/>
    </w:r>
    <w:r>
      <w:rPr>
        <w:noProof/>
        <w:sz w:val="12"/>
      </w:rPr>
      <w:instrText xml:space="preserve"> FILENAME \* FIRSTCAP \p \* MERGEFORMAT </w:instrText>
    </w:r>
    <w:r>
      <w:rPr>
        <w:noProof/>
        <w:sz w:val="12"/>
      </w:rPr>
      <w:fldChar w:fldCharType="separate"/>
    </w:r>
    <w:r w:rsidR="00FF7815">
      <w:rPr>
        <w:noProof/>
        <w:sz w:val="12"/>
      </w:rPr>
      <w:t>E:\Dáša\MUZEUM HL.M.PRAHY\Dohoda o ukončení.docx</w:t>
    </w:r>
    <w:r>
      <w:rPr>
        <w:noProof/>
        <w:sz w:val="12"/>
      </w:rPr>
      <w:fldChar w:fldCharType="end"/>
    </w:r>
  </w:p>
  <w:p w14:paraId="01F139C5" w14:textId="77777777" w:rsidR="00124CA2" w:rsidRDefault="00323029">
    <w:pPr>
      <w:pStyle w:val="Zpat"/>
      <w:rPr>
        <w:sz w:val="12"/>
      </w:rPr>
    </w:pPr>
    <w:r>
      <w:rPr>
        <w:noProof/>
        <w:sz w:val="12"/>
      </w:rPr>
      <w:fldChar w:fldCharType="begin"/>
    </w:r>
    <w:r>
      <w:rPr>
        <w:noProof/>
        <w:sz w:val="12"/>
      </w:rPr>
      <w:instrText xml:space="preserve"> USERNAME  \* MERGEFORMAT </w:instrText>
    </w:r>
    <w:r>
      <w:rPr>
        <w:noProof/>
        <w:sz w:val="12"/>
      </w:rPr>
      <w:fldChar w:fldCharType="separate"/>
    </w:r>
    <w:r w:rsidR="00FF7815">
      <w:rPr>
        <w:noProof/>
        <w:sz w:val="12"/>
      </w:rPr>
      <w:t>..</w:t>
    </w:r>
    <w:r>
      <w:rPr>
        <w:noProof/>
        <w:sz w:val="12"/>
      </w:rPr>
      <w:fldChar w:fldCharType="end"/>
    </w:r>
  </w:p>
  <w:p w14:paraId="1E41FB02" w14:textId="77777777" w:rsidR="00124CA2" w:rsidRDefault="00FF7815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58F75" w14:textId="77777777" w:rsidR="00400442" w:rsidRDefault="00400442">
      <w:r>
        <w:separator/>
      </w:r>
    </w:p>
  </w:footnote>
  <w:footnote w:type="continuationSeparator" w:id="0">
    <w:p w14:paraId="6EEDE279" w14:textId="77777777" w:rsidR="00400442" w:rsidRDefault="00400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71D3E" w14:textId="34DA1464" w:rsidR="00E00E95" w:rsidRPr="00E00E95" w:rsidRDefault="00E00E95" w:rsidP="00E00E95">
    <w:pPr>
      <w:pStyle w:val="Zhlav"/>
      <w:jc w:val="right"/>
      <w:rPr>
        <w:b/>
        <w:bCs/>
      </w:rPr>
    </w:pPr>
    <w:r w:rsidRPr="00E00E95">
      <w:rPr>
        <w:b/>
        <w:bCs/>
      </w:rPr>
      <w:t>MP/2472/2024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10EE4" w14:textId="68603E11" w:rsidR="00124CA2" w:rsidRDefault="00FF7815">
    <w:pPr>
      <w:pStyle w:val="Zhlav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DATE  \l </w:instrText>
    </w:r>
    <w:r>
      <w:rPr>
        <w:sz w:val="14"/>
      </w:rPr>
      <w:fldChar w:fldCharType="separate"/>
    </w:r>
    <w:r w:rsidR="007F587A">
      <w:rPr>
        <w:noProof/>
        <w:sz w:val="14"/>
      </w:rPr>
      <w:t>28.12.2024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14"/>
      </w:rPr>
      <w:fldChar w:fldCharType="begin"/>
    </w:r>
    <w:r>
      <w:rPr>
        <w:sz w:val="14"/>
      </w:rPr>
      <w:instrText xml:space="preserve"> TIME </w:instrText>
    </w:r>
    <w:r>
      <w:rPr>
        <w:sz w:val="14"/>
      </w:rPr>
      <w:fldChar w:fldCharType="separate"/>
    </w:r>
    <w:r w:rsidR="007F587A">
      <w:rPr>
        <w:noProof/>
        <w:sz w:val="14"/>
      </w:rPr>
      <w:t>12:10 odp.</w:t>
    </w:r>
    <w:r>
      <w:rPr>
        <w:sz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07D1B"/>
    <w:multiLevelType w:val="hybridMultilevel"/>
    <w:tmpl w:val="42C25E0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A6D11"/>
    <w:multiLevelType w:val="hybridMultilevel"/>
    <w:tmpl w:val="596289D0"/>
    <w:lvl w:ilvl="0" w:tplc="04050011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3772B"/>
    <w:multiLevelType w:val="hybridMultilevel"/>
    <w:tmpl w:val="13DA0F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82661"/>
    <w:multiLevelType w:val="hybridMultilevel"/>
    <w:tmpl w:val="BC9C54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A6540"/>
    <w:multiLevelType w:val="hybridMultilevel"/>
    <w:tmpl w:val="13DA0F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001329">
    <w:abstractNumId w:val="2"/>
  </w:num>
  <w:num w:numId="2" w16cid:durableId="570694716">
    <w:abstractNumId w:val="4"/>
  </w:num>
  <w:num w:numId="3" w16cid:durableId="1805805704">
    <w:abstractNumId w:val="3"/>
  </w:num>
  <w:num w:numId="4" w16cid:durableId="864637136">
    <w:abstractNumId w:val="1"/>
  </w:num>
  <w:num w:numId="5" w16cid:durableId="77675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1B9"/>
    <w:rsid w:val="00012C68"/>
    <w:rsid w:val="00054CD1"/>
    <w:rsid w:val="0008760B"/>
    <w:rsid w:val="000E31B2"/>
    <w:rsid w:val="000F23B8"/>
    <w:rsid w:val="00104BB4"/>
    <w:rsid w:val="00105C43"/>
    <w:rsid w:val="00120AF1"/>
    <w:rsid w:val="00124CA2"/>
    <w:rsid w:val="00143AE4"/>
    <w:rsid w:val="00186127"/>
    <w:rsid w:val="00186BB2"/>
    <w:rsid w:val="001D3955"/>
    <w:rsid w:val="001E7543"/>
    <w:rsid w:val="001F031A"/>
    <w:rsid w:val="00213B6F"/>
    <w:rsid w:val="00273B02"/>
    <w:rsid w:val="002832C3"/>
    <w:rsid w:val="002B6511"/>
    <w:rsid w:val="002D66F7"/>
    <w:rsid w:val="00323029"/>
    <w:rsid w:val="00365287"/>
    <w:rsid w:val="00391451"/>
    <w:rsid w:val="00400442"/>
    <w:rsid w:val="00435A9A"/>
    <w:rsid w:val="0043659C"/>
    <w:rsid w:val="00445252"/>
    <w:rsid w:val="0046792C"/>
    <w:rsid w:val="004A46CA"/>
    <w:rsid w:val="004A5830"/>
    <w:rsid w:val="004D2381"/>
    <w:rsid w:val="004D747C"/>
    <w:rsid w:val="005044AC"/>
    <w:rsid w:val="00545FB3"/>
    <w:rsid w:val="00595DC7"/>
    <w:rsid w:val="005B57D2"/>
    <w:rsid w:val="005F1FE9"/>
    <w:rsid w:val="006105A3"/>
    <w:rsid w:val="006518B6"/>
    <w:rsid w:val="00657B4B"/>
    <w:rsid w:val="006732ED"/>
    <w:rsid w:val="006A503D"/>
    <w:rsid w:val="00702893"/>
    <w:rsid w:val="00715A12"/>
    <w:rsid w:val="00755CDF"/>
    <w:rsid w:val="00766320"/>
    <w:rsid w:val="0078447D"/>
    <w:rsid w:val="007D4CB6"/>
    <w:rsid w:val="007F587A"/>
    <w:rsid w:val="008149F8"/>
    <w:rsid w:val="00834721"/>
    <w:rsid w:val="00885643"/>
    <w:rsid w:val="00890FA9"/>
    <w:rsid w:val="008E0BE4"/>
    <w:rsid w:val="009330B8"/>
    <w:rsid w:val="009861A9"/>
    <w:rsid w:val="00A027D3"/>
    <w:rsid w:val="00A973DD"/>
    <w:rsid w:val="00AB18BD"/>
    <w:rsid w:val="00B35489"/>
    <w:rsid w:val="00BF64DB"/>
    <w:rsid w:val="00C036F9"/>
    <w:rsid w:val="00C125B5"/>
    <w:rsid w:val="00C318A8"/>
    <w:rsid w:val="00C71514"/>
    <w:rsid w:val="00C97200"/>
    <w:rsid w:val="00CA3C61"/>
    <w:rsid w:val="00CD2D90"/>
    <w:rsid w:val="00D006AD"/>
    <w:rsid w:val="00D45FCD"/>
    <w:rsid w:val="00D70C65"/>
    <w:rsid w:val="00DE5034"/>
    <w:rsid w:val="00DF0662"/>
    <w:rsid w:val="00E00E95"/>
    <w:rsid w:val="00E03E6F"/>
    <w:rsid w:val="00E30850"/>
    <w:rsid w:val="00E34341"/>
    <w:rsid w:val="00E611B9"/>
    <w:rsid w:val="00E86679"/>
    <w:rsid w:val="00EA6503"/>
    <w:rsid w:val="00F21AB5"/>
    <w:rsid w:val="00FD048A"/>
    <w:rsid w:val="00FE76F6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89C9"/>
  <w15:docId w15:val="{0A261C25-F39A-452E-B1D6-E662D504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611B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450"/>
      </w:tabs>
      <w:outlineLvl w:val="1"/>
    </w:pPr>
    <w:rPr>
      <w:b/>
      <w:bCs/>
      <w:sz w:val="28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611B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  <w:sz w:val="2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11B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Garamond" w:hAnsi="Garamond"/>
      <w:b/>
      <w:bCs/>
      <w:sz w:val="4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E611B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E611B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Nadpis7Char">
    <w:name w:val="Nadpis 7 Char"/>
    <w:basedOn w:val="Standardnpsmoodstavce"/>
    <w:link w:val="Nadpis7"/>
    <w:semiHidden/>
    <w:rsid w:val="00E611B9"/>
    <w:rPr>
      <w:rFonts w:ascii="Garamond" w:eastAsia="Times New Roman" w:hAnsi="Garamond" w:cs="Times New Roman"/>
      <w:b/>
      <w:bCs/>
      <w:sz w:val="40"/>
      <w:szCs w:val="24"/>
    </w:rPr>
  </w:style>
  <w:style w:type="paragraph" w:styleId="Zhlav">
    <w:name w:val="header"/>
    <w:basedOn w:val="Normln"/>
    <w:link w:val="ZhlavChar"/>
    <w:rsid w:val="00E611B9"/>
    <w:pPr>
      <w:tabs>
        <w:tab w:val="center" w:pos="4320"/>
        <w:tab w:val="right" w:pos="8640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E611B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611B9"/>
    <w:pPr>
      <w:tabs>
        <w:tab w:val="center" w:pos="4320"/>
        <w:tab w:val="right" w:pos="8640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E611B9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rsid w:val="00E611B9"/>
    <w:rPr>
      <w:rFonts w:ascii="Times New Roman" w:hAnsi="Times New Roman"/>
    </w:rPr>
  </w:style>
  <w:style w:type="character" w:customStyle="1" w:styleId="preformatted">
    <w:name w:val="preformatted"/>
    <w:basedOn w:val="Standardnpsmoodstavce"/>
    <w:rsid w:val="00E611B9"/>
  </w:style>
  <w:style w:type="paragraph" w:styleId="Revize">
    <w:name w:val="Revision"/>
    <w:hidden/>
    <w:uiPriority w:val="99"/>
    <w:semiHidden/>
    <w:rsid w:val="00E30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518B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44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44A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Kateřina Mátlová</cp:lastModifiedBy>
  <cp:revision>6</cp:revision>
  <cp:lastPrinted>2024-10-31T14:06:00Z</cp:lastPrinted>
  <dcterms:created xsi:type="dcterms:W3CDTF">2024-11-28T11:51:00Z</dcterms:created>
  <dcterms:modified xsi:type="dcterms:W3CDTF">2024-12-28T11:12:00Z</dcterms:modified>
</cp:coreProperties>
</file>