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26C78" w14:textId="68069FFD" w:rsidR="003A6728" w:rsidRDefault="003F60CB" w:rsidP="004D5E98">
      <w:pPr>
        <w:pStyle w:val="Text"/>
        <w:jc w:val="both"/>
        <w:rPr>
          <w:sz w:val="28"/>
          <w:szCs w:val="28"/>
          <w:lang w:val="cs-CZ"/>
        </w:rPr>
      </w:pPr>
      <w:r>
        <w:rPr>
          <w:sz w:val="28"/>
          <w:szCs w:val="28"/>
          <w:lang w:val="cs-CZ"/>
        </w:rPr>
        <w:t xml:space="preserve">                               </w:t>
      </w:r>
    </w:p>
    <w:p w14:paraId="655809CA" w14:textId="77777777" w:rsidR="003A6728" w:rsidRDefault="003A6728" w:rsidP="004D5E98">
      <w:pPr>
        <w:pStyle w:val="Text"/>
        <w:jc w:val="both"/>
        <w:rPr>
          <w:sz w:val="28"/>
          <w:szCs w:val="28"/>
          <w:lang w:val="cs-CZ"/>
        </w:rPr>
      </w:pPr>
    </w:p>
    <w:p w14:paraId="7D7C6E2F" w14:textId="77777777" w:rsidR="003A6728" w:rsidRDefault="003A6728" w:rsidP="004D5E98">
      <w:pPr>
        <w:pStyle w:val="Text"/>
        <w:jc w:val="both"/>
        <w:rPr>
          <w:sz w:val="28"/>
          <w:szCs w:val="28"/>
          <w:lang w:val="cs-CZ"/>
        </w:rPr>
      </w:pPr>
    </w:p>
    <w:p w14:paraId="299BFF2E" w14:textId="30D4A859" w:rsidR="00F1704A" w:rsidRPr="00CB0D81" w:rsidRDefault="001E71DB" w:rsidP="00B243A6">
      <w:pPr>
        <w:pStyle w:val="Text"/>
        <w:jc w:val="center"/>
        <w:rPr>
          <w:szCs w:val="24"/>
          <w:lang w:val="cs-CZ"/>
        </w:rPr>
      </w:pPr>
      <w:r w:rsidRPr="00CB0D81">
        <w:rPr>
          <w:szCs w:val="24"/>
          <w:lang w:val="cs-CZ"/>
        </w:rPr>
        <w:t>_</w:t>
      </w:r>
      <w:r w:rsidR="003F60CB" w:rsidRPr="00CB0D81">
        <w:rPr>
          <w:szCs w:val="24"/>
          <w:lang w:val="cs-CZ"/>
        </w:rPr>
        <w:t>___________</w:t>
      </w:r>
      <w:r w:rsidR="00B243A6" w:rsidRPr="00CB0D81">
        <w:rPr>
          <w:szCs w:val="24"/>
          <w:lang w:val="cs-CZ"/>
        </w:rPr>
        <w:t>_______</w:t>
      </w:r>
      <w:r w:rsidR="008639EE">
        <w:rPr>
          <w:szCs w:val="24"/>
          <w:lang w:val="cs-CZ"/>
        </w:rPr>
        <w:t>__________</w:t>
      </w:r>
      <w:r w:rsidR="00B243A6" w:rsidRPr="00CB0D81">
        <w:rPr>
          <w:szCs w:val="24"/>
          <w:lang w:val="cs-CZ"/>
        </w:rPr>
        <w:t>_______________</w:t>
      </w:r>
      <w:r w:rsidR="003F60CB" w:rsidRPr="00CB0D81">
        <w:rPr>
          <w:szCs w:val="24"/>
          <w:lang w:val="cs-CZ"/>
        </w:rPr>
        <w:t>_____</w:t>
      </w:r>
      <w:r w:rsidRPr="00CB0D81">
        <w:rPr>
          <w:szCs w:val="24"/>
          <w:lang w:val="cs-CZ"/>
        </w:rPr>
        <w:t>__</w:t>
      </w:r>
      <w:r w:rsidR="003F60CB" w:rsidRPr="00CB0D81">
        <w:rPr>
          <w:szCs w:val="24"/>
          <w:lang w:val="cs-CZ"/>
        </w:rPr>
        <w:t>____________</w:t>
      </w:r>
    </w:p>
    <w:p w14:paraId="758B438D" w14:textId="05C6460B" w:rsidR="00300D61" w:rsidRDefault="004D2C77" w:rsidP="008639EE">
      <w:pPr>
        <w:pStyle w:val="Text"/>
        <w:spacing w:after="0"/>
        <w:jc w:val="center"/>
        <w:rPr>
          <w:b/>
          <w:szCs w:val="24"/>
          <w:lang w:val="cs-CZ"/>
        </w:rPr>
      </w:pPr>
      <w:r w:rsidRPr="00CB0D81">
        <w:rPr>
          <w:b/>
          <w:szCs w:val="24"/>
          <w:lang w:val="cs-CZ"/>
        </w:rPr>
        <w:t xml:space="preserve">SMLOUVA O </w:t>
      </w:r>
      <w:r w:rsidR="008639EE">
        <w:rPr>
          <w:b/>
          <w:szCs w:val="24"/>
          <w:lang w:val="cs-CZ"/>
        </w:rPr>
        <w:t>SPOLEČNÉ ÚČASTI</w:t>
      </w:r>
      <w:r w:rsidR="00A15DE0">
        <w:rPr>
          <w:b/>
          <w:szCs w:val="24"/>
          <w:lang w:val="cs-CZ"/>
        </w:rPr>
        <w:t xml:space="preserve"> NA ŘEŠENÍ PROJEKTU</w:t>
      </w:r>
    </w:p>
    <w:p w14:paraId="3CACDBD3" w14:textId="77777777" w:rsidR="00C32250" w:rsidRDefault="008639EE" w:rsidP="008639EE">
      <w:pPr>
        <w:jc w:val="center"/>
        <w:rPr>
          <w:b/>
          <w:sz w:val="22"/>
          <w:szCs w:val="22"/>
        </w:rPr>
      </w:pPr>
      <w:r w:rsidRPr="000D6803">
        <w:rPr>
          <w:b/>
          <w:sz w:val="22"/>
          <w:szCs w:val="22"/>
        </w:rPr>
        <w:t xml:space="preserve">VÝZKUMU A VÝVOJE A </w:t>
      </w:r>
    </w:p>
    <w:p w14:paraId="1528C6FD" w14:textId="16F12889" w:rsidR="008639EE" w:rsidRDefault="008639EE" w:rsidP="008639EE">
      <w:pPr>
        <w:jc w:val="center"/>
        <w:rPr>
          <w:b/>
        </w:rPr>
      </w:pPr>
      <w:r w:rsidRPr="000D6803">
        <w:rPr>
          <w:b/>
          <w:sz w:val="22"/>
          <w:szCs w:val="22"/>
        </w:rPr>
        <w:t>O VYUŽITÍ VÝSLEDKŮ VÝZKUMU A VÝVOJE</w:t>
      </w:r>
    </w:p>
    <w:p w14:paraId="2F742128" w14:textId="77777777" w:rsidR="008639EE" w:rsidRDefault="008639EE" w:rsidP="005626D5">
      <w:pPr>
        <w:pStyle w:val="Text"/>
        <w:jc w:val="center"/>
        <w:rPr>
          <w:b/>
          <w:szCs w:val="24"/>
          <w:lang w:val="cs-CZ"/>
        </w:rPr>
      </w:pPr>
    </w:p>
    <w:p w14:paraId="7CE6169B" w14:textId="7EB7CEA0" w:rsidR="008639EE" w:rsidRDefault="008639EE" w:rsidP="008639EE">
      <w:pPr>
        <w:pStyle w:val="Text"/>
        <w:jc w:val="center"/>
        <w:rPr>
          <w:b/>
          <w:szCs w:val="24"/>
          <w:lang w:val="cs-CZ"/>
        </w:rPr>
      </w:pPr>
      <w:r w:rsidRPr="008D42AF">
        <w:rPr>
          <w:bCs/>
          <w:szCs w:val="24"/>
          <w:lang w:val="cs-CZ"/>
        </w:rPr>
        <w:t>NÁZEV PROJEKTU</w:t>
      </w:r>
      <w:r w:rsidR="00F4781E" w:rsidRPr="008D42AF">
        <w:rPr>
          <w:bCs/>
          <w:szCs w:val="24"/>
          <w:lang w:val="cs-CZ"/>
        </w:rPr>
        <w:t xml:space="preserve"> (</w:t>
      </w:r>
      <w:r w:rsidR="008D42AF">
        <w:rPr>
          <w:bCs/>
          <w:szCs w:val="24"/>
          <w:lang w:val="cs-CZ"/>
        </w:rPr>
        <w:t xml:space="preserve">dále jen </w:t>
      </w:r>
      <w:r w:rsidR="00F4781E">
        <w:rPr>
          <w:b/>
          <w:szCs w:val="24"/>
          <w:lang w:val="cs-CZ"/>
        </w:rPr>
        <w:t>PROJEKT</w:t>
      </w:r>
      <w:r w:rsidR="00F4781E" w:rsidRPr="008D42AF">
        <w:rPr>
          <w:bCs/>
          <w:szCs w:val="24"/>
          <w:lang w:val="cs-CZ"/>
        </w:rPr>
        <w:t>)</w:t>
      </w:r>
      <w:r w:rsidRPr="008D42AF">
        <w:rPr>
          <w:bCs/>
          <w:szCs w:val="24"/>
          <w:lang w:val="cs-CZ"/>
        </w:rPr>
        <w:t>:</w:t>
      </w:r>
    </w:p>
    <w:p w14:paraId="33FA81AD" w14:textId="77777777" w:rsidR="00A15DE0" w:rsidRDefault="00A15DE0" w:rsidP="00A15DE0">
      <w:pPr>
        <w:pStyle w:val="Text"/>
        <w:spacing w:after="0"/>
        <w:jc w:val="center"/>
        <w:rPr>
          <w:b/>
          <w:szCs w:val="24"/>
          <w:lang w:val="cs-CZ"/>
        </w:rPr>
      </w:pPr>
      <w:bookmarkStart w:id="0" w:name="_GoBack"/>
      <w:r>
        <w:rPr>
          <w:b/>
          <w:szCs w:val="24"/>
          <w:lang w:val="cs-CZ"/>
        </w:rPr>
        <w:t xml:space="preserve">LIPODOMICKÁ ANALÝZA A SOFTWARE </w:t>
      </w:r>
    </w:p>
    <w:p w14:paraId="0DB93F59" w14:textId="1BC6C82F" w:rsidR="00A15DE0" w:rsidRPr="00CB0D81" w:rsidRDefault="00A15DE0" w:rsidP="00A15DE0">
      <w:pPr>
        <w:pStyle w:val="Text"/>
        <w:spacing w:after="0"/>
        <w:jc w:val="center"/>
        <w:rPr>
          <w:b/>
          <w:szCs w:val="24"/>
          <w:lang w:val="cs-CZ"/>
        </w:rPr>
      </w:pPr>
      <w:r>
        <w:rPr>
          <w:b/>
          <w:szCs w:val="24"/>
          <w:lang w:val="cs-CZ"/>
        </w:rPr>
        <w:t>PRO VČASNÝ ZÁCHYT NÁDORŮ SLINIVKY BŘIŠNÍ</w:t>
      </w:r>
    </w:p>
    <w:bookmarkEnd w:id="0"/>
    <w:tbl>
      <w:tblPr>
        <w:tblStyle w:val="Mkatabulky"/>
        <w:tblpPr w:leftFromText="180" w:rightFromText="180" w:vertAnchor="text" w:tblpX="108" w:tblpY="1"/>
        <w:tblOverlap w:val="never"/>
        <w:tblW w:w="89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63"/>
      </w:tblGrid>
      <w:tr w:rsidR="00B243A6" w:rsidRPr="00CB0D81" w14:paraId="414CB60A" w14:textId="77777777" w:rsidTr="005A0642">
        <w:trPr>
          <w:trHeight w:val="70"/>
        </w:trPr>
        <w:tc>
          <w:tcPr>
            <w:tcW w:w="8963" w:type="dxa"/>
          </w:tcPr>
          <w:p w14:paraId="62692658" w14:textId="77777777" w:rsidR="00B243A6" w:rsidRDefault="00B243A6" w:rsidP="005A0642">
            <w:pPr>
              <w:jc w:val="center"/>
              <w:rPr>
                <w:b/>
              </w:rPr>
            </w:pPr>
          </w:p>
          <w:p w14:paraId="3A0DDFBA" w14:textId="7ADD7E38" w:rsidR="00A15DE0" w:rsidRPr="00CB0D81" w:rsidRDefault="00A15DE0" w:rsidP="008639EE">
            <w:pPr>
              <w:jc w:val="center"/>
              <w:rPr>
                <w:b/>
              </w:rPr>
            </w:pPr>
            <w:r>
              <w:rPr>
                <w:b/>
              </w:rPr>
              <w:t>_____________________</w:t>
            </w:r>
            <w:r w:rsidR="008639EE">
              <w:rPr>
                <w:b/>
              </w:rPr>
              <w:t>___________</w:t>
            </w:r>
            <w:r>
              <w:rPr>
                <w:b/>
              </w:rPr>
              <w:t>________________________________</w:t>
            </w:r>
          </w:p>
        </w:tc>
      </w:tr>
      <w:tr w:rsidR="00B243A6" w:rsidRPr="00CB0D81" w14:paraId="3600DD0F" w14:textId="77777777" w:rsidTr="005A0642">
        <w:trPr>
          <w:trHeight w:val="70"/>
        </w:trPr>
        <w:tc>
          <w:tcPr>
            <w:tcW w:w="8963" w:type="dxa"/>
          </w:tcPr>
          <w:p w14:paraId="36F084CF" w14:textId="77777777" w:rsidR="00B243A6" w:rsidRPr="00CB0D81" w:rsidRDefault="00B243A6" w:rsidP="005A0642">
            <w:pPr>
              <w:tabs>
                <w:tab w:val="left" w:pos="1843"/>
              </w:tabs>
              <w:jc w:val="both"/>
            </w:pPr>
          </w:p>
          <w:p w14:paraId="2E13506B" w14:textId="77777777" w:rsidR="00B243A6" w:rsidRPr="00CB0D81" w:rsidRDefault="00B243A6" w:rsidP="005A0642">
            <w:pPr>
              <w:jc w:val="both"/>
            </w:pPr>
          </w:p>
        </w:tc>
      </w:tr>
    </w:tbl>
    <w:p w14:paraId="7B666085" w14:textId="77777777" w:rsidR="002A6048" w:rsidRPr="00450523" w:rsidRDefault="004D2C77" w:rsidP="002A6048">
      <w:pPr>
        <w:pStyle w:val="Text"/>
        <w:jc w:val="center"/>
        <w:rPr>
          <w:b/>
          <w:sz w:val="22"/>
          <w:szCs w:val="22"/>
          <w:lang w:val="cs-CZ"/>
        </w:rPr>
      </w:pPr>
      <w:r w:rsidRPr="00450523">
        <w:rPr>
          <w:b/>
          <w:sz w:val="22"/>
          <w:szCs w:val="22"/>
          <w:lang w:val="cs-CZ"/>
        </w:rPr>
        <w:t xml:space="preserve">uzavřená mezi </w:t>
      </w:r>
    </w:p>
    <w:p w14:paraId="3BD4EDB2" w14:textId="0534B079" w:rsidR="00C476E6" w:rsidRPr="00A15DE0" w:rsidRDefault="00A15DE0" w:rsidP="00C476E6">
      <w:pPr>
        <w:pStyle w:val="Text"/>
        <w:jc w:val="center"/>
        <w:rPr>
          <w:b/>
          <w:bCs/>
          <w:sz w:val="22"/>
          <w:szCs w:val="22"/>
          <w:u w:val="single"/>
          <w:lang w:val="cs-CZ"/>
        </w:rPr>
      </w:pPr>
      <w:r w:rsidRPr="00A15DE0">
        <w:rPr>
          <w:b/>
          <w:bCs/>
          <w:sz w:val="22"/>
          <w:szCs w:val="22"/>
          <w:u w:val="single"/>
          <w:lang w:val="cs-CZ"/>
        </w:rPr>
        <w:t>HLAVNÍ ŘEŠITEL:</w:t>
      </w:r>
    </w:p>
    <w:p w14:paraId="1C317AC9" w14:textId="3DBAEA47" w:rsidR="00C476E6" w:rsidRPr="00450523" w:rsidRDefault="00E43451" w:rsidP="00C476E6">
      <w:pPr>
        <w:pStyle w:val="Odstavecseseznamem"/>
        <w:ind w:left="0"/>
        <w:jc w:val="center"/>
        <w:rPr>
          <w:b/>
          <w:bCs/>
          <w:sz w:val="22"/>
          <w:szCs w:val="22"/>
        </w:rPr>
      </w:pPr>
      <w:proofErr w:type="spellStart"/>
      <w:r w:rsidRPr="00450523">
        <w:rPr>
          <w:b/>
          <w:bCs/>
          <w:sz w:val="22"/>
          <w:szCs w:val="22"/>
        </w:rPr>
        <w:t>Lipidica</w:t>
      </w:r>
      <w:proofErr w:type="spellEnd"/>
      <w:r w:rsidR="00C476E6" w:rsidRPr="00450523">
        <w:rPr>
          <w:b/>
          <w:bCs/>
          <w:sz w:val="22"/>
          <w:szCs w:val="22"/>
        </w:rPr>
        <w:t>, a.s.</w:t>
      </w:r>
    </w:p>
    <w:p w14:paraId="31403CA0" w14:textId="77777777" w:rsidR="00C476E6" w:rsidRPr="00450523" w:rsidRDefault="00C476E6" w:rsidP="00C476E6">
      <w:pPr>
        <w:pStyle w:val="Odstavecseseznamem"/>
        <w:ind w:left="0"/>
        <w:jc w:val="center"/>
        <w:rPr>
          <w:sz w:val="22"/>
          <w:szCs w:val="22"/>
        </w:rPr>
      </w:pPr>
    </w:p>
    <w:p w14:paraId="282C4290" w14:textId="201B8AA2" w:rsidR="003F60CB" w:rsidRDefault="00B243A6" w:rsidP="004D5E98">
      <w:pPr>
        <w:pStyle w:val="Text"/>
        <w:jc w:val="center"/>
        <w:rPr>
          <w:b/>
          <w:sz w:val="22"/>
          <w:szCs w:val="22"/>
          <w:lang w:val="cs-CZ"/>
        </w:rPr>
      </w:pPr>
      <w:r w:rsidRPr="00450523">
        <w:rPr>
          <w:b/>
          <w:sz w:val="22"/>
          <w:szCs w:val="22"/>
          <w:lang w:val="cs-CZ"/>
        </w:rPr>
        <w:t xml:space="preserve">a </w:t>
      </w:r>
    </w:p>
    <w:p w14:paraId="579E6994" w14:textId="592AD318" w:rsidR="00A15DE0" w:rsidRPr="00A15DE0" w:rsidRDefault="00C32250" w:rsidP="004D5E98">
      <w:pPr>
        <w:pStyle w:val="Text"/>
        <w:jc w:val="center"/>
        <w:rPr>
          <w:b/>
          <w:sz w:val="22"/>
          <w:szCs w:val="22"/>
          <w:u w:val="single"/>
          <w:lang w:val="cs-CZ"/>
        </w:rPr>
      </w:pPr>
      <w:r>
        <w:rPr>
          <w:b/>
          <w:sz w:val="22"/>
          <w:szCs w:val="22"/>
          <w:u w:val="single"/>
          <w:lang w:val="cs-CZ"/>
        </w:rPr>
        <w:t>SPOLUŘEŠITELÉ</w:t>
      </w:r>
      <w:r w:rsidR="00A15DE0" w:rsidRPr="00A15DE0">
        <w:rPr>
          <w:b/>
          <w:sz w:val="22"/>
          <w:szCs w:val="22"/>
          <w:u w:val="single"/>
          <w:lang w:val="cs-CZ"/>
        </w:rPr>
        <w:t>:</w:t>
      </w:r>
    </w:p>
    <w:p w14:paraId="5376C628" w14:textId="5E42FF08" w:rsidR="00B243A6" w:rsidRPr="00450523" w:rsidRDefault="00A15DE0" w:rsidP="00B243A6">
      <w:pPr>
        <w:widowControl w:val="0"/>
        <w:jc w:val="center"/>
        <w:rPr>
          <w:rStyle w:val="platne1"/>
          <w:b/>
          <w:sz w:val="22"/>
          <w:szCs w:val="22"/>
        </w:rPr>
      </w:pPr>
      <w:r>
        <w:rPr>
          <w:rStyle w:val="platne1"/>
          <w:b/>
          <w:sz w:val="22"/>
          <w:szCs w:val="22"/>
        </w:rPr>
        <w:t>Masarykův onkologický ústav</w:t>
      </w:r>
    </w:p>
    <w:p w14:paraId="25FE3BEA" w14:textId="77777777" w:rsidR="00C32250" w:rsidRDefault="00C32250" w:rsidP="00C32250">
      <w:pPr>
        <w:pStyle w:val="Text"/>
        <w:spacing w:after="0"/>
        <w:jc w:val="center"/>
        <w:rPr>
          <w:b/>
          <w:sz w:val="22"/>
          <w:szCs w:val="22"/>
          <w:lang w:val="cs-CZ"/>
        </w:rPr>
      </w:pPr>
    </w:p>
    <w:p w14:paraId="768CE405" w14:textId="54A9A5CA" w:rsidR="00B243A6" w:rsidRDefault="00C32250" w:rsidP="00C32250">
      <w:pPr>
        <w:pStyle w:val="Text"/>
        <w:spacing w:after="0"/>
        <w:jc w:val="center"/>
        <w:rPr>
          <w:b/>
          <w:sz w:val="22"/>
          <w:szCs w:val="22"/>
          <w:lang w:val="cs-CZ"/>
        </w:rPr>
      </w:pPr>
      <w:r>
        <w:rPr>
          <w:b/>
          <w:sz w:val="22"/>
          <w:szCs w:val="22"/>
          <w:lang w:val="cs-CZ"/>
        </w:rPr>
        <w:t>a</w:t>
      </w:r>
    </w:p>
    <w:p w14:paraId="1EF07FE2" w14:textId="77777777" w:rsidR="00C32250" w:rsidRPr="00450523" w:rsidRDefault="00C32250" w:rsidP="00C32250">
      <w:pPr>
        <w:pStyle w:val="Text"/>
        <w:spacing w:after="0"/>
        <w:jc w:val="center"/>
        <w:rPr>
          <w:b/>
          <w:sz w:val="22"/>
          <w:szCs w:val="22"/>
          <w:lang w:val="cs-CZ"/>
        </w:rPr>
      </w:pPr>
    </w:p>
    <w:p w14:paraId="5DEADF67" w14:textId="4C1BAD2F" w:rsidR="001A5FD7" w:rsidRPr="00450523" w:rsidRDefault="00A15DE0" w:rsidP="004D5E98">
      <w:pPr>
        <w:pStyle w:val="Text"/>
        <w:jc w:val="center"/>
        <w:rPr>
          <w:b/>
          <w:bCs/>
          <w:sz w:val="22"/>
          <w:szCs w:val="22"/>
          <w:lang w:val="cs-CZ"/>
        </w:rPr>
      </w:pPr>
      <w:r>
        <w:rPr>
          <w:b/>
          <w:bCs/>
          <w:sz w:val="22"/>
          <w:szCs w:val="22"/>
          <w:lang w:val="cs-CZ"/>
        </w:rPr>
        <w:t>STAPRO s.r.o.</w:t>
      </w:r>
    </w:p>
    <w:p w14:paraId="0AD15DDC" w14:textId="77777777" w:rsidR="00B243A6" w:rsidRPr="00450523" w:rsidRDefault="00B243A6" w:rsidP="004D5E98">
      <w:pPr>
        <w:pStyle w:val="Text"/>
        <w:jc w:val="center"/>
        <w:rPr>
          <w:bCs/>
          <w:sz w:val="22"/>
          <w:szCs w:val="22"/>
          <w:lang w:val="cs-CZ"/>
        </w:rPr>
      </w:pPr>
    </w:p>
    <w:p w14:paraId="36E66A4B" w14:textId="3908B727" w:rsidR="00B243A6" w:rsidRPr="00450523" w:rsidRDefault="00B243A6" w:rsidP="004D5E98">
      <w:pPr>
        <w:pStyle w:val="Text"/>
        <w:jc w:val="center"/>
        <w:rPr>
          <w:bCs/>
          <w:sz w:val="22"/>
          <w:szCs w:val="22"/>
          <w:lang w:val="cs-CZ"/>
        </w:rPr>
      </w:pPr>
    </w:p>
    <w:p w14:paraId="05DBAEF1" w14:textId="77777777" w:rsidR="00300D61" w:rsidRPr="002605B6" w:rsidRDefault="00300D61" w:rsidP="004D5E98">
      <w:pPr>
        <w:pStyle w:val="Text"/>
        <w:jc w:val="center"/>
        <w:rPr>
          <w:sz w:val="22"/>
          <w:szCs w:val="22"/>
          <w:lang w:val="cs-CZ"/>
        </w:rPr>
      </w:pPr>
    </w:p>
    <w:p w14:paraId="57D30D18" w14:textId="77777777" w:rsidR="003F60CB" w:rsidRPr="002605B6" w:rsidRDefault="003F60CB" w:rsidP="004D5E98">
      <w:pPr>
        <w:pStyle w:val="Text"/>
        <w:jc w:val="center"/>
        <w:rPr>
          <w:sz w:val="22"/>
          <w:szCs w:val="22"/>
          <w:lang w:val="cs-CZ"/>
        </w:rPr>
      </w:pPr>
    </w:p>
    <w:p w14:paraId="5C35BD83" w14:textId="7FE2A841" w:rsidR="00D735F2" w:rsidRDefault="00D735F2" w:rsidP="003F60CB">
      <w:pPr>
        <w:widowControl w:val="0"/>
        <w:jc w:val="both"/>
        <w:rPr>
          <w:bCs/>
          <w:sz w:val="22"/>
          <w:szCs w:val="22"/>
        </w:rPr>
      </w:pPr>
    </w:p>
    <w:p w14:paraId="355DAFA4" w14:textId="6627E67D" w:rsidR="000D1D88" w:rsidRDefault="000D1D88" w:rsidP="003F60CB">
      <w:pPr>
        <w:widowControl w:val="0"/>
        <w:jc w:val="both"/>
        <w:rPr>
          <w:bCs/>
          <w:sz w:val="22"/>
          <w:szCs w:val="22"/>
        </w:rPr>
      </w:pPr>
    </w:p>
    <w:p w14:paraId="23C2474B" w14:textId="6F35C1B7" w:rsidR="000D1D88" w:rsidRDefault="000D1D88" w:rsidP="003F60CB">
      <w:pPr>
        <w:widowControl w:val="0"/>
        <w:jc w:val="both"/>
        <w:rPr>
          <w:bCs/>
          <w:sz w:val="22"/>
          <w:szCs w:val="22"/>
        </w:rPr>
      </w:pPr>
    </w:p>
    <w:p w14:paraId="7C556F88" w14:textId="74A49D87" w:rsidR="000D1D88" w:rsidRDefault="000D1D88" w:rsidP="003F60CB">
      <w:pPr>
        <w:widowControl w:val="0"/>
        <w:jc w:val="both"/>
        <w:rPr>
          <w:bCs/>
          <w:sz w:val="22"/>
          <w:szCs w:val="22"/>
        </w:rPr>
      </w:pPr>
    </w:p>
    <w:p w14:paraId="6A3C3E40" w14:textId="242D00FB" w:rsidR="000D1D88" w:rsidRDefault="000D1D88" w:rsidP="003F60CB">
      <w:pPr>
        <w:widowControl w:val="0"/>
        <w:jc w:val="both"/>
        <w:rPr>
          <w:bCs/>
          <w:sz w:val="22"/>
          <w:szCs w:val="22"/>
        </w:rPr>
      </w:pPr>
    </w:p>
    <w:p w14:paraId="7EA6C7F1" w14:textId="77777777" w:rsidR="00A15DE0" w:rsidRDefault="00A15DE0" w:rsidP="003F60CB">
      <w:pPr>
        <w:widowControl w:val="0"/>
        <w:jc w:val="both"/>
        <w:rPr>
          <w:bCs/>
          <w:sz w:val="22"/>
          <w:szCs w:val="22"/>
        </w:rPr>
      </w:pPr>
    </w:p>
    <w:p w14:paraId="4EEABFEE" w14:textId="77777777" w:rsidR="00A15DE0" w:rsidRDefault="00A15DE0" w:rsidP="003F60CB">
      <w:pPr>
        <w:widowControl w:val="0"/>
        <w:jc w:val="both"/>
        <w:rPr>
          <w:bCs/>
          <w:sz w:val="22"/>
          <w:szCs w:val="22"/>
        </w:rPr>
      </w:pPr>
    </w:p>
    <w:p w14:paraId="754FEA64" w14:textId="77777777" w:rsidR="00A15DE0" w:rsidRDefault="00A15DE0" w:rsidP="003F60CB">
      <w:pPr>
        <w:widowControl w:val="0"/>
        <w:jc w:val="both"/>
        <w:rPr>
          <w:bCs/>
          <w:sz w:val="22"/>
          <w:szCs w:val="22"/>
        </w:rPr>
      </w:pPr>
    </w:p>
    <w:p w14:paraId="4DCCD239" w14:textId="77777777" w:rsidR="00A15DE0" w:rsidRDefault="00A15DE0" w:rsidP="003F60CB">
      <w:pPr>
        <w:widowControl w:val="0"/>
        <w:jc w:val="both"/>
        <w:rPr>
          <w:bCs/>
          <w:sz w:val="22"/>
          <w:szCs w:val="22"/>
        </w:rPr>
      </w:pPr>
    </w:p>
    <w:p w14:paraId="43FFDA69" w14:textId="555DE4AA" w:rsidR="00906020" w:rsidRPr="008074E4" w:rsidRDefault="003F60CB" w:rsidP="00A15972">
      <w:pPr>
        <w:pStyle w:val="Text"/>
        <w:spacing w:after="120"/>
        <w:jc w:val="both"/>
        <w:rPr>
          <w:sz w:val="22"/>
          <w:szCs w:val="22"/>
          <w:lang w:val="cs-CZ"/>
        </w:rPr>
      </w:pPr>
      <w:r w:rsidRPr="00AA7E1C">
        <w:rPr>
          <w:bCs/>
          <w:sz w:val="22"/>
          <w:szCs w:val="22"/>
          <w:lang w:val="cs-CZ"/>
        </w:rPr>
        <w:lastRenderedPageBreak/>
        <w:t>S</w:t>
      </w:r>
      <w:bookmarkStart w:id="1" w:name="_Hlk529083261"/>
      <w:r w:rsidRPr="00AA7E1C">
        <w:rPr>
          <w:bCs/>
          <w:sz w:val="22"/>
          <w:szCs w:val="22"/>
          <w:lang w:val="cs-CZ"/>
        </w:rPr>
        <w:t>mlouva</w:t>
      </w:r>
      <w:r w:rsidRPr="00AA7E1C">
        <w:rPr>
          <w:sz w:val="22"/>
          <w:szCs w:val="22"/>
          <w:lang w:val="cs-CZ"/>
        </w:rPr>
        <w:t xml:space="preserve"> </w:t>
      </w:r>
      <w:bookmarkEnd w:id="1"/>
      <w:r w:rsidRPr="00AA7E1C">
        <w:rPr>
          <w:sz w:val="22"/>
          <w:szCs w:val="22"/>
          <w:lang w:val="cs-CZ"/>
        </w:rPr>
        <w:t>je uzavřena v</w:t>
      </w:r>
      <w:r w:rsidR="00B243A6" w:rsidRPr="00AA7E1C">
        <w:rPr>
          <w:sz w:val="22"/>
          <w:szCs w:val="22"/>
          <w:lang w:val="cs-CZ"/>
        </w:rPr>
        <w:t>e smyslu</w:t>
      </w:r>
      <w:r w:rsidRPr="00AA7E1C">
        <w:rPr>
          <w:sz w:val="22"/>
          <w:szCs w:val="22"/>
          <w:lang w:val="cs-CZ"/>
        </w:rPr>
        <w:t xml:space="preserve"> ustanovení § </w:t>
      </w:r>
      <w:r w:rsidR="005F6F5C" w:rsidRPr="00AA7E1C">
        <w:rPr>
          <w:sz w:val="22"/>
          <w:szCs w:val="22"/>
          <w:lang w:val="cs-CZ"/>
        </w:rPr>
        <w:t>1746</w:t>
      </w:r>
      <w:r w:rsidRPr="00AA7E1C">
        <w:rPr>
          <w:sz w:val="22"/>
          <w:szCs w:val="22"/>
          <w:lang w:val="cs-CZ"/>
        </w:rPr>
        <w:t xml:space="preserve"> </w:t>
      </w:r>
      <w:r w:rsidR="00B243A6" w:rsidRPr="00AA7E1C">
        <w:rPr>
          <w:sz w:val="22"/>
          <w:szCs w:val="22"/>
          <w:lang w:val="cs-CZ"/>
        </w:rPr>
        <w:t xml:space="preserve">odst. 2 zákona č. 89/2012 Sb., občanského zákoníku v platném znění (dále jen </w:t>
      </w:r>
      <w:r w:rsidRPr="00AA7E1C">
        <w:rPr>
          <w:b/>
          <w:bCs/>
          <w:sz w:val="22"/>
          <w:szCs w:val="22"/>
          <w:lang w:val="cs-CZ"/>
        </w:rPr>
        <w:t>Občansk</w:t>
      </w:r>
      <w:r w:rsidR="00B243A6" w:rsidRPr="00AA7E1C">
        <w:rPr>
          <w:b/>
          <w:bCs/>
          <w:sz w:val="22"/>
          <w:szCs w:val="22"/>
          <w:lang w:val="cs-CZ"/>
        </w:rPr>
        <w:t>ý</w:t>
      </w:r>
      <w:r w:rsidRPr="00AA7E1C">
        <w:rPr>
          <w:b/>
          <w:bCs/>
          <w:sz w:val="22"/>
          <w:szCs w:val="22"/>
          <w:lang w:val="cs-CZ"/>
        </w:rPr>
        <w:t xml:space="preserve"> zákoník</w:t>
      </w:r>
      <w:r w:rsidR="00B243A6" w:rsidRPr="00AA7E1C">
        <w:rPr>
          <w:sz w:val="22"/>
          <w:szCs w:val="22"/>
          <w:lang w:val="cs-CZ"/>
        </w:rPr>
        <w:t>)</w:t>
      </w:r>
      <w:r w:rsidRPr="00AA7E1C">
        <w:rPr>
          <w:sz w:val="22"/>
          <w:szCs w:val="22"/>
          <w:lang w:val="cs-CZ"/>
        </w:rPr>
        <w:t xml:space="preserve"> </w:t>
      </w:r>
      <w:r w:rsidR="00906020" w:rsidRPr="00AA7E1C">
        <w:rPr>
          <w:sz w:val="22"/>
          <w:szCs w:val="22"/>
          <w:lang w:val="cs-CZ"/>
        </w:rPr>
        <w:t xml:space="preserve">jako nepojmenovaná smlouva </w:t>
      </w:r>
      <w:r w:rsidR="00906020">
        <w:rPr>
          <w:sz w:val="22"/>
          <w:szCs w:val="22"/>
          <w:lang w:val="cs-CZ"/>
        </w:rPr>
        <w:t xml:space="preserve">(dále jen </w:t>
      </w:r>
      <w:r w:rsidR="00906020" w:rsidRPr="00C9105A">
        <w:rPr>
          <w:b/>
          <w:bCs/>
          <w:sz w:val="22"/>
          <w:szCs w:val="22"/>
          <w:lang w:val="cs-CZ"/>
        </w:rPr>
        <w:t>Smlouva</w:t>
      </w:r>
      <w:r w:rsidR="00906020">
        <w:rPr>
          <w:sz w:val="22"/>
          <w:szCs w:val="22"/>
          <w:lang w:val="cs-CZ"/>
        </w:rPr>
        <w:t>),</w:t>
      </w:r>
    </w:p>
    <w:p w14:paraId="0FE0A0C1" w14:textId="795B299D" w:rsidR="003F60CB" w:rsidRPr="003F60CB" w:rsidRDefault="003F60CB" w:rsidP="00A15972">
      <w:pPr>
        <w:widowControl w:val="0"/>
        <w:spacing w:after="120"/>
        <w:jc w:val="center"/>
        <w:rPr>
          <w:sz w:val="22"/>
          <w:szCs w:val="22"/>
        </w:rPr>
      </w:pPr>
      <w:r w:rsidRPr="003F60CB">
        <w:rPr>
          <w:sz w:val="22"/>
          <w:szCs w:val="22"/>
        </w:rPr>
        <w:t xml:space="preserve">mezi </w:t>
      </w:r>
      <w:r w:rsidR="00CB0D81">
        <w:rPr>
          <w:sz w:val="22"/>
          <w:szCs w:val="22"/>
        </w:rPr>
        <w:t>s</w:t>
      </w:r>
      <w:r w:rsidRPr="003F60CB">
        <w:rPr>
          <w:sz w:val="22"/>
          <w:szCs w:val="22"/>
        </w:rPr>
        <w:t>mluvními stranami:</w:t>
      </w:r>
    </w:p>
    <w:p w14:paraId="0D00528B" w14:textId="77777777" w:rsidR="00947BCB" w:rsidRPr="00947BCB" w:rsidRDefault="00E43451" w:rsidP="00064EB5">
      <w:pPr>
        <w:pStyle w:val="Odstavecseseznamem"/>
        <w:numPr>
          <w:ilvl w:val="0"/>
          <w:numId w:val="6"/>
        </w:numPr>
        <w:ind w:left="709" w:hanging="709"/>
        <w:jc w:val="both"/>
        <w:rPr>
          <w:sz w:val="22"/>
          <w:szCs w:val="22"/>
        </w:rPr>
      </w:pPr>
      <w:proofErr w:type="spellStart"/>
      <w:r>
        <w:rPr>
          <w:b/>
          <w:bCs/>
          <w:sz w:val="22"/>
          <w:szCs w:val="22"/>
        </w:rPr>
        <w:t>Lipidica</w:t>
      </w:r>
      <w:proofErr w:type="spellEnd"/>
      <w:r>
        <w:rPr>
          <w:b/>
          <w:bCs/>
          <w:sz w:val="22"/>
          <w:szCs w:val="22"/>
        </w:rPr>
        <w:t>, a.s.</w:t>
      </w:r>
      <w:r w:rsidR="005F6F5C">
        <w:rPr>
          <w:b/>
          <w:bCs/>
          <w:sz w:val="22"/>
          <w:szCs w:val="22"/>
        </w:rPr>
        <w:t xml:space="preserve">, </w:t>
      </w:r>
    </w:p>
    <w:p w14:paraId="4546AD55" w14:textId="77777777" w:rsidR="00987DC2" w:rsidRPr="00C32250" w:rsidRDefault="005F6F5C" w:rsidP="00064EB5">
      <w:pPr>
        <w:pStyle w:val="Odstavecseseznamem"/>
        <w:ind w:left="709"/>
        <w:jc w:val="both"/>
        <w:rPr>
          <w:b/>
          <w:bCs/>
          <w:sz w:val="22"/>
          <w:szCs w:val="22"/>
        </w:rPr>
      </w:pPr>
      <w:r w:rsidRPr="00C32250">
        <w:rPr>
          <w:b/>
          <w:bCs/>
          <w:sz w:val="22"/>
          <w:szCs w:val="22"/>
        </w:rPr>
        <w:t>IČ</w:t>
      </w:r>
      <w:r w:rsidR="00947BCB" w:rsidRPr="00C32250">
        <w:rPr>
          <w:b/>
          <w:bCs/>
          <w:sz w:val="22"/>
          <w:szCs w:val="22"/>
        </w:rPr>
        <w:t>:</w:t>
      </w:r>
      <w:r w:rsidRPr="00C32250">
        <w:rPr>
          <w:b/>
          <w:bCs/>
          <w:sz w:val="22"/>
          <w:szCs w:val="22"/>
        </w:rPr>
        <w:t xml:space="preserve"> </w:t>
      </w:r>
      <w:r w:rsidR="00F81F3B" w:rsidRPr="00C32250">
        <w:rPr>
          <w:b/>
          <w:bCs/>
          <w:sz w:val="22"/>
          <w:szCs w:val="22"/>
        </w:rPr>
        <w:t>17115710</w:t>
      </w:r>
      <w:r w:rsidRPr="00C32250">
        <w:rPr>
          <w:b/>
          <w:bCs/>
          <w:sz w:val="22"/>
          <w:szCs w:val="22"/>
        </w:rPr>
        <w:t>,</w:t>
      </w:r>
    </w:p>
    <w:p w14:paraId="5FF0962B" w14:textId="460A01E1" w:rsidR="005F6F5C" w:rsidRPr="00C32250" w:rsidRDefault="00987DC2" w:rsidP="00064EB5">
      <w:pPr>
        <w:pStyle w:val="Odstavecseseznamem"/>
        <w:ind w:left="709"/>
        <w:jc w:val="both"/>
        <w:rPr>
          <w:b/>
          <w:bCs/>
          <w:sz w:val="22"/>
          <w:szCs w:val="22"/>
        </w:rPr>
      </w:pPr>
      <w:r w:rsidRPr="00C32250">
        <w:rPr>
          <w:b/>
          <w:bCs/>
          <w:sz w:val="22"/>
          <w:szCs w:val="22"/>
        </w:rPr>
        <w:t>DIČ: CZ</w:t>
      </w:r>
      <w:r w:rsidR="005F6F5C" w:rsidRPr="00C32250">
        <w:rPr>
          <w:b/>
          <w:bCs/>
          <w:sz w:val="22"/>
          <w:szCs w:val="22"/>
        </w:rPr>
        <w:t xml:space="preserve"> </w:t>
      </w:r>
      <w:r w:rsidRPr="00C32250">
        <w:rPr>
          <w:b/>
          <w:bCs/>
          <w:sz w:val="22"/>
          <w:szCs w:val="22"/>
        </w:rPr>
        <w:t>17115710,</w:t>
      </w:r>
    </w:p>
    <w:p w14:paraId="2BBDCCE9" w14:textId="2B75F1BA" w:rsidR="005F6F5C" w:rsidRDefault="00A01B1F" w:rsidP="00064EB5">
      <w:pPr>
        <w:pStyle w:val="Odstavecseseznamem"/>
        <w:ind w:left="709"/>
        <w:jc w:val="both"/>
        <w:rPr>
          <w:sz w:val="22"/>
          <w:szCs w:val="22"/>
        </w:rPr>
      </w:pPr>
      <w:r>
        <w:rPr>
          <w:sz w:val="22"/>
          <w:szCs w:val="22"/>
        </w:rPr>
        <w:t xml:space="preserve">obchodní </w:t>
      </w:r>
      <w:r w:rsidRPr="00F81F3B">
        <w:rPr>
          <w:sz w:val="22"/>
          <w:szCs w:val="22"/>
        </w:rPr>
        <w:t>korporac</w:t>
      </w:r>
      <w:r w:rsidR="00906020">
        <w:rPr>
          <w:sz w:val="22"/>
          <w:szCs w:val="22"/>
        </w:rPr>
        <w:t>e</w:t>
      </w:r>
      <w:r w:rsidRPr="00F81F3B">
        <w:rPr>
          <w:sz w:val="22"/>
          <w:szCs w:val="22"/>
        </w:rPr>
        <w:t xml:space="preserve"> </w:t>
      </w:r>
      <w:r w:rsidR="005F6F5C" w:rsidRPr="00F81F3B">
        <w:rPr>
          <w:sz w:val="22"/>
          <w:szCs w:val="22"/>
        </w:rPr>
        <w:t>zapsan</w:t>
      </w:r>
      <w:r w:rsidR="00906020">
        <w:rPr>
          <w:sz w:val="22"/>
          <w:szCs w:val="22"/>
        </w:rPr>
        <w:t>á</w:t>
      </w:r>
      <w:r w:rsidR="005F6F5C" w:rsidRPr="00F81F3B">
        <w:rPr>
          <w:sz w:val="22"/>
          <w:szCs w:val="22"/>
        </w:rPr>
        <w:t xml:space="preserve"> v obchodním rejstříku vedeném KS v Hradci Králové, oddíl </w:t>
      </w:r>
      <w:r w:rsidR="00F81F3B" w:rsidRPr="00F81F3B">
        <w:rPr>
          <w:sz w:val="22"/>
          <w:szCs w:val="22"/>
        </w:rPr>
        <w:t>B</w:t>
      </w:r>
      <w:r w:rsidR="005F6F5C" w:rsidRPr="00F81F3B">
        <w:rPr>
          <w:sz w:val="22"/>
          <w:szCs w:val="22"/>
        </w:rPr>
        <w:t xml:space="preserve">, vložka </w:t>
      </w:r>
      <w:r w:rsidR="00F81F3B" w:rsidRPr="00F81F3B">
        <w:rPr>
          <w:sz w:val="22"/>
          <w:szCs w:val="22"/>
        </w:rPr>
        <w:t>3820</w:t>
      </w:r>
      <w:r w:rsidR="005F6F5C" w:rsidRPr="00F81F3B">
        <w:rPr>
          <w:sz w:val="22"/>
          <w:szCs w:val="22"/>
        </w:rPr>
        <w:t>,</w:t>
      </w:r>
    </w:p>
    <w:p w14:paraId="2B6ABF97" w14:textId="0CEEAE1B" w:rsidR="005F6F5C" w:rsidRPr="00C56F51" w:rsidRDefault="005F6F5C" w:rsidP="00064EB5">
      <w:pPr>
        <w:pStyle w:val="Odstavecseseznamem"/>
        <w:ind w:left="709"/>
        <w:jc w:val="both"/>
        <w:rPr>
          <w:sz w:val="22"/>
          <w:szCs w:val="22"/>
        </w:rPr>
      </w:pPr>
      <w:r w:rsidRPr="00C56F51">
        <w:rPr>
          <w:sz w:val="22"/>
          <w:szCs w:val="22"/>
        </w:rPr>
        <w:t>se sídlem Pardubice,</w:t>
      </w:r>
      <w:r w:rsidR="00F81F3B">
        <w:rPr>
          <w:sz w:val="22"/>
          <w:szCs w:val="22"/>
        </w:rPr>
        <w:t xml:space="preserve"> Staré Město, Pernštýnské náměstí 51, PSČ 530 02</w:t>
      </w:r>
      <w:r w:rsidR="00B427DA">
        <w:rPr>
          <w:sz w:val="22"/>
          <w:szCs w:val="22"/>
        </w:rPr>
        <w:t>, (fakturační adresa)</w:t>
      </w:r>
      <w:r w:rsidR="00F81F3B">
        <w:rPr>
          <w:sz w:val="22"/>
          <w:szCs w:val="22"/>
        </w:rPr>
        <w:t>,</w:t>
      </w:r>
    </w:p>
    <w:p w14:paraId="3944DF7E" w14:textId="3B3F40BE" w:rsidR="005F6F5C" w:rsidRPr="00350B47" w:rsidRDefault="005F6F5C" w:rsidP="00064EB5">
      <w:pPr>
        <w:pStyle w:val="Odstavecseseznamem"/>
        <w:ind w:left="709"/>
        <w:jc w:val="both"/>
        <w:rPr>
          <w:sz w:val="22"/>
          <w:szCs w:val="22"/>
        </w:rPr>
      </w:pPr>
      <w:r w:rsidRPr="00F81F3B">
        <w:rPr>
          <w:sz w:val="22"/>
          <w:szCs w:val="22"/>
        </w:rPr>
        <w:t>zastoupen</w:t>
      </w:r>
      <w:r w:rsidR="00906020">
        <w:rPr>
          <w:sz w:val="22"/>
          <w:szCs w:val="22"/>
        </w:rPr>
        <w:t>á</w:t>
      </w:r>
      <w:r w:rsidRPr="00F81F3B">
        <w:rPr>
          <w:sz w:val="22"/>
          <w:szCs w:val="22"/>
        </w:rPr>
        <w:t xml:space="preserve"> </w:t>
      </w:r>
      <w:r w:rsidR="00C60B62">
        <w:rPr>
          <w:sz w:val="22"/>
          <w:szCs w:val="22"/>
        </w:rPr>
        <w:t>Ing. Zdeňke</w:t>
      </w:r>
      <w:r w:rsidR="004A43C6">
        <w:rPr>
          <w:sz w:val="22"/>
          <w:szCs w:val="22"/>
        </w:rPr>
        <w:t>m</w:t>
      </w:r>
      <w:r w:rsidR="00C60B62">
        <w:rPr>
          <w:sz w:val="22"/>
          <w:szCs w:val="22"/>
        </w:rPr>
        <w:t xml:space="preserve"> Jirsou, předsedou správní rady</w:t>
      </w:r>
      <w:r w:rsidR="00906020">
        <w:rPr>
          <w:sz w:val="22"/>
          <w:szCs w:val="22"/>
        </w:rPr>
        <w:t>,</w:t>
      </w:r>
      <w:r w:rsidR="00C60B62">
        <w:rPr>
          <w:sz w:val="22"/>
          <w:szCs w:val="22"/>
        </w:rPr>
        <w:t xml:space="preserve"> </w:t>
      </w:r>
      <w:r w:rsidR="00947BCB" w:rsidRPr="00947BCB">
        <w:rPr>
          <w:sz w:val="22"/>
          <w:szCs w:val="22"/>
        </w:rPr>
        <w:t xml:space="preserve">a Ing. Vojtěchem Jirsou, Ph.D. členem správní </w:t>
      </w:r>
      <w:r w:rsidR="00947BCB" w:rsidRPr="00350B47">
        <w:rPr>
          <w:sz w:val="22"/>
          <w:szCs w:val="22"/>
        </w:rPr>
        <w:t>rady,</w:t>
      </w:r>
    </w:p>
    <w:p w14:paraId="01F62988" w14:textId="77777777" w:rsidR="00075D65" w:rsidRPr="00350B47" w:rsidRDefault="008639EE" w:rsidP="00064EB5">
      <w:pPr>
        <w:pStyle w:val="Odstavecseseznamem"/>
        <w:ind w:left="709"/>
        <w:jc w:val="both"/>
      </w:pPr>
      <w:r w:rsidRPr="00350B47">
        <w:rPr>
          <w:sz w:val="22"/>
          <w:szCs w:val="22"/>
        </w:rPr>
        <w:t xml:space="preserve">ID </w:t>
      </w:r>
      <w:r w:rsidR="00987DC2" w:rsidRPr="00350B47">
        <w:rPr>
          <w:sz w:val="22"/>
          <w:szCs w:val="22"/>
        </w:rPr>
        <w:t>DS:</w:t>
      </w:r>
      <w:r w:rsidR="00987DC2" w:rsidRPr="00350B47">
        <w:rPr>
          <w:b/>
          <w:bCs/>
          <w:sz w:val="22"/>
          <w:szCs w:val="22"/>
        </w:rPr>
        <w:t xml:space="preserve"> </w:t>
      </w:r>
      <w:r w:rsidR="00075D65" w:rsidRPr="00350B47">
        <w:t>hv97c83</w:t>
      </w:r>
    </w:p>
    <w:p w14:paraId="5DABF377" w14:textId="143AF77B" w:rsidR="009C4CD4" w:rsidRPr="00350B47" w:rsidRDefault="0052490E" w:rsidP="00064EB5">
      <w:pPr>
        <w:pStyle w:val="Odstavecseseznamem"/>
        <w:ind w:left="709"/>
        <w:jc w:val="both"/>
        <w:rPr>
          <w:b/>
          <w:bCs/>
          <w:sz w:val="22"/>
          <w:szCs w:val="22"/>
        </w:rPr>
      </w:pPr>
      <w:r w:rsidRPr="00350B47">
        <w:rPr>
          <w:b/>
          <w:bCs/>
          <w:sz w:val="22"/>
          <w:szCs w:val="22"/>
        </w:rPr>
        <w:t>K</w:t>
      </w:r>
      <w:r w:rsidR="009C4CD4" w:rsidRPr="00350B47">
        <w:rPr>
          <w:b/>
          <w:bCs/>
          <w:sz w:val="22"/>
          <w:szCs w:val="22"/>
        </w:rPr>
        <w:t xml:space="preserve">ontaktní osoba: </w:t>
      </w:r>
      <w:r w:rsidR="00F60D6C">
        <w:rPr>
          <w:sz w:val="22"/>
          <w:szCs w:val="22"/>
        </w:rPr>
        <w:t>XXXXXX</w:t>
      </w:r>
      <w:r w:rsidR="00666B5C" w:rsidRPr="00350B47">
        <w:rPr>
          <w:sz w:val="22"/>
          <w:szCs w:val="22"/>
        </w:rPr>
        <w:t>, obchodní ředitelka,</w:t>
      </w:r>
    </w:p>
    <w:p w14:paraId="58CE9F28" w14:textId="35033C03" w:rsidR="00666B5C" w:rsidRPr="00350B47" w:rsidRDefault="009C4CD4" w:rsidP="00064EB5">
      <w:pPr>
        <w:pStyle w:val="Odstavecseseznamem"/>
        <w:ind w:left="709"/>
        <w:jc w:val="both"/>
        <w:rPr>
          <w:sz w:val="22"/>
          <w:szCs w:val="22"/>
        </w:rPr>
      </w:pPr>
      <w:proofErr w:type="spellStart"/>
      <w:r w:rsidRPr="00350B47">
        <w:rPr>
          <w:sz w:val="22"/>
          <w:szCs w:val="22"/>
        </w:rPr>
        <w:t>kontakní</w:t>
      </w:r>
      <w:proofErr w:type="spellEnd"/>
      <w:r w:rsidRPr="00350B47">
        <w:rPr>
          <w:sz w:val="22"/>
          <w:szCs w:val="22"/>
        </w:rPr>
        <w:t xml:space="preserve"> údaje: </w:t>
      </w:r>
      <w:r w:rsidR="00F60D6C">
        <w:rPr>
          <w:sz w:val="22"/>
          <w:szCs w:val="22"/>
        </w:rPr>
        <w:t>e-mail: XXXXXXX</w:t>
      </w:r>
      <w:r w:rsidR="00666B5C" w:rsidRPr="00350B47">
        <w:rPr>
          <w:sz w:val="22"/>
          <w:szCs w:val="22"/>
        </w:rPr>
        <w:t xml:space="preserve">, tel. </w:t>
      </w:r>
      <w:r w:rsidR="00F60D6C">
        <w:rPr>
          <w:sz w:val="22"/>
          <w:szCs w:val="22"/>
        </w:rPr>
        <w:t>XXXXXXX</w:t>
      </w:r>
      <w:r w:rsidR="00666B5C" w:rsidRPr="00350B47">
        <w:rPr>
          <w:sz w:val="22"/>
          <w:szCs w:val="22"/>
        </w:rPr>
        <w:t>,</w:t>
      </w:r>
    </w:p>
    <w:p w14:paraId="603A091E" w14:textId="44C7BD32" w:rsidR="009C4CD4" w:rsidRPr="00350B47" w:rsidRDefault="00F36CB7" w:rsidP="00064EB5">
      <w:pPr>
        <w:pStyle w:val="Odstavecseseznamem"/>
        <w:ind w:left="709"/>
        <w:jc w:val="both"/>
        <w:rPr>
          <w:b/>
          <w:bCs/>
          <w:sz w:val="22"/>
          <w:szCs w:val="22"/>
        </w:rPr>
      </w:pPr>
      <w:r w:rsidRPr="00350B47">
        <w:rPr>
          <w:b/>
          <w:bCs/>
          <w:sz w:val="22"/>
          <w:szCs w:val="22"/>
        </w:rPr>
        <w:t>Korespondenční adresa:</w:t>
      </w:r>
    </w:p>
    <w:p w14:paraId="4F7496FE" w14:textId="77777777" w:rsidR="00F36CB7" w:rsidRPr="00350B47" w:rsidRDefault="00F36CB7" w:rsidP="00064EB5">
      <w:pPr>
        <w:ind w:firstLine="709"/>
        <w:jc w:val="both"/>
        <w:rPr>
          <w:sz w:val="22"/>
          <w:szCs w:val="22"/>
        </w:rPr>
      </w:pPr>
      <w:r w:rsidRPr="00350B47">
        <w:rPr>
          <w:sz w:val="22"/>
          <w:szCs w:val="22"/>
        </w:rPr>
        <w:t>Štrossova 1931</w:t>
      </w:r>
    </w:p>
    <w:p w14:paraId="46D17B5E" w14:textId="77777777" w:rsidR="00F36CB7" w:rsidRPr="00350B47" w:rsidRDefault="00F36CB7" w:rsidP="00064EB5">
      <w:pPr>
        <w:ind w:firstLine="709"/>
        <w:jc w:val="both"/>
        <w:rPr>
          <w:sz w:val="22"/>
          <w:szCs w:val="22"/>
        </w:rPr>
      </w:pPr>
      <w:r w:rsidRPr="00350B47">
        <w:rPr>
          <w:sz w:val="22"/>
          <w:szCs w:val="22"/>
        </w:rPr>
        <w:t xml:space="preserve">530 03 Pardubice </w:t>
      </w:r>
    </w:p>
    <w:p w14:paraId="6D76B0F8" w14:textId="77777777" w:rsidR="00F36CB7" w:rsidRPr="00350B47" w:rsidRDefault="00F36CB7" w:rsidP="00064EB5">
      <w:pPr>
        <w:ind w:firstLine="709"/>
        <w:jc w:val="both"/>
        <w:rPr>
          <w:sz w:val="22"/>
          <w:szCs w:val="22"/>
        </w:rPr>
      </w:pPr>
      <w:r w:rsidRPr="00350B47">
        <w:rPr>
          <w:sz w:val="22"/>
          <w:szCs w:val="22"/>
        </w:rPr>
        <w:t xml:space="preserve">e-mail pro fakturaci: </w:t>
      </w:r>
      <w:hyperlink r:id="rId11" w:history="1">
        <w:r w:rsidRPr="00350B47">
          <w:rPr>
            <w:rStyle w:val="Hypertextovodkaz"/>
            <w:szCs w:val="22"/>
          </w:rPr>
          <w:t>info@lipidica.cz</w:t>
        </w:r>
      </w:hyperlink>
    </w:p>
    <w:p w14:paraId="2592F0CD" w14:textId="2775E7EC" w:rsidR="00300D61" w:rsidRPr="00350B47" w:rsidRDefault="00004B1C" w:rsidP="00064EB5">
      <w:pPr>
        <w:pStyle w:val="Odstavecseseznamem"/>
        <w:ind w:left="709"/>
        <w:jc w:val="both"/>
        <w:rPr>
          <w:sz w:val="22"/>
          <w:szCs w:val="22"/>
        </w:rPr>
      </w:pPr>
      <w:r w:rsidRPr="00350B47">
        <w:rPr>
          <w:sz w:val="22"/>
          <w:szCs w:val="22"/>
        </w:rPr>
        <w:t xml:space="preserve">na </w:t>
      </w:r>
      <w:r w:rsidRPr="00350B47">
        <w:rPr>
          <w:b/>
          <w:bCs/>
          <w:sz w:val="22"/>
          <w:szCs w:val="22"/>
        </w:rPr>
        <w:t xml:space="preserve">straně </w:t>
      </w:r>
      <w:r w:rsidR="00947BCB" w:rsidRPr="00350B47">
        <w:rPr>
          <w:b/>
          <w:bCs/>
          <w:sz w:val="22"/>
          <w:szCs w:val="22"/>
        </w:rPr>
        <w:t xml:space="preserve">jedné jako </w:t>
      </w:r>
      <w:r w:rsidR="00A15DE0" w:rsidRPr="00350B47">
        <w:rPr>
          <w:b/>
          <w:bCs/>
          <w:sz w:val="22"/>
          <w:szCs w:val="22"/>
        </w:rPr>
        <w:t xml:space="preserve">hlavní řešitel </w:t>
      </w:r>
      <w:r w:rsidR="00FE2EE2" w:rsidRPr="00350B47">
        <w:rPr>
          <w:b/>
          <w:bCs/>
          <w:sz w:val="22"/>
          <w:szCs w:val="22"/>
        </w:rPr>
        <w:t xml:space="preserve">Projektu </w:t>
      </w:r>
      <w:r w:rsidR="00300D61" w:rsidRPr="00350B47">
        <w:rPr>
          <w:sz w:val="22"/>
          <w:szCs w:val="22"/>
        </w:rPr>
        <w:t>(</w:t>
      </w:r>
      <w:r w:rsidR="00EE5C37" w:rsidRPr="00350B47">
        <w:rPr>
          <w:sz w:val="22"/>
          <w:szCs w:val="22"/>
        </w:rPr>
        <w:t>d</w:t>
      </w:r>
      <w:r w:rsidR="00C71C87" w:rsidRPr="00350B47">
        <w:rPr>
          <w:sz w:val="22"/>
          <w:szCs w:val="22"/>
        </w:rPr>
        <w:t>á</w:t>
      </w:r>
      <w:r w:rsidR="00EE5C37" w:rsidRPr="00350B47">
        <w:rPr>
          <w:sz w:val="22"/>
          <w:szCs w:val="22"/>
        </w:rPr>
        <w:t xml:space="preserve">le jen </w:t>
      </w:r>
      <w:r w:rsidR="00A15DE0" w:rsidRPr="00350B47">
        <w:rPr>
          <w:b/>
          <w:bCs/>
          <w:sz w:val="22"/>
          <w:szCs w:val="22"/>
        </w:rPr>
        <w:t>Hlavní řešitel</w:t>
      </w:r>
      <w:r w:rsidR="00987DC2" w:rsidRPr="00350B47">
        <w:rPr>
          <w:b/>
          <w:bCs/>
          <w:sz w:val="22"/>
          <w:szCs w:val="22"/>
        </w:rPr>
        <w:t xml:space="preserve"> </w:t>
      </w:r>
      <w:r w:rsidR="00987DC2" w:rsidRPr="00350B47">
        <w:rPr>
          <w:sz w:val="22"/>
          <w:szCs w:val="22"/>
        </w:rPr>
        <w:t>nebo</w:t>
      </w:r>
      <w:r w:rsidR="00987DC2" w:rsidRPr="00350B47">
        <w:rPr>
          <w:b/>
          <w:bCs/>
          <w:sz w:val="22"/>
          <w:szCs w:val="22"/>
        </w:rPr>
        <w:t xml:space="preserve"> </w:t>
      </w:r>
      <w:proofErr w:type="spellStart"/>
      <w:r w:rsidR="00987DC2" w:rsidRPr="00350B47">
        <w:rPr>
          <w:b/>
          <w:bCs/>
          <w:sz w:val="22"/>
          <w:szCs w:val="22"/>
        </w:rPr>
        <w:t>Lipidica</w:t>
      </w:r>
      <w:proofErr w:type="spellEnd"/>
      <w:r w:rsidR="00300D61" w:rsidRPr="00350B47">
        <w:rPr>
          <w:sz w:val="22"/>
          <w:szCs w:val="22"/>
        </w:rPr>
        <w:t>)</w:t>
      </w:r>
      <w:r w:rsidR="00CD667D" w:rsidRPr="00350B47">
        <w:rPr>
          <w:sz w:val="22"/>
          <w:szCs w:val="22"/>
        </w:rPr>
        <w:t>,</w:t>
      </w:r>
    </w:p>
    <w:p w14:paraId="2024157A" w14:textId="77777777" w:rsidR="00064EB5" w:rsidRPr="00350B47" w:rsidRDefault="00064EB5" w:rsidP="00064EB5">
      <w:pPr>
        <w:pStyle w:val="Odstavecseseznamem"/>
        <w:ind w:left="709"/>
        <w:jc w:val="both"/>
        <w:rPr>
          <w:sz w:val="22"/>
          <w:szCs w:val="22"/>
        </w:rPr>
      </w:pPr>
    </w:p>
    <w:p w14:paraId="10723EB4" w14:textId="09DC3438" w:rsidR="00947BCB" w:rsidRPr="00350B47" w:rsidRDefault="00947BCB" w:rsidP="00064EB5">
      <w:pPr>
        <w:pStyle w:val="Odstavecseseznamem"/>
        <w:ind w:left="709"/>
        <w:jc w:val="both"/>
        <w:rPr>
          <w:sz w:val="22"/>
          <w:szCs w:val="22"/>
        </w:rPr>
      </w:pPr>
      <w:r w:rsidRPr="00350B47">
        <w:rPr>
          <w:sz w:val="22"/>
          <w:szCs w:val="22"/>
        </w:rPr>
        <w:t>a</w:t>
      </w:r>
    </w:p>
    <w:p w14:paraId="1AB7A1F2" w14:textId="77777777" w:rsidR="00064EB5" w:rsidRPr="00350B47" w:rsidRDefault="00064EB5" w:rsidP="00064EB5">
      <w:pPr>
        <w:pStyle w:val="Odstavecseseznamem"/>
        <w:ind w:left="709"/>
        <w:jc w:val="both"/>
        <w:rPr>
          <w:sz w:val="22"/>
          <w:szCs w:val="22"/>
        </w:rPr>
      </w:pPr>
    </w:p>
    <w:p w14:paraId="6D97B38D" w14:textId="3D4E5A9B" w:rsidR="00947BCB" w:rsidRPr="00350B47" w:rsidRDefault="00A15DE0" w:rsidP="00064EB5">
      <w:pPr>
        <w:pStyle w:val="xmsonormal"/>
        <w:numPr>
          <w:ilvl w:val="0"/>
          <w:numId w:val="6"/>
        </w:numPr>
        <w:shd w:val="clear" w:color="auto" w:fill="FFFFFF"/>
        <w:spacing w:before="0" w:beforeAutospacing="0" w:after="0" w:afterAutospacing="0"/>
        <w:rPr>
          <w:color w:val="242424"/>
          <w:sz w:val="22"/>
          <w:szCs w:val="22"/>
        </w:rPr>
      </w:pPr>
      <w:r w:rsidRPr="00350B47">
        <w:rPr>
          <w:b/>
          <w:bCs/>
          <w:color w:val="242424"/>
          <w:sz w:val="22"/>
          <w:szCs w:val="22"/>
        </w:rPr>
        <w:t>Masarykův onkologický ústav</w:t>
      </w:r>
    </w:p>
    <w:p w14:paraId="1CFF4BE3" w14:textId="1B73F3FE" w:rsidR="00947BCB" w:rsidRPr="00350B47" w:rsidRDefault="00947BCB" w:rsidP="00064EB5">
      <w:pPr>
        <w:pStyle w:val="xmsonormal"/>
        <w:shd w:val="clear" w:color="auto" w:fill="FFFFFF"/>
        <w:spacing w:before="0" w:beforeAutospacing="0" w:after="0" w:afterAutospacing="0"/>
        <w:ind w:firstLine="644"/>
        <w:rPr>
          <w:b/>
          <w:bCs/>
          <w:color w:val="242424"/>
          <w:sz w:val="22"/>
          <w:szCs w:val="22"/>
        </w:rPr>
      </w:pPr>
      <w:r w:rsidRPr="00350B47">
        <w:rPr>
          <w:b/>
          <w:bCs/>
          <w:sz w:val="22"/>
          <w:szCs w:val="22"/>
        </w:rPr>
        <w:t xml:space="preserve">IČ: </w:t>
      </w:r>
      <w:r w:rsidR="00A15DE0" w:rsidRPr="00350B47">
        <w:rPr>
          <w:b/>
          <w:bCs/>
          <w:color w:val="242424"/>
          <w:sz w:val="22"/>
          <w:szCs w:val="22"/>
        </w:rPr>
        <w:t>00209805</w:t>
      </w:r>
    </w:p>
    <w:p w14:paraId="090F0B40" w14:textId="4C1B5921" w:rsidR="00947BCB" w:rsidRPr="00350B47" w:rsidRDefault="00947BCB" w:rsidP="00064EB5">
      <w:pPr>
        <w:pStyle w:val="Odstavecseseznamem"/>
        <w:ind w:left="644"/>
        <w:jc w:val="both"/>
        <w:rPr>
          <w:b/>
          <w:bCs/>
          <w:sz w:val="22"/>
          <w:szCs w:val="22"/>
        </w:rPr>
      </w:pPr>
      <w:r w:rsidRPr="00350B47">
        <w:rPr>
          <w:b/>
          <w:bCs/>
          <w:sz w:val="22"/>
          <w:szCs w:val="22"/>
        </w:rPr>
        <w:t>DIČ:</w:t>
      </w:r>
      <w:r w:rsidR="00666B5C" w:rsidRPr="00350B47">
        <w:rPr>
          <w:b/>
          <w:bCs/>
          <w:color w:val="242424"/>
          <w:sz w:val="22"/>
          <w:szCs w:val="22"/>
        </w:rPr>
        <w:t xml:space="preserve"> CZ</w:t>
      </w:r>
      <w:r w:rsidR="00A15DE0" w:rsidRPr="00350B47">
        <w:rPr>
          <w:b/>
          <w:bCs/>
          <w:color w:val="242424"/>
          <w:sz w:val="22"/>
          <w:szCs w:val="22"/>
        </w:rPr>
        <w:t>00209805</w:t>
      </w:r>
      <w:r w:rsidRPr="00350B47">
        <w:rPr>
          <w:b/>
          <w:bCs/>
          <w:sz w:val="22"/>
          <w:szCs w:val="22"/>
        </w:rPr>
        <w:t>,</w:t>
      </w:r>
    </w:p>
    <w:p w14:paraId="06555BA3" w14:textId="70457DC0" w:rsidR="00947BCB" w:rsidRPr="00350B47" w:rsidRDefault="00A15DE0" w:rsidP="00064EB5">
      <w:pPr>
        <w:pStyle w:val="Odstavecseseznamem"/>
        <w:ind w:left="709"/>
        <w:jc w:val="both"/>
        <w:rPr>
          <w:sz w:val="22"/>
          <w:szCs w:val="22"/>
        </w:rPr>
      </w:pPr>
      <w:r w:rsidRPr="00350B47">
        <w:rPr>
          <w:sz w:val="22"/>
          <w:szCs w:val="22"/>
        </w:rPr>
        <w:t>Poskytovatel zdravotních služeb</w:t>
      </w:r>
      <w:r w:rsidR="00947BCB" w:rsidRPr="00350B47">
        <w:rPr>
          <w:sz w:val="22"/>
          <w:szCs w:val="22"/>
        </w:rPr>
        <w:t>,</w:t>
      </w:r>
    </w:p>
    <w:p w14:paraId="13A92401" w14:textId="5E93C3AC" w:rsidR="00947BCB" w:rsidRPr="00350B47" w:rsidRDefault="00947BCB" w:rsidP="00064EB5">
      <w:pPr>
        <w:pStyle w:val="xmsonormal"/>
        <w:shd w:val="clear" w:color="auto" w:fill="FFFFFF"/>
        <w:spacing w:before="0" w:beforeAutospacing="0" w:after="0" w:afterAutospacing="0"/>
        <w:ind w:firstLine="709"/>
        <w:rPr>
          <w:sz w:val="22"/>
          <w:szCs w:val="22"/>
        </w:rPr>
      </w:pPr>
      <w:r w:rsidRPr="00350B47">
        <w:rPr>
          <w:sz w:val="22"/>
          <w:szCs w:val="22"/>
        </w:rPr>
        <w:t xml:space="preserve">se sídlem </w:t>
      </w:r>
      <w:r w:rsidR="00A15DE0" w:rsidRPr="00350B47">
        <w:rPr>
          <w:sz w:val="22"/>
          <w:szCs w:val="22"/>
        </w:rPr>
        <w:t xml:space="preserve">Žlutý kopec 543/7, </w:t>
      </w:r>
      <w:r w:rsidR="002C30CD">
        <w:rPr>
          <w:sz w:val="22"/>
          <w:szCs w:val="22"/>
        </w:rPr>
        <w:t>656 53 Brno</w:t>
      </w:r>
    </w:p>
    <w:p w14:paraId="5AD6FF25" w14:textId="3B4F60E0" w:rsidR="00947BCB" w:rsidRPr="00350B47" w:rsidRDefault="00947BCB" w:rsidP="00064EB5">
      <w:pPr>
        <w:pStyle w:val="xmsonormal"/>
        <w:shd w:val="clear" w:color="auto" w:fill="FFFFFF"/>
        <w:spacing w:before="0" w:beforeAutospacing="0" w:after="0" w:afterAutospacing="0"/>
        <w:ind w:left="709"/>
        <w:rPr>
          <w:color w:val="242424"/>
          <w:sz w:val="22"/>
          <w:szCs w:val="22"/>
        </w:rPr>
      </w:pPr>
      <w:r w:rsidRPr="00350B47">
        <w:rPr>
          <w:sz w:val="22"/>
          <w:szCs w:val="22"/>
        </w:rPr>
        <w:t>zastoupen</w:t>
      </w:r>
      <w:r w:rsidR="00906020" w:rsidRPr="00350B47">
        <w:rPr>
          <w:sz w:val="22"/>
          <w:szCs w:val="22"/>
        </w:rPr>
        <w:t>á</w:t>
      </w:r>
      <w:r w:rsidRPr="00350B47">
        <w:rPr>
          <w:sz w:val="22"/>
          <w:szCs w:val="22"/>
        </w:rPr>
        <w:t xml:space="preserve"> </w:t>
      </w:r>
      <w:r w:rsidR="00987DC2" w:rsidRPr="00350B47">
        <w:rPr>
          <w:sz w:val="22"/>
          <w:szCs w:val="22"/>
        </w:rPr>
        <w:t>prof. MUDr. Markem Svobodou, Ph.D. ředitelem</w:t>
      </w:r>
      <w:r w:rsidR="00906020" w:rsidRPr="00350B47">
        <w:rPr>
          <w:sz w:val="22"/>
          <w:szCs w:val="22"/>
        </w:rPr>
        <w:t>,</w:t>
      </w:r>
    </w:p>
    <w:p w14:paraId="06276A2F" w14:textId="63307D80" w:rsidR="008639EE" w:rsidRPr="00350B47" w:rsidRDefault="008639EE" w:rsidP="00064EB5">
      <w:pPr>
        <w:spacing w:line="276" w:lineRule="auto"/>
        <w:jc w:val="both"/>
        <w:rPr>
          <w:iCs/>
          <w:sz w:val="22"/>
          <w:szCs w:val="22"/>
        </w:rPr>
      </w:pPr>
      <w:r w:rsidRPr="00350B47">
        <w:rPr>
          <w:sz w:val="22"/>
          <w:szCs w:val="22"/>
        </w:rPr>
        <w:t xml:space="preserve">             bankovní spojení: </w:t>
      </w:r>
      <w:r w:rsidRPr="00350B47">
        <w:rPr>
          <w:iCs/>
          <w:sz w:val="22"/>
          <w:szCs w:val="22"/>
        </w:rPr>
        <w:t>Česk</w:t>
      </w:r>
      <w:r w:rsidR="002C30CD">
        <w:rPr>
          <w:iCs/>
          <w:sz w:val="22"/>
          <w:szCs w:val="22"/>
        </w:rPr>
        <w:t>á národní banka</w:t>
      </w:r>
    </w:p>
    <w:p w14:paraId="7A318752" w14:textId="143887C1" w:rsidR="008639EE" w:rsidRPr="00350B47" w:rsidRDefault="008639EE" w:rsidP="00064EB5">
      <w:pPr>
        <w:spacing w:line="276" w:lineRule="auto"/>
        <w:jc w:val="both"/>
        <w:rPr>
          <w:sz w:val="22"/>
          <w:szCs w:val="22"/>
        </w:rPr>
      </w:pPr>
      <w:r w:rsidRPr="00350B47">
        <w:rPr>
          <w:sz w:val="22"/>
          <w:szCs w:val="22"/>
        </w:rPr>
        <w:t xml:space="preserve">             č. účtu: </w:t>
      </w:r>
      <w:r w:rsidR="00CC712D" w:rsidRPr="00350B47">
        <w:rPr>
          <w:sz w:val="22"/>
          <w:szCs w:val="22"/>
        </w:rPr>
        <w:t xml:space="preserve">87535621/0710            </w:t>
      </w:r>
    </w:p>
    <w:p w14:paraId="2F23A96C" w14:textId="7E6F2CBC" w:rsidR="008639EE" w:rsidRPr="00350B47" w:rsidRDefault="008639EE" w:rsidP="00064EB5">
      <w:pPr>
        <w:spacing w:line="276" w:lineRule="auto"/>
        <w:jc w:val="both"/>
        <w:rPr>
          <w:b/>
          <w:bCs/>
          <w:sz w:val="22"/>
          <w:szCs w:val="22"/>
        </w:rPr>
      </w:pPr>
      <w:r w:rsidRPr="00350B47">
        <w:rPr>
          <w:sz w:val="22"/>
          <w:szCs w:val="22"/>
        </w:rPr>
        <w:t xml:space="preserve">             tel: </w:t>
      </w:r>
      <w:r w:rsidRPr="00350B47">
        <w:rPr>
          <w:iCs/>
          <w:sz w:val="22"/>
          <w:szCs w:val="22"/>
        </w:rPr>
        <w:t xml:space="preserve">+420 </w:t>
      </w:r>
      <w:r w:rsidR="00350B47" w:rsidRPr="00350B47">
        <w:rPr>
          <w:sz w:val="22"/>
          <w:szCs w:val="22"/>
        </w:rPr>
        <w:t xml:space="preserve">543 134 </w:t>
      </w:r>
      <w:r w:rsidR="002C30CD">
        <w:rPr>
          <w:sz w:val="22"/>
          <w:szCs w:val="22"/>
        </w:rPr>
        <w:t>111</w:t>
      </w:r>
    </w:p>
    <w:p w14:paraId="4DF0892B" w14:textId="2E31BEFF" w:rsidR="009C4CD4" w:rsidRPr="00350B47" w:rsidRDefault="0052490E" w:rsidP="00064EB5">
      <w:pPr>
        <w:pStyle w:val="Odstavecseseznamem"/>
        <w:ind w:left="709"/>
        <w:jc w:val="both"/>
        <w:rPr>
          <w:b/>
          <w:bCs/>
          <w:sz w:val="22"/>
          <w:szCs w:val="22"/>
        </w:rPr>
      </w:pPr>
      <w:r w:rsidRPr="00350B47">
        <w:rPr>
          <w:b/>
          <w:bCs/>
          <w:sz w:val="22"/>
          <w:szCs w:val="22"/>
        </w:rPr>
        <w:t>K</w:t>
      </w:r>
      <w:r w:rsidR="009C4CD4" w:rsidRPr="00350B47">
        <w:rPr>
          <w:b/>
          <w:bCs/>
          <w:sz w:val="22"/>
          <w:szCs w:val="22"/>
        </w:rPr>
        <w:t xml:space="preserve">ontaktní osoba: </w:t>
      </w:r>
      <w:r w:rsidR="00F60D6C">
        <w:rPr>
          <w:sz w:val="22"/>
          <w:szCs w:val="22"/>
        </w:rPr>
        <w:t>XXXXXXX</w:t>
      </w:r>
      <w:r w:rsidR="00CC712D" w:rsidRPr="00350B47">
        <w:rPr>
          <w:sz w:val="22"/>
          <w:szCs w:val="22"/>
        </w:rPr>
        <w:t xml:space="preserve"> projektová manažerka</w:t>
      </w:r>
      <w:r w:rsidR="00CC712D" w:rsidRPr="00350B47">
        <w:rPr>
          <w:b/>
          <w:bCs/>
          <w:sz w:val="22"/>
          <w:szCs w:val="22"/>
        </w:rPr>
        <w:t>,</w:t>
      </w:r>
    </w:p>
    <w:p w14:paraId="1FCB0B11" w14:textId="1D71DD34" w:rsidR="009C4CD4" w:rsidRPr="00350B47" w:rsidRDefault="009C4CD4" w:rsidP="00064EB5">
      <w:pPr>
        <w:pStyle w:val="Odstavecseseznamem"/>
        <w:ind w:left="709"/>
        <w:jc w:val="both"/>
        <w:rPr>
          <w:sz w:val="22"/>
          <w:szCs w:val="22"/>
        </w:rPr>
      </w:pPr>
      <w:proofErr w:type="spellStart"/>
      <w:r w:rsidRPr="00350B47">
        <w:rPr>
          <w:sz w:val="22"/>
          <w:szCs w:val="22"/>
        </w:rPr>
        <w:t>kontakní</w:t>
      </w:r>
      <w:proofErr w:type="spellEnd"/>
      <w:r w:rsidRPr="00350B47">
        <w:rPr>
          <w:sz w:val="22"/>
          <w:szCs w:val="22"/>
        </w:rPr>
        <w:t xml:space="preserve"> údaje:</w:t>
      </w:r>
      <w:r w:rsidR="00965816" w:rsidRPr="00350B47">
        <w:rPr>
          <w:sz w:val="22"/>
          <w:szCs w:val="22"/>
        </w:rPr>
        <w:t xml:space="preserve"> </w:t>
      </w:r>
      <w:r w:rsidR="00CC712D" w:rsidRPr="00350B47">
        <w:rPr>
          <w:sz w:val="22"/>
          <w:szCs w:val="22"/>
        </w:rPr>
        <w:t xml:space="preserve">e-mail: </w:t>
      </w:r>
      <w:r w:rsidR="00F60D6C">
        <w:rPr>
          <w:sz w:val="22"/>
          <w:szCs w:val="22"/>
        </w:rPr>
        <w:t>XXXXXXX</w:t>
      </w:r>
      <w:r w:rsidR="00CC712D" w:rsidRPr="00350B47">
        <w:rPr>
          <w:sz w:val="22"/>
          <w:szCs w:val="22"/>
        </w:rPr>
        <w:t xml:space="preserve">, </w:t>
      </w:r>
      <w:r w:rsidR="0095027F" w:rsidRPr="00350B47">
        <w:rPr>
          <w:sz w:val="22"/>
          <w:szCs w:val="22"/>
        </w:rPr>
        <w:t xml:space="preserve">tel.: </w:t>
      </w:r>
      <w:r w:rsidR="00F60D6C">
        <w:rPr>
          <w:sz w:val="22"/>
          <w:szCs w:val="22"/>
        </w:rPr>
        <w:t>XXXXXXX</w:t>
      </w:r>
      <w:r w:rsidR="002C30CD">
        <w:rPr>
          <w:sz w:val="22"/>
          <w:szCs w:val="22"/>
        </w:rPr>
        <w:t>,</w:t>
      </w:r>
    </w:p>
    <w:p w14:paraId="61D4E852" w14:textId="1590BE92" w:rsidR="00987DC2" w:rsidRPr="00350B47" w:rsidRDefault="00987DC2" w:rsidP="00064EB5">
      <w:pPr>
        <w:pStyle w:val="Odstavecseseznamem"/>
        <w:ind w:left="709"/>
        <w:jc w:val="both"/>
        <w:rPr>
          <w:sz w:val="22"/>
          <w:szCs w:val="22"/>
        </w:rPr>
      </w:pPr>
      <w:r w:rsidRPr="00350B47">
        <w:rPr>
          <w:sz w:val="22"/>
          <w:szCs w:val="22"/>
        </w:rPr>
        <w:t>DS:</w:t>
      </w:r>
      <w:r w:rsidRPr="00350B47">
        <w:rPr>
          <w:rFonts w:ascii="Segoe UI" w:hAnsi="Segoe UI" w:cs="Segoe UI"/>
          <w:color w:val="181513"/>
          <w:sz w:val="22"/>
          <w:szCs w:val="22"/>
          <w:shd w:val="clear" w:color="auto" w:fill="FFFFFF"/>
        </w:rPr>
        <w:t xml:space="preserve"> </w:t>
      </w:r>
      <w:r w:rsidRPr="00350B47">
        <w:rPr>
          <w:sz w:val="22"/>
          <w:szCs w:val="22"/>
        </w:rPr>
        <w:t>7vqnyc6</w:t>
      </w:r>
    </w:p>
    <w:p w14:paraId="050724E8" w14:textId="20FDC306" w:rsidR="00947BCB" w:rsidRDefault="00947BCB" w:rsidP="00064EB5">
      <w:pPr>
        <w:pStyle w:val="Odstavecseseznamem"/>
        <w:ind w:left="709"/>
        <w:jc w:val="both"/>
        <w:rPr>
          <w:sz w:val="22"/>
          <w:szCs w:val="22"/>
        </w:rPr>
      </w:pPr>
      <w:r w:rsidRPr="00350B47">
        <w:rPr>
          <w:sz w:val="22"/>
          <w:szCs w:val="22"/>
        </w:rPr>
        <w:t xml:space="preserve">na </w:t>
      </w:r>
      <w:r w:rsidRPr="00350B47">
        <w:rPr>
          <w:b/>
          <w:bCs/>
          <w:sz w:val="22"/>
          <w:szCs w:val="22"/>
        </w:rPr>
        <w:t xml:space="preserve">jako </w:t>
      </w:r>
      <w:r w:rsidR="00C32250" w:rsidRPr="00350B47">
        <w:rPr>
          <w:b/>
          <w:bCs/>
          <w:sz w:val="22"/>
          <w:szCs w:val="22"/>
        </w:rPr>
        <w:t>spolu</w:t>
      </w:r>
      <w:r w:rsidR="00FE2EE2" w:rsidRPr="00350B47">
        <w:rPr>
          <w:b/>
          <w:bCs/>
          <w:sz w:val="22"/>
          <w:szCs w:val="22"/>
        </w:rPr>
        <w:t>řešitel</w:t>
      </w:r>
      <w:r w:rsidR="00987DC2" w:rsidRPr="00350B47">
        <w:rPr>
          <w:b/>
          <w:bCs/>
          <w:sz w:val="22"/>
          <w:szCs w:val="22"/>
        </w:rPr>
        <w:t xml:space="preserve"> </w:t>
      </w:r>
      <w:r w:rsidR="00FE2EE2" w:rsidRPr="00350B47">
        <w:rPr>
          <w:b/>
          <w:bCs/>
          <w:sz w:val="22"/>
          <w:szCs w:val="22"/>
        </w:rPr>
        <w:t>P</w:t>
      </w:r>
      <w:r w:rsidR="00987DC2" w:rsidRPr="00350B47">
        <w:rPr>
          <w:b/>
          <w:bCs/>
          <w:sz w:val="22"/>
          <w:szCs w:val="22"/>
        </w:rPr>
        <w:t xml:space="preserve">rojektu </w:t>
      </w:r>
      <w:r w:rsidRPr="00350B47">
        <w:rPr>
          <w:sz w:val="22"/>
          <w:szCs w:val="22"/>
        </w:rPr>
        <w:t xml:space="preserve">(dále jen </w:t>
      </w:r>
      <w:r w:rsidR="00C32250" w:rsidRPr="00350B47">
        <w:rPr>
          <w:b/>
          <w:bCs/>
          <w:sz w:val="22"/>
          <w:szCs w:val="22"/>
        </w:rPr>
        <w:t>Spoluř</w:t>
      </w:r>
      <w:r w:rsidR="00FE2EE2" w:rsidRPr="00350B47">
        <w:rPr>
          <w:b/>
          <w:bCs/>
          <w:sz w:val="22"/>
          <w:szCs w:val="22"/>
        </w:rPr>
        <w:t>ešitel</w:t>
      </w:r>
      <w:r w:rsidR="00987DC2" w:rsidRPr="00350B47">
        <w:rPr>
          <w:b/>
          <w:bCs/>
          <w:sz w:val="22"/>
          <w:szCs w:val="22"/>
        </w:rPr>
        <w:t xml:space="preserve"> 1</w:t>
      </w:r>
      <w:r w:rsidR="00987DC2" w:rsidRPr="00350B47">
        <w:rPr>
          <w:sz w:val="22"/>
          <w:szCs w:val="22"/>
        </w:rPr>
        <w:t xml:space="preserve"> nebo </w:t>
      </w:r>
      <w:r w:rsidR="00987DC2" w:rsidRPr="00350B47">
        <w:rPr>
          <w:b/>
          <w:bCs/>
          <w:sz w:val="22"/>
          <w:szCs w:val="22"/>
        </w:rPr>
        <w:t>MOÚ</w:t>
      </w:r>
      <w:r w:rsidR="00987DC2" w:rsidRPr="00350B47">
        <w:rPr>
          <w:sz w:val="22"/>
          <w:szCs w:val="22"/>
        </w:rPr>
        <w:t>)</w:t>
      </w:r>
      <w:r w:rsidRPr="00350B47">
        <w:rPr>
          <w:sz w:val="22"/>
          <w:szCs w:val="22"/>
        </w:rPr>
        <w:t>,</w:t>
      </w:r>
    </w:p>
    <w:p w14:paraId="6E713147" w14:textId="77777777" w:rsidR="00064EB5" w:rsidRPr="008639EE" w:rsidRDefault="00064EB5" w:rsidP="00064EB5">
      <w:pPr>
        <w:pStyle w:val="Odstavecseseznamem"/>
        <w:ind w:left="709"/>
        <w:jc w:val="both"/>
        <w:rPr>
          <w:sz w:val="22"/>
          <w:szCs w:val="22"/>
        </w:rPr>
      </w:pPr>
    </w:p>
    <w:p w14:paraId="7495A3D8" w14:textId="0D6029B5" w:rsidR="00B33D5C" w:rsidRDefault="00B33D5C" w:rsidP="00064EB5">
      <w:pPr>
        <w:pStyle w:val="Odstavecseseznamem"/>
        <w:ind w:left="709"/>
        <w:jc w:val="both"/>
        <w:rPr>
          <w:sz w:val="22"/>
          <w:szCs w:val="22"/>
        </w:rPr>
      </w:pPr>
      <w:r w:rsidRPr="008639EE">
        <w:rPr>
          <w:sz w:val="22"/>
          <w:szCs w:val="22"/>
        </w:rPr>
        <w:t>a</w:t>
      </w:r>
    </w:p>
    <w:p w14:paraId="4AF0E501" w14:textId="77777777" w:rsidR="00064EB5" w:rsidRDefault="00064EB5" w:rsidP="00064EB5">
      <w:pPr>
        <w:pStyle w:val="Odstavecseseznamem"/>
        <w:ind w:left="709"/>
        <w:jc w:val="both"/>
        <w:rPr>
          <w:sz w:val="22"/>
          <w:szCs w:val="22"/>
        </w:rPr>
      </w:pPr>
    </w:p>
    <w:p w14:paraId="79426E7B" w14:textId="19DD078C" w:rsidR="00B33D5C" w:rsidRPr="008639EE" w:rsidRDefault="00987DC2" w:rsidP="00064EB5">
      <w:pPr>
        <w:pStyle w:val="Odstavecseseznamem"/>
        <w:numPr>
          <w:ilvl w:val="0"/>
          <w:numId w:val="6"/>
        </w:numPr>
        <w:spacing w:line="276" w:lineRule="auto"/>
        <w:jc w:val="both"/>
        <w:rPr>
          <w:b/>
          <w:bCs/>
          <w:sz w:val="22"/>
          <w:szCs w:val="22"/>
        </w:rPr>
      </w:pPr>
      <w:r w:rsidRPr="008639EE">
        <w:rPr>
          <w:b/>
          <w:bCs/>
          <w:sz w:val="22"/>
          <w:szCs w:val="22"/>
        </w:rPr>
        <w:t>STAPRO s.r.o.</w:t>
      </w:r>
    </w:p>
    <w:p w14:paraId="2BFD6A49" w14:textId="476681C0" w:rsidR="00987DC2" w:rsidRPr="00C32250" w:rsidRDefault="00987DC2" w:rsidP="00064EB5">
      <w:pPr>
        <w:pStyle w:val="xmsonormal"/>
        <w:shd w:val="clear" w:color="auto" w:fill="FFFFFF"/>
        <w:spacing w:before="0" w:beforeAutospacing="0" w:after="0" w:afterAutospacing="0"/>
        <w:ind w:firstLine="644"/>
        <w:rPr>
          <w:b/>
          <w:bCs/>
          <w:color w:val="242424"/>
          <w:sz w:val="22"/>
          <w:szCs w:val="22"/>
        </w:rPr>
      </w:pPr>
      <w:r w:rsidRPr="00C32250">
        <w:rPr>
          <w:b/>
          <w:bCs/>
          <w:sz w:val="22"/>
          <w:szCs w:val="22"/>
        </w:rPr>
        <w:t xml:space="preserve"> IČ: </w:t>
      </w:r>
      <w:r w:rsidRPr="00C32250">
        <w:rPr>
          <w:b/>
          <w:bCs/>
          <w:iCs/>
          <w:sz w:val="22"/>
          <w:szCs w:val="22"/>
        </w:rPr>
        <w:t>13583531</w:t>
      </w:r>
    </w:p>
    <w:p w14:paraId="17917ACF" w14:textId="25018C0C" w:rsidR="00987DC2" w:rsidRPr="00C32250" w:rsidRDefault="00987DC2" w:rsidP="00064EB5">
      <w:pPr>
        <w:spacing w:line="276" w:lineRule="auto"/>
        <w:jc w:val="both"/>
        <w:rPr>
          <w:b/>
          <w:bCs/>
          <w:iCs/>
          <w:sz w:val="22"/>
          <w:szCs w:val="22"/>
        </w:rPr>
      </w:pPr>
      <w:r w:rsidRPr="00C32250">
        <w:rPr>
          <w:b/>
          <w:bCs/>
          <w:sz w:val="22"/>
          <w:szCs w:val="22"/>
        </w:rPr>
        <w:t xml:space="preserve">             DIČ: C</w:t>
      </w:r>
      <w:r w:rsidRPr="00C32250">
        <w:rPr>
          <w:b/>
          <w:bCs/>
          <w:iCs/>
          <w:sz w:val="22"/>
          <w:szCs w:val="22"/>
        </w:rPr>
        <w:t>Z13583531, DIČ DPH CZ699004728</w:t>
      </w:r>
    </w:p>
    <w:p w14:paraId="37EA819D" w14:textId="54A48E2B" w:rsidR="00987DC2" w:rsidRPr="008639EE" w:rsidRDefault="00987DC2" w:rsidP="00064EB5">
      <w:pPr>
        <w:pStyle w:val="Odstavecseseznamem"/>
        <w:ind w:left="709"/>
        <w:jc w:val="both"/>
        <w:rPr>
          <w:sz w:val="22"/>
          <w:szCs w:val="22"/>
        </w:rPr>
      </w:pPr>
      <w:r w:rsidRPr="008639EE">
        <w:rPr>
          <w:sz w:val="22"/>
          <w:szCs w:val="22"/>
        </w:rPr>
        <w:t>obchodní korporace zapsaná v obchodním rejstříku vedeném KS v Hradci Králové, oddíl C, vložka 148,</w:t>
      </w:r>
    </w:p>
    <w:p w14:paraId="37BDB0B0" w14:textId="0C140276" w:rsidR="00987DC2" w:rsidRPr="008639EE" w:rsidRDefault="00987DC2" w:rsidP="00064EB5">
      <w:pPr>
        <w:pStyle w:val="xmsonormal"/>
        <w:shd w:val="clear" w:color="auto" w:fill="FFFFFF"/>
        <w:spacing w:before="0" w:beforeAutospacing="0" w:after="0" w:afterAutospacing="0"/>
        <w:ind w:firstLine="709"/>
        <w:rPr>
          <w:sz w:val="22"/>
          <w:szCs w:val="22"/>
        </w:rPr>
      </w:pPr>
      <w:r w:rsidRPr="008639EE">
        <w:rPr>
          <w:sz w:val="22"/>
          <w:szCs w:val="22"/>
        </w:rPr>
        <w:t>se sídlem Pardubice, Staré Město, Pernštýnské nám 51, PSČ 530 02,</w:t>
      </w:r>
    </w:p>
    <w:p w14:paraId="185FEF13" w14:textId="47EEF4F1" w:rsidR="00987DC2" w:rsidRPr="008639EE" w:rsidRDefault="00987DC2" w:rsidP="00064EB5">
      <w:pPr>
        <w:spacing w:line="276" w:lineRule="auto"/>
        <w:jc w:val="both"/>
        <w:rPr>
          <w:iCs/>
          <w:sz w:val="22"/>
          <w:szCs w:val="22"/>
        </w:rPr>
      </w:pPr>
      <w:r w:rsidRPr="008639EE">
        <w:rPr>
          <w:sz w:val="22"/>
          <w:szCs w:val="22"/>
        </w:rPr>
        <w:t xml:space="preserve">             zastoupená: </w:t>
      </w:r>
      <w:r w:rsidRPr="008639EE">
        <w:rPr>
          <w:iCs/>
          <w:sz w:val="22"/>
          <w:szCs w:val="22"/>
        </w:rPr>
        <w:t xml:space="preserve">Ing. Leošem </w:t>
      </w:r>
      <w:proofErr w:type="spellStart"/>
      <w:r w:rsidRPr="008639EE">
        <w:rPr>
          <w:iCs/>
          <w:sz w:val="22"/>
          <w:szCs w:val="22"/>
        </w:rPr>
        <w:t>Raibrem</w:t>
      </w:r>
      <w:proofErr w:type="spellEnd"/>
      <w:r w:rsidRPr="008639EE">
        <w:rPr>
          <w:iCs/>
          <w:sz w:val="22"/>
          <w:szCs w:val="22"/>
        </w:rPr>
        <w:t>, jednatelem společnosti</w:t>
      </w:r>
    </w:p>
    <w:p w14:paraId="7885E09A" w14:textId="421C8B31" w:rsidR="00987DC2" w:rsidRPr="008639EE" w:rsidRDefault="00987DC2" w:rsidP="00064EB5">
      <w:pPr>
        <w:spacing w:line="276" w:lineRule="auto"/>
        <w:jc w:val="both"/>
        <w:rPr>
          <w:iCs/>
          <w:sz w:val="22"/>
          <w:szCs w:val="22"/>
        </w:rPr>
      </w:pPr>
      <w:r w:rsidRPr="008639EE">
        <w:rPr>
          <w:sz w:val="22"/>
          <w:szCs w:val="22"/>
        </w:rPr>
        <w:t xml:space="preserve">             bankovní spojení: </w:t>
      </w:r>
      <w:r w:rsidRPr="008639EE">
        <w:rPr>
          <w:iCs/>
          <w:sz w:val="22"/>
          <w:szCs w:val="22"/>
        </w:rPr>
        <w:t>Československá obchodní banka, a. s.</w:t>
      </w:r>
    </w:p>
    <w:p w14:paraId="43067054" w14:textId="1D6B4FEB" w:rsidR="00987DC2" w:rsidRPr="008639EE" w:rsidRDefault="00987DC2" w:rsidP="00064EB5">
      <w:pPr>
        <w:spacing w:line="276" w:lineRule="auto"/>
        <w:jc w:val="both"/>
        <w:rPr>
          <w:iCs/>
          <w:sz w:val="22"/>
          <w:szCs w:val="22"/>
        </w:rPr>
      </w:pPr>
      <w:r w:rsidRPr="008639EE">
        <w:rPr>
          <w:sz w:val="22"/>
          <w:szCs w:val="22"/>
        </w:rPr>
        <w:t xml:space="preserve">             č. účtu: </w:t>
      </w:r>
      <w:r w:rsidRPr="008639EE">
        <w:rPr>
          <w:iCs/>
          <w:sz w:val="22"/>
          <w:szCs w:val="22"/>
        </w:rPr>
        <w:t>271810793/0300</w:t>
      </w:r>
    </w:p>
    <w:p w14:paraId="69100E12" w14:textId="6419A225" w:rsidR="00987DC2" w:rsidRPr="008639EE" w:rsidRDefault="00987DC2" w:rsidP="00064EB5">
      <w:pPr>
        <w:spacing w:line="276" w:lineRule="auto"/>
        <w:jc w:val="both"/>
        <w:rPr>
          <w:iCs/>
          <w:sz w:val="22"/>
          <w:szCs w:val="22"/>
        </w:rPr>
      </w:pPr>
      <w:r w:rsidRPr="008639EE">
        <w:rPr>
          <w:sz w:val="22"/>
          <w:szCs w:val="22"/>
        </w:rPr>
        <w:t xml:space="preserve">             Tel: </w:t>
      </w:r>
      <w:r w:rsidRPr="008639EE">
        <w:rPr>
          <w:iCs/>
          <w:sz w:val="22"/>
          <w:szCs w:val="22"/>
        </w:rPr>
        <w:t>+420 467 003 111</w:t>
      </w:r>
    </w:p>
    <w:p w14:paraId="6AAE1E3A" w14:textId="7A55B9FD" w:rsidR="00987DC2" w:rsidRPr="008639EE" w:rsidRDefault="00987DC2" w:rsidP="00064EB5">
      <w:pPr>
        <w:pStyle w:val="Odstavecseseznamem"/>
        <w:ind w:left="709"/>
        <w:jc w:val="both"/>
        <w:rPr>
          <w:b/>
          <w:bCs/>
          <w:sz w:val="22"/>
          <w:szCs w:val="22"/>
        </w:rPr>
      </w:pPr>
      <w:r w:rsidRPr="008639EE">
        <w:rPr>
          <w:b/>
          <w:bCs/>
          <w:sz w:val="22"/>
          <w:szCs w:val="22"/>
        </w:rPr>
        <w:t xml:space="preserve">Kontaktní osoba: </w:t>
      </w:r>
      <w:r w:rsidR="00F64BC6">
        <w:rPr>
          <w:sz w:val="22"/>
          <w:szCs w:val="22"/>
        </w:rPr>
        <w:t>XXXXXX</w:t>
      </w:r>
      <w:r w:rsidRPr="008639EE">
        <w:rPr>
          <w:b/>
          <w:bCs/>
          <w:sz w:val="22"/>
          <w:szCs w:val="22"/>
        </w:rPr>
        <w:t>,</w:t>
      </w:r>
    </w:p>
    <w:p w14:paraId="34CA9A0C" w14:textId="2CA57600" w:rsidR="00987DC2" w:rsidRPr="008639EE" w:rsidRDefault="002C30CD" w:rsidP="00064EB5">
      <w:pPr>
        <w:pStyle w:val="Odstavecseseznamem"/>
        <w:ind w:left="709"/>
        <w:jc w:val="both"/>
        <w:rPr>
          <w:sz w:val="22"/>
          <w:szCs w:val="22"/>
        </w:rPr>
      </w:pPr>
      <w:r>
        <w:rPr>
          <w:sz w:val="22"/>
          <w:szCs w:val="22"/>
        </w:rPr>
        <w:t>kontak</w:t>
      </w:r>
      <w:r w:rsidR="00F60D6C">
        <w:rPr>
          <w:sz w:val="22"/>
          <w:szCs w:val="22"/>
        </w:rPr>
        <w:t>t</w:t>
      </w:r>
      <w:r>
        <w:rPr>
          <w:sz w:val="22"/>
          <w:szCs w:val="22"/>
        </w:rPr>
        <w:t xml:space="preserve">ní údaje: e-mail: </w:t>
      </w:r>
      <w:r w:rsidR="00F64BC6">
        <w:rPr>
          <w:sz w:val="22"/>
          <w:szCs w:val="22"/>
        </w:rPr>
        <w:t>XXXXXXX</w:t>
      </w:r>
      <w:r w:rsidR="00987DC2" w:rsidRPr="008639EE">
        <w:rPr>
          <w:sz w:val="22"/>
          <w:szCs w:val="22"/>
        </w:rPr>
        <w:t>, tel.</w:t>
      </w:r>
      <w:r>
        <w:rPr>
          <w:sz w:val="22"/>
          <w:szCs w:val="22"/>
        </w:rPr>
        <w:t xml:space="preserve">: </w:t>
      </w:r>
      <w:r w:rsidR="00F64BC6">
        <w:rPr>
          <w:sz w:val="22"/>
          <w:szCs w:val="22"/>
        </w:rPr>
        <w:t>XXXXXXX</w:t>
      </w:r>
    </w:p>
    <w:p w14:paraId="4E8793FA" w14:textId="791E0B29" w:rsidR="00987DC2" w:rsidRPr="008639EE" w:rsidRDefault="00987DC2" w:rsidP="00064EB5">
      <w:pPr>
        <w:spacing w:line="276" w:lineRule="auto"/>
        <w:jc w:val="both"/>
        <w:rPr>
          <w:iCs/>
          <w:sz w:val="22"/>
          <w:szCs w:val="22"/>
        </w:rPr>
      </w:pPr>
      <w:r w:rsidRPr="008639EE">
        <w:rPr>
          <w:sz w:val="22"/>
          <w:szCs w:val="22"/>
        </w:rPr>
        <w:t xml:space="preserve">             </w:t>
      </w:r>
      <w:r w:rsidR="008639EE" w:rsidRPr="008639EE">
        <w:rPr>
          <w:sz w:val="22"/>
          <w:szCs w:val="22"/>
        </w:rPr>
        <w:t xml:space="preserve">ID </w:t>
      </w:r>
      <w:r w:rsidRPr="008639EE">
        <w:rPr>
          <w:sz w:val="22"/>
          <w:szCs w:val="22"/>
        </w:rPr>
        <w:t xml:space="preserve">DS: </w:t>
      </w:r>
      <w:r w:rsidRPr="008639EE">
        <w:rPr>
          <w:iCs/>
          <w:sz w:val="22"/>
          <w:szCs w:val="22"/>
        </w:rPr>
        <w:t>b7uvxp6</w:t>
      </w:r>
    </w:p>
    <w:p w14:paraId="096DC717" w14:textId="6856A1DE" w:rsidR="00987DC2" w:rsidRPr="008639EE" w:rsidRDefault="00987DC2" w:rsidP="00064EB5">
      <w:pPr>
        <w:pStyle w:val="Odstavecseseznamem"/>
        <w:ind w:left="709"/>
        <w:jc w:val="both"/>
        <w:rPr>
          <w:sz w:val="22"/>
          <w:szCs w:val="22"/>
        </w:rPr>
      </w:pPr>
      <w:r w:rsidRPr="008639EE">
        <w:rPr>
          <w:sz w:val="22"/>
          <w:szCs w:val="22"/>
        </w:rPr>
        <w:t xml:space="preserve">na </w:t>
      </w:r>
      <w:r w:rsidRPr="008639EE">
        <w:rPr>
          <w:b/>
          <w:bCs/>
          <w:sz w:val="22"/>
          <w:szCs w:val="22"/>
        </w:rPr>
        <w:t xml:space="preserve">jako další </w:t>
      </w:r>
      <w:r w:rsidR="00FE2EE2">
        <w:rPr>
          <w:b/>
          <w:bCs/>
          <w:sz w:val="22"/>
          <w:szCs w:val="22"/>
        </w:rPr>
        <w:t>řešitel P</w:t>
      </w:r>
      <w:r w:rsidRPr="008639EE">
        <w:rPr>
          <w:b/>
          <w:bCs/>
          <w:sz w:val="22"/>
          <w:szCs w:val="22"/>
        </w:rPr>
        <w:t xml:space="preserve">rojektu </w:t>
      </w:r>
      <w:r w:rsidRPr="008639EE">
        <w:rPr>
          <w:sz w:val="22"/>
          <w:szCs w:val="22"/>
        </w:rPr>
        <w:t xml:space="preserve">(dále jen </w:t>
      </w:r>
      <w:r w:rsidR="00FE2EE2">
        <w:rPr>
          <w:b/>
          <w:bCs/>
          <w:sz w:val="22"/>
          <w:szCs w:val="22"/>
        </w:rPr>
        <w:t>Řešitel</w:t>
      </w:r>
      <w:r w:rsidRPr="008639EE">
        <w:rPr>
          <w:b/>
          <w:bCs/>
          <w:sz w:val="22"/>
          <w:szCs w:val="22"/>
        </w:rPr>
        <w:t xml:space="preserve"> 2</w:t>
      </w:r>
      <w:r w:rsidRPr="008639EE">
        <w:rPr>
          <w:sz w:val="22"/>
          <w:szCs w:val="22"/>
        </w:rPr>
        <w:t xml:space="preserve"> nebo </w:t>
      </w:r>
      <w:r w:rsidRPr="008639EE">
        <w:rPr>
          <w:b/>
          <w:bCs/>
          <w:sz w:val="22"/>
          <w:szCs w:val="22"/>
        </w:rPr>
        <w:t>STAPRO</w:t>
      </w:r>
      <w:r w:rsidRPr="008639EE">
        <w:rPr>
          <w:sz w:val="22"/>
          <w:szCs w:val="22"/>
        </w:rPr>
        <w:t>),</w:t>
      </w:r>
    </w:p>
    <w:p w14:paraId="4CDFF46E" w14:textId="66B218B1" w:rsidR="00FE2EE2" w:rsidRDefault="00FE2EE2" w:rsidP="00064EB5">
      <w:pPr>
        <w:pStyle w:val="Text"/>
        <w:spacing w:after="0"/>
        <w:jc w:val="both"/>
        <w:rPr>
          <w:sz w:val="22"/>
          <w:szCs w:val="22"/>
          <w:lang w:val="cs-CZ"/>
        </w:rPr>
      </w:pPr>
      <w:r w:rsidRPr="008074E4">
        <w:rPr>
          <w:sz w:val="22"/>
          <w:szCs w:val="22"/>
          <w:lang w:val="cs-CZ"/>
        </w:rPr>
        <w:lastRenderedPageBreak/>
        <w:t>(</w:t>
      </w:r>
      <w:r w:rsidR="00C32250">
        <w:rPr>
          <w:sz w:val="22"/>
          <w:szCs w:val="22"/>
          <w:lang w:val="cs-CZ"/>
        </w:rPr>
        <w:t>Spoluř</w:t>
      </w:r>
      <w:r w:rsidRPr="00FE2EE2">
        <w:rPr>
          <w:sz w:val="22"/>
          <w:szCs w:val="22"/>
          <w:lang w:val="cs-CZ"/>
        </w:rPr>
        <w:t>ešitel</w:t>
      </w:r>
      <w:r w:rsidR="00064EB5">
        <w:rPr>
          <w:sz w:val="22"/>
          <w:szCs w:val="22"/>
          <w:lang w:val="cs-CZ"/>
        </w:rPr>
        <w:t xml:space="preserve"> </w:t>
      </w:r>
      <w:r w:rsidRPr="00FE2EE2">
        <w:rPr>
          <w:sz w:val="22"/>
          <w:szCs w:val="22"/>
          <w:lang w:val="cs-CZ"/>
        </w:rPr>
        <w:t xml:space="preserve">1 a </w:t>
      </w:r>
      <w:r w:rsidR="00C32250">
        <w:rPr>
          <w:sz w:val="22"/>
          <w:szCs w:val="22"/>
          <w:lang w:val="cs-CZ"/>
        </w:rPr>
        <w:t>Spoluřešitel</w:t>
      </w:r>
      <w:r w:rsidRPr="00FE2EE2">
        <w:rPr>
          <w:sz w:val="22"/>
          <w:szCs w:val="22"/>
          <w:lang w:val="cs-CZ"/>
        </w:rPr>
        <w:t xml:space="preserve"> 2 </w:t>
      </w:r>
      <w:r w:rsidRPr="008074E4">
        <w:rPr>
          <w:sz w:val="22"/>
          <w:szCs w:val="22"/>
          <w:lang w:val="cs-CZ"/>
        </w:rPr>
        <w:t xml:space="preserve">dále </w:t>
      </w:r>
      <w:r w:rsidR="00C32250">
        <w:rPr>
          <w:sz w:val="22"/>
          <w:szCs w:val="22"/>
          <w:lang w:val="cs-CZ"/>
        </w:rPr>
        <w:t xml:space="preserve">společně </w:t>
      </w:r>
      <w:r>
        <w:rPr>
          <w:sz w:val="22"/>
          <w:szCs w:val="22"/>
          <w:lang w:val="cs-CZ"/>
        </w:rPr>
        <w:t xml:space="preserve">také </w:t>
      </w:r>
      <w:r w:rsidRPr="00FE2EE2">
        <w:rPr>
          <w:b/>
          <w:bCs/>
          <w:sz w:val="22"/>
          <w:szCs w:val="22"/>
          <w:lang w:val="cs-CZ"/>
        </w:rPr>
        <w:t>Spoluřešitelé</w:t>
      </w:r>
      <w:r>
        <w:rPr>
          <w:sz w:val="22"/>
          <w:szCs w:val="22"/>
          <w:lang w:val="cs-CZ"/>
        </w:rPr>
        <w:t xml:space="preserve">, </w:t>
      </w:r>
      <w:r w:rsidRPr="00FE2EE2">
        <w:rPr>
          <w:sz w:val="22"/>
          <w:szCs w:val="22"/>
          <w:lang w:val="cs-CZ"/>
        </w:rPr>
        <w:t xml:space="preserve">Hlavní řešitel, </w:t>
      </w:r>
      <w:r w:rsidR="00C32250">
        <w:rPr>
          <w:sz w:val="22"/>
          <w:szCs w:val="22"/>
          <w:lang w:val="cs-CZ"/>
        </w:rPr>
        <w:t>Spoluř</w:t>
      </w:r>
      <w:r w:rsidRPr="00FE2EE2">
        <w:rPr>
          <w:sz w:val="22"/>
          <w:szCs w:val="22"/>
          <w:lang w:val="cs-CZ"/>
        </w:rPr>
        <w:t xml:space="preserve">ešitel 1 a </w:t>
      </w:r>
      <w:r w:rsidR="00C32250">
        <w:rPr>
          <w:sz w:val="22"/>
          <w:szCs w:val="22"/>
          <w:lang w:val="cs-CZ"/>
        </w:rPr>
        <w:t>Spoluř</w:t>
      </w:r>
      <w:r w:rsidR="00C32250" w:rsidRPr="00FE2EE2">
        <w:rPr>
          <w:sz w:val="22"/>
          <w:szCs w:val="22"/>
          <w:lang w:val="cs-CZ"/>
        </w:rPr>
        <w:t xml:space="preserve">ešitel </w:t>
      </w:r>
      <w:r w:rsidRPr="00FE2EE2">
        <w:rPr>
          <w:sz w:val="22"/>
          <w:szCs w:val="22"/>
          <w:lang w:val="cs-CZ"/>
        </w:rPr>
        <w:t xml:space="preserve">2 </w:t>
      </w:r>
      <w:r w:rsidRPr="008074E4">
        <w:rPr>
          <w:sz w:val="22"/>
          <w:szCs w:val="22"/>
          <w:lang w:val="cs-CZ"/>
        </w:rPr>
        <w:t xml:space="preserve">dále jednotlivě </w:t>
      </w:r>
      <w:r>
        <w:rPr>
          <w:sz w:val="22"/>
          <w:szCs w:val="22"/>
          <w:lang w:val="cs-CZ"/>
        </w:rPr>
        <w:t xml:space="preserve">také </w:t>
      </w:r>
      <w:r w:rsidRPr="008074E4">
        <w:rPr>
          <w:sz w:val="22"/>
          <w:szCs w:val="22"/>
          <w:lang w:val="cs-CZ"/>
        </w:rPr>
        <w:t xml:space="preserve">jako </w:t>
      </w:r>
      <w:r w:rsidRPr="008074E4">
        <w:rPr>
          <w:b/>
          <w:bCs/>
          <w:sz w:val="22"/>
          <w:szCs w:val="22"/>
          <w:lang w:val="cs-CZ"/>
        </w:rPr>
        <w:t>S</w:t>
      </w:r>
      <w:r>
        <w:rPr>
          <w:b/>
          <w:bCs/>
          <w:sz w:val="22"/>
          <w:szCs w:val="22"/>
          <w:lang w:val="cs-CZ"/>
        </w:rPr>
        <w:t>mluvní s</w:t>
      </w:r>
      <w:r w:rsidRPr="008074E4">
        <w:rPr>
          <w:b/>
          <w:bCs/>
          <w:sz w:val="22"/>
          <w:szCs w:val="22"/>
          <w:lang w:val="cs-CZ"/>
        </w:rPr>
        <w:t>trana</w:t>
      </w:r>
      <w:r w:rsidRPr="008074E4">
        <w:rPr>
          <w:sz w:val="22"/>
          <w:szCs w:val="22"/>
          <w:lang w:val="cs-CZ"/>
        </w:rPr>
        <w:t xml:space="preserve"> </w:t>
      </w:r>
      <w:r>
        <w:rPr>
          <w:sz w:val="22"/>
          <w:szCs w:val="22"/>
          <w:lang w:val="cs-CZ"/>
        </w:rPr>
        <w:t xml:space="preserve">nebo </w:t>
      </w:r>
      <w:r w:rsidRPr="008074E4">
        <w:rPr>
          <w:sz w:val="22"/>
          <w:szCs w:val="22"/>
          <w:lang w:val="cs-CZ"/>
        </w:rPr>
        <w:t xml:space="preserve">společně jako </w:t>
      </w:r>
      <w:r w:rsidRPr="008074E4">
        <w:rPr>
          <w:b/>
          <w:bCs/>
          <w:sz w:val="22"/>
          <w:szCs w:val="22"/>
          <w:lang w:val="cs-CZ"/>
        </w:rPr>
        <w:t>S</w:t>
      </w:r>
      <w:r>
        <w:rPr>
          <w:b/>
          <w:bCs/>
          <w:sz w:val="22"/>
          <w:szCs w:val="22"/>
          <w:lang w:val="cs-CZ"/>
        </w:rPr>
        <w:t>mluvní s</w:t>
      </w:r>
      <w:r w:rsidRPr="008074E4">
        <w:rPr>
          <w:b/>
          <w:bCs/>
          <w:sz w:val="22"/>
          <w:szCs w:val="22"/>
          <w:lang w:val="cs-CZ"/>
        </w:rPr>
        <w:t>trany</w:t>
      </w:r>
      <w:r>
        <w:rPr>
          <w:b/>
          <w:bCs/>
          <w:sz w:val="22"/>
          <w:szCs w:val="22"/>
          <w:lang w:val="cs-CZ"/>
        </w:rPr>
        <w:t xml:space="preserve"> </w:t>
      </w:r>
      <w:r w:rsidRPr="00CC37D7">
        <w:rPr>
          <w:sz w:val="22"/>
          <w:szCs w:val="22"/>
          <w:lang w:val="cs-CZ"/>
        </w:rPr>
        <w:t>nebo</w:t>
      </w:r>
      <w:r>
        <w:rPr>
          <w:b/>
          <w:bCs/>
          <w:sz w:val="22"/>
          <w:szCs w:val="22"/>
          <w:lang w:val="cs-CZ"/>
        </w:rPr>
        <w:t xml:space="preserve"> Řešitelé)</w:t>
      </w:r>
      <w:r>
        <w:rPr>
          <w:sz w:val="22"/>
          <w:szCs w:val="22"/>
          <w:lang w:val="cs-CZ"/>
        </w:rPr>
        <w:t>.</w:t>
      </w:r>
    </w:p>
    <w:p w14:paraId="6D50BB8C" w14:textId="77777777" w:rsidR="00FE2EE2" w:rsidRDefault="00FE2EE2" w:rsidP="00A15972">
      <w:pPr>
        <w:pStyle w:val="Smluvnistranypreambule"/>
        <w:keepNext/>
        <w:spacing w:before="0" w:after="120"/>
        <w:ind w:left="567" w:hanging="567"/>
        <w:rPr>
          <w:szCs w:val="22"/>
        </w:rPr>
      </w:pPr>
    </w:p>
    <w:p w14:paraId="795034F6" w14:textId="28695E3B" w:rsidR="00300D61" w:rsidRDefault="00374B8A" w:rsidP="00A15972">
      <w:pPr>
        <w:pStyle w:val="Smluvnistranypreambule"/>
        <w:keepNext/>
        <w:spacing w:before="0" w:after="120"/>
        <w:ind w:left="567" w:hanging="567"/>
        <w:rPr>
          <w:szCs w:val="22"/>
        </w:rPr>
      </w:pPr>
      <w:r w:rsidRPr="00323A14">
        <w:rPr>
          <w:szCs w:val="22"/>
        </w:rPr>
        <w:t>VZHLEDEM K TOMU, ŽE</w:t>
      </w:r>
    </w:p>
    <w:p w14:paraId="66321435" w14:textId="24B5BDFB" w:rsidR="00F4781E" w:rsidRPr="00302087" w:rsidRDefault="008639EE" w:rsidP="00A15972">
      <w:pPr>
        <w:pStyle w:val="Text"/>
        <w:numPr>
          <w:ilvl w:val="0"/>
          <w:numId w:val="20"/>
        </w:numPr>
        <w:spacing w:after="120"/>
        <w:ind w:left="567" w:hanging="567"/>
        <w:jc w:val="both"/>
        <w:rPr>
          <w:sz w:val="22"/>
          <w:szCs w:val="22"/>
          <w:lang w:val="cs-CZ"/>
        </w:rPr>
      </w:pPr>
      <w:bookmarkStart w:id="2" w:name="_Ref403727251"/>
      <w:r>
        <w:rPr>
          <w:sz w:val="22"/>
          <w:szCs w:val="22"/>
          <w:lang w:val="cs-CZ"/>
        </w:rPr>
        <w:t>Hlavní řešitel</w:t>
      </w:r>
      <w:r w:rsidR="00F4781E">
        <w:rPr>
          <w:sz w:val="22"/>
          <w:szCs w:val="22"/>
          <w:lang w:val="cs-CZ"/>
        </w:rPr>
        <w:t xml:space="preserve"> usiluje o rozvoj a celosvětové prosazení </w:t>
      </w:r>
      <w:proofErr w:type="spellStart"/>
      <w:r w:rsidR="00F4781E" w:rsidRPr="00F4781E">
        <w:rPr>
          <w:rFonts w:eastAsia="CIDFont+F2"/>
          <w:sz w:val="22"/>
          <w:szCs w:val="22"/>
        </w:rPr>
        <w:t>efektivní</w:t>
      </w:r>
      <w:proofErr w:type="spellEnd"/>
      <w:r w:rsidR="00F4781E" w:rsidRPr="00F4781E">
        <w:rPr>
          <w:rFonts w:eastAsia="CIDFont+F2"/>
          <w:sz w:val="22"/>
          <w:szCs w:val="22"/>
        </w:rPr>
        <w:t>,</w:t>
      </w:r>
      <w:r w:rsidR="00F4781E">
        <w:rPr>
          <w:rFonts w:eastAsia="CIDFont+F2"/>
          <w:sz w:val="22"/>
          <w:szCs w:val="22"/>
        </w:rPr>
        <w:t xml:space="preserve"> </w:t>
      </w:r>
      <w:proofErr w:type="spellStart"/>
      <w:r w:rsidR="00F4781E" w:rsidRPr="00F4781E">
        <w:rPr>
          <w:rFonts w:eastAsia="CIDFont+F2"/>
          <w:sz w:val="22"/>
          <w:szCs w:val="22"/>
        </w:rPr>
        <w:t>laboratorní</w:t>
      </w:r>
      <w:proofErr w:type="spellEnd"/>
      <w:r w:rsidR="00F4781E" w:rsidRPr="00F4781E">
        <w:rPr>
          <w:rFonts w:eastAsia="CIDFont+F2"/>
          <w:sz w:val="22"/>
          <w:szCs w:val="22"/>
        </w:rPr>
        <w:t xml:space="preserve">, </w:t>
      </w:r>
      <w:proofErr w:type="spellStart"/>
      <w:r w:rsidR="00F4781E" w:rsidRPr="00F4781E">
        <w:rPr>
          <w:rFonts w:eastAsia="CIDFont+F2"/>
          <w:sz w:val="22"/>
          <w:szCs w:val="22"/>
        </w:rPr>
        <w:t>neinvazivní</w:t>
      </w:r>
      <w:proofErr w:type="spellEnd"/>
      <w:r w:rsidR="00F4781E" w:rsidRPr="00F4781E">
        <w:rPr>
          <w:rFonts w:eastAsia="CIDFont+F2"/>
          <w:sz w:val="22"/>
          <w:szCs w:val="22"/>
        </w:rPr>
        <w:t xml:space="preserve"> a </w:t>
      </w:r>
      <w:proofErr w:type="spellStart"/>
      <w:r w:rsidR="00F4781E" w:rsidRPr="00F4781E">
        <w:rPr>
          <w:rFonts w:eastAsia="CIDFont+F2"/>
          <w:sz w:val="22"/>
          <w:szCs w:val="22"/>
        </w:rPr>
        <w:t>včasn</w:t>
      </w:r>
      <w:r w:rsidR="00F4781E">
        <w:rPr>
          <w:rFonts w:eastAsia="CIDFont+F2"/>
          <w:sz w:val="22"/>
          <w:szCs w:val="22"/>
        </w:rPr>
        <w:t>é</w:t>
      </w:r>
      <w:proofErr w:type="spellEnd"/>
      <w:r w:rsidR="00F4781E" w:rsidRPr="00F4781E">
        <w:rPr>
          <w:rFonts w:eastAsia="CIDFont+F2"/>
          <w:sz w:val="22"/>
          <w:szCs w:val="22"/>
        </w:rPr>
        <w:t xml:space="preserve"> </w:t>
      </w:r>
      <w:proofErr w:type="spellStart"/>
      <w:r w:rsidR="00F4781E" w:rsidRPr="00F4781E">
        <w:rPr>
          <w:rFonts w:eastAsia="CIDFont+F2"/>
          <w:sz w:val="22"/>
          <w:szCs w:val="22"/>
        </w:rPr>
        <w:t>diagnostik</w:t>
      </w:r>
      <w:r w:rsidR="00F4781E">
        <w:rPr>
          <w:rFonts w:eastAsia="CIDFont+F2"/>
          <w:sz w:val="22"/>
          <w:szCs w:val="22"/>
        </w:rPr>
        <w:t>y</w:t>
      </w:r>
      <w:proofErr w:type="spellEnd"/>
      <w:r w:rsidR="00F4781E" w:rsidRPr="00F4781E">
        <w:rPr>
          <w:rFonts w:eastAsia="CIDFont+F2"/>
          <w:sz w:val="22"/>
          <w:szCs w:val="22"/>
        </w:rPr>
        <w:t xml:space="preserve"> </w:t>
      </w:r>
      <w:proofErr w:type="spellStart"/>
      <w:r w:rsidR="00F4781E" w:rsidRPr="00F4781E">
        <w:rPr>
          <w:rFonts w:eastAsia="CIDFont+F2"/>
          <w:sz w:val="22"/>
          <w:szCs w:val="22"/>
        </w:rPr>
        <w:t>zhoubných</w:t>
      </w:r>
      <w:proofErr w:type="spellEnd"/>
      <w:r w:rsidR="00F4781E" w:rsidRPr="00F4781E">
        <w:rPr>
          <w:rFonts w:eastAsia="CIDFont+F2"/>
          <w:sz w:val="22"/>
          <w:szCs w:val="22"/>
        </w:rPr>
        <w:t xml:space="preserve"> </w:t>
      </w:r>
      <w:proofErr w:type="spellStart"/>
      <w:r w:rsidR="00F4781E" w:rsidRPr="00F4781E">
        <w:rPr>
          <w:rFonts w:eastAsia="CIDFont+F2"/>
          <w:sz w:val="22"/>
          <w:szCs w:val="22"/>
        </w:rPr>
        <w:t>novotvarů</w:t>
      </w:r>
      <w:proofErr w:type="spellEnd"/>
      <w:r w:rsidR="00AD5CCD">
        <w:rPr>
          <w:rFonts w:eastAsia="CIDFont+F2"/>
          <w:sz w:val="22"/>
          <w:szCs w:val="22"/>
        </w:rPr>
        <w:t xml:space="preserve"> a </w:t>
      </w:r>
      <w:proofErr w:type="spellStart"/>
      <w:r w:rsidR="00AD5CCD">
        <w:rPr>
          <w:rFonts w:eastAsia="CIDFont+F2"/>
          <w:sz w:val="22"/>
          <w:szCs w:val="22"/>
        </w:rPr>
        <w:t>o</w:t>
      </w:r>
      <w:r w:rsidR="00F4781E" w:rsidRPr="00F4781E">
        <w:rPr>
          <w:rFonts w:eastAsia="CIDFont+F2"/>
          <w:sz w:val="22"/>
          <w:szCs w:val="22"/>
        </w:rPr>
        <w:t>pírá</w:t>
      </w:r>
      <w:proofErr w:type="spellEnd"/>
      <w:r w:rsidR="00F4781E" w:rsidRPr="00F4781E">
        <w:rPr>
          <w:rFonts w:eastAsia="CIDFont+F2"/>
          <w:sz w:val="22"/>
          <w:szCs w:val="22"/>
        </w:rPr>
        <w:t xml:space="preserve"> se </w:t>
      </w:r>
      <w:proofErr w:type="spellStart"/>
      <w:r w:rsidR="00F4781E" w:rsidRPr="00F4781E">
        <w:rPr>
          <w:rFonts w:eastAsia="CIDFont+F2"/>
          <w:sz w:val="22"/>
          <w:szCs w:val="22"/>
        </w:rPr>
        <w:t>při</w:t>
      </w:r>
      <w:proofErr w:type="spellEnd"/>
      <w:r w:rsidR="00F4781E" w:rsidRPr="00F4781E">
        <w:rPr>
          <w:rFonts w:eastAsia="CIDFont+F2"/>
          <w:sz w:val="22"/>
          <w:szCs w:val="22"/>
        </w:rPr>
        <w:t xml:space="preserve"> tom o </w:t>
      </w:r>
      <w:proofErr w:type="spellStart"/>
      <w:r w:rsidR="00F4781E" w:rsidRPr="00F4781E">
        <w:rPr>
          <w:rFonts w:eastAsia="CIDFont+F2"/>
          <w:sz w:val="22"/>
          <w:szCs w:val="22"/>
        </w:rPr>
        <w:t>základní</w:t>
      </w:r>
      <w:proofErr w:type="spellEnd"/>
      <w:r w:rsidR="00F4781E" w:rsidRPr="00F4781E">
        <w:rPr>
          <w:rFonts w:eastAsia="CIDFont+F2"/>
          <w:sz w:val="22"/>
          <w:szCs w:val="22"/>
        </w:rPr>
        <w:t xml:space="preserve"> </w:t>
      </w:r>
      <w:proofErr w:type="spellStart"/>
      <w:r w:rsidR="00F4781E" w:rsidRPr="00F4781E">
        <w:rPr>
          <w:rFonts w:eastAsia="CIDFont+F2"/>
          <w:sz w:val="22"/>
          <w:szCs w:val="22"/>
        </w:rPr>
        <w:t>výzkum</w:t>
      </w:r>
      <w:proofErr w:type="spellEnd"/>
      <w:r w:rsidR="00F4781E" w:rsidRPr="00F4781E">
        <w:rPr>
          <w:rFonts w:eastAsia="CIDFont+F2"/>
          <w:sz w:val="22"/>
          <w:szCs w:val="22"/>
        </w:rPr>
        <w:t xml:space="preserve"> v</w:t>
      </w:r>
      <w:r w:rsidR="00F4781E">
        <w:rPr>
          <w:rFonts w:eastAsia="CIDFont+F2"/>
          <w:sz w:val="22"/>
          <w:szCs w:val="22"/>
        </w:rPr>
        <w:t xml:space="preserve"> </w:t>
      </w:r>
      <w:proofErr w:type="spellStart"/>
      <w:r w:rsidR="00F4781E" w:rsidRPr="00F4781E">
        <w:rPr>
          <w:rFonts w:eastAsia="CIDFont+F2"/>
          <w:sz w:val="22"/>
          <w:szCs w:val="22"/>
        </w:rPr>
        <w:t>oblasti</w:t>
      </w:r>
      <w:proofErr w:type="spellEnd"/>
      <w:r w:rsidR="00F4781E" w:rsidRPr="00F4781E">
        <w:rPr>
          <w:rFonts w:eastAsia="CIDFont+F2"/>
          <w:sz w:val="22"/>
          <w:szCs w:val="22"/>
        </w:rPr>
        <w:t xml:space="preserve"> </w:t>
      </w:r>
      <w:proofErr w:type="spellStart"/>
      <w:r w:rsidR="00F4781E" w:rsidRPr="00F4781E">
        <w:rPr>
          <w:rFonts w:eastAsia="CIDFont+F2"/>
          <w:sz w:val="22"/>
          <w:szCs w:val="22"/>
        </w:rPr>
        <w:t>využití</w:t>
      </w:r>
      <w:proofErr w:type="spellEnd"/>
      <w:r w:rsidR="00F4781E" w:rsidRPr="00F4781E">
        <w:rPr>
          <w:rFonts w:eastAsia="CIDFont+F2"/>
          <w:sz w:val="22"/>
          <w:szCs w:val="22"/>
        </w:rPr>
        <w:t xml:space="preserve"> </w:t>
      </w:r>
      <w:proofErr w:type="spellStart"/>
      <w:r w:rsidR="00F4781E" w:rsidRPr="00F4781E">
        <w:rPr>
          <w:rFonts w:eastAsia="CIDFont+F2"/>
          <w:sz w:val="22"/>
          <w:szCs w:val="22"/>
        </w:rPr>
        <w:t>metod</w:t>
      </w:r>
      <w:proofErr w:type="spellEnd"/>
      <w:r w:rsidR="00F4781E" w:rsidRPr="00F4781E">
        <w:rPr>
          <w:rFonts w:eastAsia="CIDFont+F2"/>
          <w:sz w:val="22"/>
          <w:szCs w:val="22"/>
        </w:rPr>
        <w:t xml:space="preserve"> </w:t>
      </w:r>
      <w:proofErr w:type="spellStart"/>
      <w:r w:rsidR="00F4781E" w:rsidRPr="00F4781E">
        <w:rPr>
          <w:rFonts w:eastAsia="CIDFont+F2"/>
          <w:sz w:val="22"/>
          <w:szCs w:val="22"/>
        </w:rPr>
        <w:t>analýzy</w:t>
      </w:r>
      <w:proofErr w:type="spellEnd"/>
      <w:r w:rsidR="00F4781E" w:rsidRPr="00F4781E">
        <w:rPr>
          <w:rFonts w:eastAsia="CIDFont+F2"/>
          <w:sz w:val="22"/>
          <w:szCs w:val="22"/>
        </w:rPr>
        <w:t xml:space="preserve"> </w:t>
      </w:r>
      <w:proofErr w:type="spellStart"/>
      <w:r w:rsidR="00F4781E" w:rsidRPr="00F4781E">
        <w:rPr>
          <w:rFonts w:eastAsia="CIDFont+F2"/>
          <w:sz w:val="22"/>
          <w:szCs w:val="22"/>
        </w:rPr>
        <w:t>lipidomu</w:t>
      </w:r>
      <w:proofErr w:type="spellEnd"/>
      <w:r w:rsidR="00F4781E" w:rsidRPr="00F4781E">
        <w:rPr>
          <w:rFonts w:eastAsia="CIDFont+F2"/>
          <w:sz w:val="22"/>
          <w:szCs w:val="22"/>
        </w:rPr>
        <w:t xml:space="preserve"> </w:t>
      </w:r>
      <w:proofErr w:type="spellStart"/>
      <w:r w:rsidR="00F4781E" w:rsidRPr="00F4781E">
        <w:rPr>
          <w:rFonts w:eastAsia="CIDFont+F2"/>
          <w:sz w:val="22"/>
          <w:szCs w:val="22"/>
        </w:rPr>
        <w:t>propojených</w:t>
      </w:r>
      <w:proofErr w:type="spellEnd"/>
      <w:r w:rsidR="00F4781E" w:rsidRPr="00F4781E">
        <w:rPr>
          <w:rFonts w:eastAsia="CIDFont+F2"/>
          <w:sz w:val="22"/>
          <w:szCs w:val="22"/>
        </w:rPr>
        <w:t xml:space="preserve"> s </w:t>
      </w:r>
      <w:proofErr w:type="spellStart"/>
      <w:r w:rsidR="00F4781E" w:rsidRPr="00F4781E">
        <w:rPr>
          <w:rFonts w:eastAsia="CIDFont+F2"/>
          <w:sz w:val="22"/>
          <w:szCs w:val="22"/>
        </w:rPr>
        <w:t>matematickým</w:t>
      </w:r>
      <w:proofErr w:type="spellEnd"/>
      <w:r w:rsidR="00F4781E" w:rsidRPr="00F4781E">
        <w:rPr>
          <w:rFonts w:eastAsia="CIDFont+F2"/>
          <w:sz w:val="22"/>
          <w:szCs w:val="22"/>
        </w:rPr>
        <w:t xml:space="preserve"> </w:t>
      </w:r>
      <w:proofErr w:type="spellStart"/>
      <w:r w:rsidR="00F4781E" w:rsidRPr="00F4781E">
        <w:rPr>
          <w:rFonts w:eastAsia="CIDFont+F2"/>
          <w:sz w:val="22"/>
          <w:szCs w:val="22"/>
        </w:rPr>
        <w:t>modelováním</w:t>
      </w:r>
      <w:proofErr w:type="spellEnd"/>
      <w:r w:rsidR="00F4781E" w:rsidRPr="00F4781E">
        <w:rPr>
          <w:rFonts w:eastAsia="CIDFont+F2"/>
          <w:sz w:val="22"/>
          <w:szCs w:val="22"/>
        </w:rPr>
        <w:t xml:space="preserve"> a </w:t>
      </w:r>
      <w:proofErr w:type="spellStart"/>
      <w:r w:rsidR="00F4781E" w:rsidRPr="00F4781E">
        <w:rPr>
          <w:rFonts w:eastAsia="CIDFont+F2"/>
          <w:sz w:val="22"/>
          <w:szCs w:val="22"/>
        </w:rPr>
        <w:t>algoritmy</w:t>
      </w:r>
      <w:proofErr w:type="spellEnd"/>
      <w:r w:rsidR="00F4781E" w:rsidRPr="00F4781E">
        <w:rPr>
          <w:rFonts w:eastAsia="CIDFont+F2"/>
          <w:sz w:val="22"/>
          <w:szCs w:val="22"/>
        </w:rPr>
        <w:t xml:space="preserve"> </w:t>
      </w:r>
      <w:proofErr w:type="spellStart"/>
      <w:r w:rsidR="00F4781E" w:rsidRPr="00F4781E">
        <w:rPr>
          <w:rFonts w:eastAsia="CIDFont+F2"/>
          <w:sz w:val="22"/>
          <w:szCs w:val="22"/>
        </w:rPr>
        <w:t>umělé</w:t>
      </w:r>
      <w:proofErr w:type="spellEnd"/>
      <w:r w:rsidR="00F4781E">
        <w:rPr>
          <w:rFonts w:eastAsia="CIDFont+F2"/>
          <w:sz w:val="22"/>
          <w:szCs w:val="22"/>
        </w:rPr>
        <w:t xml:space="preserve"> </w:t>
      </w:r>
      <w:proofErr w:type="spellStart"/>
      <w:r w:rsidR="00F4781E" w:rsidRPr="00F4781E">
        <w:rPr>
          <w:rFonts w:eastAsia="CIDFont+F2"/>
          <w:sz w:val="22"/>
          <w:szCs w:val="22"/>
        </w:rPr>
        <w:t>inteligence</w:t>
      </w:r>
      <w:proofErr w:type="spellEnd"/>
      <w:r w:rsidR="00F4781E" w:rsidRPr="00F4781E">
        <w:rPr>
          <w:rFonts w:eastAsia="CIDFont+F2"/>
          <w:sz w:val="22"/>
          <w:szCs w:val="22"/>
        </w:rPr>
        <w:t xml:space="preserve">, </w:t>
      </w:r>
      <w:proofErr w:type="spellStart"/>
      <w:r w:rsidR="00F4781E" w:rsidRPr="00F4781E">
        <w:rPr>
          <w:rFonts w:eastAsia="CIDFont+F2"/>
          <w:sz w:val="22"/>
          <w:szCs w:val="22"/>
        </w:rPr>
        <w:t>kontinuálně</w:t>
      </w:r>
      <w:proofErr w:type="spellEnd"/>
      <w:r w:rsidR="00F4781E" w:rsidRPr="00F4781E">
        <w:rPr>
          <w:rFonts w:eastAsia="CIDFont+F2"/>
          <w:sz w:val="22"/>
          <w:szCs w:val="22"/>
        </w:rPr>
        <w:t xml:space="preserve"> </w:t>
      </w:r>
      <w:proofErr w:type="spellStart"/>
      <w:r w:rsidR="00F4781E" w:rsidRPr="00F4781E">
        <w:rPr>
          <w:rFonts w:eastAsia="CIDFont+F2"/>
          <w:sz w:val="22"/>
          <w:szCs w:val="22"/>
        </w:rPr>
        <w:t>spolupracuje</w:t>
      </w:r>
      <w:proofErr w:type="spellEnd"/>
      <w:r w:rsidR="00F4781E" w:rsidRPr="00F4781E">
        <w:rPr>
          <w:rFonts w:eastAsia="CIDFont+F2"/>
          <w:sz w:val="22"/>
          <w:szCs w:val="22"/>
        </w:rPr>
        <w:t xml:space="preserve"> s </w:t>
      </w:r>
      <w:proofErr w:type="spellStart"/>
      <w:r w:rsidR="00F4781E" w:rsidRPr="00F4781E">
        <w:rPr>
          <w:rFonts w:eastAsia="CIDFont+F2"/>
          <w:sz w:val="22"/>
          <w:szCs w:val="22"/>
        </w:rPr>
        <w:t>nejlepšími</w:t>
      </w:r>
      <w:proofErr w:type="spellEnd"/>
      <w:r w:rsidR="00F4781E" w:rsidRPr="00F4781E">
        <w:rPr>
          <w:rFonts w:eastAsia="CIDFont+F2"/>
          <w:sz w:val="22"/>
          <w:szCs w:val="22"/>
        </w:rPr>
        <w:t xml:space="preserve"> </w:t>
      </w:r>
      <w:proofErr w:type="spellStart"/>
      <w:r w:rsidR="00F4781E" w:rsidRPr="00F4781E">
        <w:rPr>
          <w:rFonts w:eastAsia="CIDFont+F2"/>
          <w:sz w:val="22"/>
          <w:szCs w:val="22"/>
        </w:rPr>
        <w:t>klinickými</w:t>
      </w:r>
      <w:proofErr w:type="spellEnd"/>
      <w:r w:rsidR="00F4781E" w:rsidRPr="00F4781E">
        <w:rPr>
          <w:rFonts w:eastAsia="CIDFont+F2"/>
          <w:sz w:val="22"/>
          <w:szCs w:val="22"/>
        </w:rPr>
        <w:t xml:space="preserve"> a </w:t>
      </w:r>
      <w:proofErr w:type="spellStart"/>
      <w:r w:rsidR="00F4781E" w:rsidRPr="00F4781E">
        <w:rPr>
          <w:rFonts w:eastAsia="CIDFont+F2"/>
          <w:sz w:val="22"/>
          <w:szCs w:val="22"/>
        </w:rPr>
        <w:t>výzkumnými</w:t>
      </w:r>
      <w:proofErr w:type="spellEnd"/>
      <w:r w:rsidR="00F4781E" w:rsidRPr="00F4781E">
        <w:rPr>
          <w:rFonts w:eastAsia="CIDFont+F2"/>
          <w:sz w:val="22"/>
          <w:szCs w:val="22"/>
        </w:rPr>
        <w:t xml:space="preserve"> </w:t>
      </w:r>
      <w:proofErr w:type="spellStart"/>
      <w:r w:rsidR="00F4781E" w:rsidRPr="00F4781E">
        <w:rPr>
          <w:rFonts w:eastAsia="CIDFont+F2"/>
          <w:sz w:val="22"/>
          <w:szCs w:val="22"/>
        </w:rPr>
        <w:t>pracovišti</w:t>
      </w:r>
      <w:proofErr w:type="spellEnd"/>
      <w:r w:rsidR="00F4781E" w:rsidRPr="00F4781E">
        <w:rPr>
          <w:rFonts w:eastAsia="CIDFont+F2"/>
          <w:sz w:val="22"/>
          <w:szCs w:val="22"/>
        </w:rPr>
        <w:t xml:space="preserve"> </w:t>
      </w:r>
      <w:proofErr w:type="spellStart"/>
      <w:r w:rsidR="00F4781E" w:rsidRPr="00F4781E">
        <w:rPr>
          <w:rFonts w:eastAsia="CIDFont+F2"/>
          <w:sz w:val="22"/>
          <w:szCs w:val="22"/>
        </w:rPr>
        <w:t>při</w:t>
      </w:r>
      <w:proofErr w:type="spellEnd"/>
      <w:r w:rsidR="00F4781E" w:rsidRPr="00F4781E">
        <w:rPr>
          <w:rFonts w:eastAsia="CIDFont+F2"/>
          <w:sz w:val="22"/>
          <w:szCs w:val="22"/>
        </w:rPr>
        <w:t xml:space="preserve"> </w:t>
      </w:r>
      <w:proofErr w:type="spellStart"/>
      <w:r w:rsidR="00F4781E" w:rsidRPr="00F4781E">
        <w:rPr>
          <w:rFonts w:eastAsia="CIDFont+F2"/>
          <w:sz w:val="22"/>
          <w:szCs w:val="22"/>
        </w:rPr>
        <w:t>praktickém</w:t>
      </w:r>
      <w:proofErr w:type="spellEnd"/>
      <w:r w:rsidR="00F4781E">
        <w:rPr>
          <w:rFonts w:eastAsia="CIDFont+F2"/>
          <w:sz w:val="22"/>
          <w:szCs w:val="22"/>
        </w:rPr>
        <w:t xml:space="preserve"> </w:t>
      </w:r>
      <w:proofErr w:type="spellStart"/>
      <w:r w:rsidR="00F4781E" w:rsidRPr="00F4781E">
        <w:rPr>
          <w:rFonts w:eastAsia="CIDFont+F2"/>
          <w:sz w:val="22"/>
          <w:szCs w:val="22"/>
        </w:rPr>
        <w:t>využití</w:t>
      </w:r>
      <w:proofErr w:type="spellEnd"/>
      <w:r w:rsidR="00F4781E" w:rsidRPr="00F4781E">
        <w:rPr>
          <w:rFonts w:eastAsia="CIDFont+F2"/>
          <w:sz w:val="22"/>
          <w:szCs w:val="22"/>
        </w:rPr>
        <w:t xml:space="preserve"> </w:t>
      </w:r>
      <w:proofErr w:type="spellStart"/>
      <w:r w:rsidR="00F4781E" w:rsidRPr="00F4781E">
        <w:rPr>
          <w:rFonts w:eastAsia="CIDFont+F2"/>
          <w:sz w:val="22"/>
          <w:szCs w:val="22"/>
        </w:rPr>
        <w:t>diagnostických</w:t>
      </w:r>
      <w:proofErr w:type="spellEnd"/>
      <w:r w:rsidR="00F4781E" w:rsidRPr="00F4781E">
        <w:rPr>
          <w:rFonts w:eastAsia="CIDFont+F2"/>
          <w:sz w:val="22"/>
          <w:szCs w:val="22"/>
        </w:rPr>
        <w:t xml:space="preserve"> </w:t>
      </w:r>
      <w:proofErr w:type="spellStart"/>
      <w:r w:rsidR="00F4781E" w:rsidRPr="00F4781E">
        <w:rPr>
          <w:rFonts w:eastAsia="CIDFont+F2"/>
          <w:sz w:val="22"/>
          <w:szCs w:val="22"/>
        </w:rPr>
        <w:t>metod</w:t>
      </w:r>
      <w:proofErr w:type="spellEnd"/>
      <w:r w:rsidR="00AD5CCD">
        <w:rPr>
          <w:rFonts w:eastAsia="CIDFont+F2"/>
          <w:sz w:val="22"/>
          <w:szCs w:val="22"/>
        </w:rPr>
        <w:t xml:space="preserve">, </w:t>
      </w:r>
      <w:r w:rsidR="00AD5CCD">
        <w:rPr>
          <w:sz w:val="22"/>
          <w:szCs w:val="22"/>
          <w:lang w:val="cs-CZ"/>
        </w:rPr>
        <w:t>má záměr provést</w:t>
      </w:r>
      <w:r w:rsidR="006358D4">
        <w:rPr>
          <w:sz w:val="22"/>
          <w:szCs w:val="22"/>
          <w:lang w:val="cs-CZ"/>
        </w:rPr>
        <w:t xml:space="preserve"> </w:t>
      </w:r>
      <w:r w:rsidR="00AD5CCD" w:rsidRPr="00AA7E1C">
        <w:rPr>
          <w:bCs/>
          <w:sz w:val="22"/>
          <w:szCs w:val="22"/>
          <w:lang w:val="cs-CZ"/>
        </w:rPr>
        <w:t xml:space="preserve">studii funkční způsobilosti zdravotnického prostředku </w:t>
      </w:r>
      <w:r w:rsidR="00AD5CCD">
        <w:rPr>
          <w:sz w:val="22"/>
          <w:szCs w:val="22"/>
          <w:lang w:val="cs-CZ"/>
        </w:rPr>
        <w:t xml:space="preserve">in vitro „LDPC </w:t>
      </w:r>
      <w:proofErr w:type="spellStart"/>
      <w:r w:rsidR="00AD5CCD">
        <w:rPr>
          <w:sz w:val="22"/>
          <w:szCs w:val="22"/>
          <w:lang w:val="cs-CZ"/>
        </w:rPr>
        <w:t>lipidomický</w:t>
      </w:r>
      <w:proofErr w:type="spellEnd"/>
      <w:r w:rsidR="00AD5CCD">
        <w:rPr>
          <w:sz w:val="22"/>
          <w:szCs w:val="22"/>
          <w:lang w:val="cs-CZ"/>
        </w:rPr>
        <w:t xml:space="preserve"> test“ při </w:t>
      </w:r>
      <w:proofErr w:type="spellStart"/>
      <w:r w:rsidR="00AD5CCD">
        <w:rPr>
          <w:sz w:val="22"/>
          <w:szCs w:val="22"/>
          <w:lang w:val="cs-CZ"/>
        </w:rPr>
        <w:t>screeningu</w:t>
      </w:r>
      <w:proofErr w:type="spellEnd"/>
      <w:r w:rsidR="00AD5CCD">
        <w:rPr>
          <w:sz w:val="22"/>
          <w:szCs w:val="22"/>
          <w:lang w:val="cs-CZ"/>
        </w:rPr>
        <w:t xml:space="preserve"> karcinomu pankreatu s názvem </w:t>
      </w:r>
      <w:proofErr w:type="spellStart"/>
      <w:r w:rsidR="00AD5CCD" w:rsidRPr="00AD5CCD">
        <w:rPr>
          <w:sz w:val="22"/>
          <w:szCs w:val="22"/>
          <w:lang w:val="cs-CZ"/>
        </w:rPr>
        <w:t>Clinical</w:t>
      </w:r>
      <w:proofErr w:type="spellEnd"/>
      <w:r w:rsidR="00AD5CCD" w:rsidRPr="00AD5CCD">
        <w:rPr>
          <w:sz w:val="22"/>
          <w:szCs w:val="22"/>
          <w:lang w:val="cs-CZ"/>
        </w:rPr>
        <w:t xml:space="preserve"> performance </w:t>
      </w:r>
      <w:proofErr w:type="spellStart"/>
      <w:r w:rsidR="00AD5CCD" w:rsidRPr="00AD5CCD">
        <w:rPr>
          <w:sz w:val="22"/>
          <w:szCs w:val="22"/>
          <w:lang w:val="cs-CZ"/>
        </w:rPr>
        <w:t>of</w:t>
      </w:r>
      <w:proofErr w:type="spellEnd"/>
      <w:r w:rsidR="00AD5CCD" w:rsidRPr="00AD5CCD">
        <w:rPr>
          <w:sz w:val="22"/>
          <w:szCs w:val="22"/>
          <w:lang w:val="cs-CZ"/>
        </w:rPr>
        <w:t xml:space="preserve"> </w:t>
      </w:r>
      <w:proofErr w:type="spellStart"/>
      <w:r w:rsidR="00AD5CCD" w:rsidRPr="00AD5CCD">
        <w:rPr>
          <w:sz w:val="22"/>
          <w:szCs w:val="22"/>
          <w:lang w:val="cs-CZ"/>
        </w:rPr>
        <w:t>medical</w:t>
      </w:r>
      <w:proofErr w:type="spellEnd"/>
      <w:r w:rsidR="00AD5CCD" w:rsidRPr="00AD5CCD">
        <w:rPr>
          <w:sz w:val="22"/>
          <w:szCs w:val="22"/>
          <w:lang w:val="cs-CZ"/>
        </w:rPr>
        <w:t xml:space="preserve"> </w:t>
      </w:r>
      <w:proofErr w:type="spellStart"/>
      <w:r w:rsidR="00AD5CCD" w:rsidRPr="00AD5CCD">
        <w:rPr>
          <w:sz w:val="22"/>
          <w:szCs w:val="22"/>
          <w:lang w:val="cs-CZ"/>
        </w:rPr>
        <w:t>device</w:t>
      </w:r>
      <w:proofErr w:type="spellEnd"/>
      <w:r w:rsidR="00AD5CCD" w:rsidRPr="00AD5CCD">
        <w:rPr>
          <w:sz w:val="22"/>
          <w:szCs w:val="22"/>
          <w:lang w:val="cs-CZ"/>
        </w:rPr>
        <w:t xml:space="preserve"> software “</w:t>
      </w:r>
      <w:proofErr w:type="spellStart"/>
      <w:r w:rsidR="00AD5CCD" w:rsidRPr="00AD5CCD">
        <w:rPr>
          <w:sz w:val="22"/>
          <w:szCs w:val="22"/>
          <w:lang w:val="cs-CZ"/>
        </w:rPr>
        <w:t>Lipidica</w:t>
      </w:r>
      <w:proofErr w:type="spellEnd"/>
      <w:r w:rsidR="00AD5CCD" w:rsidRPr="00AD5CCD">
        <w:rPr>
          <w:sz w:val="22"/>
          <w:szCs w:val="22"/>
          <w:lang w:val="cs-CZ"/>
        </w:rPr>
        <w:t xml:space="preserve"> 1.0” </w:t>
      </w:r>
      <w:proofErr w:type="spellStart"/>
      <w:r w:rsidR="00AD5CCD" w:rsidRPr="00AD5CCD">
        <w:rPr>
          <w:sz w:val="22"/>
          <w:szCs w:val="22"/>
          <w:lang w:val="cs-CZ"/>
        </w:rPr>
        <w:t>for</w:t>
      </w:r>
      <w:proofErr w:type="spellEnd"/>
      <w:r w:rsidR="00AD5CCD" w:rsidRPr="00AD5CCD">
        <w:rPr>
          <w:sz w:val="22"/>
          <w:szCs w:val="22"/>
          <w:lang w:val="cs-CZ"/>
        </w:rPr>
        <w:t xml:space="preserve"> </w:t>
      </w:r>
      <w:proofErr w:type="spellStart"/>
      <w:r w:rsidR="00AD5CCD" w:rsidRPr="00AD5CCD">
        <w:rPr>
          <w:sz w:val="22"/>
          <w:szCs w:val="22"/>
          <w:lang w:val="cs-CZ"/>
        </w:rPr>
        <w:t>processing</w:t>
      </w:r>
      <w:proofErr w:type="spellEnd"/>
      <w:r w:rsidR="00AD5CCD" w:rsidRPr="00AD5CCD">
        <w:rPr>
          <w:sz w:val="22"/>
          <w:szCs w:val="22"/>
          <w:lang w:val="cs-CZ"/>
        </w:rPr>
        <w:t xml:space="preserve"> data </w:t>
      </w:r>
      <w:proofErr w:type="spellStart"/>
      <w:r w:rsidR="00AD5CCD" w:rsidRPr="00AD5CCD">
        <w:rPr>
          <w:sz w:val="22"/>
          <w:szCs w:val="22"/>
          <w:lang w:val="cs-CZ"/>
        </w:rPr>
        <w:t>generated</w:t>
      </w:r>
      <w:proofErr w:type="spellEnd"/>
      <w:r w:rsidR="00AD5CCD" w:rsidRPr="00AD5CCD">
        <w:rPr>
          <w:sz w:val="22"/>
          <w:szCs w:val="22"/>
          <w:lang w:val="cs-CZ"/>
        </w:rPr>
        <w:t xml:space="preserve"> by </w:t>
      </w:r>
      <w:proofErr w:type="spellStart"/>
      <w:r w:rsidR="00AD5CCD" w:rsidRPr="00AD5CCD">
        <w:rPr>
          <w:sz w:val="22"/>
          <w:szCs w:val="22"/>
          <w:lang w:val="cs-CZ"/>
        </w:rPr>
        <w:t>lipidomic</w:t>
      </w:r>
      <w:proofErr w:type="spellEnd"/>
      <w:r w:rsidR="00AD5CCD" w:rsidRPr="00AD5CCD">
        <w:rPr>
          <w:sz w:val="22"/>
          <w:szCs w:val="22"/>
          <w:lang w:val="cs-CZ"/>
        </w:rPr>
        <w:t xml:space="preserve"> </w:t>
      </w:r>
      <w:proofErr w:type="spellStart"/>
      <w:r w:rsidR="00AD5CCD" w:rsidRPr="00AD5CCD">
        <w:rPr>
          <w:sz w:val="22"/>
          <w:szCs w:val="22"/>
          <w:lang w:val="cs-CZ"/>
        </w:rPr>
        <w:t>analysis</w:t>
      </w:r>
      <w:proofErr w:type="spellEnd"/>
      <w:r w:rsidR="00AD5CCD" w:rsidRPr="00AD5CCD">
        <w:rPr>
          <w:sz w:val="22"/>
          <w:szCs w:val="22"/>
          <w:lang w:val="cs-CZ"/>
        </w:rPr>
        <w:t xml:space="preserve"> (</w:t>
      </w:r>
      <w:r w:rsidR="00AD5CCD" w:rsidRPr="006B0370">
        <w:rPr>
          <w:b/>
          <w:bCs/>
          <w:sz w:val="22"/>
          <w:szCs w:val="22"/>
          <w:lang w:val="cs-CZ"/>
        </w:rPr>
        <w:t>LDPC</w:t>
      </w:r>
      <w:r w:rsidR="00AD5CCD" w:rsidRPr="00AD5CCD">
        <w:rPr>
          <w:sz w:val="22"/>
          <w:szCs w:val="22"/>
          <w:lang w:val="cs-CZ"/>
        </w:rPr>
        <w:t xml:space="preserve">) in </w:t>
      </w:r>
      <w:proofErr w:type="spellStart"/>
      <w:r w:rsidR="00AD5CCD" w:rsidRPr="00AD5CCD">
        <w:rPr>
          <w:sz w:val="22"/>
          <w:szCs w:val="22"/>
          <w:lang w:val="cs-CZ"/>
        </w:rPr>
        <w:t>pancreatic</w:t>
      </w:r>
      <w:proofErr w:type="spellEnd"/>
      <w:r w:rsidR="00AD5CCD" w:rsidRPr="00AD5CCD">
        <w:rPr>
          <w:sz w:val="22"/>
          <w:szCs w:val="22"/>
          <w:lang w:val="cs-CZ"/>
        </w:rPr>
        <w:t xml:space="preserve"> </w:t>
      </w:r>
      <w:proofErr w:type="spellStart"/>
      <w:r w:rsidR="00AD5CCD" w:rsidRPr="00AD5CCD">
        <w:rPr>
          <w:sz w:val="22"/>
          <w:szCs w:val="22"/>
          <w:lang w:val="cs-CZ"/>
        </w:rPr>
        <w:t>cancer</w:t>
      </w:r>
      <w:proofErr w:type="spellEnd"/>
      <w:r w:rsidR="00AD5CCD" w:rsidRPr="00AD5CCD">
        <w:rPr>
          <w:sz w:val="22"/>
          <w:szCs w:val="22"/>
          <w:lang w:val="cs-CZ"/>
        </w:rPr>
        <w:t xml:space="preserve"> </w:t>
      </w:r>
      <w:proofErr w:type="spellStart"/>
      <w:r w:rsidR="00AD5CCD" w:rsidRPr="00AD5CCD">
        <w:rPr>
          <w:sz w:val="22"/>
          <w:szCs w:val="22"/>
          <w:lang w:val="cs-CZ"/>
        </w:rPr>
        <w:t>screening</w:t>
      </w:r>
      <w:proofErr w:type="spellEnd"/>
      <w:r w:rsidR="00AD5CCD" w:rsidRPr="00AD5CCD">
        <w:rPr>
          <w:sz w:val="22"/>
          <w:szCs w:val="22"/>
          <w:lang w:val="cs-CZ"/>
        </w:rPr>
        <w:t xml:space="preserve"> </w:t>
      </w:r>
      <w:r w:rsidR="00AD5CCD" w:rsidRPr="00AA7E1C">
        <w:rPr>
          <w:bCs/>
          <w:sz w:val="22"/>
          <w:szCs w:val="22"/>
          <w:lang w:val="cs-CZ"/>
        </w:rPr>
        <w:t xml:space="preserve">(dále jen </w:t>
      </w:r>
      <w:r w:rsidR="00AD5CCD" w:rsidRPr="00AA7E1C">
        <w:rPr>
          <w:b/>
          <w:sz w:val="22"/>
          <w:szCs w:val="22"/>
          <w:lang w:val="cs-CZ"/>
        </w:rPr>
        <w:t>Studie</w:t>
      </w:r>
      <w:r w:rsidR="00AD5CCD" w:rsidRPr="00AA7E1C">
        <w:rPr>
          <w:bCs/>
          <w:sz w:val="22"/>
          <w:szCs w:val="22"/>
          <w:lang w:val="cs-CZ"/>
        </w:rPr>
        <w:t xml:space="preserve">), </w:t>
      </w:r>
      <w:r w:rsidR="00AD5CCD">
        <w:rPr>
          <w:bCs/>
          <w:sz w:val="22"/>
          <w:szCs w:val="22"/>
          <w:lang w:val="cs-CZ"/>
        </w:rPr>
        <w:t xml:space="preserve">jejíž parametry </w:t>
      </w:r>
      <w:r w:rsidR="00AD5CCD" w:rsidRPr="00AA7E1C">
        <w:rPr>
          <w:bCs/>
          <w:sz w:val="22"/>
          <w:szCs w:val="22"/>
          <w:lang w:val="cs-CZ"/>
        </w:rPr>
        <w:t xml:space="preserve"> j</w:t>
      </w:r>
      <w:r w:rsidR="00AD5CCD">
        <w:rPr>
          <w:bCs/>
          <w:sz w:val="22"/>
          <w:szCs w:val="22"/>
          <w:lang w:val="cs-CZ"/>
        </w:rPr>
        <w:t>sou</w:t>
      </w:r>
      <w:r w:rsidR="00AD5CCD" w:rsidRPr="00AA7E1C">
        <w:rPr>
          <w:bCs/>
          <w:sz w:val="22"/>
          <w:szCs w:val="22"/>
          <w:lang w:val="cs-CZ"/>
        </w:rPr>
        <w:t xml:space="preserve"> blíže popsán</w:t>
      </w:r>
      <w:r w:rsidR="00AD5CCD">
        <w:rPr>
          <w:bCs/>
          <w:sz w:val="22"/>
          <w:szCs w:val="22"/>
          <w:lang w:val="cs-CZ"/>
        </w:rPr>
        <w:t>y</w:t>
      </w:r>
      <w:r w:rsidR="00AD5CCD" w:rsidRPr="00AA7E1C">
        <w:rPr>
          <w:bCs/>
          <w:sz w:val="22"/>
          <w:szCs w:val="22"/>
          <w:lang w:val="cs-CZ"/>
        </w:rPr>
        <w:t xml:space="preserve"> v </w:t>
      </w:r>
      <w:r w:rsidR="00AD5CCD" w:rsidRPr="00F64BC6">
        <w:rPr>
          <w:sz w:val="22"/>
          <w:szCs w:val="22"/>
          <w:lang w:val="cs-CZ"/>
        </w:rPr>
        <w:t>Plánu studie klinické funkce zdravotnického prostředku-software pro in vitro diagnostiku</w:t>
      </w:r>
      <w:r w:rsidR="00AD5CCD" w:rsidRPr="00F64BC6">
        <w:rPr>
          <w:b/>
          <w:bCs/>
          <w:sz w:val="22"/>
          <w:szCs w:val="22"/>
          <w:lang w:val="cs-CZ"/>
        </w:rPr>
        <w:t xml:space="preserve"> </w:t>
      </w:r>
      <w:r w:rsidR="00AD5CCD" w:rsidRPr="00F64BC6">
        <w:rPr>
          <w:sz w:val="22"/>
          <w:szCs w:val="22"/>
          <w:lang w:val="cs-CZ"/>
        </w:rPr>
        <w:t xml:space="preserve">(kód protokolu </w:t>
      </w:r>
      <w:r w:rsidR="00F64BC6" w:rsidRPr="00F64BC6">
        <w:rPr>
          <w:sz w:val="22"/>
          <w:szCs w:val="22"/>
          <w:lang w:val="cs-CZ"/>
        </w:rPr>
        <w:t>XXXXXXXXXXXXXXXXXXX</w:t>
      </w:r>
      <w:r w:rsidR="00AD5CCD" w:rsidRPr="00F64BC6">
        <w:rPr>
          <w:sz w:val="22"/>
          <w:szCs w:val="22"/>
          <w:lang w:val="cs-CZ"/>
        </w:rPr>
        <w:t xml:space="preserve">) dále jen </w:t>
      </w:r>
      <w:r w:rsidR="00AD5CCD" w:rsidRPr="00F64BC6">
        <w:rPr>
          <w:b/>
          <w:bCs/>
          <w:sz w:val="22"/>
          <w:szCs w:val="22"/>
          <w:lang w:val="cs-CZ"/>
        </w:rPr>
        <w:t xml:space="preserve">Protokol, </w:t>
      </w:r>
      <w:r w:rsidR="00F4781E" w:rsidRPr="00F64BC6">
        <w:rPr>
          <w:rFonts w:eastAsia="CIDFont+F2"/>
          <w:sz w:val="22"/>
          <w:szCs w:val="22"/>
        </w:rPr>
        <w:t xml:space="preserve"> </w:t>
      </w:r>
      <w:proofErr w:type="spellStart"/>
      <w:r w:rsidR="00F4781E" w:rsidRPr="00F64BC6">
        <w:rPr>
          <w:rFonts w:eastAsia="CIDFont+F2"/>
          <w:sz w:val="22"/>
          <w:szCs w:val="22"/>
        </w:rPr>
        <w:t>disponuje</w:t>
      </w:r>
      <w:proofErr w:type="spellEnd"/>
      <w:r w:rsidR="00F4781E" w:rsidRPr="00F64BC6">
        <w:rPr>
          <w:rFonts w:eastAsia="CIDFont+F2"/>
          <w:sz w:val="22"/>
          <w:szCs w:val="22"/>
        </w:rPr>
        <w:t xml:space="preserve"> </w:t>
      </w:r>
      <w:proofErr w:type="spellStart"/>
      <w:r w:rsidR="00F4781E" w:rsidRPr="00F64BC6">
        <w:rPr>
          <w:rFonts w:eastAsia="CIDFont+F2"/>
          <w:sz w:val="22"/>
          <w:szCs w:val="22"/>
        </w:rPr>
        <w:t>osvědčením</w:t>
      </w:r>
      <w:proofErr w:type="spellEnd"/>
      <w:r w:rsidR="00F4781E" w:rsidRPr="00F64BC6">
        <w:rPr>
          <w:rFonts w:eastAsia="CIDFont+F2"/>
          <w:sz w:val="22"/>
          <w:szCs w:val="22"/>
        </w:rPr>
        <w:t xml:space="preserve"> o </w:t>
      </w:r>
      <w:proofErr w:type="spellStart"/>
      <w:r w:rsidR="00F4781E" w:rsidRPr="00F64BC6">
        <w:rPr>
          <w:rFonts w:eastAsia="CIDFont+F2"/>
          <w:sz w:val="22"/>
          <w:szCs w:val="22"/>
        </w:rPr>
        <w:t>akreditaci</w:t>
      </w:r>
      <w:proofErr w:type="spellEnd"/>
      <w:r w:rsidR="00F4781E" w:rsidRPr="00F64BC6">
        <w:rPr>
          <w:rFonts w:eastAsia="CIDFont+F2"/>
          <w:sz w:val="22"/>
          <w:szCs w:val="22"/>
        </w:rPr>
        <w:t xml:space="preserve"> pro </w:t>
      </w:r>
      <w:proofErr w:type="spellStart"/>
      <w:r w:rsidR="00F4781E" w:rsidRPr="00F64BC6">
        <w:rPr>
          <w:rFonts w:eastAsia="CIDFont+F2"/>
          <w:sz w:val="22"/>
          <w:szCs w:val="22"/>
        </w:rPr>
        <w:t>zdravotnickou</w:t>
      </w:r>
      <w:proofErr w:type="spellEnd"/>
      <w:r w:rsidR="00F4781E" w:rsidRPr="00F64BC6">
        <w:rPr>
          <w:rFonts w:eastAsia="CIDFont+F2"/>
          <w:sz w:val="22"/>
          <w:szCs w:val="22"/>
        </w:rPr>
        <w:t xml:space="preserve"> </w:t>
      </w:r>
      <w:proofErr w:type="spellStart"/>
      <w:r w:rsidR="00F4781E" w:rsidRPr="00F64BC6">
        <w:rPr>
          <w:rFonts w:eastAsia="CIDFont+F2"/>
          <w:sz w:val="22"/>
          <w:szCs w:val="22"/>
        </w:rPr>
        <w:t>laboratoř</w:t>
      </w:r>
      <w:proofErr w:type="spellEnd"/>
      <w:r w:rsidR="00AD5CCD" w:rsidRPr="00F64BC6">
        <w:rPr>
          <w:rFonts w:eastAsia="CIDFont+F2"/>
          <w:sz w:val="22"/>
          <w:szCs w:val="22"/>
        </w:rPr>
        <w:t xml:space="preserve">, a v </w:t>
      </w:r>
      <w:proofErr w:type="spellStart"/>
      <w:r w:rsidR="00AD5CCD" w:rsidRPr="00F64BC6">
        <w:rPr>
          <w:rFonts w:eastAsia="CIDFont+F2"/>
          <w:sz w:val="22"/>
          <w:szCs w:val="22"/>
        </w:rPr>
        <w:t>rámci</w:t>
      </w:r>
      <w:proofErr w:type="spellEnd"/>
      <w:r w:rsidR="00AD5CCD" w:rsidRPr="00F64BC6">
        <w:rPr>
          <w:rFonts w:eastAsia="CIDFont+F2"/>
          <w:sz w:val="22"/>
          <w:szCs w:val="22"/>
        </w:rPr>
        <w:t xml:space="preserve"> </w:t>
      </w:r>
      <w:proofErr w:type="spellStart"/>
      <w:r w:rsidR="00AD5CCD" w:rsidRPr="00F64BC6">
        <w:rPr>
          <w:rFonts w:eastAsia="CIDFont+F2"/>
          <w:sz w:val="22"/>
          <w:szCs w:val="22"/>
        </w:rPr>
        <w:t>své</w:t>
      </w:r>
      <w:proofErr w:type="spellEnd"/>
      <w:r w:rsidR="00AD5CCD" w:rsidRPr="00F64BC6">
        <w:rPr>
          <w:rFonts w:eastAsia="CIDFont+F2"/>
          <w:sz w:val="22"/>
          <w:szCs w:val="22"/>
        </w:rPr>
        <w:t xml:space="preserve"> </w:t>
      </w:r>
      <w:proofErr w:type="spellStart"/>
      <w:r w:rsidR="00F4781E" w:rsidRPr="00F64BC6">
        <w:rPr>
          <w:rFonts w:eastAsia="CIDFont+F2"/>
          <w:sz w:val="22"/>
          <w:szCs w:val="22"/>
        </w:rPr>
        <w:t>činnosti</w:t>
      </w:r>
      <w:proofErr w:type="spellEnd"/>
      <w:r w:rsidR="00F4781E" w:rsidRPr="00AD5CCD">
        <w:rPr>
          <w:rFonts w:eastAsia="CIDFont+F2"/>
          <w:sz w:val="22"/>
          <w:szCs w:val="22"/>
        </w:rPr>
        <w:t xml:space="preserve"> </w:t>
      </w:r>
      <w:proofErr w:type="spellStart"/>
      <w:r w:rsidR="00F4781E" w:rsidRPr="00AD5CCD">
        <w:rPr>
          <w:rFonts w:eastAsia="CIDFont+F2"/>
          <w:sz w:val="22"/>
          <w:szCs w:val="22"/>
        </w:rPr>
        <w:t>připravil</w:t>
      </w:r>
      <w:proofErr w:type="spellEnd"/>
      <w:r w:rsidR="00F4781E" w:rsidRPr="00AD5CCD">
        <w:rPr>
          <w:rFonts w:eastAsia="CIDFont+F2"/>
          <w:sz w:val="22"/>
          <w:szCs w:val="22"/>
        </w:rPr>
        <w:t xml:space="preserve"> </w:t>
      </w:r>
      <w:proofErr w:type="spellStart"/>
      <w:r w:rsidR="00F4781E" w:rsidRPr="00AD5CCD">
        <w:rPr>
          <w:rFonts w:eastAsia="CIDFont+F2"/>
          <w:sz w:val="22"/>
          <w:szCs w:val="22"/>
        </w:rPr>
        <w:t>Projekt</w:t>
      </w:r>
      <w:proofErr w:type="spellEnd"/>
      <w:r w:rsidR="006358D4">
        <w:rPr>
          <w:rFonts w:eastAsia="CIDFont+F2"/>
          <w:sz w:val="22"/>
          <w:szCs w:val="22"/>
        </w:rPr>
        <w:t xml:space="preserve"> a </w:t>
      </w:r>
      <w:proofErr w:type="spellStart"/>
      <w:r w:rsidR="006358D4">
        <w:rPr>
          <w:rFonts w:eastAsia="CIDFont+F2"/>
          <w:sz w:val="22"/>
          <w:szCs w:val="22"/>
        </w:rPr>
        <w:t>návrh</w:t>
      </w:r>
      <w:proofErr w:type="spellEnd"/>
      <w:r w:rsidR="006358D4">
        <w:rPr>
          <w:rFonts w:eastAsia="CIDFont+F2"/>
          <w:sz w:val="22"/>
          <w:szCs w:val="22"/>
        </w:rPr>
        <w:t xml:space="preserve"> </w:t>
      </w:r>
      <w:proofErr w:type="spellStart"/>
      <w:r w:rsidR="006358D4">
        <w:rPr>
          <w:rFonts w:eastAsia="CIDFont+F2"/>
          <w:sz w:val="22"/>
          <w:szCs w:val="22"/>
        </w:rPr>
        <w:t>Projektu</w:t>
      </w:r>
      <w:proofErr w:type="spellEnd"/>
      <w:r w:rsidR="006358D4">
        <w:rPr>
          <w:rFonts w:eastAsia="CIDFont+F2"/>
          <w:sz w:val="22"/>
          <w:szCs w:val="22"/>
        </w:rPr>
        <w:t xml:space="preserve"> pod </w:t>
      </w:r>
      <w:proofErr w:type="spellStart"/>
      <w:r w:rsidR="006358D4">
        <w:rPr>
          <w:rFonts w:eastAsia="CIDFont+F2"/>
          <w:sz w:val="22"/>
          <w:szCs w:val="22"/>
        </w:rPr>
        <w:t>identifikačním</w:t>
      </w:r>
      <w:proofErr w:type="spellEnd"/>
      <w:r w:rsidR="006358D4">
        <w:rPr>
          <w:rFonts w:eastAsia="CIDFont+F2"/>
          <w:sz w:val="22"/>
          <w:szCs w:val="22"/>
        </w:rPr>
        <w:t xml:space="preserve"> </w:t>
      </w:r>
      <w:proofErr w:type="spellStart"/>
      <w:r w:rsidR="006358D4">
        <w:rPr>
          <w:rFonts w:eastAsia="CIDFont+F2"/>
          <w:sz w:val="22"/>
          <w:szCs w:val="22"/>
        </w:rPr>
        <w:t>k</w:t>
      </w:r>
      <w:r w:rsidR="00C32250">
        <w:rPr>
          <w:rFonts w:eastAsia="CIDFont+F2"/>
          <w:sz w:val="22"/>
          <w:szCs w:val="22"/>
        </w:rPr>
        <w:t>ó</w:t>
      </w:r>
      <w:r w:rsidR="006358D4">
        <w:rPr>
          <w:rFonts w:eastAsia="CIDFont+F2"/>
          <w:sz w:val="22"/>
          <w:szCs w:val="22"/>
        </w:rPr>
        <w:t>dem</w:t>
      </w:r>
      <w:proofErr w:type="spellEnd"/>
      <w:r w:rsidR="006358D4">
        <w:rPr>
          <w:rFonts w:eastAsia="CIDFont+F2"/>
          <w:sz w:val="22"/>
          <w:szCs w:val="22"/>
        </w:rPr>
        <w:t xml:space="preserve"> FW12010016</w:t>
      </w:r>
      <w:r w:rsidR="008E5B25">
        <w:rPr>
          <w:rFonts w:eastAsia="CIDFont+F2"/>
          <w:sz w:val="22"/>
          <w:szCs w:val="22"/>
        </w:rPr>
        <w:t xml:space="preserve">, </w:t>
      </w:r>
      <w:proofErr w:type="spellStart"/>
      <w:r w:rsidR="008E5B25">
        <w:rPr>
          <w:rFonts w:eastAsia="CIDFont+F2"/>
          <w:sz w:val="22"/>
          <w:szCs w:val="22"/>
        </w:rPr>
        <w:t>včetně</w:t>
      </w:r>
      <w:proofErr w:type="spellEnd"/>
      <w:r w:rsidR="008E5B25">
        <w:rPr>
          <w:rFonts w:eastAsia="CIDFont+F2"/>
          <w:sz w:val="22"/>
          <w:szCs w:val="22"/>
        </w:rPr>
        <w:t xml:space="preserve"> </w:t>
      </w:r>
      <w:proofErr w:type="spellStart"/>
      <w:r w:rsidR="00B21256">
        <w:rPr>
          <w:rFonts w:eastAsia="CIDFont+F2"/>
          <w:sz w:val="22"/>
          <w:szCs w:val="22"/>
        </w:rPr>
        <w:t>jaho</w:t>
      </w:r>
      <w:proofErr w:type="spellEnd"/>
      <w:r w:rsidR="00B21256">
        <w:rPr>
          <w:rFonts w:eastAsia="CIDFont+F2"/>
          <w:sz w:val="22"/>
          <w:szCs w:val="22"/>
        </w:rPr>
        <w:t xml:space="preserve"> </w:t>
      </w:r>
      <w:proofErr w:type="spellStart"/>
      <w:r w:rsidR="00B21256">
        <w:rPr>
          <w:rFonts w:eastAsia="CIDFont+F2"/>
          <w:sz w:val="22"/>
          <w:szCs w:val="22"/>
        </w:rPr>
        <w:t>příloh</w:t>
      </w:r>
      <w:proofErr w:type="spellEnd"/>
      <w:r w:rsidR="00B21256">
        <w:rPr>
          <w:rFonts w:eastAsia="CIDFont+F2"/>
          <w:sz w:val="22"/>
          <w:szCs w:val="22"/>
        </w:rPr>
        <w:t xml:space="preserve"> a </w:t>
      </w:r>
      <w:proofErr w:type="spellStart"/>
      <w:r w:rsidR="008E5B25">
        <w:rPr>
          <w:rFonts w:eastAsia="CIDFont+F2"/>
          <w:sz w:val="22"/>
          <w:szCs w:val="22"/>
        </w:rPr>
        <w:t>příloh</w:t>
      </w:r>
      <w:proofErr w:type="spellEnd"/>
      <w:r w:rsidR="008E5B25">
        <w:rPr>
          <w:rFonts w:eastAsia="CIDFont+F2"/>
          <w:sz w:val="22"/>
          <w:szCs w:val="22"/>
        </w:rPr>
        <w:t xml:space="preserve"> </w:t>
      </w:r>
      <w:proofErr w:type="spellStart"/>
      <w:r w:rsidR="008E5B25">
        <w:rPr>
          <w:rFonts w:eastAsia="CIDFont+F2"/>
          <w:sz w:val="22"/>
          <w:szCs w:val="22"/>
        </w:rPr>
        <w:t>zadávací</w:t>
      </w:r>
      <w:proofErr w:type="spellEnd"/>
      <w:r w:rsidR="008E5B25">
        <w:rPr>
          <w:rFonts w:eastAsia="CIDFont+F2"/>
          <w:sz w:val="22"/>
          <w:szCs w:val="22"/>
        </w:rPr>
        <w:t xml:space="preserve"> </w:t>
      </w:r>
      <w:proofErr w:type="spellStart"/>
      <w:r w:rsidR="008E5B25">
        <w:rPr>
          <w:rFonts w:eastAsia="CIDFont+F2"/>
          <w:sz w:val="22"/>
          <w:szCs w:val="22"/>
        </w:rPr>
        <w:t>dokumentace</w:t>
      </w:r>
      <w:proofErr w:type="spellEnd"/>
      <w:r w:rsidR="008E5B25">
        <w:rPr>
          <w:rFonts w:eastAsia="CIDFont+F2"/>
          <w:sz w:val="22"/>
          <w:szCs w:val="22"/>
        </w:rPr>
        <w:t xml:space="preserve"> </w:t>
      </w:r>
      <w:r w:rsidR="00FE2EE2">
        <w:rPr>
          <w:rFonts w:eastAsia="CIDFont+F2"/>
          <w:sz w:val="22"/>
          <w:szCs w:val="22"/>
        </w:rPr>
        <w:t>(</w:t>
      </w:r>
      <w:proofErr w:type="spellStart"/>
      <w:r w:rsidR="00FE2EE2">
        <w:rPr>
          <w:rFonts w:eastAsia="CIDFont+F2"/>
          <w:sz w:val="22"/>
          <w:szCs w:val="22"/>
        </w:rPr>
        <w:t>dále</w:t>
      </w:r>
      <w:proofErr w:type="spellEnd"/>
      <w:r w:rsidR="008E5B25">
        <w:rPr>
          <w:rFonts w:eastAsia="CIDFont+F2"/>
          <w:sz w:val="22"/>
          <w:szCs w:val="22"/>
        </w:rPr>
        <w:t xml:space="preserve"> </w:t>
      </w:r>
      <w:proofErr w:type="spellStart"/>
      <w:r w:rsidR="008E5B25">
        <w:rPr>
          <w:rFonts w:eastAsia="CIDFont+F2"/>
          <w:sz w:val="22"/>
          <w:szCs w:val="22"/>
        </w:rPr>
        <w:t>vše</w:t>
      </w:r>
      <w:proofErr w:type="spellEnd"/>
      <w:r w:rsidR="00FE2EE2">
        <w:rPr>
          <w:rFonts w:eastAsia="CIDFont+F2"/>
          <w:sz w:val="22"/>
          <w:szCs w:val="22"/>
        </w:rPr>
        <w:t xml:space="preserve"> </w:t>
      </w:r>
      <w:proofErr w:type="spellStart"/>
      <w:r w:rsidR="00FE2EE2">
        <w:rPr>
          <w:rFonts w:eastAsia="CIDFont+F2"/>
          <w:sz w:val="22"/>
          <w:szCs w:val="22"/>
        </w:rPr>
        <w:t>jen</w:t>
      </w:r>
      <w:proofErr w:type="spellEnd"/>
      <w:r w:rsidR="00FE2EE2">
        <w:rPr>
          <w:rFonts w:eastAsia="CIDFont+F2"/>
          <w:sz w:val="22"/>
          <w:szCs w:val="22"/>
        </w:rPr>
        <w:t xml:space="preserve"> </w:t>
      </w:r>
      <w:proofErr w:type="spellStart"/>
      <w:r w:rsidR="00FE2EE2">
        <w:rPr>
          <w:rFonts w:eastAsia="CIDFont+F2"/>
          <w:b/>
          <w:bCs/>
          <w:sz w:val="22"/>
          <w:szCs w:val="22"/>
        </w:rPr>
        <w:t>Návrh</w:t>
      </w:r>
      <w:proofErr w:type="spellEnd"/>
      <w:r w:rsidR="00FE2EE2">
        <w:rPr>
          <w:rFonts w:eastAsia="CIDFont+F2"/>
          <w:b/>
          <w:bCs/>
          <w:sz w:val="22"/>
          <w:szCs w:val="22"/>
        </w:rPr>
        <w:t xml:space="preserve"> </w:t>
      </w:r>
      <w:proofErr w:type="spellStart"/>
      <w:r w:rsidR="00FE2EE2">
        <w:rPr>
          <w:rFonts w:eastAsia="CIDFont+F2"/>
          <w:b/>
          <w:bCs/>
          <w:sz w:val="22"/>
          <w:szCs w:val="22"/>
        </w:rPr>
        <w:t>Projektu</w:t>
      </w:r>
      <w:proofErr w:type="spellEnd"/>
      <w:r w:rsidR="00FE2EE2">
        <w:rPr>
          <w:rFonts w:eastAsia="CIDFont+F2"/>
          <w:sz w:val="22"/>
          <w:szCs w:val="22"/>
        </w:rPr>
        <w:t>)</w:t>
      </w:r>
      <w:r w:rsidR="008E5B25">
        <w:rPr>
          <w:rFonts w:eastAsia="CIDFont+F2"/>
          <w:sz w:val="22"/>
          <w:szCs w:val="22"/>
        </w:rPr>
        <w:t>,</w:t>
      </w:r>
      <w:r w:rsidR="006358D4">
        <w:rPr>
          <w:rFonts w:eastAsia="CIDFont+F2"/>
          <w:sz w:val="22"/>
          <w:szCs w:val="22"/>
        </w:rPr>
        <w:t xml:space="preserve"> </w:t>
      </w:r>
      <w:proofErr w:type="spellStart"/>
      <w:r w:rsidR="006358D4">
        <w:rPr>
          <w:rFonts w:eastAsia="CIDFont+F2"/>
          <w:sz w:val="22"/>
          <w:szCs w:val="22"/>
        </w:rPr>
        <w:t>podal</w:t>
      </w:r>
      <w:proofErr w:type="spellEnd"/>
      <w:r w:rsidR="006358D4">
        <w:rPr>
          <w:rFonts w:eastAsia="CIDFont+F2"/>
          <w:sz w:val="22"/>
          <w:szCs w:val="22"/>
        </w:rPr>
        <w:t xml:space="preserve"> </w:t>
      </w:r>
      <w:r w:rsidR="00C32250" w:rsidRPr="00C32250">
        <w:rPr>
          <w:rFonts w:eastAsia="CIDFont+F2"/>
          <w:sz w:val="22"/>
          <w:szCs w:val="22"/>
          <w:lang w:val="cs-CZ"/>
        </w:rPr>
        <w:t> </w:t>
      </w:r>
      <w:r w:rsidR="00C32250">
        <w:rPr>
          <w:rFonts w:eastAsia="CIDFont+F2"/>
          <w:sz w:val="22"/>
          <w:szCs w:val="22"/>
          <w:lang w:val="cs-CZ"/>
        </w:rPr>
        <w:t xml:space="preserve">prostřednictvím </w:t>
      </w:r>
      <w:r w:rsidR="00C32250" w:rsidRPr="00C32250">
        <w:rPr>
          <w:rFonts w:eastAsia="CIDFont+F2"/>
          <w:sz w:val="22"/>
          <w:szCs w:val="22"/>
          <w:lang w:val="cs-CZ"/>
        </w:rPr>
        <w:t>informační</w:t>
      </w:r>
      <w:r w:rsidR="00C32250">
        <w:rPr>
          <w:rFonts w:eastAsia="CIDFont+F2"/>
          <w:sz w:val="22"/>
          <w:szCs w:val="22"/>
          <w:lang w:val="cs-CZ"/>
        </w:rPr>
        <w:t>ho</w:t>
      </w:r>
      <w:r w:rsidR="00C32250" w:rsidRPr="00C32250">
        <w:rPr>
          <w:rFonts w:eastAsia="CIDFont+F2"/>
          <w:sz w:val="22"/>
          <w:szCs w:val="22"/>
          <w:lang w:val="cs-CZ"/>
        </w:rPr>
        <w:t xml:space="preserve"> systém</w:t>
      </w:r>
      <w:r w:rsidR="00C32250">
        <w:rPr>
          <w:rFonts w:eastAsia="CIDFont+F2"/>
          <w:sz w:val="22"/>
          <w:szCs w:val="22"/>
          <w:lang w:val="cs-CZ"/>
        </w:rPr>
        <w:t>u</w:t>
      </w:r>
      <w:r w:rsidR="00C32250" w:rsidRPr="00C32250">
        <w:rPr>
          <w:rFonts w:eastAsia="CIDFont+F2"/>
          <w:sz w:val="22"/>
          <w:szCs w:val="22"/>
          <w:lang w:val="cs-CZ"/>
        </w:rPr>
        <w:t xml:space="preserve"> </w:t>
      </w:r>
      <w:r w:rsidR="00075D65">
        <w:rPr>
          <w:rFonts w:eastAsia="CIDFont+F2"/>
          <w:sz w:val="22"/>
          <w:szCs w:val="22"/>
          <w:lang w:val="cs-CZ"/>
        </w:rPr>
        <w:t xml:space="preserve"> </w:t>
      </w:r>
      <w:r w:rsidR="00C32250" w:rsidRPr="00C32250">
        <w:rPr>
          <w:rFonts w:eastAsia="CIDFont+F2"/>
          <w:sz w:val="22"/>
          <w:szCs w:val="22"/>
          <w:lang w:val="cs-CZ"/>
        </w:rPr>
        <w:t>pro přípravu a správu výzkumných projektů TA ČR</w:t>
      </w:r>
      <w:r w:rsidR="00075D65">
        <w:rPr>
          <w:rFonts w:eastAsia="CIDFont+F2"/>
          <w:sz w:val="22"/>
          <w:szCs w:val="22"/>
          <w:lang w:val="cs-CZ"/>
        </w:rPr>
        <w:t xml:space="preserve"> (dále jen </w:t>
      </w:r>
      <w:r w:rsidR="00075D65" w:rsidRPr="00075D65">
        <w:rPr>
          <w:rFonts w:eastAsia="CIDFont+F2"/>
          <w:b/>
          <w:bCs/>
          <w:sz w:val="22"/>
          <w:szCs w:val="22"/>
          <w:lang w:val="cs-CZ"/>
        </w:rPr>
        <w:t>ISTA</w:t>
      </w:r>
      <w:r w:rsidR="00075D65">
        <w:rPr>
          <w:rFonts w:eastAsia="CIDFont+F2"/>
          <w:sz w:val="22"/>
          <w:szCs w:val="22"/>
          <w:lang w:val="cs-CZ"/>
        </w:rPr>
        <w:t>)</w:t>
      </w:r>
      <w:r w:rsidR="00C32250" w:rsidRPr="00C32250">
        <w:rPr>
          <w:rFonts w:eastAsia="CIDFont+F2"/>
          <w:sz w:val="22"/>
          <w:szCs w:val="22"/>
          <w:lang w:val="cs-CZ"/>
        </w:rPr>
        <w:t xml:space="preserve"> </w:t>
      </w:r>
      <w:proofErr w:type="spellStart"/>
      <w:r w:rsidR="006358D4" w:rsidRPr="00B21256">
        <w:rPr>
          <w:rFonts w:eastAsia="CIDFont+F2"/>
          <w:b/>
          <w:bCs/>
          <w:sz w:val="22"/>
          <w:szCs w:val="22"/>
        </w:rPr>
        <w:t>dne</w:t>
      </w:r>
      <w:proofErr w:type="spellEnd"/>
      <w:r w:rsidR="006358D4" w:rsidRPr="00B21256">
        <w:rPr>
          <w:rFonts w:eastAsia="CIDFont+F2"/>
          <w:b/>
          <w:bCs/>
          <w:sz w:val="22"/>
          <w:szCs w:val="22"/>
        </w:rPr>
        <w:t xml:space="preserve"> 13. 8. 2024</w:t>
      </w:r>
      <w:r w:rsidR="006358D4">
        <w:rPr>
          <w:rFonts w:eastAsia="CIDFont+F2"/>
          <w:sz w:val="22"/>
          <w:szCs w:val="22"/>
        </w:rPr>
        <w:t xml:space="preserve"> do 12. </w:t>
      </w:r>
      <w:proofErr w:type="spellStart"/>
      <w:r w:rsidR="006358D4">
        <w:rPr>
          <w:rFonts w:eastAsia="CIDFont+F2"/>
          <w:sz w:val="22"/>
          <w:szCs w:val="22"/>
        </w:rPr>
        <w:t>veřejné</w:t>
      </w:r>
      <w:proofErr w:type="spellEnd"/>
      <w:r w:rsidR="006358D4">
        <w:rPr>
          <w:rFonts w:eastAsia="CIDFont+F2"/>
          <w:sz w:val="22"/>
          <w:szCs w:val="22"/>
        </w:rPr>
        <w:t xml:space="preserve"> </w:t>
      </w:r>
      <w:proofErr w:type="spellStart"/>
      <w:r w:rsidR="006358D4">
        <w:rPr>
          <w:rFonts w:eastAsia="CIDFont+F2"/>
          <w:sz w:val="22"/>
          <w:szCs w:val="22"/>
        </w:rPr>
        <w:t>soutěže</w:t>
      </w:r>
      <w:proofErr w:type="spellEnd"/>
      <w:r w:rsidR="006358D4">
        <w:rPr>
          <w:rFonts w:eastAsia="CIDFont+F2"/>
          <w:sz w:val="22"/>
          <w:szCs w:val="22"/>
        </w:rPr>
        <w:t xml:space="preserve"> </w:t>
      </w:r>
      <w:proofErr w:type="spellStart"/>
      <w:r w:rsidR="006358D4">
        <w:rPr>
          <w:rFonts w:eastAsia="CIDFont+F2"/>
          <w:sz w:val="22"/>
          <w:szCs w:val="22"/>
        </w:rPr>
        <w:t>programu</w:t>
      </w:r>
      <w:proofErr w:type="spellEnd"/>
      <w:r w:rsidR="006358D4">
        <w:rPr>
          <w:rFonts w:eastAsia="CIDFont+F2"/>
          <w:sz w:val="22"/>
          <w:szCs w:val="22"/>
        </w:rPr>
        <w:t xml:space="preserve"> FW -  TREND v </w:t>
      </w:r>
      <w:proofErr w:type="spellStart"/>
      <w:r w:rsidR="006358D4">
        <w:rPr>
          <w:rFonts w:eastAsia="CIDFont+F2"/>
          <w:sz w:val="22"/>
          <w:szCs w:val="22"/>
        </w:rPr>
        <w:t>podprogramu</w:t>
      </w:r>
      <w:proofErr w:type="spellEnd"/>
      <w:r w:rsidR="006358D4">
        <w:rPr>
          <w:rFonts w:eastAsia="CIDFont+F2"/>
          <w:sz w:val="22"/>
          <w:szCs w:val="22"/>
        </w:rPr>
        <w:t xml:space="preserve"> 1</w:t>
      </w:r>
      <w:r w:rsidR="00302087">
        <w:rPr>
          <w:rFonts w:eastAsia="CIDFont+F2"/>
          <w:sz w:val="22"/>
          <w:szCs w:val="22"/>
        </w:rPr>
        <w:t xml:space="preserve"> (</w:t>
      </w:r>
      <w:proofErr w:type="spellStart"/>
      <w:r w:rsidR="00302087">
        <w:rPr>
          <w:rFonts w:eastAsia="CIDFont+F2"/>
          <w:sz w:val="22"/>
          <w:szCs w:val="22"/>
        </w:rPr>
        <w:t>dále</w:t>
      </w:r>
      <w:proofErr w:type="spellEnd"/>
      <w:r w:rsidR="00302087">
        <w:rPr>
          <w:rFonts w:eastAsia="CIDFont+F2"/>
          <w:sz w:val="22"/>
          <w:szCs w:val="22"/>
        </w:rPr>
        <w:t xml:space="preserve"> </w:t>
      </w:r>
      <w:proofErr w:type="spellStart"/>
      <w:r w:rsidR="00302087">
        <w:rPr>
          <w:rFonts w:eastAsia="CIDFont+F2"/>
          <w:sz w:val="22"/>
          <w:szCs w:val="22"/>
        </w:rPr>
        <w:t>jen</w:t>
      </w:r>
      <w:proofErr w:type="spellEnd"/>
      <w:r w:rsidR="00302087">
        <w:rPr>
          <w:rFonts w:eastAsia="CIDFont+F2"/>
          <w:sz w:val="22"/>
          <w:szCs w:val="22"/>
        </w:rPr>
        <w:t xml:space="preserve"> </w:t>
      </w:r>
      <w:r w:rsidR="00302087" w:rsidRPr="00302087">
        <w:rPr>
          <w:rFonts w:eastAsia="CIDFont+F2"/>
          <w:b/>
          <w:bCs/>
          <w:sz w:val="22"/>
          <w:szCs w:val="22"/>
        </w:rPr>
        <w:t>TREND</w:t>
      </w:r>
      <w:r w:rsidR="00302087">
        <w:rPr>
          <w:rFonts w:eastAsia="CIDFont+F2"/>
          <w:sz w:val="22"/>
          <w:szCs w:val="22"/>
        </w:rPr>
        <w:t xml:space="preserve">), </w:t>
      </w:r>
      <w:r w:rsidR="00FE2EE2">
        <w:rPr>
          <w:rFonts w:eastAsia="CIDFont+F2"/>
          <w:sz w:val="22"/>
          <w:szCs w:val="22"/>
        </w:rPr>
        <w:t>a</w:t>
      </w:r>
    </w:p>
    <w:p w14:paraId="2FEC481F" w14:textId="3F0C629A" w:rsidR="00302087" w:rsidRPr="006C626E" w:rsidRDefault="00302087" w:rsidP="00A15972">
      <w:pPr>
        <w:pStyle w:val="Text"/>
        <w:numPr>
          <w:ilvl w:val="0"/>
          <w:numId w:val="20"/>
        </w:numPr>
        <w:autoSpaceDE w:val="0"/>
        <w:autoSpaceDN w:val="0"/>
        <w:adjustRightInd w:val="0"/>
        <w:spacing w:after="120"/>
        <w:ind w:left="567" w:hanging="567"/>
        <w:jc w:val="both"/>
        <w:rPr>
          <w:sz w:val="22"/>
          <w:szCs w:val="22"/>
          <w:lang w:val="cs-CZ"/>
        </w:rPr>
      </w:pPr>
      <w:proofErr w:type="spellStart"/>
      <w:r w:rsidRPr="00302087">
        <w:rPr>
          <w:rFonts w:eastAsia="CIDFont+F2"/>
          <w:sz w:val="22"/>
          <w:szCs w:val="22"/>
        </w:rPr>
        <w:t>Hlavní</w:t>
      </w:r>
      <w:proofErr w:type="spellEnd"/>
      <w:r w:rsidRPr="00302087">
        <w:rPr>
          <w:rFonts w:eastAsia="CIDFont+F2"/>
          <w:sz w:val="22"/>
          <w:szCs w:val="22"/>
        </w:rPr>
        <w:t xml:space="preserve"> </w:t>
      </w:r>
      <w:proofErr w:type="spellStart"/>
      <w:r w:rsidRPr="00302087">
        <w:rPr>
          <w:rFonts w:eastAsia="CIDFont+F2"/>
          <w:sz w:val="22"/>
          <w:szCs w:val="22"/>
        </w:rPr>
        <w:t>řešitel</w:t>
      </w:r>
      <w:proofErr w:type="spellEnd"/>
      <w:r w:rsidRPr="00302087">
        <w:rPr>
          <w:rFonts w:eastAsia="CIDFont+F2"/>
          <w:sz w:val="22"/>
          <w:szCs w:val="22"/>
        </w:rPr>
        <w:t xml:space="preserve"> </w:t>
      </w:r>
      <w:r>
        <w:rPr>
          <w:rFonts w:eastAsia="CIDFont+F2"/>
          <w:sz w:val="22"/>
          <w:szCs w:val="22"/>
        </w:rPr>
        <w:t xml:space="preserve">je </w:t>
      </w:r>
      <w:proofErr w:type="spellStart"/>
      <w:r w:rsidRPr="00302087">
        <w:rPr>
          <w:rFonts w:eastAsia="CIDFont+F2"/>
          <w:sz w:val="22"/>
          <w:szCs w:val="22"/>
        </w:rPr>
        <w:t>jako</w:t>
      </w:r>
      <w:proofErr w:type="spellEnd"/>
      <w:r w:rsidRPr="00302087">
        <w:rPr>
          <w:rFonts w:eastAsia="CIDFont+F2"/>
          <w:sz w:val="22"/>
          <w:szCs w:val="22"/>
        </w:rPr>
        <w:t xml:space="preserve"> </w:t>
      </w:r>
      <w:proofErr w:type="spellStart"/>
      <w:r w:rsidRPr="00302087">
        <w:rPr>
          <w:rFonts w:eastAsia="CIDFont+F2"/>
          <w:sz w:val="22"/>
          <w:szCs w:val="22"/>
        </w:rPr>
        <w:t>akademická</w:t>
      </w:r>
      <w:proofErr w:type="spellEnd"/>
      <w:r w:rsidRPr="00302087">
        <w:rPr>
          <w:rFonts w:eastAsia="CIDFont+F2"/>
          <w:sz w:val="22"/>
          <w:szCs w:val="22"/>
        </w:rPr>
        <w:t xml:space="preserve"> spin-off </w:t>
      </w:r>
      <w:proofErr w:type="spellStart"/>
      <w:r w:rsidRPr="00302087">
        <w:rPr>
          <w:rFonts w:eastAsia="CIDFont+F2"/>
          <w:sz w:val="22"/>
          <w:szCs w:val="22"/>
        </w:rPr>
        <w:t>společnost</w:t>
      </w:r>
      <w:proofErr w:type="spellEnd"/>
      <w:r w:rsidR="006C792E">
        <w:rPr>
          <w:rFonts w:eastAsia="CIDFont+F2"/>
          <w:sz w:val="22"/>
          <w:szCs w:val="22"/>
        </w:rPr>
        <w:t>,</w:t>
      </w:r>
      <w:r w:rsidRPr="00302087">
        <w:rPr>
          <w:rFonts w:eastAsia="CIDFont+F2"/>
          <w:sz w:val="22"/>
          <w:szCs w:val="22"/>
        </w:rPr>
        <w:t xml:space="preserve"> </w:t>
      </w:r>
      <w:proofErr w:type="spellStart"/>
      <w:r w:rsidRPr="00302087">
        <w:rPr>
          <w:rFonts w:eastAsia="CIDFont+F2"/>
          <w:sz w:val="22"/>
          <w:szCs w:val="22"/>
        </w:rPr>
        <w:t>nástrojem</w:t>
      </w:r>
      <w:proofErr w:type="spellEnd"/>
      <w:r w:rsidRPr="00302087">
        <w:rPr>
          <w:rFonts w:eastAsia="CIDFont+F2"/>
          <w:sz w:val="22"/>
          <w:szCs w:val="22"/>
        </w:rPr>
        <w:t xml:space="preserve"> k </w:t>
      </w:r>
      <w:proofErr w:type="spellStart"/>
      <w:r w:rsidRPr="00302087">
        <w:rPr>
          <w:rFonts w:eastAsia="CIDFont+F2"/>
          <w:sz w:val="22"/>
          <w:szCs w:val="22"/>
        </w:rPr>
        <w:t>překlenutí</w:t>
      </w:r>
      <w:proofErr w:type="spellEnd"/>
      <w:r w:rsidRPr="00302087">
        <w:rPr>
          <w:rFonts w:eastAsia="CIDFont+F2"/>
          <w:sz w:val="22"/>
          <w:szCs w:val="22"/>
        </w:rPr>
        <w:t xml:space="preserve"> </w:t>
      </w:r>
      <w:proofErr w:type="spellStart"/>
      <w:r w:rsidR="006C626E">
        <w:rPr>
          <w:rFonts w:eastAsia="CIDFont+F2"/>
          <w:sz w:val="22"/>
          <w:szCs w:val="22"/>
        </w:rPr>
        <w:t>mezery</w:t>
      </w:r>
      <w:proofErr w:type="spellEnd"/>
      <w:r w:rsidRPr="00302087">
        <w:rPr>
          <w:rFonts w:eastAsia="CIDFont+F2"/>
          <w:sz w:val="22"/>
          <w:szCs w:val="22"/>
        </w:rPr>
        <w:t xml:space="preserve"> </w:t>
      </w:r>
      <w:proofErr w:type="spellStart"/>
      <w:r w:rsidRPr="00302087">
        <w:rPr>
          <w:rFonts w:eastAsia="CIDFont+F2"/>
          <w:sz w:val="22"/>
          <w:szCs w:val="22"/>
        </w:rPr>
        <w:t>mezi</w:t>
      </w:r>
      <w:proofErr w:type="spellEnd"/>
      <w:r w:rsidRPr="00302087">
        <w:rPr>
          <w:rFonts w:eastAsia="CIDFont+F2"/>
          <w:sz w:val="22"/>
          <w:szCs w:val="22"/>
        </w:rPr>
        <w:t xml:space="preserve"> </w:t>
      </w:r>
      <w:proofErr w:type="spellStart"/>
      <w:r w:rsidRPr="00302087">
        <w:rPr>
          <w:rFonts w:eastAsia="CIDFont+F2"/>
          <w:sz w:val="22"/>
          <w:szCs w:val="22"/>
        </w:rPr>
        <w:t>základním</w:t>
      </w:r>
      <w:proofErr w:type="spellEnd"/>
      <w:r w:rsidR="006C626E">
        <w:rPr>
          <w:sz w:val="22"/>
          <w:szCs w:val="22"/>
          <w:lang w:val="cs-CZ"/>
        </w:rPr>
        <w:t xml:space="preserve"> </w:t>
      </w:r>
      <w:proofErr w:type="spellStart"/>
      <w:r w:rsidRPr="006C626E">
        <w:rPr>
          <w:rFonts w:eastAsia="CIDFont+F2"/>
          <w:sz w:val="22"/>
          <w:szCs w:val="22"/>
        </w:rPr>
        <w:t>výzkumem</w:t>
      </w:r>
      <w:proofErr w:type="spellEnd"/>
      <w:r w:rsidRPr="006C626E">
        <w:rPr>
          <w:rFonts w:eastAsia="CIDFont+F2"/>
          <w:sz w:val="22"/>
          <w:szCs w:val="22"/>
        </w:rPr>
        <w:t xml:space="preserve"> a </w:t>
      </w:r>
      <w:proofErr w:type="spellStart"/>
      <w:r w:rsidRPr="006C626E">
        <w:rPr>
          <w:rFonts w:eastAsia="CIDFont+F2"/>
          <w:sz w:val="22"/>
          <w:szCs w:val="22"/>
        </w:rPr>
        <w:t>praktickým</w:t>
      </w:r>
      <w:proofErr w:type="spellEnd"/>
      <w:r w:rsidRPr="006C626E">
        <w:rPr>
          <w:rFonts w:eastAsia="CIDFont+F2"/>
          <w:sz w:val="22"/>
          <w:szCs w:val="22"/>
        </w:rPr>
        <w:t xml:space="preserve"> </w:t>
      </w:r>
      <w:proofErr w:type="spellStart"/>
      <w:r w:rsidRPr="006C626E">
        <w:rPr>
          <w:rFonts w:eastAsia="CIDFont+F2"/>
          <w:sz w:val="22"/>
          <w:szCs w:val="22"/>
        </w:rPr>
        <w:t>využitím</w:t>
      </w:r>
      <w:proofErr w:type="spellEnd"/>
      <w:r w:rsidRPr="006C626E">
        <w:rPr>
          <w:rFonts w:eastAsia="CIDFont+F2"/>
          <w:sz w:val="22"/>
          <w:szCs w:val="22"/>
        </w:rPr>
        <w:t xml:space="preserve"> </w:t>
      </w:r>
      <w:proofErr w:type="spellStart"/>
      <w:r w:rsidRPr="006C626E">
        <w:rPr>
          <w:rFonts w:eastAsia="CIDFont+F2"/>
          <w:sz w:val="22"/>
          <w:szCs w:val="22"/>
        </w:rPr>
        <w:t>ve</w:t>
      </w:r>
      <w:proofErr w:type="spellEnd"/>
      <w:r w:rsidRPr="006C626E">
        <w:rPr>
          <w:rFonts w:eastAsia="CIDFont+F2"/>
          <w:sz w:val="22"/>
          <w:szCs w:val="22"/>
        </w:rPr>
        <w:t xml:space="preserve"> </w:t>
      </w:r>
      <w:proofErr w:type="spellStart"/>
      <w:r w:rsidRPr="006C626E">
        <w:rPr>
          <w:rFonts w:eastAsia="CIDFont+F2"/>
          <w:sz w:val="22"/>
          <w:szCs w:val="22"/>
        </w:rPr>
        <w:t>smyslu</w:t>
      </w:r>
      <w:proofErr w:type="spellEnd"/>
      <w:r w:rsidRPr="006C626E">
        <w:rPr>
          <w:rFonts w:eastAsia="CIDFont+F2"/>
          <w:sz w:val="22"/>
          <w:szCs w:val="22"/>
        </w:rPr>
        <w:t xml:space="preserve"> </w:t>
      </w:r>
      <w:proofErr w:type="spellStart"/>
      <w:r w:rsidRPr="006C626E">
        <w:rPr>
          <w:rFonts w:eastAsia="CIDFont+F2"/>
          <w:sz w:val="22"/>
          <w:szCs w:val="22"/>
        </w:rPr>
        <w:t>nových</w:t>
      </w:r>
      <w:proofErr w:type="spellEnd"/>
      <w:r w:rsidRPr="006C626E">
        <w:rPr>
          <w:rFonts w:eastAsia="CIDFont+F2"/>
          <w:sz w:val="22"/>
          <w:szCs w:val="22"/>
        </w:rPr>
        <w:t xml:space="preserve"> </w:t>
      </w:r>
      <w:proofErr w:type="spellStart"/>
      <w:r w:rsidRPr="006C626E">
        <w:rPr>
          <w:rFonts w:eastAsia="CIDFont+F2"/>
          <w:sz w:val="22"/>
          <w:szCs w:val="22"/>
        </w:rPr>
        <w:t>produktů</w:t>
      </w:r>
      <w:proofErr w:type="spellEnd"/>
      <w:r w:rsidRPr="006C626E">
        <w:rPr>
          <w:rFonts w:eastAsia="CIDFont+F2"/>
          <w:sz w:val="22"/>
          <w:szCs w:val="22"/>
        </w:rPr>
        <w:t xml:space="preserve"> a </w:t>
      </w:r>
      <w:proofErr w:type="spellStart"/>
      <w:r w:rsidR="006C626E">
        <w:rPr>
          <w:rFonts w:eastAsia="CIDFont+F2"/>
          <w:sz w:val="22"/>
          <w:szCs w:val="22"/>
        </w:rPr>
        <w:t>nových</w:t>
      </w:r>
      <w:proofErr w:type="spellEnd"/>
      <w:r w:rsidR="006C626E">
        <w:rPr>
          <w:rFonts w:eastAsia="CIDFont+F2"/>
          <w:sz w:val="22"/>
          <w:szCs w:val="22"/>
        </w:rPr>
        <w:t xml:space="preserve"> </w:t>
      </w:r>
      <w:proofErr w:type="spellStart"/>
      <w:r w:rsidRPr="006C626E">
        <w:rPr>
          <w:rFonts w:eastAsia="CIDFont+F2"/>
          <w:sz w:val="22"/>
          <w:szCs w:val="22"/>
        </w:rPr>
        <w:t>řešení</w:t>
      </w:r>
      <w:proofErr w:type="spellEnd"/>
      <w:r w:rsidRPr="006C626E">
        <w:rPr>
          <w:rFonts w:eastAsia="CIDFont+F2"/>
          <w:sz w:val="22"/>
          <w:szCs w:val="22"/>
        </w:rPr>
        <w:t xml:space="preserve"> </w:t>
      </w:r>
      <w:r w:rsidR="006C626E">
        <w:rPr>
          <w:rFonts w:eastAsia="CIDFont+F2"/>
          <w:sz w:val="22"/>
          <w:szCs w:val="22"/>
        </w:rPr>
        <w:t xml:space="preserve">a je </w:t>
      </w:r>
      <w:proofErr w:type="spellStart"/>
      <w:r w:rsidRPr="006C626E">
        <w:rPr>
          <w:rFonts w:eastAsia="CIDFont+F2"/>
          <w:sz w:val="22"/>
          <w:szCs w:val="22"/>
        </w:rPr>
        <w:t>klíčovým</w:t>
      </w:r>
      <w:proofErr w:type="spellEnd"/>
      <w:r w:rsidRPr="006C626E">
        <w:rPr>
          <w:rFonts w:eastAsia="CIDFont+F2"/>
          <w:sz w:val="22"/>
          <w:szCs w:val="22"/>
        </w:rPr>
        <w:t xml:space="preserve"> </w:t>
      </w:r>
      <w:proofErr w:type="spellStart"/>
      <w:r w:rsidRPr="006C626E">
        <w:rPr>
          <w:rFonts w:eastAsia="CIDFont+F2"/>
          <w:sz w:val="22"/>
          <w:szCs w:val="22"/>
        </w:rPr>
        <w:t>nositelem</w:t>
      </w:r>
      <w:proofErr w:type="spellEnd"/>
      <w:r w:rsidRPr="006C626E">
        <w:rPr>
          <w:rFonts w:eastAsia="CIDFont+F2"/>
          <w:sz w:val="22"/>
          <w:szCs w:val="22"/>
        </w:rPr>
        <w:t xml:space="preserve"> know-how a </w:t>
      </w:r>
      <w:proofErr w:type="spellStart"/>
      <w:r w:rsidRPr="006C626E">
        <w:rPr>
          <w:rFonts w:eastAsia="CIDFont+F2"/>
          <w:sz w:val="22"/>
          <w:szCs w:val="22"/>
        </w:rPr>
        <w:t>expertízy</w:t>
      </w:r>
      <w:proofErr w:type="spellEnd"/>
      <w:r w:rsidRPr="006C626E">
        <w:rPr>
          <w:rFonts w:eastAsia="CIDFont+F2"/>
          <w:sz w:val="22"/>
          <w:szCs w:val="22"/>
        </w:rPr>
        <w:t xml:space="preserve"> pro </w:t>
      </w:r>
      <w:proofErr w:type="spellStart"/>
      <w:r w:rsidRPr="006C626E">
        <w:rPr>
          <w:rFonts w:eastAsia="CIDFont+F2"/>
          <w:sz w:val="22"/>
          <w:szCs w:val="22"/>
        </w:rPr>
        <w:t>realizaci</w:t>
      </w:r>
      <w:proofErr w:type="spellEnd"/>
      <w:r w:rsidRPr="006C626E">
        <w:rPr>
          <w:rFonts w:eastAsia="CIDFont+F2"/>
          <w:sz w:val="22"/>
          <w:szCs w:val="22"/>
        </w:rPr>
        <w:t xml:space="preserve"> </w:t>
      </w:r>
      <w:proofErr w:type="spellStart"/>
      <w:r w:rsidRPr="006C626E">
        <w:rPr>
          <w:rFonts w:eastAsia="CIDFont+F2"/>
          <w:sz w:val="22"/>
          <w:szCs w:val="22"/>
        </w:rPr>
        <w:t>Projektu</w:t>
      </w:r>
      <w:proofErr w:type="spellEnd"/>
      <w:r w:rsidRPr="006C626E">
        <w:rPr>
          <w:rFonts w:eastAsia="CIDFont+F2"/>
          <w:sz w:val="22"/>
          <w:szCs w:val="22"/>
        </w:rPr>
        <w:t xml:space="preserve">, </w:t>
      </w:r>
      <w:r w:rsidR="00FE2EE2">
        <w:rPr>
          <w:rFonts w:eastAsia="CIDFont+F2"/>
          <w:sz w:val="22"/>
          <w:szCs w:val="22"/>
        </w:rPr>
        <w:t>a</w:t>
      </w:r>
    </w:p>
    <w:p w14:paraId="642187EE" w14:textId="26F34B68" w:rsidR="006C626E" w:rsidRPr="006C626E" w:rsidRDefault="00C32250" w:rsidP="00A15972">
      <w:pPr>
        <w:pStyle w:val="Text"/>
        <w:numPr>
          <w:ilvl w:val="0"/>
          <w:numId w:val="20"/>
        </w:numPr>
        <w:spacing w:after="120"/>
        <w:ind w:left="567" w:hanging="567"/>
        <w:jc w:val="both"/>
        <w:rPr>
          <w:sz w:val="22"/>
          <w:szCs w:val="22"/>
          <w:lang w:val="cs-CZ"/>
        </w:rPr>
      </w:pPr>
      <w:r>
        <w:rPr>
          <w:sz w:val="22"/>
          <w:szCs w:val="22"/>
          <w:lang w:val="cs-CZ"/>
        </w:rPr>
        <w:t>Spoluřešitel</w:t>
      </w:r>
      <w:r w:rsidR="00F4781E">
        <w:rPr>
          <w:sz w:val="22"/>
          <w:szCs w:val="22"/>
          <w:lang w:val="cs-CZ"/>
        </w:rPr>
        <w:t xml:space="preserve"> 1 je</w:t>
      </w:r>
      <w:r w:rsidR="005B2996">
        <w:rPr>
          <w:sz w:val="22"/>
          <w:szCs w:val="22"/>
          <w:lang w:val="cs-CZ"/>
        </w:rPr>
        <w:t xml:space="preserve"> </w:t>
      </w:r>
      <w:proofErr w:type="spellStart"/>
      <w:r w:rsidR="006C626E" w:rsidRPr="006C626E">
        <w:rPr>
          <w:rFonts w:eastAsia="CIDFont+F2"/>
          <w:sz w:val="22"/>
          <w:szCs w:val="22"/>
        </w:rPr>
        <w:t>mezinárodně</w:t>
      </w:r>
      <w:proofErr w:type="spellEnd"/>
      <w:r w:rsidR="006C626E" w:rsidRPr="006C626E">
        <w:rPr>
          <w:rFonts w:eastAsia="CIDFont+F2"/>
          <w:sz w:val="22"/>
          <w:szCs w:val="22"/>
        </w:rPr>
        <w:t xml:space="preserve"> </w:t>
      </w:r>
      <w:proofErr w:type="spellStart"/>
      <w:r w:rsidR="006C626E" w:rsidRPr="006C626E">
        <w:rPr>
          <w:rFonts w:eastAsia="CIDFont+F2"/>
          <w:sz w:val="22"/>
          <w:szCs w:val="22"/>
        </w:rPr>
        <w:t>uznávanou</w:t>
      </w:r>
      <w:proofErr w:type="spellEnd"/>
      <w:r w:rsidR="006C626E" w:rsidRPr="006C626E">
        <w:rPr>
          <w:rFonts w:eastAsia="CIDFont+F2"/>
          <w:sz w:val="22"/>
          <w:szCs w:val="22"/>
        </w:rPr>
        <w:t xml:space="preserve"> </w:t>
      </w:r>
      <w:proofErr w:type="spellStart"/>
      <w:r w:rsidR="006C626E" w:rsidRPr="006C626E">
        <w:rPr>
          <w:rFonts w:eastAsia="CIDFont+F2"/>
          <w:sz w:val="22"/>
          <w:szCs w:val="22"/>
        </w:rPr>
        <w:t>institucí</w:t>
      </w:r>
      <w:proofErr w:type="spellEnd"/>
      <w:r w:rsidR="006C626E" w:rsidRPr="006C626E">
        <w:rPr>
          <w:rFonts w:eastAsia="CIDFont+F2"/>
          <w:sz w:val="22"/>
          <w:szCs w:val="22"/>
        </w:rPr>
        <w:t xml:space="preserve">, </w:t>
      </w:r>
      <w:proofErr w:type="spellStart"/>
      <w:r w:rsidR="006C626E" w:rsidRPr="006C626E">
        <w:rPr>
          <w:rFonts w:eastAsia="CIDFont+F2"/>
          <w:sz w:val="22"/>
          <w:szCs w:val="22"/>
        </w:rPr>
        <w:t>akreditovaným</w:t>
      </w:r>
      <w:proofErr w:type="spellEnd"/>
      <w:r w:rsidR="006C626E" w:rsidRPr="006C626E">
        <w:rPr>
          <w:rFonts w:eastAsia="CIDFont+F2"/>
          <w:sz w:val="22"/>
          <w:szCs w:val="22"/>
        </w:rPr>
        <w:t xml:space="preserve"> </w:t>
      </w:r>
      <w:proofErr w:type="spellStart"/>
      <w:r w:rsidR="006C626E" w:rsidRPr="006C626E">
        <w:rPr>
          <w:rFonts w:eastAsia="CIDFont+F2"/>
          <w:sz w:val="22"/>
          <w:szCs w:val="22"/>
        </w:rPr>
        <w:t>členem</w:t>
      </w:r>
      <w:proofErr w:type="spellEnd"/>
      <w:r w:rsidR="006C626E" w:rsidRPr="006C626E">
        <w:rPr>
          <w:rFonts w:eastAsia="CIDFont+F2"/>
          <w:sz w:val="22"/>
          <w:szCs w:val="22"/>
        </w:rPr>
        <w:t xml:space="preserve"> </w:t>
      </w:r>
      <w:proofErr w:type="spellStart"/>
      <w:r w:rsidR="006C626E" w:rsidRPr="006C626E">
        <w:rPr>
          <w:rFonts w:eastAsia="CIDFont+F2"/>
          <w:sz w:val="22"/>
          <w:szCs w:val="22"/>
        </w:rPr>
        <w:t>Organizace</w:t>
      </w:r>
      <w:proofErr w:type="spellEnd"/>
      <w:r w:rsidR="006C626E">
        <w:rPr>
          <w:rFonts w:eastAsia="CIDFont+F2"/>
          <w:sz w:val="22"/>
          <w:szCs w:val="22"/>
        </w:rPr>
        <w:t xml:space="preserve"> </w:t>
      </w:r>
      <w:proofErr w:type="spellStart"/>
      <w:r w:rsidR="006C626E" w:rsidRPr="006C626E">
        <w:rPr>
          <w:rFonts w:eastAsia="CIDFont+F2"/>
          <w:sz w:val="22"/>
          <w:szCs w:val="22"/>
        </w:rPr>
        <w:t>evropských</w:t>
      </w:r>
      <w:proofErr w:type="spellEnd"/>
      <w:r w:rsidR="006C626E" w:rsidRPr="006C626E">
        <w:rPr>
          <w:rFonts w:eastAsia="CIDFont+F2"/>
          <w:sz w:val="22"/>
          <w:szCs w:val="22"/>
        </w:rPr>
        <w:t xml:space="preserve"> </w:t>
      </w:r>
      <w:proofErr w:type="spellStart"/>
      <w:r w:rsidR="006C626E" w:rsidRPr="006C626E">
        <w:rPr>
          <w:rFonts w:eastAsia="CIDFont+F2"/>
          <w:sz w:val="22"/>
          <w:szCs w:val="22"/>
        </w:rPr>
        <w:t>onkologických</w:t>
      </w:r>
      <w:proofErr w:type="spellEnd"/>
      <w:r w:rsidR="006C626E" w:rsidRPr="006C626E">
        <w:rPr>
          <w:rFonts w:eastAsia="CIDFont+F2"/>
          <w:sz w:val="22"/>
          <w:szCs w:val="22"/>
        </w:rPr>
        <w:t xml:space="preserve"> </w:t>
      </w:r>
      <w:proofErr w:type="spellStart"/>
      <w:r w:rsidR="006C626E" w:rsidRPr="006C626E">
        <w:rPr>
          <w:rFonts w:eastAsia="CIDFont+F2"/>
          <w:sz w:val="22"/>
          <w:szCs w:val="22"/>
        </w:rPr>
        <w:t>ústavů</w:t>
      </w:r>
      <w:proofErr w:type="spellEnd"/>
      <w:r w:rsidR="006C626E" w:rsidRPr="006C626E">
        <w:rPr>
          <w:rFonts w:eastAsia="CIDFont+F2"/>
          <w:sz w:val="22"/>
          <w:szCs w:val="22"/>
        </w:rPr>
        <w:t xml:space="preserve"> (OECI), </w:t>
      </w:r>
      <w:proofErr w:type="spellStart"/>
      <w:r w:rsidR="006C626E" w:rsidRPr="006C626E">
        <w:rPr>
          <w:rFonts w:eastAsia="CIDFont+F2"/>
          <w:sz w:val="22"/>
          <w:szCs w:val="22"/>
        </w:rPr>
        <w:t>členem</w:t>
      </w:r>
      <w:proofErr w:type="spellEnd"/>
      <w:r w:rsidR="006C626E" w:rsidRPr="006C626E">
        <w:rPr>
          <w:rFonts w:eastAsia="CIDFont+F2"/>
          <w:sz w:val="22"/>
          <w:szCs w:val="22"/>
        </w:rPr>
        <w:t xml:space="preserve"> </w:t>
      </w:r>
      <w:proofErr w:type="spellStart"/>
      <w:r w:rsidR="006C626E" w:rsidRPr="006C626E">
        <w:rPr>
          <w:rFonts w:eastAsia="CIDFont+F2"/>
          <w:sz w:val="22"/>
          <w:szCs w:val="22"/>
        </w:rPr>
        <w:t>Evropských</w:t>
      </w:r>
      <w:proofErr w:type="spellEnd"/>
      <w:r w:rsidR="006C626E" w:rsidRPr="006C626E">
        <w:rPr>
          <w:rFonts w:eastAsia="CIDFont+F2"/>
          <w:sz w:val="22"/>
          <w:szCs w:val="22"/>
        </w:rPr>
        <w:t xml:space="preserve"> </w:t>
      </w:r>
      <w:proofErr w:type="spellStart"/>
      <w:r w:rsidR="006C626E" w:rsidRPr="006C626E">
        <w:rPr>
          <w:rFonts w:eastAsia="CIDFont+F2"/>
          <w:sz w:val="22"/>
          <w:szCs w:val="22"/>
        </w:rPr>
        <w:t>referenčních</w:t>
      </w:r>
      <w:proofErr w:type="spellEnd"/>
      <w:r w:rsidR="006C626E" w:rsidRPr="006C626E">
        <w:rPr>
          <w:rFonts w:eastAsia="CIDFont+F2"/>
          <w:sz w:val="22"/>
          <w:szCs w:val="22"/>
        </w:rPr>
        <w:t xml:space="preserve"> </w:t>
      </w:r>
      <w:proofErr w:type="spellStart"/>
      <w:r w:rsidR="006C626E" w:rsidRPr="006C626E">
        <w:rPr>
          <w:rFonts w:eastAsia="CIDFont+F2"/>
          <w:sz w:val="22"/>
          <w:szCs w:val="22"/>
        </w:rPr>
        <w:t>sítí</w:t>
      </w:r>
      <w:proofErr w:type="spellEnd"/>
      <w:r w:rsidR="006C626E" w:rsidRPr="006C626E">
        <w:rPr>
          <w:rFonts w:eastAsia="CIDFont+F2"/>
          <w:sz w:val="22"/>
          <w:szCs w:val="22"/>
        </w:rPr>
        <w:t xml:space="preserve"> pro </w:t>
      </w:r>
      <w:proofErr w:type="spellStart"/>
      <w:r w:rsidR="006C626E" w:rsidRPr="006C626E">
        <w:rPr>
          <w:rFonts w:eastAsia="CIDFont+F2"/>
          <w:sz w:val="22"/>
          <w:szCs w:val="22"/>
        </w:rPr>
        <w:t>vzácné</w:t>
      </w:r>
      <w:proofErr w:type="spellEnd"/>
      <w:r w:rsidR="006C626E" w:rsidRPr="006C626E">
        <w:rPr>
          <w:rFonts w:eastAsia="CIDFont+F2"/>
          <w:sz w:val="22"/>
          <w:szCs w:val="22"/>
        </w:rPr>
        <w:t xml:space="preserve"> </w:t>
      </w:r>
      <w:proofErr w:type="spellStart"/>
      <w:r w:rsidR="006C626E" w:rsidRPr="006C626E">
        <w:rPr>
          <w:rFonts w:eastAsia="CIDFont+F2"/>
          <w:sz w:val="22"/>
          <w:szCs w:val="22"/>
        </w:rPr>
        <w:t>solidní</w:t>
      </w:r>
      <w:proofErr w:type="spellEnd"/>
      <w:r w:rsidR="006C626E" w:rsidRPr="006C626E">
        <w:rPr>
          <w:rFonts w:eastAsia="CIDFont+F2"/>
          <w:sz w:val="22"/>
          <w:szCs w:val="22"/>
        </w:rPr>
        <w:t xml:space="preserve"> </w:t>
      </w:r>
      <w:proofErr w:type="spellStart"/>
      <w:r w:rsidR="006C626E" w:rsidRPr="006C626E">
        <w:rPr>
          <w:rFonts w:eastAsia="CIDFont+F2"/>
          <w:sz w:val="22"/>
          <w:szCs w:val="22"/>
        </w:rPr>
        <w:t>nádory</w:t>
      </w:r>
      <w:proofErr w:type="spellEnd"/>
      <w:r w:rsidR="006C626E">
        <w:rPr>
          <w:sz w:val="22"/>
          <w:szCs w:val="22"/>
          <w:lang w:val="cs-CZ"/>
        </w:rPr>
        <w:t xml:space="preserve"> </w:t>
      </w:r>
      <w:proofErr w:type="spellStart"/>
      <w:r w:rsidR="006C626E" w:rsidRPr="006C626E">
        <w:rPr>
          <w:rFonts w:eastAsia="CIDFont+F2"/>
          <w:sz w:val="22"/>
          <w:szCs w:val="22"/>
        </w:rPr>
        <w:t>dospělých</w:t>
      </w:r>
      <w:proofErr w:type="spellEnd"/>
      <w:r w:rsidR="006C626E" w:rsidRPr="006C626E">
        <w:rPr>
          <w:rFonts w:eastAsia="CIDFont+F2"/>
          <w:sz w:val="22"/>
          <w:szCs w:val="22"/>
        </w:rPr>
        <w:t xml:space="preserve"> (EURACAN) a </w:t>
      </w:r>
      <w:proofErr w:type="spellStart"/>
      <w:r w:rsidR="006C626E" w:rsidRPr="006C626E">
        <w:rPr>
          <w:rFonts w:eastAsia="CIDFont+F2"/>
          <w:sz w:val="22"/>
          <w:szCs w:val="22"/>
        </w:rPr>
        <w:t>hereditární</w:t>
      </w:r>
      <w:proofErr w:type="spellEnd"/>
      <w:r w:rsidR="006C626E" w:rsidRPr="006C626E">
        <w:rPr>
          <w:rFonts w:eastAsia="CIDFont+F2"/>
          <w:sz w:val="22"/>
          <w:szCs w:val="22"/>
        </w:rPr>
        <w:t xml:space="preserve"> </w:t>
      </w:r>
      <w:proofErr w:type="spellStart"/>
      <w:r w:rsidR="006C626E" w:rsidRPr="006C626E">
        <w:rPr>
          <w:rFonts w:eastAsia="CIDFont+F2"/>
          <w:sz w:val="22"/>
          <w:szCs w:val="22"/>
        </w:rPr>
        <w:t>nádorové</w:t>
      </w:r>
      <w:proofErr w:type="spellEnd"/>
      <w:r w:rsidR="006C626E" w:rsidRPr="006C626E">
        <w:rPr>
          <w:rFonts w:eastAsia="CIDFont+F2"/>
          <w:sz w:val="22"/>
          <w:szCs w:val="22"/>
        </w:rPr>
        <w:t xml:space="preserve"> </w:t>
      </w:r>
      <w:proofErr w:type="spellStart"/>
      <w:r w:rsidR="006C626E" w:rsidRPr="006C626E">
        <w:rPr>
          <w:rFonts w:eastAsia="CIDFont+F2"/>
          <w:sz w:val="22"/>
          <w:szCs w:val="22"/>
        </w:rPr>
        <w:t>syndromy</w:t>
      </w:r>
      <w:proofErr w:type="spellEnd"/>
      <w:r w:rsidR="006C626E" w:rsidRPr="006C626E">
        <w:rPr>
          <w:rFonts w:eastAsia="CIDFont+F2"/>
          <w:sz w:val="22"/>
          <w:szCs w:val="22"/>
        </w:rPr>
        <w:t xml:space="preserve"> (GENTURIS)</w:t>
      </w:r>
      <w:r w:rsidR="006C626E">
        <w:rPr>
          <w:rFonts w:eastAsia="CIDFont+F2"/>
          <w:sz w:val="22"/>
          <w:szCs w:val="22"/>
        </w:rPr>
        <w:t xml:space="preserve">, je </w:t>
      </w:r>
      <w:proofErr w:type="spellStart"/>
      <w:r w:rsidR="009F3D1A" w:rsidRPr="006C626E">
        <w:rPr>
          <w:rFonts w:eastAsia="CIDFont+F2"/>
          <w:sz w:val="22"/>
          <w:szCs w:val="22"/>
        </w:rPr>
        <w:t>největším</w:t>
      </w:r>
      <w:proofErr w:type="spellEnd"/>
      <w:r w:rsidR="009F3D1A" w:rsidRPr="006C626E">
        <w:rPr>
          <w:rFonts w:eastAsia="CIDFont+F2"/>
          <w:sz w:val="22"/>
          <w:szCs w:val="22"/>
        </w:rPr>
        <w:t xml:space="preserve"> </w:t>
      </w:r>
      <w:proofErr w:type="spellStart"/>
      <w:r w:rsidR="009F3D1A" w:rsidRPr="006C626E">
        <w:rPr>
          <w:rFonts w:eastAsia="CIDFont+F2"/>
          <w:sz w:val="22"/>
          <w:szCs w:val="22"/>
        </w:rPr>
        <w:t>onkologickým</w:t>
      </w:r>
      <w:proofErr w:type="spellEnd"/>
      <w:r w:rsidR="009F3D1A" w:rsidRPr="006C626E">
        <w:rPr>
          <w:rFonts w:eastAsia="CIDFont+F2"/>
          <w:sz w:val="22"/>
          <w:szCs w:val="22"/>
        </w:rPr>
        <w:t xml:space="preserve"> </w:t>
      </w:r>
      <w:proofErr w:type="spellStart"/>
      <w:r w:rsidR="009F3D1A" w:rsidRPr="006C626E">
        <w:rPr>
          <w:rFonts w:eastAsia="CIDFont+F2"/>
          <w:sz w:val="22"/>
          <w:szCs w:val="22"/>
        </w:rPr>
        <w:t>centrem</w:t>
      </w:r>
      <w:proofErr w:type="spellEnd"/>
      <w:r w:rsidR="009F3D1A" w:rsidRPr="006C626E">
        <w:rPr>
          <w:rFonts w:eastAsia="CIDFont+F2"/>
          <w:sz w:val="22"/>
          <w:szCs w:val="22"/>
        </w:rPr>
        <w:t xml:space="preserve"> v </w:t>
      </w:r>
      <w:proofErr w:type="spellStart"/>
      <w:r w:rsidR="009F3D1A" w:rsidRPr="006C626E">
        <w:rPr>
          <w:rFonts w:eastAsia="CIDFont+F2"/>
          <w:sz w:val="22"/>
          <w:szCs w:val="22"/>
        </w:rPr>
        <w:t>České</w:t>
      </w:r>
      <w:proofErr w:type="spellEnd"/>
      <w:r w:rsidR="009F3D1A" w:rsidRPr="006C626E">
        <w:rPr>
          <w:rFonts w:eastAsia="CIDFont+F2"/>
          <w:sz w:val="22"/>
          <w:szCs w:val="22"/>
        </w:rPr>
        <w:t xml:space="preserve"> </w:t>
      </w:r>
      <w:proofErr w:type="spellStart"/>
      <w:r w:rsidR="009F3D1A" w:rsidRPr="006C626E">
        <w:rPr>
          <w:rFonts w:eastAsia="CIDFont+F2"/>
          <w:sz w:val="22"/>
          <w:szCs w:val="22"/>
        </w:rPr>
        <w:t>republice</w:t>
      </w:r>
      <w:proofErr w:type="spellEnd"/>
      <w:r w:rsidR="009F3D1A" w:rsidRPr="006C626E">
        <w:rPr>
          <w:rFonts w:eastAsia="CIDFont+F2"/>
          <w:sz w:val="22"/>
          <w:szCs w:val="22"/>
        </w:rPr>
        <w:t xml:space="preserve">, </w:t>
      </w:r>
      <w:proofErr w:type="spellStart"/>
      <w:r w:rsidR="009F3D1A" w:rsidRPr="006C626E">
        <w:rPr>
          <w:rFonts w:eastAsia="CIDFont+F2"/>
          <w:sz w:val="22"/>
          <w:szCs w:val="22"/>
        </w:rPr>
        <w:t>kde</w:t>
      </w:r>
      <w:proofErr w:type="spellEnd"/>
      <w:r w:rsidR="009F3D1A" w:rsidRPr="006C626E">
        <w:rPr>
          <w:rFonts w:eastAsia="CIDFont+F2"/>
          <w:sz w:val="22"/>
          <w:szCs w:val="22"/>
        </w:rPr>
        <w:t xml:space="preserve"> </w:t>
      </w:r>
      <w:proofErr w:type="spellStart"/>
      <w:r w:rsidR="009F3D1A" w:rsidRPr="006C626E">
        <w:rPr>
          <w:rFonts w:eastAsia="CIDFont+F2"/>
          <w:sz w:val="22"/>
          <w:szCs w:val="22"/>
        </w:rPr>
        <w:t>jsou</w:t>
      </w:r>
      <w:proofErr w:type="spellEnd"/>
      <w:r w:rsidR="009F3D1A" w:rsidRPr="006C626E">
        <w:rPr>
          <w:rFonts w:eastAsia="CIDFont+F2"/>
          <w:sz w:val="22"/>
          <w:szCs w:val="22"/>
        </w:rPr>
        <w:t xml:space="preserve"> </w:t>
      </w:r>
      <w:proofErr w:type="spellStart"/>
      <w:r w:rsidR="009F3D1A" w:rsidRPr="006C626E">
        <w:rPr>
          <w:rFonts w:eastAsia="CIDFont+F2"/>
          <w:sz w:val="22"/>
          <w:szCs w:val="22"/>
        </w:rPr>
        <w:t>soustředěny</w:t>
      </w:r>
      <w:proofErr w:type="spellEnd"/>
      <w:r w:rsidR="009F3D1A" w:rsidRPr="006C626E">
        <w:rPr>
          <w:rFonts w:eastAsia="CIDFont+F2"/>
          <w:sz w:val="22"/>
          <w:szCs w:val="22"/>
        </w:rPr>
        <w:t xml:space="preserve"> </w:t>
      </w:r>
      <w:proofErr w:type="spellStart"/>
      <w:r w:rsidR="009F3D1A" w:rsidRPr="006C626E">
        <w:rPr>
          <w:rFonts w:eastAsia="CIDFont+F2"/>
          <w:sz w:val="22"/>
          <w:szCs w:val="22"/>
        </w:rPr>
        <w:t>vysoce</w:t>
      </w:r>
      <w:proofErr w:type="spellEnd"/>
      <w:r w:rsidR="009F3D1A" w:rsidRPr="006C626E">
        <w:rPr>
          <w:rFonts w:eastAsia="CIDFont+F2"/>
          <w:sz w:val="22"/>
          <w:szCs w:val="22"/>
        </w:rPr>
        <w:t xml:space="preserve"> </w:t>
      </w:r>
      <w:proofErr w:type="spellStart"/>
      <w:r w:rsidR="009F3D1A" w:rsidRPr="006C626E">
        <w:rPr>
          <w:rFonts w:eastAsia="CIDFont+F2"/>
          <w:sz w:val="22"/>
          <w:szCs w:val="22"/>
        </w:rPr>
        <w:t>specializované</w:t>
      </w:r>
      <w:proofErr w:type="spellEnd"/>
      <w:r w:rsidR="009F3D1A" w:rsidRPr="006C626E">
        <w:rPr>
          <w:rFonts w:eastAsia="CIDFont+F2"/>
          <w:sz w:val="22"/>
          <w:szCs w:val="22"/>
        </w:rPr>
        <w:t xml:space="preserve"> </w:t>
      </w:r>
      <w:proofErr w:type="spellStart"/>
      <w:r w:rsidR="009F3D1A" w:rsidRPr="006C626E">
        <w:rPr>
          <w:rFonts w:eastAsia="CIDFont+F2"/>
          <w:sz w:val="22"/>
          <w:szCs w:val="22"/>
        </w:rPr>
        <w:t>zdravotn</w:t>
      </w:r>
      <w:r w:rsidR="00CC712D">
        <w:rPr>
          <w:rFonts w:eastAsia="CIDFont+F2"/>
          <w:sz w:val="22"/>
          <w:szCs w:val="22"/>
        </w:rPr>
        <w:t>í</w:t>
      </w:r>
      <w:proofErr w:type="spellEnd"/>
      <w:r w:rsidR="009F3D1A" w:rsidRPr="006C626E">
        <w:rPr>
          <w:rFonts w:eastAsia="CIDFont+F2"/>
          <w:sz w:val="22"/>
          <w:szCs w:val="22"/>
        </w:rPr>
        <w:t xml:space="preserve"> </w:t>
      </w:r>
      <w:proofErr w:type="spellStart"/>
      <w:r w:rsidR="009F3D1A" w:rsidRPr="006C626E">
        <w:rPr>
          <w:rFonts w:eastAsia="CIDFont+F2"/>
          <w:sz w:val="22"/>
          <w:szCs w:val="22"/>
        </w:rPr>
        <w:t>služby</w:t>
      </w:r>
      <w:proofErr w:type="spellEnd"/>
      <w:r w:rsidR="009F3D1A" w:rsidRPr="006C626E">
        <w:rPr>
          <w:rFonts w:eastAsia="CIDFont+F2"/>
          <w:sz w:val="22"/>
          <w:szCs w:val="22"/>
        </w:rPr>
        <w:t xml:space="preserve">, </w:t>
      </w:r>
      <w:proofErr w:type="spellStart"/>
      <w:r w:rsidR="009F3D1A" w:rsidRPr="006C626E">
        <w:rPr>
          <w:rFonts w:eastAsia="CIDFont+F2"/>
          <w:sz w:val="22"/>
          <w:szCs w:val="22"/>
        </w:rPr>
        <w:t>excelentní</w:t>
      </w:r>
      <w:proofErr w:type="spellEnd"/>
      <w:r w:rsidR="009F3D1A" w:rsidRPr="006C626E">
        <w:rPr>
          <w:rFonts w:eastAsia="CIDFont+F2"/>
          <w:sz w:val="22"/>
          <w:szCs w:val="22"/>
        </w:rPr>
        <w:t xml:space="preserve"> </w:t>
      </w:r>
      <w:proofErr w:type="spellStart"/>
      <w:r w:rsidR="009F3D1A" w:rsidRPr="006C626E">
        <w:rPr>
          <w:rFonts w:eastAsia="CIDFont+F2"/>
          <w:sz w:val="22"/>
          <w:szCs w:val="22"/>
        </w:rPr>
        <w:t>výzkum</w:t>
      </w:r>
      <w:proofErr w:type="spellEnd"/>
      <w:r w:rsidR="009F3D1A" w:rsidRPr="006C626E">
        <w:rPr>
          <w:rFonts w:eastAsia="CIDFont+F2"/>
          <w:sz w:val="22"/>
          <w:szCs w:val="22"/>
        </w:rPr>
        <w:t xml:space="preserve"> a </w:t>
      </w:r>
      <w:proofErr w:type="spellStart"/>
      <w:r w:rsidR="009F3D1A" w:rsidRPr="006C626E">
        <w:rPr>
          <w:rFonts w:eastAsia="CIDFont+F2"/>
          <w:sz w:val="22"/>
          <w:szCs w:val="22"/>
        </w:rPr>
        <w:t>vzdělávání</w:t>
      </w:r>
      <w:proofErr w:type="spellEnd"/>
      <w:r w:rsidR="009F3D1A" w:rsidRPr="006C626E">
        <w:rPr>
          <w:rFonts w:eastAsia="CIDFont+F2"/>
          <w:sz w:val="22"/>
          <w:szCs w:val="22"/>
        </w:rPr>
        <w:t xml:space="preserve"> v </w:t>
      </w:r>
      <w:proofErr w:type="spellStart"/>
      <w:r w:rsidR="009F3D1A" w:rsidRPr="006C626E">
        <w:rPr>
          <w:rFonts w:eastAsia="CIDFont+F2"/>
          <w:sz w:val="22"/>
          <w:szCs w:val="22"/>
        </w:rPr>
        <w:t>oblasti</w:t>
      </w:r>
      <w:proofErr w:type="spellEnd"/>
      <w:r w:rsidR="009F3D1A" w:rsidRPr="006C626E">
        <w:rPr>
          <w:rFonts w:eastAsia="CIDFont+F2"/>
          <w:sz w:val="22"/>
          <w:szCs w:val="22"/>
        </w:rPr>
        <w:t xml:space="preserve"> </w:t>
      </w:r>
      <w:proofErr w:type="spellStart"/>
      <w:r w:rsidR="009F3D1A" w:rsidRPr="006C626E">
        <w:rPr>
          <w:rFonts w:eastAsia="CIDFont+F2"/>
          <w:sz w:val="22"/>
          <w:szCs w:val="22"/>
        </w:rPr>
        <w:t>prevence</w:t>
      </w:r>
      <w:proofErr w:type="spellEnd"/>
      <w:r w:rsidR="009F3D1A" w:rsidRPr="006C626E">
        <w:rPr>
          <w:rFonts w:eastAsia="CIDFont+F2"/>
          <w:sz w:val="22"/>
          <w:szCs w:val="22"/>
        </w:rPr>
        <w:t xml:space="preserve">, </w:t>
      </w:r>
      <w:proofErr w:type="spellStart"/>
      <w:r w:rsidR="009F3D1A" w:rsidRPr="006C626E">
        <w:rPr>
          <w:rFonts w:eastAsia="CIDFont+F2"/>
          <w:sz w:val="22"/>
          <w:szCs w:val="22"/>
        </w:rPr>
        <w:t>diagnostiky</w:t>
      </w:r>
      <w:proofErr w:type="spellEnd"/>
      <w:r w:rsidR="009F3D1A" w:rsidRPr="006C626E">
        <w:rPr>
          <w:rFonts w:eastAsia="CIDFont+F2"/>
          <w:sz w:val="22"/>
          <w:szCs w:val="22"/>
        </w:rPr>
        <w:t xml:space="preserve"> a </w:t>
      </w:r>
      <w:proofErr w:type="spellStart"/>
      <w:r w:rsidR="009F3D1A" w:rsidRPr="006C626E">
        <w:rPr>
          <w:rFonts w:eastAsia="CIDFont+F2"/>
          <w:sz w:val="22"/>
          <w:szCs w:val="22"/>
        </w:rPr>
        <w:t>léčby</w:t>
      </w:r>
      <w:proofErr w:type="spellEnd"/>
      <w:r w:rsidR="009F3D1A" w:rsidRPr="006C626E">
        <w:rPr>
          <w:rFonts w:eastAsia="CIDFont+F2"/>
          <w:sz w:val="22"/>
          <w:szCs w:val="22"/>
        </w:rPr>
        <w:t xml:space="preserve"> </w:t>
      </w:r>
      <w:proofErr w:type="spellStart"/>
      <w:r w:rsidR="009F3D1A" w:rsidRPr="006C626E">
        <w:rPr>
          <w:rFonts w:eastAsia="CIDFont+F2"/>
          <w:sz w:val="22"/>
          <w:szCs w:val="22"/>
        </w:rPr>
        <w:t>solidních</w:t>
      </w:r>
      <w:proofErr w:type="spellEnd"/>
      <w:r w:rsidR="009F3D1A" w:rsidRPr="006C626E">
        <w:rPr>
          <w:rFonts w:eastAsia="CIDFont+F2"/>
          <w:sz w:val="22"/>
          <w:szCs w:val="22"/>
        </w:rPr>
        <w:t xml:space="preserve"> </w:t>
      </w:r>
      <w:proofErr w:type="spellStart"/>
      <w:r w:rsidR="009F3D1A" w:rsidRPr="006C626E">
        <w:rPr>
          <w:rFonts w:eastAsia="CIDFont+F2"/>
          <w:sz w:val="22"/>
          <w:szCs w:val="22"/>
        </w:rPr>
        <w:t>nádorů</w:t>
      </w:r>
      <w:proofErr w:type="spellEnd"/>
      <w:r w:rsidR="006C626E">
        <w:rPr>
          <w:rFonts w:eastAsia="CIDFont+F2"/>
          <w:sz w:val="22"/>
          <w:szCs w:val="22"/>
        </w:rPr>
        <w:t xml:space="preserve">, </w:t>
      </w:r>
      <w:proofErr w:type="spellStart"/>
      <w:r w:rsidR="009F3D1A" w:rsidRPr="006C626E">
        <w:rPr>
          <w:rFonts w:eastAsia="CIDFont+F2"/>
          <w:sz w:val="22"/>
          <w:szCs w:val="22"/>
        </w:rPr>
        <w:t>přímo</w:t>
      </w:r>
      <w:proofErr w:type="spellEnd"/>
      <w:r w:rsidR="009F3D1A" w:rsidRPr="006C626E">
        <w:rPr>
          <w:rFonts w:eastAsia="CIDFont+F2"/>
          <w:sz w:val="22"/>
          <w:szCs w:val="22"/>
        </w:rPr>
        <w:t xml:space="preserve"> </w:t>
      </w:r>
      <w:proofErr w:type="spellStart"/>
      <w:r w:rsidR="009F3D1A" w:rsidRPr="006C626E">
        <w:rPr>
          <w:rFonts w:eastAsia="CIDFont+F2"/>
          <w:sz w:val="22"/>
          <w:szCs w:val="22"/>
        </w:rPr>
        <w:t>řízenou</w:t>
      </w:r>
      <w:proofErr w:type="spellEnd"/>
      <w:r w:rsidR="009F3D1A" w:rsidRPr="006C626E">
        <w:rPr>
          <w:rFonts w:eastAsia="CIDFont+F2"/>
          <w:sz w:val="22"/>
          <w:szCs w:val="22"/>
        </w:rPr>
        <w:t xml:space="preserve"> </w:t>
      </w:r>
      <w:proofErr w:type="spellStart"/>
      <w:r w:rsidR="009F3D1A" w:rsidRPr="006C626E">
        <w:rPr>
          <w:rFonts w:eastAsia="CIDFont+F2"/>
          <w:sz w:val="22"/>
          <w:szCs w:val="22"/>
        </w:rPr>
        <w:t>organizací</w:t>
      </w:r>
      <w:proofErr w:type="spellEnd"/>
      <w:r w:rsidR="009F3D1A" w:rsidRPr="006C626E">
        <w:rPr>
          <w:rFonts w:eastAsia="CIDFont+F2"/>
          <w:sz w:val="22"/>
          <w:szCs w:val="22"/>
        </w:rPr>
        <w:t xml:space="preserve"> </w:t>
      </w:r>
      <w:proofErr w:type="spellStart"/>
      <w:r w:rsidR="009F3D1A" w:rsidRPr="006C626E">
        <w:rPr>
          <w:rFonts w:eastAsia="CIDFont+F2"/>
          <w:sz w:val="22"/>
          <w:szCs w:val="22"/>
        </w:rPr>
        <w:t>Ministerstva</w:t>
      </w:r>
      <w:proofErr w:type="spellEnd"/>
      <w:r w:rsidR="009F3D1A" w:rsidRPr="006C626E">
        <w:rPr>
          <w:rFonts w:eastAsia="CIDFont+F2"/>
          <w:sz w:val="22"/>
          <w:szCs w:val="22"/>
        </w:rPr>
        <w:t xml:space="preserve"> </w:t>
      </w:r>
      <w:proofErr w:type="spellStart"/>
      <w:r w:rsidR="009F3D1A" w:rsidRPr="006C626E">
        <w:rPr>
          <w:rFonts w:eastAsia="CIDFont+F2"/>
          <w:sz w:val="22"/>
          <w:szCs w:val="22"/>
        </w:rPr>
        <w:t>zdravotnictví</w:t>
      </w:r>
      <w:proofErr w:type="spellEnd"/>
      <w:r w:rsidR="006358D4" w:rsidRPr="006C626E">
        <w:rPr>
          <w:rFonts w:eastAsia="CIDFont+F2"/>
          <w:sz w:val="22"/>
          <w:szCs w:val="22"/>
        </w:rPr>
        <w:t xml:space="preserve"> </w:t>
      </w:r>
      <w:r w:rsidR="009F3D1A" w:rsidRPr="006C626E">
        <w:rPr>
          <w:rFonts w:eastAsia="CIDFont+F2"/>
          <w:sz w:val="22"/>
          <w:szCs w:val="22"/>
        </w:rPr>
        <w:t xml:space="preserve">ČR, </w:t>
      </w:r>
      <w:r w:rsidR="006E377D">
        <w:rPr>
          <w:rFonts w:eastAsia="CIDFont+F2"/>
          <w:sz w:val="22"/>
          <w:szCs w:val="22"/>
        </w:rPr>
        <w:t xml:space="preserve">je </w:t>
      </w:r>
      <w:proofErr w:type="spellStart"/>
      <w:r w:rsidR="006E377D">
        <w:rPr>
          <w:rFonts w:eastAsia="CIDFont+F2"/>
          <w:sz w:val="22"/>
          <w:szCs w:val="22"/>
        </w:rPr>
        <w:t>členem</w:t>
      </w:r>
      <w:proofErr w:type="spellEnd"/>
      <w:r w:rsidR="006E377D">
        <w:rPr>
          <w:rFonts w:eastAsia="CIDFont+F2"/>
          <w:sz w:val="22"/>
          <w:szCs w:val="22"/>
        </w:rPr>
        <w:t xml:space="preserve"> </w:t>
      </w:r>
      <w:proofErr w:type="spellStart"/>
      <w:r w:rsidR="006C626E" w:rsidRPr="006C626E">
        <w:rPr>
          <w:rFonts w:eastAsia="CIDFont+F2"/>
          <w:sz w:val="22"/>
          <w:szCs w:val="22"/>
        </w:rPr>
        <w:t>Národního</w:t>
      </w:r>
      <w:proofErr w:type="spellEnd"/>
      <w:r w:rsidR="006C626E" w:rsidRPr="006C626E">
        <w:rPr>
          <w:rFonts w:eastAsia="CIDFont+F2"/>
          <w:sz w:val="22"/>
          <w:szCs w:val="22"/>
        </w:rPr>
        <w:t xml:space="preserve"> </w:t>
      </w:r>
      <w:proofErr w:type="spellStart"/>
      <w:r w:rsidR="006C626E" w:rsidRPr="006C626E">
        <w:rPr>
          <w:rFonts w:eastAsia="CIDFont+F2"/>
          <w:sz w:val="22"/>
          <w:szCs w:val="22"/>
        </w:rPr>
        <w:t>onkologického</w:t>
      </w:r>
      <w:proofErr w:type="spellEnd"/>
      <w:r w:rsidR="006C626E" w:rsidRPr="006C626E">
        <w:rPr>
          <w:rFonts w:eastAsia="CIDFont+F2"/>
          <w:sz w:val="22"/>
          <w:szCs w:val="22"/>
        </w:rPr>
        <w:t xml:space="preserve"> </w:t>
      </w:r>
      <w:proofErr w:type="spellStart"/>
      <w:r w:rsidR="006C626E" w:rsidRPr="006C626E">
        <w:rPr>
          <w:rFonts w:eastAsia="CIDFont+F2"/>
          <w:sz w:val="22"/>
          <w:szCs w:val="22"/>
        </w:rPr>
        <w:t>centra</w:t>
      </w:r>
      <w:proofErr w:type="spellEnd"/>
      <w:r w:rsidR="00FE2EE2">
        <w:rPr>
          <w:rFonts w:eastAsia="CIDFont+F2"/>
          <w:sz w:val="22"/>
          <w:szCs w:val="22"/>
        </w:rPr>
        <w:t>, a</w:t>
      </w:r>
      <w:r w:rsidR="006C626E" w:rsidRPr="006C626E">
        <w:rPr>
          <w:rFonts w:eastAsia="CIDFont+F2"/>
          <w:sz w:val="22"/>
          <w:szCs w:val="22"/>
        </w:rPr>
        <w:t xml:space="preserve"> </w:t>
      </w:r>
    </w:p>
    <w:p w14:paraId="2C304FF0" w14:textId="760F866E" w:rsidR="005B2996" w:rsidRPr="009F3D1A" w:rsidRDefault="006E377D" w:rsidP="00A15972">
      <w:pPr>
        <w:pStyle w:val="Text"/>
        <w:numPr>
          <w:ilvl w:val="0"/>
          <w:numId w:val="20"/>
        </w:numPr>
        <w:autoSpaceDE w:val="0"/>
        <w:autoSpaceDN w:val="0"/>
        <w:adjustRightInd w:val="0"/>
        <w:spacing w:after="120"/>
        <w:ind w:left="567" w:hanging="567"/>
        <w:jc w:val="both"/>
        <w:rPr>
          <w:rFonts w:eastAsia="CIDFont+F2"/>
          <w:sz w:val="22"/>
          <w:szCs w:val="22"/>
        </w:rPr>
      </w:pPr>
      <w:r>
        <w:rPr>
          <w:sz w:val="22"/>
          <w:szCs w:val="22"/>
          <w:lang w:val="cs-CZ"/>
        </w:rPr>
        <w:t>Spoluřešitel</w:t>
      </w:r>
      <w:r w:rsidR="005B2996" w:rsidRPr="005B2996">
        <w:rPr>
          <w:sz w:val="22"/>
          <w:szCs w:val="22"/>
          <w:lang w:val="cs-CZ"/>
        </w:rPr>
        <w:t xml:space="preserve"> 2 </w:t>
      </w:r>
      <w:r w:rsidR="001B3B91" w:rsidRPr="005B2996">
        <w:rPr>
          <w:sz w:val="22"/>
          <w:szCs w:val="22"/>
          <w:lang w:val="cs-CZ"/>
        </w:rPr>
        <w:t>je</w:t>
      </w:r>
      <w:r w:rsidR="005B2996" w:rsidRPr="005B2996">
        <w:rPr>
          <w:sz w:val="22"/>
          <w:szCs w:val="22"/>
          <w:lang w:val="cs-CZ"/>
        </w:rPr>
        <w:t xml:space="preserve"> </w:t>
      </w:r>
      <w:proofErr w:type="spellStart"/>
      <w:r w:rsidR="005B2996" w:rsidRPr="005B2996">
        <w:rPr>
          <w:rFonts w:eastAsia="CIDFont+F2"/>
          <w:sz w:val="22"/>
          <w:szCs w:val="22"/>
        </w:rPr>
        <w:t>předním</w:t>
      </w:r>
      <w:proofErr w:type="spellEnd"/>
      <w:r w:rsidR="005B2996" w:rsidRPr="005B2996">
        <w:rPr>
          <w:rFonts w:eastAsia="CIDFont+F2"/>
          <w:sz w:val="22"/>
          <w:szCs w:val="22"/>
        </w:rPr>
        <w:t xml:space="preserve"> </w:t>
      </w:r>
      <w:proofErr w:type="spellStart"/>
      <w:r w:rsidR="005B2996" w:rsidRPr="005B2996">
        <w:rPr>
          <w:rFonts w:eastAsia="CIDFont+F2"/>
          <w:sz w:val="22"/>
          <w:szCs w:val="22"/>
        </w:rPr>
        <w:t>dodavatelem</w:t>
      </w:r>
      <w:proofErr w:type="spellEnd"/>
      <w:r w:rsidR="005B2996" w:rsidRPr="005B2996">
        <w:rPr>
          <w:rFonts w:eastAsia="CIDFont+F2"/>
          <w:sz w:val="22"/>
          <w:szCs w:val="22"/>
        </w:rPr>
        <w:t xml:space="preserve"> </w:t>
      </w:r>
      <w:proofErr w:type="spellStart"/>
      <w:r w:rsidR="005B2996" w:rsidRPr="005B2996">
        <w:rPr>
          <w:rFonts w:eastAsia="CIDFont+F2"/>
          <w:sz w:val="22"/>
          <w:szCs w:val="22"/>
        </w:rPr>
        <w:t>softwaru</w:t>
      </w:r>
      <w:proofErr w:type="spellEnd"/>
      <w:r w:rsidR="005B2996" w:rsidRPr="005B2996">
        <w:rPr>
          <w:rFonts w:eastAsia="CIDFont+F2"/>
          <w:sz w:val="22"/>
          <w:szCs w:val="22"/>
        </w:rPr>
        <w:t xml:space="preserve"> a </w:t>
      </w:r>
      <w:proofErr w:type="spellStart"/>
      <w:r w:rsidR="005B2996" w:rsidRPr="005B2996">
        <w:rPr>
          <w:rFonts w:eastAsia="CIDFont+F2"/>
          <w:sz w:val="22"/>
          <w:szCs w:val="22"/>
        </w:rPr>
        <w:t>služeb</w:t>
      </w:r>
      <w:proofErr w:type="spellEnd"/>
      <w:r w:rsidR="005B2996" w:rsidRPr="005B2996">
        <w:rPr>
          <w:rFonts w:eastAsia="CIDFont+F2"/>
          <w:sz w:val="22"/>
          <w:szCs w:val="22"/>
        </w:rPr>
        <w:t xml:space="preserve"> </w:t>
      </w:r>
      <w:proofErr w:type="spellStart"/>
      <w:r>
        <w:rPr>
          <w:rFonts w:eastAsia="CIDFont+F2"/>
          <w:sz w:val="22"/>
          <w:szCs w:val="22"/>
        </w:rPr>
        <w:t>zejména</w:t>
      </w:r>
      <w:proofErr w:type="spellEnd"/>
      <w:r>
        <w:rPr>
          <w:rFonts w:eastAsia="CIDFont+F2"/>
          <w:sz w:val="22"/>
          <w:szCs w:val="22"/>
        </w:rPr>
        <w:t xml:space="preserve"> </w:t>
      </w:r>
      <w:r w:rsidR="005B2996" w:rsidRPr="005B2996">
        <w:rPr>
          <w:rFonts w:eastAsia="CIDFont+F2"/>
          <w:sz w:val="22"/>
          <w:szCs w:val="22"/>
        </w:rPr>
        <w:t xml:space="preserve">pro </w:t>
      </w:r>
      <w:proofErr w:type="spellStart"/>
      <w:r w:rsidR="005B2996" w:rsidRPr="005B2996">
        <w:rPr>
          <w:rFonts w:eastAsia="CIDFont+F2"/>
          <w:sz w:val="22"/>
          <w:szCs w:val="22"/>
        </w:rPr>
        <w:t>zdravotnická</w:t>
      </w:r>
      <w:proofErr w:type="spellEnd"/>
      <w:r w:rsidR="005B2996" w:rsidRPr="005B2996">
        <w:rPr>
          <w:rFonts w:eastAsia="CIDFont+F2"/>
          <w:sz w:val="22"/>
          <w:szCs w:val="22"/>
        </w:rPr>
        <w:t xml:space="preserve"> </w:t>
      </w:r>
      <w:proofErr w:type="spellStart"/>
      <w:r w:rsidR="005B2996" w:rsidRPr="005B2996">
        <w:rPr>
          <w:rFonts w:eastAsia="CIDFont+F2"/>
          <w:sz w:val="22"/>
          <w:szCs w:val="22"/>
        </w:rPr>
        <w:t>zařízení</w:t>
      </w:r>
      <w:proofErr w:type="spellEnd"/>
      <w:r w:rsidR="005B2996" w:rsidRPr="005B2996">
        <w:rPr>
          <w:rFonts w:eastAsia="CIDFont+F2"/>
          <w:sz w:val="22"/>
          <w:szCs w:val="22"/>
        </w:rPr>
        <w:t xml:space="preserve"> </w:t>
      </w:r>
      <w:proofErr w:type="spellStart"/>
      <w:r w:rsidR="005B2996" w:rsidRPr="005B2996">
        <w:rPr>
          <w:rFonts w:eastAsia="CIDFont+F2"/>
          <w:sz w:val="22"/>
          <w:szCs w:val="22"/>
        </w:rPr>
        <w:t>na</w:t>
      </w:r>
      <w:proofErr w:type="spellEnd"/>
      <w:r w:rsidR="005B2996" w:rsidRPr="005B2996">
        <w:rPr>
          <w:rFonts w:eastAsia="CIDFont+F2"/>
          <w:sz w:val="22"/>
          <w:szCs w:val="22"/>
        </w:rPr>
        <w:t xml:space="preserve"> </w:t>
      </w:r>
      <w:proofErr w:type="spellStart"/>
      <w:r w:rsidR="005B2996" w:rsidRPr="005B2996">
        <w:rPr>
          <w:rFonts w:eastAsia="CIDFont+F2"/>
          <w:sz w:val="22"/>
          <w:szCs w:val="22"/>
        </w:rPr>
        <w:t>středoevropských</w:t>
      </w:r>
      <w:proofErr w:type="spellEnd"/>
      <w:r w:rsidR="005B2996" w:rsidRPr="005B2996">
        <w:rPr>
          <w:rFonts w:eastAsia="CIDFont+F2"/>
          <w:sz w:val="22"/>
          <w:szCs w:val="22"/>
        </w:rPr>
        <w:t xml:space="preserve"> </w:t>
      </w:r>
      <w:proofErr w:type="spellStart"/>
      <w:r w:rsidR="005B2996" w:rsidRPr="005B2996">
        <w:rPr>
          <w:rFonts w:eastAsia="CIDFont+F2"/>
          <w:sz w:val="22"/>
          <w:szCs w:val="22"/>
        </w:rPr>
        <w:t>trzích</w:t>
      </w:r>
      <w:proofErr w:type="spellEnd"/>
      <w:r>
        <w:rPr>
          <w:rFonts w:eastAsia="CIDFont+F2"/>
          <w:sz w:val="22"/>
          <w:szCs w:val="22"/>
        </w:rPr>
        <w:t xml:space="preserve"> </w:t>
      </w:r>
      <w:r w:rsidR="005B2996" w:rsidRPr="005B2996">
        <w:rPr>
          <w:rFonts w:eastAsia="CIDFont+F2"/>
          <w:sz w:val="22"/>
          <w:szCs w:val="22"/>
        </w:rPr>
        <w:t xml:space="preserve">pro </w:t>
      </w:r>
      <w:proofErr w:type="spellStart"/>
      <w:r w:rsidR="005B2996" w:rsidRPr="005B2996">
        <w:rPr>
          <w:rFonts w:eastAsia="CIDFont+F2"/>
          <w:sz w:val="22"/>
          <w:szCs w:val="22"/>
        </w:rPr>
        <w:t>všechny</w:t>
      </w:r>
      <w:proofErr w:type="spellEnd"/>
      <w:r w:rsidR="005B2996" w:rsidRPr="005B2996">
        <w:rPr>
          <w:rFonts w:eastAsia="CIDFont+F2"/>
          <w:sz w:val="22"/>
          <w:szCs w:val="22"/>
        </w:rPr>
        <w:t xml:space="preserve"> </w:t>
      </w:r>
      <w:proofErr w:type="spellStart"/>
      <w:r w:rsidR="005B2996" w:rsidRPr="005B2996">
        <w:rPr>
          <w:rFonts w:eastAsia="CIDFont+F2"/>
          <w:sz w:val="22"/>
          <w:szCs w:val="22"/>
        </w:rPr>
        <w:t>oblasti</w:t>
      </w:r>
      <w:proofErr w:type="spellEnd"/>
      <w:r w:rsidR="005B2996" w:rsidRPr="005B2996">
        <w:rPr>
          <w:rFonts w:eastAsia="CIDFont+F2"/>
          <w:sz w:val="22"/>
          <w:szCs w:val="22"/>
        </w:rPr>
        <w:t xml:space="preserve"> </w:t>
      </w:r>
      <w:proofErr w:type="spellStart"/>
      <w:r w:rsidR="005B2996" w:rsidRPr="005B2996">
        <w:rPr>
          <w:rFonts w:eastAsia="CIDFont+F2"/>
          <w:sz w:val="22"/>
          <w:szCs w:val="22"/>
        </w:rPr>
        <w:t>ve</w:t>
      </w:r>
      <w:proofErr w:type="spellEnd"/>
      <w:r w:rsidR="005B2996">
        <w:rPr>
          <w:rFonts w:eastAsia="CIDFont+F2"/>
          <w:sz w:val="22"/>
          <w:szCs w:val="22"/>
        </w:rPr>
        <w:t xml:space="preserve"> </w:t>
      </w:r>
      <w:proofErr w:type="spellStart"/>
      <w:r w:rsidR="005B2996" w:rsidRPr="005B2996">
        <w:rPr>
          <w:rFonts w:eastAsia="CIDFont+F2"/>
          <w:sz w:val="22"/>
          <w:szCs w:val="22"/>
        </w:rPr>
        <w:t>zdravotnictví</w:t>
      </w:r>
      <w:proofErr w:type="spellEnd"/>
      <w:r w:rsidR="005B2996" w:rsidRPr="005B2996">
        <w:rPr>
          <w:rFonts w:eastAsia="CIDFont+F2"/>
          <w:sz w:val="22"/>
          <w:szCs w:val="22"/>
        </w:rPr>
        <w:t xml:space="preserve"> – </w:t>
      </w:r>
      <w:proofErr w:type="spellStart"/>
      <w:r w:rsidR="005B2996" w:rsidRPr="005B2996">
        <w:rPr>
          <w:rFonts w:eastAsia="CIDFont+F2"/>
          <w:sz w:val="22"/>
          <w:szCs w:val="22"/>
        </w:rPr>
        <w:t>lékařské</w:t>
      </w:r>
      <w:proofErr w:type="spellEnd"/>
      <w:r w:rsidR="005B2996" w:rsidRPr="005B2996">
        <w:rPr>
          <w:rFonts w:eastAsia="CIDFont+F2"/>
          <w:sz w:val="22"/>
          <w:szCs w:val="22"/>
        </w:rPr>
        <w:t xml:space="preserve"> (</w:t>
      </w:r>
      <w:proofErr w:type="spellStart"/>
      <w:r w:rsidR="005B2996" w:rsidRPr="005B2996">
        <w:rPr>
          <w:rFonts w:eastAsia="CIDFont+F2"/>
          <w:sz w:val="22"/>
          <w:szCs w:val="22"/>
        </w:rPr>
        <w:t>klinické</w:t>
      </w:r>
      <w:proofErr w:type="spellEnd"/>
      <w:r w:rsidR="005B2996" w:rsidRPr="005B2996">
        <w:rPr>
          <w:rFonts w:eastAsia="CIDFont+F2"/>
          <w:sz w:val="22"/>
          <w:szCs w:val="22"/>
        </w:rPr>
        <w:t xml:space="preserve"> </w:t>
      </w:r>
      <w:proofErr w:type="spellStart"/>
      <w:r w:rsidR="005B2996" w:rsidRPr="005B2996">
        <w:rPr>
          <w:rFonts w:eastAsia="CIDFont+F2"/>
          <w:sz w:val="22"/>
          <w:szCs w:val="22"/>
        </w:rPr>
        <w:t>informační</w:t>
      </w:r>
      <w:proofErr w:type="spellEnd"/>
      <w:r w:rsidR="005B2996" w:rsidRPr="005B2996">
        <w:rPr>
          <w:rFonts w:eastAsia="CIDFont+F2"/>
          <w:sz w:val="22"/>
          <w:szCs w:val="22"/>
        </w:rPr>
        <w:t xml:space="preserve"> </w:t>
      </w:r>
      <w:proofErr w:type="spellStart"/>
      <w:r w:rsidR="005B2996" w:rsidRPr="005B2996">
        <w:rPr>
          <w:rFonts w:eastAsia="CIDFont+F2"/>
          <w:sz w:val="22"/>
          <w:szCs w:val="22"/>
        </w:rPr>
        <w:t>systémy</w:t>
      </w:r>
      <w:proofErr w:type="spellEnd"/>
      <w:r w:rsidR="005B2996" w:rsidRPr="005B2996">
        <w:rPr>
          <w:rFonts w:eastAsia="CIDFont+F2"/>
          <w:sz w:val="22"/>
          <w:szCs w:val="22"/>
        </w:rPr>
        <w:t xml:space="preserve">, </w:t>
      </w:r>
      <w:proofErr w:type="spellStart"/>
      <w:r w:rsidR="005B2996" w:rsidRPr="005B2996">
        <w:rPr>
          <w:rFonts w:eastAsia="CIDFont+F2"/>
          <w:sz w:val="22"/>
          <w:szCs w:val="22"/>
        </w:rPr>
        <w:t>laboratorní</w:t>
      </w:r>
      <w:proofErr w:type="spellEnd"/>
      <w:r w:rsidR="005B2996" w:rsidRPr="005B2996">
        <w:rPr>
          <w:rFonts w:eastAsia="CIDFont+F2"/>
          <w:sz w:val="22"/>
          <w:szCs w:val="22"/>
        </w:rPr>
        <w:t xml:space="preserve"> </w:t>
      </w:r>
      <w:proofErr w:type="spellStart"/>
      <w:r w:rsidR="005B2996" w:rsidRPr="005B2996">
        <w:rPr>
          <w:rFonts w:eastAsia="CIDFont+F2"/>
          <w:sz w:val="22"/>
          <w:szCs w:val="22"/>
        </w:rPr>
        <w:t>systémy</w:t>
      </w:r>
      <w:proofErr w:type="spellEnd"/>
      <w:r w:rsidR="005B2996" w:rsidRPr="005B2996">
        <w:rPr>
          <w:rFonts w:eastAsia="CIDFont+F2"/>
          <w:sz w:val="22"/>
          <w:szCs w:val="22"/>
        </w:rPr>
        <w:t xml:space="preserve">), </w:t>
      </w:r>
      <w:proofErr w:type="spellStart"/>
      <w:r w:rsidR="006C626E">
        <w:rPr>
          <w:rFonts w:eastAsia="CIDFont+F2"/>
          <w:sz w:val="22"/>
          <w:szCs w:val="22"/>
        </w:rPr>
        <w:t>i</w:t>
      </w:r>
      <w:r w:rsidR="005B2996" w:rsidRPr="005B2996">
        <w:rPr>
          <w:rFonts w:eastAsia="CIDFont+F2"/>
          <w:sz w:val="22"/>
          <w:szCs w:val="22"/>
        </w:rPr>
        <w:t>mplementuje</w:t>
      </w:r>
      <w:proofErr w:type="spellEnd"/>
      <w:r w:rsidR="005B2996" w:rsidRPr="005B2996">
        <w:rPr>
          <w:rFonts w:eastAsia="CIDFont+F2"/>
          <w:sz w:val="22"/>
          <w:szCs w:val="22"/>
        </w:rPr>
        <w:t xml:space="preserve"> </w:t>
      </w:r>
      <w:proofErr w:type="spellStart"/>
      <w:r w:rsidR="005B2996" w:rsidRPr="005B2996">
        <w:rPr>
          <w:rFonts w:eastAsia="CIDFont+F2"/>
          <w:sz w:val="22"/>
          <w:szCs w:val="22"/>
        </w:rPr>
        <w:t>systém</w:t>
      </w:r>
      <w:proofErr w:type="spellEnd"/>
      <w:r w:rsidR="005B2996" w:rsidRPr="005B2996">
        <w:rPr>
          <w:rFonts w:eastAsia="CIDFont+F2"/>
          <w:sz w:val="22"/>
          <w:szCs w:val="22"/>
        </w:rPr>
        <w:t xml:space="preserve"> </w:t>
      </w:r>
      <w:proofErr w:type="spellStart"/>
      <w:r w:rsidR="005B2996" w:rsidRPr="005B2996">
        <w:rPr>
          <w:rFonts w:eastAsia="CIDFont+F2"/>
          <w:sz w:val="22"/>
          <w:szCs w:val="22"/>
        </w:rPr>
        <w:t>řízení</w:t>
      </w:r>
      <w:proofErr w:type="spellEnd"/>
      <w:r w:rsidR="005B2996" w:rsidRPr="005B2996">
        <w:rPr>
          <w:rFonts w:eastAsia="CIDFont+F2"/>
          <w:sz w:val="22"/>
          <w:szCs w:val="22"/>
        </w:rPr>
        <w:t xml:space="preserve"> </w:t>
      </w:r>
      <w:proofErr w:type="spellStart"/>
      <w:r w:rsidR="005B2996" w:rsidRPr="005B2996">
        <w:rPr>
          <w:rFonts w:eastAsia="CIDFont+F2"/>
          <w:sz w:val="22"/>
          <w:szCs w:val="22"/>
        </w:rPr>
        <w:t>kvality</w:t>
      </w:r>
      <w:proofErr w:type="spellEnd"/>
      <w:r w:rsidR="005B2996">
        <w:rPr>
          <w:rFonts w:eastAsia="CIDFont+F2"/>
          <w:sz w:val="22"/>
          <w:szCs w:val="22"/>
        </w:rPr>
        <w:t xml:space="preserve"> </w:t>
      </w:r>
      <w:proofErr w:type="spellStart"/>
      <w:r w:rsidR="005B2996" w:rsidRPr="005B2996">
        <w:rPr>
          <w:rFonts w:eastAsia="CIDFont+F2"/>
          <w:sz w:val="22"/>
          <w:szCs w:val="22"/>
        </w:rPr>
        <w:t>dle</w:t>
      </w:r>
      <w:proofErr w:type="spellEnd"/>
      <w:r w:rsidR="005B2996" w:rsidRPr="005B2996">
        <w:rPr>
          <w:rFonts w:eastAsia="CIDFont+F2"/>
          <w:sz w:val="22"/>
          <w:szCs w:val="22"/>
        </w:rPr>
        <w:t xml:space="preserve"> ISO 9001:2015, pro </w:t>
      </w:r>
      <w:proofErr w:type="spellStart"/>
      <w:r w:rsidR="005B2996" w:rsidRPr="005B2996">
        <w:rPr>
          <w:rFonts w:eastAsia="CIDFont+F2"/>
          <w:sz w:val="22"/>
          <w:szCs w:val="22"/>
        </w:rPr>
        <w:t>vývoj</w:t>
      </w:r>
      <w:proofErr w:type="spellEnd"/>
      <w:r w:rsidR="005B2996" w:rsidRPr="005B2996">
        <w:rPr>
          <w:rFonts w:eastAsia="CIDFont+F2"/>
          <w:sz w:val="22"/>
          <w:szCs w:val="22"/>
        </w:rPr>
        <w:t xml:space="preserve"> SW </w:t>
      </w:r>
      <w:proofErr w:type="spellStart"/>
      <w:r w:rsidR="005B2996" w:rsidRPr="005B2996">
        <w:rPr>
          <w:rFonts w:eastAsia="CIDFont+F2"/>
          <w:sz w:val="22"/>
          <w:szCs w:val="22"/>
        </w:rPr>
        <w:t>jako</w:t>
      </w:r>
      <w:proofErr w:type="spellEnd"/>
      <w:r w:rsidR="005B2996" w:rsidRPr="005B2996">
        <w:rPr>
          <w:rFonts w:eastAsia="CIDFont+F2"/>
          <w:sz w:val="22"/>
          <w:szCs w:val="22"/>
        </w:rPr>
        <w:t xml:space="preserve"> </w:t>
      </w:r>
      <w:proofErr w:type="spellStart"/>
      <w:r w:rsidR="005B2996" w:rsidRPr="005B2996">
        <w:rPr>
          <w:rFonts w:eastAsia="CIDFont+F2"/>
          <w:sz w:val="22"/>
          <w:szCs w:val="22"/>
        </w:rPr>
        <w:t>zdravotnického</w:t>
      </w:r>
      <w:proofErr w:type="spellEnd"/>
      <w:r w:rsidR="005B2996" w:rsidRPr="005B2996">
        <w:rPr>
          <w:rFonts w:eastAsia="CIDFont+F2"/>
          <w:sz w:val="22"/>
          <w:szCs w:val="22"/>
        </w:rPr>
        <w:t xml:space="preserve"> </w:t>
      </w:r>
      <w:proofErr w:type="spellStart"/>
      <w:r w:rsidR="005B2996" w:rsidRPr="005B2996">
        <w:rPr>
          <w:rFonts w:eastAsia="CIDFont+F2"/>
          <w:sz w:val="22"/>
          <w:szCs w:val="22"/>
        </w:rPr>
        <w:t>prostředku</w:t>
      </w:r>
      <w:proofErr w:type="spellEnd"/>
      <w:r w:rsidR="005B2996" w:rsidRPr="005B2996">
        <w:rPr>
          <w:rFonts w:eastAsia="CIDFont+F2"/>
          <w:sz w:val="22"/>
          <w:szCs w:val="22"/>
        </w:rPr>
        <w:t xml:space="preserve"> </w:t>
      </w:r>
      <w:proofErr w:type="spellStart"/>
      <w:r w:rsidR="005B2996" w:rsidRPr="005B2996">
        <w:rPr>
          <w:rFonts w:eastAsia="CIDFont+F2"/>
          <w:sz w:val="22"/>
          <w:szCs w:val="22"/>
        </w:rPr>
        <w:t>má</w:t>
      </w:r>
      <w:proofErr w:type="spellEnd"/>
      <w:r w:rsidR="005B2996" w:rsidRPr="005B2996">
        <w:rPr>
          <w:rFonts w:eastAsia="CIDFont+F2"/>
          <w:sz w:val="22"/>
          <w:szCs w:val="22"/>
        </w:rPr>
        <w:t xml:space="preserve"> </w:t>
      </w:r>
      <w:proofErr w:type="spellStart"/>
      <w:r w:rsidR="005B2996" w:rsidRPr="005B2996">
        <w:rPr>
          <w:rFonts w:eastAsia="CIDFont+F2"/>
          <w:sz w:val="22"/>
          <w:szCs w:val="22"/>
        </w:rPr>
        <w:t>zaveden</w:t>
      </w:r>
      <w:proofErr w:type="spellEnd"/>
      <w:r w:rsidR="005B2996" w:rsidRPr="005B2996">
        <w:rPr>
          <w:rFonts w:eastAsia="CIDFont+F2"/>
          <w:sz w:val="22"/>
          <w:szCs w:val="22"/>
        </w:rPr>
        <w:t xml:space="preserve"> </w:t>
      </w:r>
      <w:proofErr w:type="spellStart"/>
      <w:r w:rsidR="005B2996" w:rsidRPr="005B2996">
        <w:rPr>
          <w:rFonts w:eastAsia="CIDFont+F2"/>
          <w:sz w:val="22"/>
          <w:szCs w:val="22"/>
        </w:rPr>
        <w:t>systém</w:t>
      </w:r>
      <w:proofErr w:type="spellEnd"/>
      <w:r w:rsidR="005B2996" w:rsidRPr="005B2996">
        <w:rPr>
          <w:rFonts w:eastAsia="CIDFont+F2"/>
          <w:sz w:val="22"/>
          <w:szCs w:val="22"/>
        </w:rPr>
        <w:t xml:space="preserve"> </w:t>
      </w:r>
      <w:proofErr w:type="spellStart"/>
      <w:r w:rsidR="005B2996" w:rsidRPr="005B2996">
        <w:rPr>
          <w:rFonts w:eastAsia="CIDFont+F2"/>
          <w:sz w:val="22"/>
          <w:szCs w:val="22"/>
        </w:rPr>
        <w:t>managementu</w:t>
      </w:r>
      <w:proofErr w:type="spellEnd"/>
      <w:r w:rsidR="005B2996" w:rsidRPr="005B2996">
        <w:rPr>
          <w:rFonts w:eastAsia="CIDFont+F2"/>
          <w:sz w:val="22"/>
          <w:szCs w:val="22"/>
        </w:rPr>
        <w:t xml:space="preserve"> </w:t>
      </w:r>
      <w:proofErr w:type="spellStart"/>
      <w:r w:rsidR="005B2996" w:rsidRPr="005B2996">
        <w:rPr>
          <w:rFonts w:eastAsia="CIDFont+F2"/>
          <w:sz w:val="22"/>
          <w:szCs w:val="22"/>
        </w:rPr>
        <w:t>kvality</w:t>
      </w:r>
      <w:proofErr w:type="spellEnd"/>
      <w:r w:rsidR="005B2996">
        <w:rPr>
          <w:rFonts w:eastAsia="CIDFont+F2"/>
          <w:sz w:val="22"/>
          <w:szCs w:val="22"/>
        </w:rPr>
        <w:t xml:space="preserve"> </w:t>
      </w:r>
      <w:proofErr w:type="spellStart"/>
      <w:r w:rsidR="005B2996" w:rsidRPr="005B2996">
        <w:rPr>
          <w:rFonts w:eastAsia="CIDFont+F2"/>
          <w:sz w:val="22"/>
          <w:szCs w:val="22"/>
        </w:rPr>
        <w:t>dle</w:t>
      </w:r>
      <w:proofErr w:type="spellEnd"/>
      <w:r w:rsidR="005B2996" w:rsidRPr="005B2996">
        <w:rPr>
          <w:rFonts w:eastAsia="CIDFont+F2"/>
          <w:sz w:val="22"/>
          <w:szCs w:val="22"/>
        </w:rPr>
        <w:t xml:space="preserve"> ISO 13485:2016</w:t>
      </w:r>
      <w:r w:rsidR="006C626E">
        <w:rPr>
          <w:rFonts w:eastAsia="CIDFont+F2"/>
          <w:sz w:val="22"/>
          <w:szCs w:val="22"/>
        </w:rPr>
        <w:t xml:space="preserve">, </w:t>
      </w:r>
      <w:proofErr w:type="spellStart"/>
      <w:r>
        <w:rPr>
          <w:rFonts w:eastAsia="CIDFont+F2"/>
          <w:sz w:val="22"/>
          <w:szCs w:val="22"/>
        </w:rPr>
        <w:t>jím</w:t>
      </w:r>
      <w:proofErr w:type="spellEnd"/>
      <w:r>
        <w:rPr>
          <w:rFonts w:eastAsia="CIDFont+F2"/>
          <w:sz w:val="22"/>
          <w:szCs w:val="22"/>
        </w:rPr>
        <w:t xml:space="preserve"> </w:t>
      </w:r>
      <w:proofErr w:type="spellStart"/>
      <w:r>
        <w:rPr>
          <w:rFonts w:eastAsia="CIDFont+F2"/>
          <w:sz w:val="22"/>
          <w:szCs w:val="22"/>
        </w:rPr>
        <w:t>vyvinutý</w:t>
      </w:r>
      <w:proofErr w:type="spellEnd"/>
      <w:r>
        <w:rPr>
          <w:rFonts w:eastAsia="CIDFont+F2"/>
          <w:sz w:val="22"/>
          <w:szCs w:val="22"/>
        </w:rPr>
        <w:t xml:space="preserve"> </w:t>
      </w:r>
      <w:proofErr w:type="spellStart"/>
      <w:r w:rsidR="006C626E">
        <w:rPr>
          <w:rFonts w:eastAsia="CIDFont+F2"/>
          <w:sz w:val="22"/>
          <w:szCs w:val="22"/>
        </w:rPr>
        <w:t>k</w:t>
      </w:r>
      <w:r w:rsidR="005B2996" w:rsidRPr="005B2996">
        <w:rPr>
          <w:rFonts w:eastAsia="CIDFont+F2"/>
          <w:sz w:val="22"/>
          <w:szCs w:val="22"/>
        </w:rPr>
        <w:t>linický</w:t>
      </w:r>
      <w:proofErr w:type="spellEnd"/>
      <w:r w:rsidR="005B2996" w:rsidRPr="005B2996">
        <w:rPr>
          <w:rFonts w:eastAsia="CIDFont+F2"/>
          <w:sz w:val="22"/>
          <w:szCs w:val="22"/>
        </w:rPr>
        <w:t xml:space="preserve"> </w:t>
      </w:r>
      <w:proofErr w:type="spellStart"/>
      <w:r w:rsidR="005B2996" w:rsidRPr="005B2996">
        <w:rPr>
          <w:rFonts w:eastAsia="CIDFont+F2"/>
          <w:sz w:val="22"/>
          <w:szCs w:val="22"/>
        </w:rPr>
        <w:t>informační</w:t>
      </w:r>
      <w:proofErr w:type="spellEnd"/>
      <w:r w:rsidR="005B2996" w:rsidRPr="005B2996">
        <w:rPr>
          <w:rFonts w:eastAsia="CIDFont+F2"/>
          <w:sz w:val="22"/>
          <w:szCs w:val="22"/>
        </w:rPr>
        <w:t xml:space="preserve"> </w:t>
      </w:r>
      <w:proofErr w:type="spellStart"/>
      <w:r w:rsidR="005B2996" w:rsidRPr="005B2996">
        <w:rPr>
          <w:rFonts w:eastAsia="CIDFont+F2"/>
          <w:sz w:val="22"/>
          <w:szCs w:val="22"/>
        </w:rPr>
        <w:t>systém</w:t>
      </w:r>
      <w:proofErr w:type="spellEnd"/>
      <w:r w:rsidR="005B2996" w:rsidRPr="005B2996">
        <w:rPr>
          <w:rFonts w:eastAsia="CIDFont+F2"/>
          <w:sz w:val="22"/>
          <w:szCs w:val="22"/>
        </w:rPr>
        <w:t xml:space="preserve"> FONS Enterprise – </w:t>
      </w:r>
      <w:proofErr w:type="spellStart"/>
      <w:r w:rsidR="005B2996" w:rsidRPr="005B2996">
        <w:rPr>
          <w:rFonts w:eastAsia="CIDFont+F2"/>
          <w:sz w:val="22"/>
          <w:szCs w:val="22"/>
        </w:rPr>
        <w:t>zdravotnický</w:t>
      </w:r>
      <w:proofErr w:type="spellEnd"/>
      <w:r w:rsidR="005B2996" w:rsidRPr="005B2996">
        <w:rPr>
          <w:rFonts w:eastAsia="CIDFont+F2"/>
          <w:sz w:val="22"/>
          <w:szCs w:val="22"/>
        </w:rPr>
        <w:t xml:space="preserve"> </w:t>
      </w:r>
      <w:proofErr w:type="spellStart"/>
      <w:r w:rsidR="005B2996" w:rsidRPr="005B2996">
        <w:rPr>
          <w:rFonts w:eastAsia="CIDFont+F2"/>
          <w:sz w:val="22"/>
          <w:szCs w:val="22"/>
        </w:rPr>
        <w:t>prostředek</w:t>
      </w:r>
      <w:proofErr w:type="spellEnd"/>
      <w:r w:rsidR="005B2996" w:rsidRPr="005B2996">
        <w:rPr>
          <w:rFonts w:eastAsia="CIDFont+F2"/>
          <w:sz w:val="22"/>
          <w:szCs w:val="22"/>
        </w:rPr>
        <w:t xml:space="preserve"> </w:t>
      </w:r>
      <w:proofErr w:type="spellStart"/>
      <w:r w:rsidR="005B2996" w:rsidRPr="005B2996">
        <w:rPr>
          <w:rFonts w:eastAsia="CIDFont+F2"/>
          <w:sz w:val="22"/>
          <w:szCs w:val="22"/>
        </w:rPr>
        <w:t>třídy</w:t>
      </w:r>
      <w:proofErr w:type="spellEnd"/>
      <w:r w:rsidR="005B2996" w:rsidRPr="005B2996">
        <w:rPr>
          <w:rFonts w:eastAsia="CIDFont+F2"/>
          <w:sz w:val="22"/>
          <w:szCs w:val="22"/>
        </w:rPr>
        <w:t xml:space="preserve"> </w:t>
      </w:r>
      <w:proofErr w:type="spellStart"/>
      <w:r w:rsidR="005B2996" w:rsidRPr="005B2996">
        <w:rPr>
          <w:rFonts w:eastAsia="CIDFont+F2"/>
          <w:sz w:val="22"/>
          <w:szCs w:val="22"/>
        </w:rPr>
        <w:t>IIb</w:t>
      </w:r>
      <w:proofErr w:type="spellEnd"/>
      <w:r w:rsidR="005B2996" w:rsidRPr="005B2996">
        <w:rPr>
          <w:rFonts w:eastAsia="CIDFont+F2"/>
          <w:sz w:val="22"/>
          <w:szCs w:val="22"/>
        </w:rPr>
        <w:t xml:space="preserve"> </w:t>
      </w:r>
      <w:r w:rsidR="009F3D1A">
        <w:rPr>
          <w:rFonts w:eastAsia="CIDFont+F2"/>
          <w:sz w:val="22"/>
          <w:szCs w:val="22"/>
        </w:rPr>
        <w:t>–</w:t>
      </w:r>
      <w:r w:rsidR="005B2996" w:rsidRPr="005B2996">
        <w:rPr>
          <w:rFonts w:eastAsia="CIDFont+F2"/>
          <w:sz w:val="22"/>
          <w:szCs w:val="22"/>
        </w:rPr>
        <w:t xml:space="preserve"> je</w:t>
      </w:r>
      <w:r w:rsidR="009F3D1A">
        <w:rPr>
          <w:rFonts w:eastAsia="CIDFont+F2"/>
          <w:sz w:val="22"/>
          <w:szCs w:val="22"/>
        </w:rPr>
        <w:t xml:space="preserve"> </w:t>
      </w:r>
      <w:proofErr w:type="spellStart"/>
      <w:r w:rsidR="005B2996" w:rsidRPr="009F3D1A">
        <w:rPr>
          <w:rFonts w:eastAsia="CIDFont+F2"/>
          <w:sz w:val="22"/>
          <w:szCs w:val="22"/>
        </w:rPr>
        <w:t>držitelem</w:t>
      </w:r>
      <w:proofErr w:type="spellEnd"/>
      <w:r w:rsidR="005B2996" w:rsidRPr="009F3D1A">
        <w:rPr>
          <w:rFonts w:eastAsia="CIDFont+F2"/>
          <w:sz w:val="22"/>
          <w:szCs w:val="22"/>
        </w:rPr>
        <w:t xml:space="preserve"> </w:t>
      </w:r>
      <w:proofErr w:type="spellStart"/>
      <w:r w:rsidR="005B2996" w:rsidRPr="009F3D1A">
        <w:rPr>
          <w:rFonts w:eastAsia="CIDFont+F2"/>
          <w:sz w:val="22"/>
          <w:szCs w:val="22"/>
        </w:rPr>
        <w:t>certifikátu</w:t>
      </w:r>
      <w:proofErr w:type="spellEnd"/>
      <w:r w:rsidR="005B2996" w:rsidRPr="009F3D1A">
        <w:rPr>
          <w:rFonts w:eastAsia="CIDFont+F2"/>
          <w:sz w:val="22"/>
          <w:szCs w:val="22"/>
        </w:rPr>
        <w:t xml:space="preserve"> EU </w:t>
      </w:r>
      <w:proofErr w:type="spellStart"/>
      <w:r w:rsidR="005B2996" w:rsidRPr="009F3D1A">
        <w:rPr>
          <w:rFonts w:eastAsia="CIDFont+F2"/>
          <w:sz w:val="22"/>
          <w:szCs w:val="22"/>
        </w:rPr>
        <w:t>systému</w:t>
      </w:r>
      <w:proofErr w:type="spellEnd"/>
      <w:r w:rsidR="005B2996" w:rsidRPr="009F3D1A">
        <w:rPr>
          <w:rFonts w:eastAsia="CIDFont+F2"/>
          <w:sz w:val="22"/>
          <w:szCs w:val="22"/>
        </w:rPr>
        <w:t xml:space="preserve"> </w:t>
      </w:r>
      <w:proofErr w:type="spellStart"/>
      <w:r w:rsidR="005B2996" w:rsidRPr="009F3D1A">
        <w:rPr>
          <w:rFonts w:eastAsia="CIDFont+F2"/>
          <w:sz w:val="22"/>
          <w:szCs w:val="22"/>
        </w:rPr>
        <w:t>řízení</w:t>
      </w:r>
      <w:proofErr w:type="spellEnd"/>
      <w:r w:rsidR="005B2996" w:rsidRPr="009F3D1A">
        <w:rPr>
          <w:rFonts w:eastAsia="CIDFont+F2"/>
          <w:sz w:val="22"/>
          <w:szCs w:val="22"/>
        </w:rPr>
        <w:t xml:space="preserve"> </w:t>
      </w:r>
      <w:proofErr w:type="spellStart"/>
      <w:r w:rsidR="005B2996" w:rsidRPr="009F3D1A">
        <w:rPr>
          <w:rFonts w:eastAsia="CIDFont+F2"/>
          <w:sz w:val="22"/>
          <w:szCs w:val="22"/>
        </w:rPr>
        <w:t>kvality</w:t>
      </w:r>
      <w:proofErr w:type="spellEnd"/>
      <w:r w:rsidR="005B2996" w:rsidRPr="009F3D1A">
        <w:rPr>
          <w:rFonts w:eastAsia="CIDFont+F2"/>
          <w:sz w:val="22"/>
          <w:szCs w:val="22"/>
        </w:rPr>
        <w:t xml:space="preserve"> v </w:t>
      </w:r>
      <w:proofErr w:type="spellStart"/>
      <w:r w:rsidR="005B2996" w:rsidRPr="009F3D1A">
        <w:rPr>
          <w:rFonts w:eastAsia="CIDFont+F2"/>
          <w:sz w:val="22"/>
          <w:szCs w:val="22"/>
        </w:rPr>
        <w:t>souladu</w:t>
      </w:r>
      <w:proofErr w:type="spellEnd"/>
      <w:r w:rsidR="005B2996" w:rsidRPr="009F3D1A">
        <w:rPr>
          <w:rFonts w:eastAsia="CIDFont+F2"/>
          <w:sz w:val="22"/>
          <w:szCs w:val="22"/>
        </w:rPr>
        <w:t xml:space="preserve"> s </w:t>
      </w:r>
      <w:proofErr w:type="spellStart"/>
      <w:r w:rsidR="005B2996" w:rsidRPr="009F3D1A">
        <w:rPr>
          <w:rFonts w:eastAsia="CIDFont+F2"/>
          <w:sz w:val="22"/>
          <w:szCs w:val="22"/>
        </w:rPr>
        <w:t>Nařízením</w:t>
      </w:r>
      <w:proofErr w:type="spellEnd"/>
      <w:r w:rsidR="005B2996" w:rsidRPr="009F3D1A">
        <w:rPr>
          <w:rFonts w:eastAsia="CIDFont+F2"/>
          <w:sz w:val="22"/>
          <w:szCs w:val="22"/>
        </w:rPr>
        <w:t xml:space="preserve"> </w:t>
      </w:r>
      <w:proofErr w:type="spellStart"/>
      <w:r w:rsidR="005B2996" w:rsidRPr="009F3D1A">
        <w:rPr>
          <w:rFonts w:eastAsia="CIDFont+F2"/>
          <w:sz w:val="22"/>
          <w:szCs w:val="22"/>
        </w:rPr>
        <w:t>Evropského</w:t>
      </w:r>
      <w:proofErr w:type="spellEnd"/>
      <w:r w:rsidR="005B2996" w:rsidRPr="009F3D1A">
        <w:rPr>
          <w:rFonts w:eastAsia="CIDFont+F2"/>
          <w:sz w:val="22"/>
          <w:szCs w:val="22"/>
        </w:rPr>
        <w:t xml:space="preserve"> </w:t>
      </w:r>
      <w:proofErr w:type="spellStart"/>
      <w:r w:rsidR="005B2996" w:rsidRPr="009F3D1A">
        <w:rPr>
          <w:rFonts w:eastAsia="CIDFont+F2"/>
          <w:sz w:val="22"/>
          <w:szCs w:val="22"/>
        </w:rPr>
        <w:t>parlamentu</w:t>
      </w:r>
      <w:proofErr w:type="spellEnd"/>
      <w:r w:rsidR="005B2996" w:rsidRPr="009F3D1A">
        <w:rPr>
          <w:rFonts w:eastAsia="CIDFont+F2"/>
          <w:sz w:val="22"/>
          <w:szCs w:val="22"/>
        </w:rPr>
        <w:t xml:space="preserve"> a </w:t>
      </w:r>
      <w:proofErr w:type="spellStart"/>
      <w:r w:rsidR="005B2996" w:rsidRPr="009F3D1A">
        <w:rPr>
          <w:rFonts w:eastAsia="CIDFont+F2"/>
          <w:sz w:val="22"/>
          <w:szCs w:val="22"/>
        </w:rPr>
        <w:t>Rady</w:t>
      </w:r>
      <w:proofErr w:type="spellEnd"/>
      <w:r w:rsidR="005B2996" w:rsidRPr="009F3D1A">
        <w:rPr>
          <w:rFonts w:eastAsia="CIDFont+F2"/>
          <w:sz w:val="22"/>
          <w:szCs w:val="22"/>
        </w:rPr>
        <w:t xml:space="preserve"> (EU)</w:t>
      </w:r>
      <w:r w:rsidR="009F3D1A">
        <w:rPr>
          <w:rFonts w:eastAsia="CIDFont+F2"/>
          <w:sz w:val="22"/>
          <w:szCs w:val="22"/>
        </w:rPr>
        <w:t xml:space="preserve"> </w:t>
      </w:r>
      <w:r w:rsidR="005B2996" w:rsidRPr="009F3D1A">
        <w:rPr>
          <w:rFonts w:eastAsia="CIDFont+F2"/>
          <w:sz w:val="22"/>
          <w:szCs w:val="22"/>
        </w:rPr>
        <w:t xml:space="preserve">2017/745 o </w:t>
      </w:r>
      <w:proofErr w:type="spellStart"/>
      <w:r w:rsidR="005B2996" w:rsidRPr="009F3D1A">
        <w:rPr>
          <w:rFonts w:eastAsia="CIDFont+F2"/>
          <w:sz w:val="22"/>
          <w:szCs w:val="22"/>
        </w:rPr>
        <w:t>zdravotnických</w:t>
      </w:r>
      <w:proofErr w:type="spellEnd"/>
      <w:r w:rsidR="005B2996" w:rsidRPr="009F3D1A">
        <w:rPr>
          <w:rFonts w:eastAsia="CIDFont+F2"/>
          <w:sz w:val="22"/>
          <w:szCs w:val="22"/>
        </w:rPr>
        <w:t xml:space="preserve"> </w:t>
      </w:r>
      <w:proofErr w:type="spellStart"/>
      <w:r w:rsidR="005B2996" w:rsidRPr="009F3D1A">
        <w:rPr>
          <w:rFonts w:eastAsia="CIDFont+F2"/>
          <w:sz w:val="22"/>
          <w:szCs w:val="22"/>
        </w:rPr>
        <w:t>prostředcích</w:t>
      </w:r>
      <w:proofErr w:type="spellEnd"/>
      <w:r w:rsidR="005B2996" w:rsidRPr="009F3D1A">
        <w:rPr>
          <w:rFonts w:eastAsia="CIDFont+F2"/>
          <w:sz w:val="22"/>
          <w:szCs w:val="22"/>
        </w:rPr>
        <w:t xml:space="preserve"> v </w:t>
      </w:r>
      <w:proofErr w:type="spellStart"/>
      <w:r w:rsidR="005B2996" w:rsidRPr="009F3D1A">
        <w:rPr>
          <w:rFonts w:eastAsia="CIDFont+F2"/>
          <w:sz w:val="22"/>
          <w:szCs w:val="22"/>
        </w:rPr>
        <w:t>platném</w:t>
      </w:r>
      <w:proofErr w:type="spellEnd"/>
      <w:r w:rsidR="005B2996" w:rsidRPr="009F3D1A">
        <w:rPr>
          <w:rFonts w:eastAsia="CIDFont+F2"/>
          <w:sz w:val="22"/>
          <w:szCs w:val="22"/>
        </w:rPr>
        <w:t xml:space="preserve"> </w:t>
      </w:r>
      <w:proofErr w:type="spellStart"/>
      <w:r w:rsidR="005B2996" w:rsidRPr="009F3D1A">
        <w:rPr>
          <w:rFonts w:eastAsia="CIDFont+F2"/>
          <w:sz w:val="22"/>
          <w:szCs w:val="22"/>
        </w:rPr>
        <w:t>znění</w:t>
      </w:r>
      <w:proofErr w:type="spellEnd"/>
      <w:r w:rsidR="005B2996" w:rsidRPr="009F3D1A">
        <w:rPr>
          <w:rFonts w:eastAsia="CIDFont+F2"/>
          <w:sz w:val="22"/>
          <w:szCs w:val="22"/>
        </w:rPr>
        <w:t xml:space="preserve">, </w:t>
      </w:r>
      <w:proofErr w:type="spellStart"/>
      <w:r>
        <w:rPr>
          <w:rFonts w:eastAsia="CIDFont+F2"/>
          <w:sz w:val="22"/>
          <w:szCs w:val="22"/>
        </w:rPr>
        <w:t>potvrzujícího</w:t>
      </w:r>
      <w:proofErr w:type="spellEnd"/>
      <w:r w:rsidR="005B2996" w:rsidRPr="009F3D1A">
        <w:rPr>
          <w:rFonts w:eastAsia="CIDFont+F2"/>
          <w:sz w:val="22"/>
          <w:szCs w:val="22"/>
        </w:rPr>
        <w:t xml:space="preserve">, </w:t>
      </w:r>
      <w:proofErr w:type="spellStart"/>
      <w:r w:rsidR="005B2996" w:rsidRPr="009F3D1A">
        <w:rPr>
          <w:rFonts w:eastAsia="CIDFont+F2"/>
          <w:sz w:val="22"/>
          <w:szCs w:val="22"/>
        </w:rPr>
        <w:t>že</w:t>
      </w:r>
      <w:proofErr w:type="spellEnd"/>
      <w:r w:rsidR="005B2996" w:rsidRPr="009F3D1A">
        <w:rPr>
          <w:rFonts w:eastAsia="CIDFont+F2"/>
          <w:sz w:val="22"/>
          <w:szCs w:val="22"/>
        </w:rPr>
        <w:t xml:space="preserve"> </w:t>
      </w:r>
      <w:proofErr w:type="spellStart"/>
      <w:r w:rsidR="005B2996" w:rsidRPr="009F3D1A">
        <w:rPr>
          <w:rFonts w:eastAsia="CIDFont+F2"/>
          <w:sz w:val="22"/>
          <w:szCs w:val="22"/>
        </w:rPr>
        <w:t>systém</w:t>
      </w:r>
      <w:proofErr w:type="spellEnd"/>
      <w:r w:rsidR="005B2996" w:rsidRPr="009F3D1A">
        <w:rPr>
          <w:rFonts w:eastAsia="CIDFont+F2"/>
          <w:sz w:val="22"/>
          <w:szCs w:val="22"/>
        </w:rPr>
        <w:t xml:space="preserve"> </w:t>
      </w:r>
      <w:proofErr w:type="spellStart"/>
      <w:r w:rsidR="005B2996" w:rsidRPr="009F3D1A">
        <w:rPr>
          <w:rFonts w:eastAsia="CIDFont+F2"/>
          <w:sz w:val="22"/>
          <w:szCs w:val="22"/>
        </w:rPr>
        <w:t>řízení</w:t>
      </w:r>
      <w:proofErr w:type="spellEnd"/>
      <w:r w:rsidR="005B2996" w:rsidRPr="009F3D1A">
        <w:rPr>
          <w:rFonts w:eastAsia="CIDFont+F2"/>
          <w:sz w:val="22"/>
          <w:szCs w:val="22"/>
        </w:rPr>
        <w:t xml:space="preserve"> </w:t>
      </w:r>
      <w:proofErr w:type="spellStart"/>
      <w:r w:rsidR="005B2996" w:rsidRPr="009F3D1A">
        <w:rPr>
          <w:rFonts w:eastAsia="CIDFont+F2"/>
          <w:sz w:val="22"/>
          <w:szCs w:val="22"/>
        </w:rPr>
        <w:t>kvality</w:t>
      </w:r>
      <w:proofErr w:type="spellEnd"/>
      <w:r w:rsidR="009F3D1A">
        <w:rPr>
          <w:rFonts w:eastAsia="CIDFont+F2"/>
          <w:sz w:val="22"/>
          <w:szCs w:val="22"/>
        </w:rPr>
        <w:t xml:space="preserve"> </w:t>
      </w:r>
      <w:proofErr w:type="spellStart"/>
      <w:r w:rsidR="005B2996" w:rsidRPr="009F3D1A">
        <w:rPr>
          <w:rFonts w:eastAsia="CIDFont+F2"/>
          <w:sz w:val="22"/>
          <w:szCs w:val="22"/>
        </w:rPr>
        <w:t>zdravotnického</w:t>
      </w:r>
      <w:proofErr w:type="spellEnd"/>
      <w:r w:rsidR="005B2996" w:rsidRPr="009F3D1A">
        <w:rPr>
          <w:rFonts w:eastAsia="CIDFont+F2"/>
          <w:sz w:val="22"/>
          <w:szCs w:val="22"/>
        </w:rPr>
        <w:t xml:space="preserve"> </w:t>
      </w:r>
      <w:proofErr w:type="spellStart"/>
      <w:r w:rsidR="005B2996" w:rsidRPr="009F3D1A">
        <w:rPr>
          <w:rFonts w:eastAsia="CIDFont+F2"/>
          <w:sz w:val="22"/>
          <w:szCs w:val="22"/>
        </w:rPr>
        <w:t>prostředku</w:t>
      </w:r>
      <w:proofErr w:type="spellEnd"/>
      <w:r w:rsidR="005B2996" w:rsidRPr="009F3D1A">
        <w:rPr>
          <w:rFonts w:eastAsia="CIDFont+F2"/>
          <w:sz w:val="22"/>
          <w:szCs w:val="22"/>
        </w:rPr>
        <w:t xml:space="preserve"> </w:t>
      </w:r>
      <w:proofErr w:type="spellStart"/>
      <w:r w:rsidR="005B2996" w:rsidRPr="009F3D1A">
        <w:rPr>
          <w:rFonts w:eastAsia="CIDFont+F2"/>
          <w:sz w:val="22"/>
          <w:szCs w:val="22"/>
        </w:rPr>
        <w:t>splňuje</w:t>
      </w:r>
      <w:proofErr w:type="spellEnd"/>
      <w:r w:rsidR="005B2996" w:rsidRPr="009F3D1A">
        <w:rPr>
          <w:rFonts w:eastAsia="CIDFont+F2"/>
          <w:sz w:val="22"/>
          <w:szCs w:val="22"/>
        </w:rPr>
        <w:t xml:space="preserve"> </w:t>
      </w:r>
      <w:proofErr w:type="spellStart"/>
      <w:r w:rsidR="005B2996" w:rsidRPr="009F3D1A">
        <w:rPr>
          <w:rFonts w:eastAsia="CIDFont+F2"/>
          <w:sz w:val="22"/>
          <w:szCs w:val="22"/>
        </w:rPr>
        <w:t>požadavky</w:t>
      </w:r>
      <w:proofErr w:type="spellEnd"/>
      <w:r w:rsidR="005B2996" w:rsidRPr="009F3D1A">
        <w:rPr>
          <w:rFonts w:eastAsia="CIDFont+F2"/>
          <w:sz w:val="22"/>
          <w:szCs w:val="22"/>
        </w:rPr>
        <w:t xml:space="preserve"> </w:t>
      </w:r>
      <w:proofErr w:type="spellStart"/>
      <w:r w:rsidR="005B2996" w:rsidRPr="009F3D1A">
        <w:rPr>
          <w:rFonts w:eastAsia="CIDFont+F2"/>
          <w:sz w:val="22"/>
          <w:szCs w:val="22"/>
        </w:rPr>
        <w:t>na</w:t>
      </w:r>
      <w:proofErr w:type="spellEnd"/>
      <w:r w:rsidR="005B2996" w:rsidRPr="009F3D1A">
        <w:rPr>
          <w:rFonts w:eastAsia="CIDFont+F2"/>
          <w:sz w:val="22"/>
          <w:szCs w:val="22"/>
        </w:rPr>
        <w:t xml:space="preserve"> </w:t>
      </w:r>
      <w:proofErr w:type="spellStart"/>
      <w:r w:rsidR="005B2996" w:rsidRPr="009F3D1A">
        <w:rPr>
          <w:rFonts w:eastAsia="CIDFont+F2"/>
          <w:sz w:val="22"/>
          <w:szCs w:val="22"/>
        </w:rPr>
        <w:t>systém</w:t>
      </w:r>
      <w:proofErr w:type="spellEnd"/>
      <w:r w:rsidR="005B2996" w:rsidRPr="009F3D1A">
        <w:rPr>
          <w:rFonts w:eastAsia="CIDFont+F2"/>
          <w:sz w:val="22"/>
          <w:szCs w:val="22"/>
        </w:rPr>
        <w:t xml:space="preserve"> </w:t>
      </w:r>
      <w:proofErr w:type="spellStart"/>
      <w:r w:rsidR="005B2996" w:rsidRPr="009F3D1A">
        <w:rPr>
          <w:rFonts w:eastAsia="CIDFont+F2"/>
          <w:sz w:val="22"/>
          <w:szCs w:val="22"/>
        </w:rPr>
        <w:t>řízení</w:t>
      </w:r>
      <w:proofErr w:type="spellEnd"/>
      <w:r w:rsidR="005B2996" w:rsidRPr="009F3D1A">
        <w:rPr>
          <w:rFonts w:eastAsia="CIDFont+F2"/>
          <w:sz w:val="22"/>
          <w:szCs w:val="22"/>
        </w:rPr>
        <w:t xml:space="preserve"> </w:t>
      </w:r>
      <w:proofErr w:type="spellStart"/>
      <w:r w:rsidR="005B2996" w:rsidRPr="009F3D1A">
        <w:rPr>
          <w:rFonts w:eastAsia="CIDFont+F2"/>
          <w:sz w:val="22"/>
          <w:szCs w:val="22"/>
        </w:rPr>
        <w:t>kvality</w:t>
      </w:r>
      <w:proofErr w:type="spellEnd"/>
      <w:r w:rsidR="005B2996" w:rsidRPr="009F3D1A">
        <w:rPr>
          <w:rFonts w:eastAsia="CIDFont+F2"/>
          <w:sz w:val="22"/>
          <w:szCs w:val="22"/>
        </w:rPr>
        <w:t xml:space="preserve"> </w:t>
      </w:r>
      <w:proofErr w:type="spellStart"/>
      <w:r w:rsidR="005B2996" w:rsidRPr="009F3D1A">
        <w:rPr>
          <w:rFonts w:eastAsia="CIDFont+F2"/>
          <w:sz w:val="22"/>
          <w:szCs w:val="22"/>
        </w:rPr>
        <w:t>dle</w:t>
      </w:r>
      <w:proofErr w:type="spellEnd"/>
      <w:r w:rsidR="005B2996" w:rsidRPr="009F3D1A">
        <w:rPr>
          <w:rFonts w:eastAsia="CIDFont+F2"/>
          <w:sz w:val="22"/>
          <w:szCs w:val="22"/>
        </w:rPr>
        <w:t xml:space="preserve"> </w:t>
      </w:r>
      <w:proofErr w:type="spellStart"/>
      <w:r w:rsidR="005B2996" w:rsidRPr="009F3D1A">
        <w:rPr>
          <w:rFonts w:eastAsia="CIDFont+F2"/>
          <w:sz w:val="22"/>
          <w:szCs w:val="22"/>
        </w:rPr>
        <w:t>přílohy</w:t>
      </w:r>
      <w:proofErr w:type="spellEnd"/>
      <w:r w:rsidR="005B2996" w:rsidRPr="009F3D1A">
        <w:rPr>
          <w:rFonts w:eastAsia="CIDFont+F2"/>
          <w:sz w:val="22"/>
          <w:szCs w:val="22"/>
        </w:rPr>
        <w:t xml:space="preserve"> IX </w:t>
      </w:r>
      <w:proofErr w:type="spellStart"/>
      <w:r w:rsidR="005B2996" w:rsidRPr="009F3D1A">
        <w:rPr>
          <w:rFonts w:eastAsia="CIDFont+F2"/>
          <w:sz w:val="22"/>
          <w:szCs w:val="22"/>
        </w:rPr>
        <w:t>kapitoly</w:t>
      </w:r>
      <w:proofErr w:type="spellEnd"/>
      <w:r w:rsidR="005B2996" w:rsidRPr="009F3D1A">
        <w:rPr>
          <w:rFonts w:eastAsia="CIDFont+F2"/>
          <w:sz w:val="22"/>
          <w:szCs w:val="22"/>
        </w:rPr>
        <w:t xml:space="preserve"> I a III </w:t>
      </w:r>
      <w:proofErr w:type="spellStart"/>
      <w:r w:rsidR="005B2996" w:rsidRPr="009F3D1A">
        <w:rPr>
          <w:rFonts w:eastAsia="CIDFont+F2"/>
          <w:sz w:val="22"/>
          <w:szCs w:val="22"/>
        </w:rPr>
        <w:t>Nařízení</w:t>
      </w:r>
      <w:proofErr w:type="spellEnd"/>
      <w:r w:rsidR="009F3D1A">
        <w:rPr>
          <w:rFonts w:eastAsia="CIDFont+F2"/>
          <w:sz w:val="22"/>
          <w:szCs w:val="22"/>
        </w:rPr>
        <w:t xml:space="preserve"> </w:t>
      </w:r>
      <w:proofErr w:type="spellStart"/>
      <w:r w:rsidR="005B2996" w:rsidRPr="009F3D1A">
        <w:rPr>
          <w:rFonts w:eastAsia="CIDFont+F2"/>
          <w:sz w:val="22"/>
          <w:szCs w:val="22"/>
        </w:rPr>
        <w:t>Evropského</w:t>
      </w:r>
      <w:proofErr w:type="spellEnd"/>
      <w:r w:rsidR="005B2996" w:rsidRPr="009F3D1A">
        <w:rPr>
          <w:rFonts w:eastAsia="CIDFont+F2"/>
          <w:sz w:val="22"/>
          <w:szCs w:val="22"/>
        </w:rPr>
        <w:t xml:space="preserve"> </w:t>
      </w:r>
      <w:proofErr w:type="spellStart"/>
      <w:r w:rsidR="005B2996" w:rsidRPr="009F3D1A">
        <w:rPr>
          <w:rFonts w:eastAsia="CIDFont+F2"/>
          <w:sz w:val="22"/>
          <w:szCs w:val="22"/>
        </w:rPr>
        <w:t>parlamentu</w:t>
      </w:r>
      <w:proofErr w:type="spellEnd"/>
      <w:r w:rsidR="005B2996" w:rsidRPr="009F3D1A">
        <w:rPr>
          <w:rFonts w:eastAsia="CIDFont+F2"/>
          <w:sz w:val="22"/>
          <w:szCs w:val="22"/>
        </w:rPr>
        <w:t xml:space="preserve"> a </w:t>
      </w:r>
      <w:proofErr w:type="spellStart"/>
      <w:r w:rsidR="005B2996" w:rsidRPr="009F3D1A">
        <w:rPr>
          <w:rFonts w:eastAsia="CIDFont+F2"/>
          <w:sz w:val="22"/>
          <w:szCs w:val="22"/>
        </w:rPr>
        <w:t>Rady</w:t>
      </w:r>
      <w:proofErr w:type="spellEnd"/>
      <w:r w:rsidR="005B2996" w:rsidRPr="009F3D1A">
        <w:rPr>
          <w:rFonts w:eastAsia="CIDFont+F2"/>
          <w:sz w:val="22"/>
          <w:szCs w:val="22"/>
        </w:rPr>
        <w:t xml:space="preserve"> (EU) 2017/745 o </w:t>
      </w:r>
      <w:proofErr w:type="spellStart"/>
      <w:r w:rsidR="005B2996" w:rsidRPr="009F3D1A">
        <w:rPr>
          <w:rFonts w:eastAsia="CIDFont+F2"/>
          <w:sz w:val="22"/>
          <w:szCs w:val="22"/>
        </w:rPr>
        <w:t>zdravotnických</w:t>
      </w:r>
      <w:proofErr w:type="spellEnd"/>
      <w:r w:rsidR="005B2996" w:rsidRPr="009F3D1A">
        <w:rPr>
          <w:rFonts w:eastAsia="CIDFont+F2"/>
          <w:sz w:val="22"/>
          <w:szCs w:val="22"/>
        </w:rPr>
        <w:t xml:space="preserve"> </w:t>
      </w:r>
      <w:proofErr w:type="spellStart"/>
      <w:r w:rsidR="005B2996" w:rsidRPr="009F3D1A">
        <w:rPr>
          <w:rFonts w:eastAsia="CIDFont+F2"/>
          <w:sz w:val="22"/>
          <w:szCs w:val="22"/>
        </w:rPr>
        <w:t>prostředcích</w:t>
      </w:r>
      <w:proofErr w:type="spellEnd"/>
      <w:r w:rsidR="005B2996" w:rsidRPr="009F3D1A">
        <w:rPr>
          <w:rFonts w:eastAsia="CIDFont+F2"/>
          <w:sz w:val="22"/>
          <w:szCs w:val="22"/>
        </w:rPr>
        <w:t xml:space="preserve"> v </w:t>
      </w:r>
      <w:proofErr w:type="spellStart"/>
      <w:r w:rsidR="005B2996" w:rsidRPr="009F3D1A">
        <w:rPr>
          <w:rFonts w:eastAsia="CIDFont+F2"/>
          <w:sz w:val="22"/>
          <w:szCs w:val="22"/>
        </w:rPr>
        <w:t>platném</w:t>
      </w:r>
      <w:proofErr w:type="spellEnd"/>
      <w:r w:rsidR="005B2996" w:rsidRPr="009F3D1A">
        <w:rPr>
          <w:rFonts w:eastAsia="CIDFont+F2"/>
          <w:sz w:val="22"/>
          <w:szCs w:val="22"/>
        </w:rPr>
        <w:t xml:space="preserve"> </w:t>
      </w:r>
      <w:proofErr w:type="spellStart"/>
      <w:r w:rsidR="005B2996" w:rsidRPr="009F3D1A">
        <w:rPr>
          <w:rFonts w:eastAsia="CIDFont+F2"/>
          <w:sz w:val="22"/>
          <w:szCs w:val="22"/>
        </w:rPr>
        <w:t>znění</w:t>
      </w:r>
      <w:proofErr w:type="spellEnd"/>
      <w:r w:rsidR="005B2996" w:rsidRPr="009F3D1A">
        <w:rPr>
          <w:rFonts w:eastAsia="CIDFont+F2"/>
          <w:sz w:val="22"/>
          <w:szCs w:val="22"/>
        </w:rPr>
        <w:t xml:space="preserve"> </w:t>
      </w:r>
      <w:proofErr w:type="spellStart"/>
      <w:r w:rsidR="005B2996" w:rsidRPr="009F3D1A">
        <w:rPr>
          <w:rFonts w:eastAsia="CIDFont+F2"/>
          <w:sz w:val="22"/>
          <w:szCs w:val="22"/>
        </w:rPr>
        <w:t>vydaný</w:t>
      </w:r>
      <w:proofErr w:type="spellEnd"/>
      <w:r w:rsidR="009F3D1A">
        <w:rPr>
          <w:rFonts w:eastAsia="CIDFont+F2"/>
          <w:sz w:val="22"/>
          <w:szCs w:val="22"/>
        </w:rPr>
        <w:t xml:space="preserve"> </w:t>
      </w:r>
      <w:proofErr w:type="spellStart"/>
      <w:r w:rsidR="005B2996" w:rsidRPr="009F3D1A">
        <w:rPr>
          <w:rFonts w:eastAsia="CIDFont+F2"/>
          <w:sz w:val="22"/>
          <w:szCs w:val="22"/>
        </w:rPr>
        <w:t>notifikovanou</w:t>
      </w:r>
      <w:proofErr w:type="spellEnd"/>
      <w:r w:rsidR="005B2996" w:rsidRPr="009F3D1A">
        <w:rPr>
          <w:rFonts w:eastAsia="CIDFont+F2"/>
          <w:sz w:val="22"/>
          <w:szCs w:val="22"/>
        </w:rPr>
        <w:t xml:space="preserve"> </w:t>
      </w:r>
      <w:proofErr w:type="spellStart"/>
      <w:r w:rsidR="005B2996" w:rsidRPr="009F3D1A">
        <w:rPr>
          <w:rFonts w:eastAsia="CIDFont+F2"/>
          <w:sz w:val="22"/>
          <w:szCs w:val="22"/>
        </w:rPr>
        <w:t>osobou</w:t>
      </w:r>
      <w:proofErr w:type="spellEnd"/>
      <w:r w:rsidR="005B2996" w:rsidRPr="009F3D1A">
        <w:rPr>
          <w:rFonts w:eastAsia="CIDFont+F2"/>
          <w:sz w:val="22"/>
          <w:szCs w:val="22"/>
        </w:rPr>
        <w:t xml:space="preserve"> 3EC International </w:t>
      </w:r>
      <w:proofErr w:type="spellStart"/>
      <w:r w:rsidR="005B2996" w:rsidRPr="009F3D1A">
        <w:rPr>
          <w:rFonts w:eastAsia="CIDFont+F2"/>
          <w:sz w:val="22"/>
          <w:szCs w:val="22"/>
        </w:rPr>
        <w:t>a.s</w:t>
      </w:r>
      <w:proofErr w:type="spellEnd"/>
      <w:r w:rsidR="005B2996" w:rsidRPr="009F3D1A">
        <w:rPr>
          <w:rFonts w:eastAsia="CIDFont+F2"/>
          <w:sz w:val="22"/>
          <w:szCs w:val="22"/>
        </w:rPr>
        <w:t>.</w:t>
      </w:r>
      <w:r w:rsidR="006C626E">
        <w:rPr>
          <w:rFonts w:eastAsia="CIDFont+F2"/>
          <w:sz w:val="22"/>
          <w:szCs w:val="22"/>
        </w:rPr>
        <w:t xml:space="preserve">, je </w:t>
      </w:r>
      <w:proofErr w:type="spellStart"/>
      <w:r w:rsidR="006C626E">
        <w:rPr>
          <w:rFonts w:eastAsia="CIDFont+F2"/>
          <w:sz w:val="22"/>
          <w:szCs w:val="22"/>
        </w:rPr>
        <w:t>garantem</w:t>
      </w:r>
      <w:proofErr w:type="spellEnd"/>
      <w:r w:rsidR="006C626E">
        <w:rPr>
          <w:rFonts w:eastAsia="CIDFont+F2"/>
          <w:sz w:val="22"/>
          <w:szCs w:val="22"/>
        </w:rPr>
        <w:t xml:space="preserve"> </w:t>
      </w:r>
      <w:proofErr w:type="spellStart"/>
      <w:r w:rsidR="005B2996" w:rsidRPr="009F3D1A">
        <w:rPr>
          <w:rFonts w:eastAsia="CIDFont+F2"/>
          <w:sz w:val="22"/>
          <w:szCs w:val="22"/>
        </w:rPr>
        <w:t>systém</w:t>
      </w:r>
      <w:r w:rsidR="006C626E">
        <w:rPr>
          <w:rFonts w:eastAsia="CIDFont+F2"/>
          <w:sz w:val="22"/>
          <w:szCs w:val="22"/>
        </w:rPr>
        <w:t>u</w:t>
      </w:r>
      <w:proofErr w:type="spellEnd"/>
      <w:r w:rsidR="005B2996" w:rsidRPr="009F3D1A">
        <w:rPr>
          <w:rFonts w:eastAsia="CIDFont+F2"/>
          <w:sz w:val="22"/>
          <w:szCs w:val="22"/>
        </w:rPr>
        <w:t xml:space="preserve"> </w:t>
      </w:r>
      <w:proofErr w:type="spellStart"/>
      <w:r w:rsidR="005B2996" w:rsidRPr="009F3D1A">
        <w:rPr>
          <w:rFonts w:eastAsia="CIDFont+F2"/>
          <w:sz w:val="22"/>
          <w:szCs w:val="22"/>
        </w:rPr>
        <w:t>bezpečnosti</w:t>
      </w:r>
      <w:proofErr w:type="spellEnd"/>
      <w:r w:rsidR="005B2996" w:rsidRPr="009F3D1A">
        <w:rPr>
          <w:rFonts w:eastAsia="CIDFont+F2"/>
          <w:sz w:val="22"/>
          <w:szCs w:val="22"/>
        </w:rPr>
        <w:t xml:space="preserve"> </w:t>
      </w:r>
      <w:proofErr w:type="spellStart"/>
      <w:r w:rsidR="005B2996" w:rsidRPr="009F3D1A">
        <w:rPr>
          <w:rFonts w:eastAsia="CIDFont+F2"/>
          <w:sz w:val="22"/>
          <w:szCs w:val="22"/>
        </w:rPr>
        <w:t>informací</w:t>
      </w:r>
      <w:proofErr w:type="spellEnd"/>
      <w:r w:rsidR="005B2996" w:rsidRPr="009F3D1A">
        <w:rPr>
          <w:rFonts w:eastAsia="CIDFont+F2"/>
          <w:sz w:val="22"/>
          <w:szCs w:val="22"/>
        </w:rPr>
        <w:t xml:space="preserve"> </w:t>
      </w:r>
      <w:proofErr w:type="spellStart"/>
      <w:r w:rsidR="005B2996" w:rsidRPr="009F3D1A">
        <w:rPr>
          <w:rFonts w:eastAsia="CIDFont+F2"/>
          <w:sz w:val="22"/>
          <w:szCs w:val="22"/>
        </w:rPr>
        <w:t>dle</w:t>
      </w:r>
      <w:proofErr w:type="spellEnd"/>
      <w:r w:rsidR="005B2996" w:rsidRPr="009F3D1A">
        <w:rPr>
          <w:rFonts w:eastAsia="CIDFont+F2"/>
          <w:sz w:val="22"/>
          <w:szCs w:val="22"/>
        </w:rPr>
        <w:t xml:space="preserve"> ISO/IEC</w:t>
      </w:r>
      <w:r w:rsidR="009F3D1A">
        <w:rPr>
          <w:rFonts w:eastAsia="CIDFont+F2"/>
          <w:sz w:val="22"/>
          <w:szCs w:val="22"/>
        </w:rPr>
        <w:t xml:space="preserve"> </w:t>
      </w:r>
      <w:r w:rsidR="005B2996" w:rsidRPr="009F3D1A">
        <w:rPr>
          <w:rFonts w:eastAsia="CIDFont+F2"/>
          <w:sz w:val="22"/>
          <w:szCs w:val="22"/>
        </w:rPr>
        <w:t xml:space="preserve">27001:2014 </w:t>
      </w:r>
      <w:r w:rsidR="006C626E">
        <w:rPr>
          <w:rFonts w:eastAsia="CIDFont+F2"/>
          <w:sz w:val="22"/>
          <w:szCs w:val="22"/>
        </w:rPr>
        <w:t xml:space="preserve">k </w:t>
      </w:r>
      <w:proofErr w:type="spellStart"/>
      <w:r w:rsidR="006C626E">
        <w:rPr>
          <w:rFonts w:eastAsia="CIDFont+F2"/>
          <w:sz w:val="22"/>
          <w:szCs w:val="22"/>
        </w:rPr>
        <w:t>naplnění</w:t>
      </w:r>
      <w:proofErr w:type="spellEnd"/>
      <w:r w:rsidR="006C626E">
        <w:rPr>
          <w:rFonts w:eastAsia="CIDFont+F2"/>
          <w:sz w:val="22"/>
          <w:szCs w:val="22"/>
        </w:rPr>
        <w:t xml:space="preserve"> </w:t>
      </w:r>
      <w:proofErr w:type="spellStart"/>
      <w:r w:rsidR="006C626E">
        <w:rPr>
          <w:rFonts w:eastAsia="CIDFont+F2"/>
          <w:sz w:val="22"/>
          <w:szCs w:val="22"/>
        </w:rPr>
        <w:t>základních</w:t>
      </w:r>
      <w:proofErr w:type="spellEnd"/>
      <w:r w:rsidR="006C626E">
        <w:rPr>
          <w:rFonts w:eastAsia="CIDFont+F2"/>
          <w:sz w:val="22"/>
          <w:szCs w:val="22"/>
        </w:rPr>
        <w:t xml:space="preserve"> </w:t>
      </w:r>
      <w:proofErr w:type="spellStart"/>
      <w:r w:rsidR="006C626E">
        <w:rPr>
          <w:rFonts w:eastAsia="CIDFont+F2"/>
          <w:sz w:val="22"/>
          <w:szCs w:val="22"/>
        </w:rPr>
        <w:t>povinností</w:t>
      </w:r>
      <w:proofErr w:type="spellEnd"/>
      <w:r w:rsidR="006C626E">
        <w:rPr>
          <w:rFonts w:eastAsia="CIDFont+F2"/>
          <w:sz w:val="22"/>
          <w:szCs w:val="22"/>
        </w:rPr>
        <w:t xml:space="preserve"> </w:t>
      </w:r>
      <w:proofErr w:type="spellStart"/>
      <w:r w:rsidR="005B2996" w:rsidRPr="009F3D1A">
        <w:rPr>
          <w:rFonts w:eastAsia="CIDFont+F2"/>
          <w:sz w:val="22"/>
          <w:szCs w:val="22"/>
        </w:rPr>
        <w:t>vyplývajících</w:t>
      </w:r>
      <w:proofErr w:type="spellEnd"/>
      <w:r w:rsidR="005B2996" w:rsidRPr="009F3D1A">
        <w:rPr>
          <w:rFonts w:eastAsia="CIDFont+F2"/>
          <w:sz w:val="22"/>
          <w:szCs w:val="22"/>
        </w:rPr>
        <w:t xml:space="preserve"> </w:t>
      </w:r>
      <w:proofErr w:type="spellStart"/>
      <w:r w:rsidR="005B2996" w:rsidRPr="009F3D1A">
        <w:rPr>
          <w:rFonts w:eastAsia="CIDFont+F2"/>
          <w:sz w:val="22"/>
          <w:szCs w:val="22"/>
        </w:rPr>
        <w:t>ze</w:t>
      </w:r>
      <w:proofErr w:type="spellEnd"/>
      <w:r w:rsidR="005B2996" w:rsidRPr="009F3D1A">
        <w:rPr>
          <w:rFonts w:eastAsia="CIDFont+F2"/>
          <w:sz w:val="22"/>
          <w:szCs w:val="22"/>
        </w:rPr>
        <w:t xml:space="preserve"> </w:t>
      </w:r>
      <w:proofErr w:type="spellStart"/>
      <w:r w:rsidR="005B2996" w:rsidRPr="009F3D1A">
        <w:rPr>
          <w:rFonts w:eastAsia="CIDFont+F2"/>
          <w:sz w:val="22"/>
          <w:szCs w:val="22"/>
        </w:rPr>
        <w:t>zákona</w:t>
      </w:r>
      <w:proofErr w:type="spellEnd"/>
      <w:r w:rsidR="005B2996" w:rsidRPr="009F3D1A">
        <w:rPr>
          <w:rFonts w:eastAsia="CIDFont+F2"/>
          <w:sz w:val="22"/>
          <w:szCs w:val="22"/>
        </w:rPr>
        <w:t xml:space="preserve"> č. 181/2014 Sb.</w:t>
      </w:r>
      <w:r w:rsidR="009F3D1A">
        <w:rPr>
          <w:rFonts w:eastAsia="CIDFont+F2"/>
          <w:sz w:val="22"/>
          <w:szCs w:val="22"/>
        </w:rPr>
        <w:t>,</w:t>
      </w:r>
      <w:r w:rsidR="005B2996" w:rsidRPr="009F3D1A">
        <w:rPr>
          <w:rFonts w:eastAsia="CIDFont+F2"/>
          <w:sz w:val="22"/>
          <w:szCs w:val="22"/>
        </w:rPr>
        <w:t xml:space="preserve"> </w:t>
      </w:r>
      <w:r w:rsidR="009F3D1A">
        <w:rPr>
          <w:rFonts w:eastAsia="CIDFont+F2"/>
          <w:sz w:val="22"/>
          <w:szCs w:val="22"/>
        </w:rPr>
        <w:t xml:space="preserve">o </w:t>
      </w:r>
      <w:proofErr w:type="spellStart"/>
      <w:r w:rsidR="005B2996" w:rsidRPr="009F3D1A">
        <w:rPr>
          <w:rFonts w:eastAsia="CIDFont+F2"/>
          <w:sz w:val="22"/>
          <w:szCs w:val="22"/>
        </w:rPr>
        <w:t>kybernetické</w:t>
      </w:r>
      <w:proofErr w:type="spellEnd"/>
      <w:r w:rsidR="005B2996" w:rsidRPr="009F3D1A">
        <w:rPr>
          <w:rFonts w:eastAsia="CIDFont+F2"/>
          <w:sz w:val="22"/>
          <w:szCs w:val="22"/>
        </w:rPr>
        <w:t xml:space="preserve"> </w:t>
      </w:r>
      <w:proofErr w:type="spellStart"/>
      <w:r w:rsidR="005B2996" w:rsidRPr="009F3D1A">
        <w:rPr>
          <w:rFonts w:eastAsia="CIDFont+F2"/>
          <w:sz w:val="22"/>
          <w:szCs w:val="22"/>
        </w:rPr>
        <w:t>bezpečnosti</w:t>
      </w:r>
      <w:proofErr w:type="spellEnd"/>
      <w:r w:rsidR="006C626E">
        <w:rPr>
          <w:rFonts w:eastAsia="CIDFont+F2"/>
          <w:sz w:val="22"/>
          <w:szCs w:val="22"/>
        </w:rPr>
        <w:t xml:space="preserve"> v </w:t>
      </w:r>
      <w:proofErr w:type="spellStart"/>
      <w:r w:rsidR="006C626E">
        <w:rPr>
          <w:rFonts w:eastAsia="CIDFont+F2"/>
          <w:sz w:val="22"/>
          <w:szCs w:val="22"/>
        </w:rPr>
        <w:t>platném</w:t>
      </w:r>
      <w:proofErr w:type="spellEnd"/>
      <w:r w:rsidR="006C626E">
        <w:rPr>
          <w:rFonts w:eastAsia="CIDFont+F2"/>
          <w:sz w:val="22"/>
          <w:szCs w:val="22"/>
        </w:rPr>
        <w:t xml:space="preserve"> </w:t>
      </w:r>
      <w:proofErr w:type="spellStart"/>
      <w:r w:rsidR="006C626E">
        <w:rPr>
          <w:rFonts w:eastAsia="CIDFont+F2"/>
          <w:sz w:val="22"/>
          <w:szCs w:val="22"/>
        </w:rPr>
        <w:t>znění</w:t>
      </w:r>
      <w:proofErr w:type="spellEnd"/>
      <w:r w:rsidR="00903C1C">
        <w:rPr>
          <w:rFonts w:eastAsia="CIDFont+F2"/>
          <w:sz w:val="22"/>
          <w:szCs w:val="22"/>
        </w:rPr>
        <w:t>, a</w:t>
      </w:r>
    </w:p>
    <w:p w14:paraId="5E71D3B9" w14:textId="7A0B4C4D" w:rsidR="005B2996" w:rsidRDefault="006C626E" w:rsidP="00A15972">
      <w:pPr>
        <w:pStyle w:val="Text"/>
        <w:numPr>
          <w:ilvl w:val="0"/>
          <w:numId w:val="20"/>
        </w:numPr>
        <w:spacing w:after="120"/>
        <w:ind w:left="567" w:hanging="567"/>
        <w:jc w:val="both"/>
        <w:rPr>
          <w:sz w:val="22"/>
          <w:szCs w:val="22"/>
          <w:lang w:val="cs-CZ"/>
        </w:rPr>
      </w:pPr>
      <w:r>
        <w:rPr>
          <w:sz w:val="22"/>
          <w:szCs w:val="22"/>
          <w:lang w:val="cs-CZ"/>
        </w:rPr>
        <w:t xml:space="preserve">Projekt </w:t>
      </w:r>
      <w:r w:rsidR="006E377D">
        <w:rPr>
          <w:sz w:val="22"/>
          <w:szCs w:val="22"/>
          <w:lang w:val="cs-CZ"/>
        </w:rPr>
        <w:t xml:space="preserve">a naplnění jeho cílů </w:t>
      </w:r>
      <w:r>
        <w:rPr>
          <w:sz w:val="22"/>
          <w:szCs w:val="22"/>
          <w:lang w:val="cs-CZ"/>
        </w:rPr>
        <w:t xml:space="preserve">nezbytně předpokládá úzkou </w:t>
      </w:r>
      <w:r w:rsidR="00841F1D">
        <w:rPr>
          <w:sz w:val="22"/>
          <w:szCs w:val="22"/>
          <w:lang w:val="cs-CZ"/>
        </w:rPr>
        <w:t>a účinno</w:t>
      </w:r>
      <w:r w:rsidR="006E377D">
        <w:rPr>
          <w:sz w:val="22"/>
          <w:szCs w:val="22"/>
          <w:lang w:val="cs-CZ"/>
        </w:rPr>
        <w:t xml:space="preserve">u </w:t>
      </w:r>
      <w:r>
        <w:rPr>
          <w:sz w:val="22"/>
          <w:szCs w:val="22"/>
          <w:lang w:val="cs-CZ"/>
        </w:rPr>
        <w:t>spolupráci</w:t>
      </w:r>
      <w:r w:rsidR="006E377D">
        <w:rPr>
          <w:sz w:val="22"/>
          <w:szCs w:val="22"/>
          <w:lang w:val="cs-CZ"/>
        </w:rPr>
        <w:t xml:space="preserve"> (jak ji má na mysli program TREND)</w:t>
      </w:r>
      <w:r>
        <w:rPr>
          <w:sz w:val="22"/>
          <w:szCs w:val="22"/>
          <w:lang w:val="cs-CZ"/>
        </w:rPr>
        <w:t xml:space="preserve"> Hlavního řešitele </w:t>
      </w:r>
      <w:r w:rsidR="00903C1C">
        <w:rPr>
          <w:sz w:val="22"/>
          <w:szCs w:val="22"/>
          <w:lang w:val="cs-CZ"/>
        </w:rPr>
        <w:t>s</w:t>
      </w:r>
      <w:r w:rsidR="006E377D">
        <w:rPr>
          <w:sz w:val="22"/>
          <w:szCs w:val="22"/>
          <w:lang w:val="cs-CZ"/>
        </w:rPr>
        <w:t>e</w:t>
      </w:r>
      <w:r w:rsidR="00903C1C">
        <w:rPr>
          <w:sz w:val="22"/>
          <w:szCs w:val="22"/>
          <w:lang w:val="cs-CZ"/>
        </w:rPr>
        <w:t xml:space="preserve"> Spoluřešiteli</w:t>
      </w:r>
      <w:r w:rsidR="006E377D">
        <w:rPr>
          <w:sz w:val="22"/>
          <w:szCs w:val="22"/>
          <w:lang w:val="cs-CZ"/>
        </w:rPr>
        <w:t xml:space="preserve">, jejíž právní základ je nezbytné upravit, </w:t>
      </w:r>
      <w:r w:rsidR="00903C1C">
        <w:rPr>
          <w:sz w:val="22"/>
          <w:szCs w:val="22"/>
          <w:lang w:val="cs-CZ"/>
        </w:rPr>
        <w:t>a</w:t>
      </w:r>
    </w:p>
    <w:bookmarkEnd w:id="2"/>
    <w:p w14:paraId="3F264A20" w14:textId="77777777" w:rsidR="006E377D" w:rsidRPr="006E377D" w:rsidRDefault="00DD47FE" w:rsidP="00A15972">
      <w:pPr>
        <w:pStyle w:val="Text"/>
        <w:numPr>
          <w:ilvl w:val="0"/>
          <w:numId w:val="20"/>
        </w:numPr>
        <w:spacing w:after="120"/>
        <w:ind w:left="567" w:hanging="567"/>
        <w:jc w:val="both"/>
        <w:rPr>
          <w:sz w:val="22"/>
          <w:szCs w:val="22"/>
          <w:lang w:val="cs-CZ"/>
        </w:rPr>
      </w:pPr>
      <w:r>
        <w:rPr>
          <w:sz w:val="22"/>
          <w:lang w:val="cs-CZ"/>
        </w:rPr>
        <w:t>Žádné ze Smluvních stran není známa žádná skutečnost</w:t>
      </w:r>
      <w:r w:rsidR="00A55A52">
        <w:rPr>
          <w:sz w:val="22"/>
          <w:lang w:val="cs-CZ"/>
        </w:rPr>
        <w:t xml:space="preserve"> ani okolnost</w:t>
      </w:r>
      <w:r>
        <w:rPr>
          <w:sz w:val="22"/>
          <w:lang w:val="cs-CZ"/>
        </w:rPr>
        <w:t xml:space="preserve"> bránící </w:t>
      </w:r>
      <w:r w:rsidR="007023FB">
        <w:rPr>
          <w:sz w:val="22"/>
          <w:lang w:val="cs-CZ"/>
        </w:rPr>
        <w:t xml:space="preserve">jí </w:t>
      </w:r>
      <w:r>
        <w:rPr>
          <w:sz w:val="22"/>
          <w:lang w:val="cs-CZ"/>
        </w:rPr>
        <w:t>v uzavření této Smlouvy</w:t>
      </w:r>
      <w:r w:rsidR="00A55A52">
        <w:rPr>
          <w:sz w:val="22"/>
          <w:lang w:val="cs-CZ"/>
        </w:rPr>
        <w:t xml:space="preserve"> </w:t>
      </w:r>
      <w:r w:rsidR="006E377D">
        <w:rPr>
          <w:sz w:val="22"/>
          <w:lang w:val="cs-CZ"/>
        </w:rPr>
        <w:t xml:space="preserve">anebo v plnění práv a povinností sjednaných Smlouvou, </w:t>
      </w:r>
      <w:r w:rsidR="00A55A52">
        <w:rPr>
          <w:sz w:val="22"/>
          <w:lang w:val="cs-CZ"/>
        </w:rPr>
        <w:t>nebo činíc</w:t>
      </w:r>
      <w:r w:rsidR="003A6728">
        <w:rPr>
          <w:sz w:val="22"/>
          <w:lang w:val="cs-CZ"/>
        </w:rPr>
        <w:t>í</w:t>
      </w:r>
      <w:r w:rsidR="00A55A52">
        <w:rPr>
          <w:sz w:val="22"/>
          <w:lang w:val="cs-CZ"/>
        </w:rPr>
        <w:t xml:space="preserve"> Smlouvu neplatnou, neúčinnou nebo nicotnou,</w:t>
      </w:r>
      <w:r w:rsidR="00D11E6A">
        <w:rPr>
          <w:sz w:val="22"/>
          <w:lang w:val="cs-CZ"/>
        </w:rPr>
        <w:t xml:space="preserve"> </w:t>
      </w:r>
      <w:r w:rsidR="006E377D">
        <w:rPr>
          <w:sz w:val="22"/>
          <w:lang w:val="cs-CZ"/>
        </w:rPr>
        <w:t>a</w:t>
      </w:r>
    </w:p>
    <w:p w14:paraId="3F3049AF" w14:textId="1FA6472C" w:rsidR="00DD47FE" w:rsidRPr="00C323A4" w:rsidRDefault="006E377D" w:rsidP="00A15972">
      <w:pPr>
        <w:pStyle w:val="Text"/>
        <w:numPr>
          <w:ilvl w:val="0"/>
          <w:numId w:val="20"/>
        </w:numPr>
        <w:spacing w:after="120"/>
        <w:ind w:left="567" w:hanging="567"/>
        <w:jc w:val="both"/>
        <w:rPr>
          <w:sz w:val="22"/>
          <w:szCs w:val="22"/>
          <w:lang w:val="cs-CZ"/>
        </w:rPr>
      </w:pPr>
      <w:r>
        <w:rPr>
          <w:sz w:val="22"/>
          <w:lang w:val="cs-CZ"/>
        </w:rPr>
        <w:t>U</w:t>
      </w:r>
      <w:r w:rsidR="00E3337B">
        <w:rPr>
          <w:sz w:val="22"/>
          <w:lang w:val="cs-CZ"/>
        </w:rPr>
        <w:t xml:space="preserve">zavření Smlouvy bylo </w:t>
      </w:r>
      <w:r w:rsidR="00120937">
        <w:rPr>
          <w:sz w:val="22"/>
          <w:lang w:val="cs-CZ"/>
        </w:rPr>
        <w:t xml:space="preserve">v obsahové rovině </w:t>
      </w:r>
      <w:r w:rsidR="00E3337B">
        <w:rPr>
          <w:sz w:val="22"/>
          <w:lang w:val="cs-CZ"/>
        </w:rPr>
        <w:t>schváleno příslušným</w:t>
      </w:r>
      <w:r w:rsidR="001B3B91">
        <w:rPr>
          <w:sz w:val="22"/>
          <w:lang w:val="cs-CZ"/>
        </w:rPr>
        <w:t>i</w:t>
      </w:r>
      <w:r w:rsidR="00E3337B">
        <w:rPr>
          <w:sz w:val="22"/>
          <w:lang w:val="cs-CZ"/>
        </w:rPr>
        <w:t xml:space="preserve"> orgá</w:t>
      </w:r>
      <w:r w:rsidR="001B3B91">
        <w:rPr>
          <w:sz w:val="22"/>
          <w:lang w:val="cs-CZ"/>
        </w:rPr>
        <w:t>ny Smluvních stran,</w:t>
      </w:r>
      <w:r w:rsidR="007023FB">
        <w:rPr>
          <w:sz w:val="22"/>
          <w:lang w:val="cs-CZ"/>
        </w:rPr>
        <w:t xml:space="preserve"> pokud je takové schválení pro platné a účinné uzavření Smlouvy </w:t>
      </w:r>
      <w:r w:rsidR="00120937">
        <w:rPr>
          <w:sz w:val="22"/>
          <w:lang w:val="cs-CZ"/>
        </w:rPr>
        <w:t xml:space="preserve">vnitřními předpisy té které Smluvní strany </w:t>
      </w:r>
      <w:r w:rsidR="007023FB">
        <w:rPr>
          <w:sz w:val="22"/>
          <w:lang w:val="cs-CZ"/>
        </w:rPr>
        <w:t>vyžadováno,</w:t>
      </w:r>
      <w:r w:rsidR="00E3337B">
        <w:rPr>
          <w:sz w:val="22"/>
          <w:lang w:val="cs-CZ"/>
        </w:rPr>
        <w:t xml:space="preserve"> </w:t>
      </w:r>
      <w:r w:rsidR="00127E39">
        <w:rPr>
          <w:sz w:val="22"/>
          <w:lang w:val="cs-CZ"/>
        </w:rPr>
        <w:t xml:space="preserve"> </w:t>
      </w:r>
    </w:p>
    <w:p w14:paraId="3A87A0F5" w14:textId="77777777" w:rsidR="00A35350" w:rsidRPr="008074E4" w:rsidRDefault="00DD47FE" w:rsidP="00A15972">
      <w:pPr>
        <w:pStyle w:val="Smluvnistranypreambule"/>
        <w:keepNext/>
        <w:spacing w:after="120"/>
        <w:rPr>
          <w:szCs w:val="22"/>
        </w:rPr>
      </w:pPr>
      <w:r>
        <w:rPr>
          <w:szCs w:val="22"/>
        </w:rPr>
        <w:lastRenderedPageBreak/>
        <w:t xml:space="preserve">Smluvní </w:t>
      </w:r>
      <w:r w:rsidR="005E2306" w:rsidRPr="008074E4">
        <w:rPr>
          <w:szCs w:val="22"/>
        </w:rPr>
        <w:t xml:space="preserve">STRANY SE DOHODLY </w:t>
      </w:r>
      <w:r>
        <w:rPr>
          <w:szCs w:val="22"/>
        </w:rPr>
        <w:t>NA SMLOUVĚ následujícího obsahu</w:t>
      </w:r>
      <w:r w:rsidR="00A35350" w:rsidRPr="008074E4">
        <w:rPr>
          <w:szCs w:val="22"/>
        </w:rPr>
        <w:t>:</w:t>
      </w:r>
    </w:p>
    <w:p w14:paraId="5A9E7703" w14:textId="7BD4F2DD" w:rsidR="00A35350" w:rsidRPr="008074E4" w:rsidRDefault="00E222A0" w:rsidP="00A15972">
      <w:pPr>
        <w:pStyle w:val="Nadpis1"/>
        <w:numPr>
          <w:ilvl w:val="0"/>
          <w:numId w:val="12"/>
        </w:numPr>
        <w:spacing w:before="240" w:after="120"/>
        <w:jc w:val="both"/>
        <w:rPr>
          <w:rFonts w:cs="Times New Roman"/>
          <w:sz w:val="22"/>
          <w:szCs w:val="22"/>
        </w:rPr>
      </w:pPr>
      <w:r>
        <w:rPr>
          <w:rFonts w:cs="Times New Roman"/>
          <w:caps w:val="0"/>
          <w:sz w:val="22"/>
          <w:szCs w:val="22"/>
        </w:rPr>
        <w:t>PŘEDMĚT A ÚČEL SMLOUVY</w:t>
      </w:r>
    </w:p>
    <w:p w14:paraId="47059ED4" w14:textId="1A9DC4F3" w:rsidR="00062F52" w:rsidRPr="00062F52" w:rsidRDefault="00E222A0" w:rsidP="00A15972">
      <w:pPr>
        <w:pStyle w:val="Claneka"/>
        <w:widowControl/>
        <w:numPr>
          <w:ilvl w:val="1"/>
          <w:numId w:val="12"/>
        </w:numPr>
        <w:rPr>
          <w:szCs w:val="22"/>
        </w:rPr>
      </w:pPr>
      <w:r>
        <w:t>Předmětem Smlouvy je</w:t>
      </w:r>
      <w:r w:rsidR="00062F52">
        <w:t>:</w:t>
      </w:r>
    </w:p>
    <w:p w14:paraId="025709A9" w14:textId="5E5396F1" w:rsidR="002644D9" w:rsidRPr="002644D9" w:rsidRDefault="002644D9" w:rsidP="00A15972">
      <w:pPr>
        <w:pStyle w:val="Nadpis3"/>
        <w:spacing w:after="120"/>
        <w:rPr>
          <w:sz w:val="22"/>
          <w:szCs w:val="22"/>
        </w:rPr>
      </w:pPr>
      <w:r>
        <w:rPr>
          <w:sz w:val="22"/>
          <w:szCs w:val="22"/>
        </w:rPr>
        <w:t xml:space="preserve">Závazek </w:t>
      </w:r>
      <w:r w:rsidR="00600E23">
        <w:rPr>
          <w:sz w:val="22"/>
          <w:szCs w:val="22"/>
        </w:rPr>
        <w:t xml:space="preserve">Smluvních </w:t>
      </w:r>
      <w:r w:rsidR="00841F1D">
        <w:rPr>
          <w:sz w:val="22"/>
          <w:szCs w:val="22"/>
        </w:rPr>
        <w:t xml:space="preserve">stran na účinné spolupráci k naplnění cílů Projektu </w:t>
      </w:r>
      <w:r w:rsidR="00CB7400">
        <w:rPr>
          <w:sz w:val="22"/>
          <w:szCs w:val="22"/>
        </w:rPr>
        <w:t xml:space="preserve">v rozsahu a způsobem </w:t>
      </w:r>
      <w:r w:rsidR="008E5B25">
        <w:rPr>
          <w:sz w:val="22"/>
          <w:szCs w:val="22"/>
        </w:rPr>
        <w:t>podle Návrhu Projektu,</w:t>
      </w:r>
      <w:r>
        <w:rPr>
          <w:sz w:val="22"/>
          <w:szCs w:val="22"/>
        </w:rPr>
        <w:t xml:space="preserve"> a</w:t>
      </w:r>
    </w:p>
    <w:p w14:paraId="73691155" w14:textId="0A8D25A9" w:rsidR="00CB7400" w:rsidRPr="008E5B25" w:rsidRDefault="002644D9" w:rsidP="00A15972">
      <w:pPr>
        <w:pStyle w:val="Nadpis3"/>
        <w:spacing w:after="120"/>
        <w:rPr>
          <w:sz w:val="22"/>
          <w:szCs w:val="22"/>
        </w:rPr>
      </w:pPr>
      <w:r>
        <w:rPr>
          <w:sz w:val="22"/>
          <w:szCs w:val="22"/>
        </w:rPr>
        <w:t xml:space="preserve">Závazek </w:t>
      </w:r>
      <w:r w:rsidR="00CB7400">
        <w:rPr>
          <w:sz w:val="22"/>
          <w:szCs w:val="22"/>
        </w:rPr>
        <w:t xml:space="preserve">Smluvních stran podílet se na financování </w:t>
      </w:r>
      <w:r w:rsidR="008E5B25">
        <w:rPr>
          <w:sz w:val="22"/>
          <w:szCs w:val="22"/>
        </w:rPr>
        <w:t>a nesení odpovědnosti za věcné plnění v souladu s Návrhem Projektu,</w:t>
      </w:r>
      <w:r w:rsidR="00CC37D7" w:rsidRPr="008E5B25">
        <w:rPr>
          <w:sz w:val="22"/>
          <w:szCs w:val="22"/>
        </w:rPr>
        <w:t xml:space="preserve"> </w:t>
      </w:r>
      <w:r w:rsidR="00CB7400" w:rsidRPr="008E5B25">
        <w:rPr>
          <w:sz w:val="22"/>
          <w:szCs w:val="22"/>
        </w:rPr>
        <w:t>a</w:t>
      </w:r>
    </w:p>
    <w:p w14:paraId="7B0894EA" w14:textId="5E9567B9" w:rsidR="00CB7400" w:rsidRDefault="00CB7400" w:rsidP="00A15972">
      <w:pPr>
        <w:pStyle w:val="Nadpis3"/>
        <w:spacing w:after="120"/>
        <w:rPr>
          <w:sz w:val="22"/>
          <w:szCs w:val="22"/>
        </w:rPr>
      </w:pPr>
      <w:r>
        <w:rPr>
          <w:sz w:val="22"/>
          <w:szCs w:val="22"/>
        </w:rPr>
        <w:t xml:space="preserve">Sjednání </w:t>
      </w:r>
      <w:r w:rsidR="008E5B25">
        <w:rPr>
          <w:sz w:val="22"/>
          <w:szCs w:val="22"/>
        </w:rPr>
        <w:t xml:space="preserve">dalších </w:t>
      </w:r>
      <w:r>
        <w:rPr>
          <w:sz w:val="22"/>
          <w:szCs w:val="22"/>
        </w:rPr>
        <w:t>práv</w:t>
      </w:r>
      <w:r w:rsidR="008E5B25">
        <w:rPr>
          <w:sz w:val="22"/>
          <w:szCs w:val="22"/>
        </w:rPr>
        <w:t xml:space="preserve"> a povinností Smluvních stran při realizaci Projektu</w:t>
      </w:r>
      <w:r w:rsidR="003F0446">
        <w:rPr>
          <w:sz w:val="22"/>
          <w:szCs w:val="22"/>
        </w:rPr>
        <w:t xml:space="preserve"> a</w:t>
      </w:r>
      <w:r w:rsidR="008E5B25">
        <w:rPr>
          <w:sz w:val="22"/>
          <w:szCs w:val="22"/>
        </w:rPr>
        <w:t xml:space="preserve"> zejména  </w:t>
      </w:r>
      <w:r>
        <w:rPr>
          <w:sz w:val="22"/>
          <w:szCs w:val="22"/>
        </w:rPr>
        <w:t xml:space="preserve"> </w:t>
      </w:r>
      <w:r w:rsidR="003F0446">
        <w:rPr>
          <w:sz w:val="22"/>
          <w:szCs w:val="22"/>
        </w:rPr>
        <w:t xml:space="preserve">ve vztahu </w:t>
      </w:r>
      <w:r>
        <w:rPr>
          <w:sz w:val="22"/>
          <w:szCs w:val="22"/>
        </w:rPr>
        <w:t>k výsledkům Projektu</w:t>
      </w:r>
      <w:r w:rsidR="00903C1C">
        <w:rPr>
          <w:sz w:val="22"/>
          <w:szCs w:val="22"/>
        </w:rPr>
        <w:t xml:space="preserve"> a nakládání s výsledky Projektu</w:t>
      </w:r>
      <w:r w:rsidR="003F0446">
        <w:rPr>
          <w:sz w:val="22"/>
          <w:szCs w:val="22"/>
        </w:rPr>
        <w:t>.</w:t>
      </w:r>
    </w:p>
    <w:p w14:paraId="7BCA75C6" w14:textId="6F74E62C" w:rsidR="00571B60" w:rsidRDefault="00571B60" w:rsidP="00A15972">
      <w:pPr>
        <w:pStyle w:val="Nadpis2"/>
        <w:spacing w:after="120"/>
        <w:rPr>
          <w:sz w:val="22"/>
        </w:rPr>
      </w:pPr>
      <w:r w:rsidRPr="00571B60">
        <w:rPr>
          <w:sz w:val="22"/>
        </w:rPr>
        <w:t xml:space="preserve">Návrh Projektu obsahuje detailní popis cíle a zaměření Projektu, věcnou náplň Projektu, </w:t>
      </w:r>
      <w:r w:rsidR="0047718B">
        <w:rPr>
          <w:sz w:val="22"/>
        </w:rPr>
        <w:t xml:space="preserve">jeho předpokládané jednotlivé etapy, </w:t>
      </w:r>
      <w:r w:rsidRPr="00571B60">
        <w:rPr>
          <w:sz w:val="22"/>
        </w:rPr>
        <w:t xml:space="preserve">způsobilé náklady Projektu, výsledky a předpokládané přínosy Projektu, </w:t>
      </w:r>
      <w:r w:rsidR="0047718B">
        <w:rPr>
          <w:sz w:val="22"/>
        </w:rPr>
        <w:t xml:space="preserve">a způsob ověření jejich dosažení, </w:t>
      </w:r>
      <w:r w:rsidRPr="00571B60">
        <w:rPr>
          <w:sz w:val="22"/>
        </w:rPr>
        <w:t xml:space="preserve">technické a organizační zabezpečení Projektu, </w:t>
      </w:r>
      <w:r w:rsidR="0047718B">
        <w:rPr>
          <w:sz w:val="22"/>
        </w:rPr>
        <w:t xml:space="preserve">konkrétní </w:t>
      </w:r>
      <w:r w:rsidRPr="00571B60">
        <w:rPr>
          <w:sz w:val="22"/>
        </w:rPr>
        <w:t xml:space="preserve">rozdělení úkolů </w:t>
      </w:r>
      <w:r w:rsidR="0047718B">
        <w:rPr>
          <w:sz w:val="22"/>
        </w:rPr>
        <w:t xml:space="preserve">jednotlivých Smluvních stran </w:t>
      </w:r>
      <w:r w:rsidRPr="00571B60">
        <w:rPr>
          <w:sz w:val="22"/>
        </w:rPr>
        <w:t>při realizaci Projektu</w:t>
      </w:r>
      <w:r w:rsidR="0047718B">
        <w:rPr>
          <w:sz w:val="22"/>
        </w:rPr>
        <w:t>,</w:t>
      </w:r>
      <w:r w:rsidRPr="00571B60">
        <w:rPr>
          <w:sz w:val="22"/>
        </w:rPr>
        <w:t xml:space="preserve"> úpravu práv a povinností </w:t>
      </w:r>
      <w:r w:rsidR="00CC37D7">
        <w:rPr>
          <w:sz w:val="22"/>
        </w:rPr>
        <w:t>Smluvních stran</w:t>
      </w:r>
      <w:r>
        <w:rPr>
          <w:sz w:val="22"/>
        </w:rPr>
        <w:t xml:space="preserve">, včetně </w:t>
      </w:r>
      <w:r w:rsidRPr="00571B60">
        <w:rPr>
          <w:sz w:val="22"/>
        </w:rPr>
        <w:t xml:space="preserve">ekonomické účasti na </w:t>
      </w:r>
      <w:r>
        <w:rPr>
          <w:sz w:val="22"/>
        </w:rPr>
        <w:t>P</w:t>
      </w:r>
      <w:r w:rsidRPr="00571B60">
        <w:rPr>
          <w:sz w:val="22"/>
        </w:rPr>
        <w:t xml:space="preserve">rojektu </w:t>
      </w:r>
      <w:r>
        <w:rPr>
          <w:sz w:val="22"/>
        </w:rPr>
        <w:t xml:space="preserve">všech </w:t>
      </w:r>
      <w:r w:rsidR="00CC37D7">
        <w:rPr>
          <w:sz w:val="22"/>
        </w:rPr>
        <w:t>Smluvních stran</w:t>
      </w:r>
      <w:r w:rsidRPr="00571B60">
        <w:rPr>
          <w:sz w:val="22"/>
        </w:rPr>
        <w:t>.</w:t>
      </w:r>
    </w:p>
    <w:p w14:paraId="33D4DD5C" w14:textId="1EC7DB17" w:rsidR="00CC37D7" w:rsidRPr="00F60D6C" w:rsidRDefault="00CC37D7" w:rsidP="00F60D6C">
      <w:pPr>
        <w:pStyle w:val="Nadpis2"/>
        <w:spacing w:after="120"/>
        <w:jc w:val="left"/>
        <w:rPr>
          <w:sz w:val="22"/>
          <w:szCs w:val="22"/>
        </w:rPr>
      </w:pPr>
      <w:r w:rsidRPr="00F60D6C">
        <w:rPr>
          <w:rFonts w:eastAsia="CIDFont+F2"/>
          <w:bCs w:val="0"/>
          <w:sz w:val="22"/>
          <w:szCs w:val="22"/>
        </w:rPr>
        <w:t xml:space="preserve">Cílem Projektu je </w:t>
      </w:r>
      <w:r w:rsidR="00F60D6C" w:rsidRPr="00F60D6C">
        <w:rPr>
          <w:rFonts w:eastAsia="CIDFont+F2"/>
          <w:bCs w:val="0"/>
          <w:sz w:val="22"/>
          <w:szCs w:val="22"/>
        </w:rPr>
        <w:t>XXXXXXXXXXXXXXXXXXXXXXXXXXXXXXXXXXXXXXXXXXXXXXXXXXXXXXXXXXXXXXXXXXXXXXXXXXXXXXXXXXXXXXXXXXXXXXXXXXXXXXX</w:t>
      </w:r>
      <w:r w:rsidRPr="00F60D6C">
        <w:rPr>
          <w:rFonts w:eastAsia="CIDFont+F2"/>
          <w:sz w:val="22"/>
          <w:szCs w:val="22"/>
        </w:rPr>
        <w:t>.</w:t>
      </w:r>
    </w:p>
    <w:p w14:paraId="55E9A292" w14:textId="72C039EF" w:rsidR="00CC37D7" w:rsidRPr="00F60D6C" w:rsidRDefault="008E5B25" w:rsidP="00F60D6C">
      <w:pPr>
        <w:pStyle w:val="Nadpis2"/>
        <w:spacing w:after="120"/>
        <w:jc w:val="left"/>
        <w:rPr>
          <w:sz w:val="22"/>
          <w:szCs w:val="22"/>
        </w:rPr>
      </w:pPr>
      <w:r>
        <w:rPr>
          <w:sz w:val="22"/>
          <w:szCs w:val="22"/>
        </w:rPr>
        <w:t>Dílčím</w:t>
      </w:r>
      <w:r w:rsidR="008D42AF">
        <w:rPr>
          <w:sz w:val="22"/>
          <w:szCs w:val="22"/>
        </w:rPr>
        <w:t>i</w:t>
      </w:r>
      <w:r>
        <w:rPr>
          <w:sz w:val="22"/>
          <w:szCs w:val="22"/>
        </w:rPr>
        <w:t xml:space="preserve"> cíli Projektu</w:t>
      </w:r>
      <w:r w:rsidR="00CC37D7">
        <w:rPr>
          <w:sz w:val="22"/>
          <w:szCs w:val="22"/>
        </w:rPr>
        <w:t xml:space="preserve"> j</w:t>
      </w:r>
      <w:r>
        <w:rPr>
          <w:sz w:val="22"/>
          <w:szCs w:val="22"/>
        </w:rPr>
        <w:t>sou</w:t>
      </w:r>
      <w:r w:rsidR="00A220BE">
        <w:rPr>
          <w:sz w:val="22"/>
          <w:szCs w:val="22"/>
        </w:rPr>
        <w:t>:</w:t>
      </w:r>
      <w:r w:rsidR="00CC37D7">
        <w:rPr>
          <w:sz w:val="22"/>
          <w:szCs w:val="22"/>
        </w:rPr>
        <w:t xml:space="preserve"> </w:t>
      </w:r>
      <w:r w:rsidR="00F60D6C" w:rsidRPr="00F60D6C">
        <w:rPr>
          <w:bCs w:val="0"/>
          <w:sz w:val="22"/>
          <w:szCs w:val="22"/>
        </w:rPr>
        <w:t>XXXXXXXXXXXXXXXXXXXXXXXXXXXXXXXXXXXXXXXXXXXXXXXXXXXXXXXXXXXXXXXXXXXXXXXXXXXXXXXXXXXXXXXXXXXXXXXXXXXXXXXX</w:t>
      </w:r>
    </w:p>
    <w:p w14:paraId="7502816D" w14:textId="552FBB09" w:rsidR="00903C1C" w:rsidRPr="00903C1C" w:rsidRDefault="00903C1C" w:rsidP="00A15972">
      <w:pPr>
        <w:pStyle w:val="Nadpis2"/>
        <w:spacing w:after="120"/>
        <w:rPr>
          <w:sz w:val="22"/>
          <w:szCs w:val="22"/>
        </w:rPr>
      </w:pPr>
      <w:r>
        <w:rPr>
          <w:sz w:val="22"/>
        </w:rPr>
        <w:t xml:space="preserve">Smluvní strany sjednávají, </w:t>
      </w:r>
      <w:r w:rsidRPr="00903C1C">
        <w:rPr>
          <w:sz w:val="22"/>
        </w:rPr>
        <w:t xml:space="preserve">že právní vztahy </w:t>
      </w:r>
      <w:r w:rsidR="008E5B25">
        <w:rPr>
          <w:sz w:val="22"/>
        </w:rPr>
        <w:t xml:space="preserve">mezi nimi </w:t>
      </w:r>
      <w:r w:rsidRPr="00903C1C">
        <w:rPr>
          <w:sz w:val="22"/>
        </w:rPr>
        <w:t xml:space="preserve">založené touto </w:t>
      </w:r>
      <w:r>
        <w:rPr>
          <w:sz w:val="22"/>
        </w:rPr>
        <w:t>S</w:t>
      </w:r>
      <w:r w:rsidRPr="00903C1C">
        <w:rPr>
          <w:sz w:val="22"/>
        </w:rPr>
        <w:t xml:space="preserve">mlouvou se řídí </w:t>
      </w:r>
      <w:r w:rsidR="00234579">
        <w:rPr>
          <w:sz w:val="22"/>
        </w:rPr>
        <w:t xml:space="preserve">Občanským zákoníkem, </w:t>
      </w:r>
      <w:r w:rsidRPr="00903C1C">
        <w:rPr>
          <w:sz w:val="22"/>
        </w:rPr>
        <w:t>zákonem č. 130/2002 Sb., o podpoře výzkumu a vývoje z veřejných prostředků a o změně některých souvisejících zákonů</w:t>
      </w:r>
      <w:r w:rsidR="0008064A">
        <w:rPr>
          <w:sz w:val="22"/>
        </w:rPr>
        <w:t xml:space="preserve"> v platném znění </w:t>
      </w:r>
      <w:r w:rsidRPr="00903C1C">
        <w:rPr>
          <w:sz w:val="22"/>
        </w:rPr>
        <w:t xml:space="preserve">(dále jako </w:t>
      </w:r>
      <w:r w:rsidRPr="0008064A">
        <w:rPr>
          <w:b/>
          <w:bCs w:val="0"/>
          <w:sz w:val="22"/>
        </w:rPr>
        <w:t>Zákon o podpoře a výzkumu</w:t>
      </w:r>
      <w:r w:rsidRPr="00903C1C">
        <w:rPr>
          <w:sz w:val="22"/>
        </w:rPr>
        <w:t>), Nařízením Komise (EU) č. 651/2014 ze dne 17. června 2014, kterým se v souladu s články 107 a 108 Smlouvy prohlašují určité kategorie podpory za slučitelné s vnitřním trhem (zejména čl. 25 nařízení), Sdělením Evropské komise - Rámec pro státní podporu výzkumu, vývoje a inovací (2014/C 198/01) a dalšími souvisejícími právními předpisy</w:t>
      </w:r>
      <w:r w:rsidR="00234579">
        <w:rPr>
          <w:sz w:val="22"/>
        </w:rPr>
        <w:t>,</w:t>
      </w:r>
      <w:r w:rsidR="0008064A">
        <w:rPr>
          <w:sz w:val="22"/>
        </w:rPr>
        <w:t xml:space="preserve"> a </w:t>
      </w:r>
      <w:r w:rsidR="00234579">
        <w:rPr>
          <w:sz w:val="22"/>
        </w:rPr>
        <w:t>s</w:t>
      </w:r>
      <w:r w:rsidR="0008064A">
        <w:rPr>
          <w:sz w:val="22"/>
        </w:rPr>
        <w:t xml:space="preserve">mlouvou o poskytnutí podpory </w:t>
      </w:r>
      <w:r w:rsidR="0039540B">
        <w:rPr>
          <w:sz w:val="22"/>
        </w:rPr>
        <w:t xml:space="preserve">na řešení Projektu </w:t>
      </w:r>
      <w:r w:rsidR="0008064A">
        <w:rPr>
          <w:sz w:val="22"/>
        </w:rPr>
        <w:t xml:space="preserve">uzavřenou </w:t>
      </w:r>
      <w:r w:rsidR="0039540B">
        <w:rPr>
          <w:sz w:val="22"/>
        </w:rPr>
        <w:t>mezi poskytovatelem podpory a</w:t>
      </w:r>
      <w:r w:rsidR="0008064A">
        <w:rPr>
          <w:sz w:val="22"/>
        </w:rPr>
        <w:t> Hlavním řešitelem</w:t>
      </w:r>
      <w:r w:rsidR="0039540B">
        <w:rPr>
          <w:sz w:val="22"/>
        </w:rPr>
        <w:t xml:space="preserve"> jako příjemcem podpory</w:t>
      </w:r>
      <w:r w:rsidR="00B21256">
        <w:rPr>
          <w:sz w:val="22"/>
        </w:rPr>
        <w:t>, včetně příloh, na které smlouva odkazuje</w:t>
      </w:r>
      <w:r w:rsidR="0039540B">
        <w:rPr>
          <w:sz w:val="22"/>
        </w:rPr>
        <w:t xml:space="preserve"> (dále jen </w:t>
      </w:r>
      <w:r w:rsidR="0039540B" w:rsidRPr="0039540B">
        <w:rPr>
          <w:b/>
          <w:bCs w:val="0"/>
          <w:sz w:val="22"/>
        </w:rPr>
        <w:t>Smlouva o poskytnutí podpory</w:t>
      </w:r>
      <w:r w:rsidR="0039540B">
        <w:rPr>
          <w:sz w:val="22"/>
        </w:rPr>
        <w:t>)</w:t>
      </w:r>
      <w:r w:rsidR="0008064A">
        <w:rPr>
          <w:sz w:val="22"/>
        </w:rPr>
        <w:t>.</w:t>
      </w:r>
      <w:r w:rsidR="00335FF4">
        <w:rPr>
          <w:sz w:val="22"/>
        </w:rPr>
        <w:t xml:space="preserve"> </w:t>
      </w:r>
      <w:r w:rsidR="00335FF4" w:rsidRPr="00335FF4">
        <w:rPr>
          <w:sz w:val="22"/>
        </w:rPr>
        <w:t xml:space="preserve">Součástí </w:t>
      </w:r>
      <w:r w:rsidR="00234579">
        <w:rPr>
          <w:sz w:val="22"/>
        </w:rPr>
        <w:t>S</w:t>
      </w:r>
      <w:r w:rsidR="00335FF4" w:rsidRPr="00335FF4">
        <w:rPr>
          <w:sz w:val="22"/>
        </w:rPr>
        <w:t xml:space="preserve">mlouvy o poskytnutí podpory je schválený </w:t>
      </w:r>
      <w:r w:rsidR="00335FF4">
        <w:rPr>
          <w:sz w:val="22"/>
        </w:rPr>
        <w:t>N</w:t>
      </w:r>
      <w:r w:rsidR="00335FF4" w:rsidRPr="00335FF4">
        <w:rPr>
          <w:sz w:val="22"/>
        </w:rPr>
        <w:t xml:space="preserve">ávrh </w:t>
      </w:r>
      <w:r w:rsidR="00335FF4">
        <w:rPr>
          <w:sz w:val="22"/>
        </w:rPr>
        <w:t>P</w:t>
      </w:r>
      <w:r w:rsidR="00335FF4" w:rsidRPr="00335FF4">
        <w:rPr>
          <w:sz w:val="22"/>
        </w:rPr>
        <w:t>rojektu</w:t>
      </w:r>
      <w:r w:rsidR="00335FF4">
        <w:rPr>
          <w:sz w:val="22"/>
        </w:rPr>
        <w:t>.</w:t>
      </w:r>
    </w:p>
    <w:p w14:paraId="5C035BA0" w14:textId="71D9EE1B" w:rsidR="00940F58" w:rsidRDefault="00A03380" w:rsidP="00A15972">
      <w:pPr>
        <w:pStyle w:val="Nadpis2"/>
        <w:spacing w:after="120"/>
        <w:rPr>
          <w:sz w:val="22"/>
          <w:szCs w:val="22"/>
        </w:rPr>
      </w:pPr>
      <w:r w:rsidRPr="00A03380">
        <w:rPr>
          <w:sz w:val="22"/>
          <w:szCs w:val="22"/>
        </w:rPr>
        <w:t>Smluvní</w:t>
      </w:r>
      <w:r>
        <w:rPr>
          <w:sz w:val="22"/>
          <w:szCs w:val="22"/>
        </w:rPr>
        <w:t xml:space="preserve"> strany se zavazují plnit své závazky k naplnění </w:t>
      </w:r>
      <w:r w:rsidR="0008064A">
        <w:rPr>
          <w:sz w:val="22"/>
          <w:szCs w:val="22"/>
        </w:rPr>
        <w:t>cíl</w:t>
      </w:r>
      <w:r w:rsidR="00234579">
        <w:rPr>
          <w:sz w:val="22"/>
          <w:szCs w:val="22"/>
        </w:rPr>
        <w:t>ů</w:t>
      </w:r>
      <w:r w:rsidR="0008064A">
        <w:rPr>
          <w:sz w:val="22"/>
          <w:szCs w:val="22"/>
        </w:rPr>
        <w:t xml:space="preserve"> a </w:t>
      </w:r>
      <w:r w:rsidR="00940F58">
        <w:rPr>
          <w:sz w:val="22"/>
          <w:szCs w:val="22"/>
        </w:rPr>
        <w:t>účelu</w:t>
      </w:r>
      <w:r w:rsidR="00846171">
        <w:rPr>
          <w:sz w:val="22"/>
          <w:szCs w:val="22"/>
        </w:rPr>
        <w:t xml:space="preserve"> </w:t>
      </w:r>
      <w:r w:rsidR="0008064A">
        <w:rPr>
          <w:sz w:val="22"/>
          <w:szCs w:val="22"/>
        </w:rPr>
        <w:t xml:space="preserve">Projektu a Smlouvy </w:t>
      </w:r>
      <w:r>
        <w:rPr>
          <w:sz w:val="22"/>
          <w:szCs w:val="22"/>
        </w:rPr>
        <w:t xml:space="preserve">hospodárně, </w:t>
      </w:r>
      <w:r w:rsidRPr="00A03380">
        <w:rPr>
          <w:sz w:val="22"/>
          <w:szCs w:val="22"/>
        </w:rPr>
        <w:t xml:space="preserve">s náležitou odbornou péčí </w:t>
      </w:r>
      <w:r w:rsidR="007023FB">
        <w:rPr>
          <w:sz w:val="22"/>
          <w:szCs w:val="22"/>
        </w:rPr>
        <w:t xml:space="preserve">a </w:t>
      </w:r>
      <w:r w:rsidRPr="00A03380">
        <w:rPr>
          <w:sz w:val="22"/>
          <w:szCs w:val="22"/>
        </w:rPr>
        <w:t>v souladu s (</w:t>
      </w:r>
      <w:r>
        <w:rPr>
          <w:sz w:val="22"/>
          <w:szCs w:val="22"/>
        </w:rPr>
        <w:t>i</w:t>
      </w:r>
      <w:r w:rsidRPr="00A03380">
        <w:rPr>
          <w:sz w:val="22"/>
          <w:szCs w:val="22"/>
        </w:rPr>
        <w:t xml:space="preserve">) </w:t>
      </w:r>
      <w:r w:rsidR="0039540B">
        <w:rPr>
          <w:sz w:val="22"/>
          <w:szCs w:val="22"/>
        </w:rPr>
        <w:t xml:space="preserve">Návrhem </w:t>
      </w:r>
      <w:r w:rsidRPr="00A03380">
        <w:rPr>
          <w:sz w:val="22"/>
          <w:szCs w:val="22"/>
        </w:rPr>
        <w:t>P</w:t>
      </w:r>
      <w:r w:rsidR="0008064A">
        <w:rPr>
          <w:sz w:val="22"/>
          <w:szCs w:val="22"/>
        </w:rPr>
        <w:t>rojekt</w:t>
      </w:r>
      <w:r w:rsidR="0039540B">
        <w:rPr>
          <w:sz w:val="22"/>
          <w:szCs w:val="22"/>
        </w:rPr>
        <w:t>u,</w:t>
      </w:r>
      <w:r w:rsidRPr="00A03380">
        <w:rPr>
          <w:sz w:val="22"/>
          <w:szCs w:val="22"/>
        </w:rPr>
        <w:t xml:space="preserve"> </w:t>
      </w:r>
      <w:r w:rsidR="00234579">
        <w:rPr>
          <w:sz w:val="22"/>
          <w:szCs w:val="22"/>
        </w:rPr>
        <w:t>tj. i</w:t>
      </w:r>
      <w:r w:rsidRPr="00A03380">
        <w:rPr>
          <w:sz w:val="22"/>
          <w:szCs w:val="22"/>
        </w:rPr>
        <w:t xml:space="preserve"> podmínkami </w:t>
      </w:r>
      <w:r w:rsidR="0008064A">
        <w:rPr>
          <w:sz w:val="22"/>
          <w:szCs w:val="22"/>
        </w:rPr>
        <w:t>zadávací dokumentace Projektu</w:t>
      </w:r>
      <w:r w:rsidR="0039540B">
        <w:rPr>
          <w:sz w:val="22"/>
          <w:szCs w:val="22"/>
        </w:rPr>
        <w:t>,</w:t>
      </w:r>
      <w:r w:rsidR="0008064A">
        <w:rPr>
          <w:sz w:val="22"/>
          <w:szCs w:val="22"/>
        </w:rPr>
        <w:t xml:space="preserve"> a </w:t>
      </w:r>
      <w:r w:rsidR="0008064A" w:rsidRPr="00A03380">
        <w:rPr>
          <w:sz w:val="22"/>
          <w:szCs w:val="22"/>
        </w:rPr>
        <w:t>(</w:t>
      </w:r>
      <w:proofErr w:type="spellStart"/>
      <w:r w:rsidR="0008064A">
        <w:rPr>
          <w:sz w:val="22"/>
          <w:szCs w:val="22"/>
        </w:rPr>
        <w:t>ii</w:t>
      </w:r>
      <w:proofErr w:type="spellEnd"/>
      <w:r w:rsidR="0008064A" w:rsidRPr="00A03380">
        <w:rPr>
          <w:sz w:val="22"/>
          <w:szCs w:val="22"/>
        </w:rPr>
        <w:t>)</w:t>
      </w:r>
      <w:r w:rsidR="0008064A">
        <w:rPr>
          <w:sz w:val="22"/>
          <w:szCs w:val="22"/>
        </w:rPr>
        <w:t xml:space="preserve"> </w:t>
      </w:r>
      <w:r w:rsidR="0039540B">
        <w:rPr>
          <w:sz w:val="22"/>
          <w:szCs w:val="22"/>
        </w:rPr>
        <w:t>podmínkami Smlouvy o poskytnutí podpory, a (</w:t>
      </w:r>
      <w:proofErr w:type="spellStart"/>
      <w:r w:rsidR="0039540B">
        <w:rPr>
          <w:sz w:val="22"/>
          <w:szCs w:val="22"/>
        </w:rPr>
        <w:t>i</w:t>
      </w:r>
      <w:r w:rsidR="00234579">
        <w:rPr>
          <w:sz w:val="22"/>
          <w:szCs w:val="22"/>
        </w:rPr>
        <w:t>ii</w:t>
      </w:r>
      <w:proofErr w:type="spellEnd"/>
      <w:r w:rsidR="0039540B">
        <w:rPr>
          <w:sz w:val="22"/>
          <w:szCs w:val="22"/>
        </w:rPr>
        <w:t xml:space="preserve">) </w:t>
      </w:r>
      <w:r w:rsidR="0008064A">
        <w:rPr>
          <w:sz w:val="22"/>
          <w:szCs w:val="22"/>
        </w:rPr>
        <w:t xml:space="preserve">podmínkami </w:t>
      </w:r>
      <w:r w:rsidRPr="00A03380">
        <w:rPr>
          <w:sz w:val="22"/>
          <w:szCs w:val="22"/>
        </w:rPr>
        <w:t>této Smlouvy</w:t>
      </w:r>
      <w:r>
        <w:rPr>
          <w:sz w:val="22"/>
          <w:szCs w:val="22"/>
        </w:rPr>
        <w:t>,</w:t>
      </w:r>
      <w:r w:rsidRPr="00A03380">
        <w:rPr>
          <w:sz w:val="22"/>
          <w:szCs w:val="22"/>
        </w:rPr>
        <w:t xml:space="preserve"> a  </w:t>
      </w:r>
      <w:proofErr w:type="spellStart"/>
      <w:r w:rsidR="00234579">
        <w:rPr>
          <w:sz w:val="22"/>
          <w:szCs w:val="22"/>
        </w:rPr>
        <w:t>i</w:t>
      </w:r>
      <w:r w:rsidR="002E3CD4">
        <w:rPr>
          <w:sz w:val="22"/>
          <w:szCs w:val="22"/>
        </w:rPr>
        <w:t>v</w:t>
      </w:r>
      <w:proofErr w:type="spellEnd"/>
      <w:r w:rsidR="002E3CD4">
        <w:rPr>
          <w:sz w:val="22"/>
          <w:szCs w:val="22"/>
        </w:rPr>
        <w:t xml:space="preserve">) </w:t>
      </w:r>
      <w:r w:rsidRPr="00A03380">
        <w:rPr>
          <w:sz w:val="22"/>
          <w:szCs w:val="22"/>
        </w:rPr>
        <w:t xml:space="preserve">příslušnými </w:t>
      </w:r>
      <w:r w:rsidR="002E3CD4">
        <w:rPr>
          <w:sz w:val="22"/>
          <w:szCs w:val="22"/>
        </w:rPr>
        <w:t xml:space="preserve">platnými </w:t>
      </w:r>
      <w:r w:rsidRPr="00A03380">
        <w:rPr>
          <w:sz w:val="22"/>
          <w:szCs w:val="22"/>
        </w:rPr>
        <w:t>právními předpisy</w:t>
      </w:r>
      <w:r w:rsidR="002E3CD4">
        <w:rPr>
          <w:sz w:val="22"/>
          <w:szCs w:val="22"/>
        </w:rPr>
        <w:t>,</w:t>
      </w:r>
      <w:r w:rsidRPr="00A03380">
        <w:rPr>
          <w:sz w:val="22"/>
          <w:szCs w:val="22"/>
        </w:rPr>
        <w:t xml:space="preserve"> zejména zákonem č. 375/2022</w:t>
      </w:r>
      <w:r w:rsidR="007023FB">
        <w:rPr>
          <w:sz w:val="22"/>
          <w:szCs w:val="22"/>
        </w:rPr>
        <w:t xml:space="preserve"> Sb.</w:t>
      </w:r>
      <w:r w:rsidRPr="00A03380">
        <w:rPr>
          <w:sz w:val="22"/>
          <w:szCs w:val="22"/>
        </w:rPr>
        <w:t>, o zdravotnických prostředcích a diagnostických zdravotnických prostředcích in vitro</w:t>
      </w:r>
      <w:r w:rsidR="002E3CD4">
        <w:rPr>
          <w:sz w:val="22"/>
          <w:szCs w:val="22"/>
        </w:rPr>
        <w:t xml:space="preserve"> v platném znění, </w:t>
      </w:r>
      <w:r w:rsidRPr="00A03380">
        <w:rPr>
          <w:sz w:val="22"/>
          <w:szCs w:val="22"/>
        </w:rPr>
        <w:t>vyhláškou č. 377/2022 Sb., o provedení některých ustanovení zákona o zdravotnických prostředcích a diagnostických zdravotnických prostředcích in vitro</w:t>
      </w:r>
      <w:r w:rsidR="002E3CD4">
        <w:rPr>
          <w:sz w:val="22"/>
          <w:szCs w:val="22"/>
        </w:rPr>
        <w:t xml:space="preserve"> v platném znění,</w:t>
      </w:r>
      <w:r w:rsidRPr="00A03380">
        <w:rPr>
          <w:sz w:val="22"/>
          <w:szCs w:val="22"/>
        </w:rPr>
        <w:t xml:space="preserve"> </w:t>
      </w:r>
      <w:r w:rsidR="002E3CD4">
        <w:rPr>
          <w:sz w:val="22"/>
          <w:szCs w:val="22"/>
        </w:rPr>
        <w:t xml:space="preserve">zákonem č. 110/2019 Sb., o zpracování osobních údajů v platném znění, </w:t>
      </w:r>
      <w:r w:rsidR="00234579">
        <w:rPr>
          <w:sz w:val="22"/>
          <w:szCs w:val="22"/>
        </w:rPr>
        <w:t xml:space="preserve">zákonem č. 134/2016 Sb., o zadávání veřejných zakázek v platném znění (dále jen </w:t>
      </w:r>
      <w:r w:rsidR="00234579" w:rsidRPr="00234579">
        <w:rPr>
          <w:b/>
          <w:bCs w:val="0"/>
          <w:sz w:val="22"/>
          <w:szCs w:val="22"/>
        </w:rPr>
        <w:t>Zákon o zadávání veřejných zakázek</w:t>
      </w:r>
      <w:r w:rsidR="00234579">
        <w:rPr>
          <w:sz w:val="22"/>
          <w:szCs w:val="22"/>
        </w:rPr>
        <w:t xml:space="preserve">) </w:t>
      </w:r>
      <w:r w:rsidRPr="00A03380">
        <w:rPr>
          <w:sz w:val="22"/>
          <w:szCs w:val="22"/>
        </w:rPr>
        <w:t xml:space="preserve">a </w:t>
      </w:r>
      <w:r w:rsidR="002E3CD4">
        <w:rPr>
          <w:sz w:val="22"/>
          <w:szCs w:val="22"/>
        </w:rPr>
        <w:t xml:space="preserve">v) </w:t>
      </w:r>
      <w:r w:rsidRPr="00A03380">
        <w:rPr>
          <w:sz w:val="22"/>
          <w:szCs w:val="22"/>
        </w:rPr>
        <w:t>s legislativou EU, zejména nařízením Evropského parlamentu a Rady (EU) 2017/745 ze dne 5. dubna 2017, o zdravotnických prostředcích, změně směrnice 2001/83/ES, nařízení (ES) č. 178/2002 a nařízení (ES) č. 1223/2009 a o zrušení směrnic Rady 90/385/EHS a 93/42/EHS a nařízením Evropského parlamentu a Rady (EU) 2017/746 ze dne 5. dubna 2017</w:t>
      </w:r>
      <w:r w:rsidR="007023FB">
        <w:rPr>
          <w:sz w:val="22"/>
          <w:szCs w:val="22"/>
        </w:rPr>
        <w:t xml:space="preserve"> </w:t>
      </w:r>
      <w:r w:rsidRPr="00A03380">
        <w:rPr>
          <w:sz w:val="22"/>
          <w:szCs w:val="22"/>
        </w:rPr>
        <w:t xml:space="preserve">o diagnostických zdravotnických prostředcích in vitro a o zrušení směrnice 98/79/ES a rozhodnutí Komise 2010/227/EU); a </w:t>
      </w:r>
      <w:proofErr w:type="spellStart"/>
      <w:r w:rsidR="002E3CD4">
        <w:rPr>
          <w:sz w:val="22"/>
          <w:szCs w:val="22"/>
        </w:rPr>
        <w:t>vi</w:t>
      </w:r>
      <w:proofErr w:type="spellEnd"/>
      <w:r w:rsidR="002E3CD4">
        <w:rPr>
          <w:sz w:val="22"/>
          <w:szCs w:val="22"/>
        </w:rPr>
        <w:t xml:space="preserve">) </w:t>
      </w:r>
      <w:r w:rsidRPr="00A03380">
        <w:rPr>
          <w:sz w:val="22"/>
          <w:szCs w:val="22"/>
        </w:rPr>
        <w:t>veškerými příkazy a směrnicemi příslušných orgánů veřejné moci a správy</w:t>
      </w:r>
      <w:r w:rsidR="0008064A">
        <w:rPr>
          <w:sz w:val="22"/>
          <w:szCs w:val="22"/>
        </w:rPr>
        <w:t>.</w:t>
      </w:r>
    </w:p>
    <w:p w14:paraId="212D23C4" w14:textId="44C1BFA8" w:rsidR="008A2747" w:rsidRPr="008A2747" w:rsidRDefault="008A2747" w:rsidP="00A15972">
      <w:pPr>
        <w:pStyle w:val="Nadpis2"/>
        <w:spacing w:after="120"/>
        <w:rPr>
          <w:bCs w:val="0"/>
          <w:sz w:val="22"/>
          <w:szCs w:val="22"/>
        </w:rPr>
      </w:pPr>
      <w:r w:rsidRPr="008A2747">
        <w:rPr>
          <w:sz w:val="22"/>
          <w:szCs w:val="22"/>
        </w:rPr>
        <w:lastRenderedPageBreak/>
        <w:t xml:space="preserve">Smluvní strany jsou povinny provádět </w:t>
      </w:r>
      <w:r w:rsidR="0008064A">
        <w:rPr>
          <w:sz w:val="22"/>
          <w:szCs w:val="22"/>
        </w:rPr>
        <w:t xml:space="preserve">Projekt </w:t>
      </w:r>
      <w:r>
        <w:rPr>
          <w:sz w:val="22"/>
          <w:szCs w:val="22"/>
        </w:rPr>
        <w:t xml:space="preserve">rovněž </w:t>
      </w:r>
      <w:r w:rsidRPr="008A2747">
        <w:rPr>
          <w:sz w:val="22"/>
          <w:szCs w:val="22"/>
        </w:rPr>
        <w:t>v souladu se všemi platnými právními předpisy, kterými se řídí důvěrnost a ochrana osobních zdravotních údajů</w:t>
      </w:r>
      <w:r>
        <w:rPr>
          <w:sz w:val="22"/>
          <w:szCs w:val="22"/>
        </w:rPr>
        <w:t xml:space="preserve">, </w:t>
      </w:r>
      <w:r w:rsidRPr="008A2747">
        <w:rPr>
          <w:sz w:val="22"/>
          <w:szCs w:val="22"/>
        </w:rPr>
        <w:t>jakož i další</w:t>
      </w:r>
      <w:r>
        <w:rPr>
          <w:sz w:val="22"/>
          <w:szCs w:val="22"/>
        </w:rPr>
        <w:t>ch</w:t>
      </w:r>
      <w:r w:rsidRPr="008A2747">
        <w:rPr>
          <w:sz w:val="22"/>
          <w:szCs w:val="22"/>
        </w:rPr>
        <w:t xml:space="preserve"> osobní</w:t>
      </w:r>
      <w:r>
        <w:rPr>
          <w:sz w:val="22"/>
          <w:szCs w:val="22"/>
        </w:rPr>
        <w:t>ch</w:t>
      </w:r>
      <w:r w:rsidRPr="008A2747">
        <w:rPr>
          <w:sz w:val="22"/>
          <w:szCs w:val="22"/>
        </w:rPr>
        <w:t xml:space="preserve"> informac</w:t>
      </w:r>
      <w:r>
        <w:rPr>
          <w:sz w:val="22"/>
          <w:szCs w:val="22"/>
        </w:rPr>
        <w:t>í</w:t>
      </w:r>
      <w:r w:rsidRPr="008A2747">
        <w:rPr>
          <w:sz w:val="22"/>
          <w:szCs w:val="22"/>
        </w:rPr>
        <w:t xml:space="preserve"> shromážděn</w:t>
      </w:r>
      <w:r>
        <w:rPr>
          <w:sz w:val="22"/>
          <w:szCs w:val="22"/>
        </w:rPr>
        <w:t>ých</w:t>
      </w:r>
      <w:r w:rsidRPr="008A2747">
        <w:rPr>
          <w:sz w:val="22"/>
          <w:szCs w:val="22"/>
        </w:rPr>
        <w:t xml:space="preserve"> podle </w:t>
      </w:r>
      <w:r>
        <w:rPr>
          <w:sz w:val="22"/>
          <w:szCs w:val="22"/>
        </w:rPr>
        <w:t>S</w:t>
      </w:r>
      <w:r w:rsidRPr="008A2747">
        <w:rPr>
          <w:sz w:val="22"/>
          <w:szCs w:val="22"/>
        </w:rPr>
        <w:t>mlouvy.</w:t>
      </w:r>
    </w:p>
    <w:p w14:paraId="5026C2E1" w14:textId="673E7964" w:rsidR="00B107D5" w:rsidRDefault="00574AC2" w:rsidP="00A15972">
      <w:pPr>
        <w:pStyle w:val="Nadpis1"/>
        <w:numPr>
          <w:ilvl w:val="0"/>
          <w:numId w:val="12"/>
        </w:numPr>
        <w:tabs>
          <w:tab w:val="clear" w:pos="567"/>
        </w:tabs>
        <w:spacing w:before="240" w:after="120"/>
        <w:jc w:val="both"/>
        <w:rPr>
          <w:rFonts w:cs="Times New Roman"/>
          <w:caps w:val="0"/>
          <w:sz w:val="22"/>
          <w:szCs w:val="22"/>
        </w:rPr>
      </w:pPr>
      <w:r>
        <w:rPr>
          <w:rFonts w:cs="Times New Roman"/>
          <w:caps w:val="0"/>
          <w:sz w:val="22"/>
          <w:szCs w:val="22"/>
        </w:rPr>
        <w:t>ŘÍZENÍ PROJEKTU</w:t>
      </w:r>
      <w:bookmarkStart w:id="3" w:name="_Toc386461373"/>
      <w:bookmarkStart w:id="4" w:name="_Toc386465799"/>
      <w:bookmarkEnd w:id="3"/>
      <w:bookmarkEnd w:id="4"/>
    </w:p>
    <w:p w14:paraId="6C53CE44" w14:textId="77777777" w:rsidR="00234579" w:rsidRPr="00867692" w:rsidRDefault="00234579" w:rsidP="00A15972">
      <w:pPr>
        <w:pStyle w:val="Zkladntext"/>
        <w:numPr>
          <w:ilvl w:val="1"/>
          <w:numId w:val="12"/>
        </w:numPr>
        <w:jc w:val="both"/>
        <w:rPr>
          <w:sz w:val="22"/>
          <w:szCs w:val="22"/>
        </w:rPr>
      </w:pPr>
      <w:r>
        <w:rPr>
          <w:sz w:val="22"/>
        </w:rPr>
        <w:t xml:space="preserve">Smluvní strany </w:t>
      </w:r>
      <w:r w:rsidRPr="0039540B">
        <w:rPr>
          <w:sz w:val="22"/>
        </w:rPr>
        <w:t xml:space="preserve">se zavazují postupovat při realizaci </w:t>
      </w:r>
      <w:r>
        <w:rPr>
          <w:sz w:val="22"/>
        </w:rPr>
        <w:t>P</w:t>
      </w:r>
      <w:r w:rsidRPr="0039540B">
        <w:rPr>
          <w:sz w:val="22"/>
        </w:rPr>
        <w:t xml:space="preserve">rojektu tak, aby dosáhly cílů </w:t>
      </w:r>
      <w:r>
        <w:rPr>
          <w:sz w:val="22"/>
        </w:rPr>
        <w:t>P</w:t>
      </w:r>
      <w:r w:rsidRPr="0039540B">
        <w:rPr>
          <w:sz w:val="22"/>
        </w:rPr>
        <w:t xml:space="preserve">rojektu stanovených v </w:t>
      </w:r>
      <w:r>
        <w:rPr>
          <w:sz w:val="22"/>
        </w:rPr>
        <w:t>N</w:t>
      </w:r>
      <w:r w:rsidRPr="0039540B">
        <w:rPr>
          <w:sz w:val="22"/>
        </w:rPr>
        <w:t xml:space="preserve">ávrhu </w:t>
      </w:r>
      <w:r>
        <w:rPr>
          <w:sz w:val="22"/>
        </w:rPr>
        <w:t>P</w:t>
      </w:r>
      <w:r w:rsidRPr="0039540B">
        <w:rPr>
          <w:sz w:val="22"/>
        </w:rPr>
        <w:t xml:space="preserve">rojektu. </w:t>
      </w:r>
    </w:p>
    <w:p w14:paraId="7B9C7163" w14:textId="0FFAC0B5" w:rsidR="00895AE7" w:rsidRPr="00895AE7" w:rsidRDefault="00895AE7" w:rsidP="00A15972">
      <w:pPr>
        <w:pStyle w:val="Zkladntext"/>
        <w:numPr>
          <w:ilvl w:val="1"/>
          <w:numId w:val="12"/>
        </w:numPr>
        <w:jc w:val="both"/>
        <w:rPr>
          <w:sz w:val="22"/>
          <w:szCs w:val="22"/>
        </w:rPr>
      </w:pPr>
      <w:r>
        <w:rPr>
          <w:sz w:val="22"/>
        </w:rPr>
        <w:t>K h</w:t>
      </w:r>
      <w:r w:rsidR="0047718B">
        <w:rPr>
          <w:sz w:val="22"/>
        </w:rPr>
        <w:t>lavní</w:t>
      </w:r>
      <w:r>
        <w:rPr>
          <w:sz w:val="22"/>
        </w:rPr>
        <w:t>mu</w:t>
      </w:r>
      <w:r w:rsidR="0047718B">
        <w:rPr>
          <w:sz w:val="22"/>
        </w:rPr>
        <w:t xml:space="preserve"> řízení, hlavní</w:t>
      </w:r>
      <w:r>
        <w:rPr>
          <w:sz w:val="22"/>
        </w:rPr>
        <w:t>mu</w:t>
      </w:r>
      <w:r w:rsidR="0047718B">
        <w:rPr>
          <w:sz w:val="22"/>
        </w:rPr>
        <w:t xml:space="preserve"> řešení a celkov</w:t>
      </w:r>
      <w:r>
        <w:rPr>
          <w:sz w:val="22"/>
        </w:rPr>
        <w:t>é</w:t>
      </w:r>
      <w:r w:rsidR="0047718B">
        <w:rPr>
          <w:sz w:val="22"/>
        </w:rPr>
        <w:t xml:space="preserve"> koordinaci Projektu</w:t>
      </w:r>
      <w:r>
        <w:rPr>
          <w:sz w:val="22"/>
        </w:rPr>
        <w:t xml:space="preserve"> a Smluvních stran a sledování harmonogramu a rozpočtu, za účelem dosažení cílů</w:t>
      </w:r>
      <w:r w:rsidR="00234579">
        <w:rPr>
          <w:sz w:val="22"/>
        </w:rPr>
        <w:t xml:space="preserve"> Projektu</w:t>
      </w:r>
      <w:r>
        <w:rPr>
          <w:sz w:val="22"/>
        </w:rPr>
        <w:t xml:space="preserve">, </w:t>
      </w:r>
      <w:r w:rsidR="0047718B">
        <w:rPr>
          <w:sz w:val="22"/>
        </w:rPr>
        <w:t>se zavazuje Hlavní řešitel</w:t>
      </w:r>
      <w:r>
        <w:rPr>
          <w:sz w:val="22"/>
        </w:rPr>
        <w:t xml:space="preserve">. Hlavní řešitel je odpovědný za činnost směřující ke komercializaci výstupů Projektu v ČR i zahraničí. </w:t>
      </w:r>
    </w:p>
    <w:p w14:paraId="697B9FA3" w14:textId="23272CD4" w:rsidR="00867692" w:rsidRPr="00867692" w:rsidRDefault="0039540B" w:rsidP="00A15972">
      <w:pPr>
        <w:pStyle w:val="Zkladntext"/>
        <w:numPr>
          <w:ilvl w:val="1"/>
          <w:numId w:val="12"/>
        </w:numPr>
        <w:jc w:val="both"/>
        <w:rPr>
          <w:sz w:val="22"/>
          <w:szCs w:val="22"/>
        </w:rPr>
      </w:pPr>
      <w:r>
        <w:rPr>
          <w:sz w:val="22"/>
        </w:rPr>
        <w:t>Smluvní strany se</w:t>
      </w:r>
      <w:r w:rsidR="00574AC2" w:rsidRPr="0039540B">
        <w:rPr>
          <w:sz w:val="22"/>
        </w:rPr>
        <w:t xml:space="preserve"> zavazují postupovat při realizaci </w:t>
      </w:r>
      <w:r>
        <w:rPr>
          <w:sz w:val="22"/>
        </w:rPr>
        <w:t>P</w:t>
      </w:r>
      <w:r w:rsidR="00574AC2" w:rsidRPr="0039540B">
        <w:rPr>
          <w:sz w:val="22"/>
        </w:rPr>
        <w:t xml:space="preserve">rojektu v souladu s podmínkami poskytovatele </w:t>
      </w:r>
      <w:r>
        <w:rPr>
          <w:sz w:val="22"/>
        </w:rPr>
        <w:t xml:space="preserve">podpory </w:t>
      </w:r>
      <w:r w:rsidR="00574AC2" w:rsidRPr="0039540B">
        <w:rPr>
          <w:sz w:val="22"/>
        </w:rPr>
        <w:t xml:space="preserve">a v souladu se </w:t>
      </w:r>
      <w:r>
        <w:rPr>
          <w:sz w:val="22"/>
        </w:rPr>
        <w:t>S</w:t>
      </w:r>
      <w:r w:rsidR="00574AC2" w:rsidRPr="0039540B">
        <w:rPr>
          <w:sz w:val="22"/>
        </w:rPr>
        <w:t>mlouvou o poskytnutí podpory</w:t>
      </w:r>
      <w:r>
        <w:rPr>
          <w:sz w:val="22"/>
        </w:rPr>
        <w:t xml:space="preserve">. Povinnosti Hlavního řešitele jako příjemce podpory se přiměřeně vztahují i na ostatní Spoluřešitele. Spoluřešitelé </w:t>
      </w:r>
      <w:r w:rsidR="00574AC2" w:rsidRPr="0039540B">
        <w:rPr>
          <w:sz w:val="22"/>
        </w:rPr>
        <w:t>potvrzuj</w:t>
      </w:r>
      <w:r>
        <w:rPr>
          <w:sz w:val="22"/>
        </w:rPr>
        <w:t xml:space="preserve">í že přebírají uzavřením této Smlouvy povinnost </w:t>
      </w:r>
      <w:r w:rsidR="00574AC2" w:rsidRPr="0039540B">
        <w:rPr>
          <w:sz w:val="22"/>
        </w:rPr>
        <w:t>se s</w:t>
      </w:r>
      <w:r>
        <w:rPr>
          <w:sz w:val="22"/>
        </w:rPr>
        <w:t xml:space="preserve"> veškerými relevantními dokumenty ve věci poskytnuté podpory </w:t>
      </w:r>
      <w:r w:rsidR="00574AC2" w:rsidRPr="0039540B">
        <w:rPr>
          <w:sz w:val="22"/>
        </w:rPr>
        <w:t>seznámi</w:t>
      </w:r>
      <w:r w:rsidR="00867692">
        <w:rPr>
          <w:sz w:val="22"/>
        </w:rPr>
        <w:t xml:space="preserve">t a plnit závazky z nich pro Spoluřešitele plynoucí. Spoluřešitelé souhlasí s tím, </w:t>
      </w:r>
      <w:r w:rsidR="00234579">
        <w:rPr>
          <w:sz w:val="22"/>
        </w:rPr>
        <w:t xml:space="preserve">že </w:t>
      </w:r>
      <w:r w:rsidR="00867692">
        <w:rPr>
          <w:sz w:val="22"/>
        </w:rPr>
        <w:t xml:space="preserve">Hlavní řešitel </w:t>
      </w:r>
      <w:r w:rsidR="00574AC2" w:rsidRPr="00867692">
        <w:rPr>
          <w:sz w:val="22"/>
        </w:rPr>
        <w:t>má vůči n</w:t>
      </w:r>
      <w:r w:rsidR="00867692">
        <w:rPr>
          <w:sz w:val="22"/>
        </w:rPr>
        <w:t>im</w:t>
      </w:r>
      <w:r w:rsidR="00574AC2" w:rsidRPr="00867692">
        <w:rPr>
          <w:sz w:val="22"/>
        </w:rPr>
        <w:t xml:space="preserve"> všechna oprávnění (zejména oprávnění odstoupit od </w:t>
      </w:r>
      <w:r w:rsidR="00867692">
        <w:rPr>
          <w:sz w:val="22"/>
        </w:rPr>
        <w:t>S</w:t>
      </w:r>
      <w:r w:rsidR="00574AC2" w:rsidRPr="00867692">
        <w:rPr>
          <w:sz w:val="22"/>
        </w:rPr>
        <w:t xml:space="preserve">mlouvy, požadovat vrácení podpory a zaplacení smluvní pokuty), která má dle </w:t>
      </w:r>
      <w:r w:rsidR="00867692">
        <w:rPr>
          <w:sz w:val="22"/>
        </w:rPr>
        <w:t>S</w:t>
      </w:r>
      <w:r w:rsidR="00574AC2" w:rsidRPr="00867692">
        <w:rPr>
          <w:sz w:val="22"/>
        </w:rPr>
        <w:t xml:space="preserve">mlouvy o poskytnutí podpory poskytovatel vůči </w:t>
      </w:r>
      <w:r w:rsidR="00867692">
        <w:rPr>
          <w:sz w:val="22"/>
        </w:rPr>
        <w:t xml:space="preserve">Hlavnímu řešiteli jako </w:t>
      </w:r>
      <w:r w:rsidR="00574AC2" w:rsidRPr="00867692">
        <w:rPr>
          <w:sz w:val="22"/>
        </w:rPr>
        <w:t>příjemci</w:t>
      </w:r>
      <w:r w:rsidR="00234579">
        <w:rPr>
          <w:sz w:val="22"/>
        </w:rPr>
        <w:t xml:space="preserve"> podpory</w:t>
      </w:r>
      <w:r w:rsidR="00574AC2" w:rsidRPr="00867692">
        <w:rPr>
          <w:sz w:val="22"/>
        </w:rPr>
        <w:t xml:space="preserve">. </w:t>
      </w:r>
    </w:p>
    <w:p w14:paraId="01678B77" w14:textId="4D80101B" w:rsidR="00574AC2" w:rsidRPr="00867692" w:rsidRDefault="00867692" w:rsidP="00A15972">
      <w:pPr>
        <w:pStyle w:val="Zkladntext"/>
        <w:numPr>
          <w:ilvl w:val="1"/>
          <w:numId w:val="12"/>
        </w:numPr>
        <w:jc w:val="both"/>
        <w:rPr>
          <w:sz w:val="22"/>
          <w:szCs w:val="22"/>
        </w:rPr>
      </w:pPr>
      <w:r>
        <w:rPr>
          <w:sz w:val="22"/>
        </w:rPr>
        <w:t xml:space="preserve">Smluvní strany se zavazují k poskytování </w:t>
      </w:r>
      <w:r w:rsidR="00574AC2" w:rsidRPr="00867692">
        <w:rPr>
          <w:sz w:val="22"/>
        </w:rPr>
        <w:t xml:space="preserve">vzájemné součinnosti </w:t>
      </w:r>
      <w:r w:rsidR="00234579">
        <w:rPr>
          <w:sz w:val="22"/>
        </w:rPr>
        <w:t>a účinné spoluprác</w:t>
      </w:r>
      <w:r w:rsidR="003F0446">
        <w:rPr>
          <w:sz w:val="22"/>
        </w:rPr>
        <w:t>e</w:t>
      </w:r>
      <w:r w:rsidR="00234579">
        <w:rPr>
          <w:sz w:val="22"/>
        </w:rPr>
        <w:t xml:space="preserve"> </w:t>
      </w:r>
      <w:r w:rsidR="00574AC2" w:rsidRPr="00867692">
        <w:rPr>
          <w:sz w:val="22"/>
        </w:rPr>
        <w:t xml:space="preserve">při řízení a realizaci </w:t>
      </w:r>
      <w:r>
        <w:rPr>
          <w:sz w:val="22"/>
        </w:rPr>
        <w:t>P</w:t>
      </w:r>
      <w:r w:rsidR="00574AC2" w:rsidRPr="00867692">
        <w:rPr>
          <w:sz w:val="22"/>
        </w:rPr>
        <w:t>rojektu.</w:t>
      </w:r>
    </w:p>
    <w:p w14:paraId="7C5E115E" w14:textId="1C64D9D4" w:rsidR="00574AC2" w:rsidRPr="00867692" w:rsidRDefault="00867692" w:rsidP="00A15972">
      <w:pPr>
        <w:pStyle w:val="Zkladntext"/>
        <w:numPr>
          <w:ilvl w:val="1"/>
          <w:numId w:val="12"/>
        </w:numPr>
        <w:jc w:val="both"/>
        <w:rPr>
          <w:sz w:val="22"/>
          <w:szCs w:val="22"/>
        </w:rPr>
      </w:pPr>
      <w:r>
        <w:rPr>
          <w:sz w:val="22"/>
        </w:rPr>
        <w:t xml:space="preserve">Smluvní strany se zavazují </w:t>
      </w:r>
      <w:r w:rsidR="00574AC2" w:rsidRPr="00867692">
        <w:rPr>
          <w:sz w:val="22"/>
        </w:rPr>
        <w:t xml:space="preserve">jednat způsobem, který </w:t>
      </w:r>
      <w:r>
        <w:rPr>
          <w:sz w:val="22"/>
        </w:rPr>
        <w:t xml:space="preserve">nepoškozuje </w:t>
      </w:r>
      <w:r w:rsidR="00574AC2" w:rsidRPr="00867692">
        <w:rPr>
          <w:sz w:val="22"/>
        </w:rPr>
        <w:t xml:space="preserve">realizaci </w:t>
      </w:r>
      <w:r>
        <w:rPr>
          <w:sz w:val="22"/>
        </w:rPr>
        <w:t>P</w:t>
      </w:r>
      <w:r w:rsidR="00574AC2" w:rsidRPr="00867692">
        <w:rPr>
          <w:sz w:val="22"/>
        </w:rPr>
        <w:t xml:space="preserve">rojektu ani zájmy </w:t>
      </w:r>
      <w:r>
        <w:rPr>
          <w:sz w:val="22"/>
        </w:rPr>
        <w:t>ostatních Smluvních stran</w:t>
      </w:r>
      <w:r w:rsidR="003F0446">
        <w:rPr>
          <w:sz w:val="22"/>
        </w:rPr>
        <w:t>, ani jinak nesnižuje hodnotu výsledků provádění Projektu</w:t>
      </w:r>
      <w:r>
        <w:rPr>
          <w:sz w:val="22"/>
        </w:rPr>
        <w:t xml:space="preserve">. </w:t>
      </w:r>
    </w:p>
    <w:p w14:paraId="3590EB73" w14:textId="579F0855" w:rsidR="00867692" w:rsidRDefault="00867692" w:rsidP="00A15972">
      <w:pPr>
        <w:pStyle w:val="Nadpis1"/>
        <w:widowControl w:val="0"/>
        <w:numPr>
          <w:ilvl w:val="0"/>
          <w:numId w:val="12"/>
        </w:numPr>
        <w:spacing w:before="240" w:after="120"/>
        <w:jc w:val="both"/>
        <w:rPr>
          <w:rFonts w:cs="Times New Roman"/>
          <w:sz w:val="22"/>
          <w:szCs w:val="22"/>
        </w:rPr>
      </w:pPr>
      <w:r w:rsidRPr="00867692">
        <w:rPr>
          <w:rFonts w:cs="Times New Roman"/>
          <w:sz w:val="22"/>
          <w:szCs w:val="22"/>
        </w:rPr>
        <w:t>povinnosti Smluvních stran</w:t>
      </w:r>
    </w:p>
    <w:p w14:paraId="6F61A04A" w14:textId="454A46DC" w:rsidR="00554164" w:rsidRPr="00554164" w:rsidRDefault="003F0446" w:rsidP="00A15972">
      <w:pPr>
        <w:pStyle w:val="Zkladntext"/>
        <w:numPr>
          <w:ilvl w:val="1"/>
          <w:numId w:val="12"/>
        </w:numPr>
        <w:jc w:val="both"/>
        <w:rPr>
          <w:sz w:val="22"/>
          <w:szCs w:val="22"/>
        </w:rPr>
      </w:pPr>
      <w:r>
        <w:rPr>
          <w:sz w:val="22"/>
          <w:szCs w:val="22"/>
        </w:rPr>
        <w:t xml:space="preserve">Provádění </w:t>
      </w:r>
      <w:r w:rsidR="0047718B" w:rsidRPr="0047718B">
        <w:rPr>
          <w:sz w:val="22"/>
          <w:szCs w:val="22"/>
        </w:rPr>
        <w:t xml:space="preserve">Projektu </w:t>
      </w:r>
      <w:r w:rsidR="00A220BE">
        <w:rPr>
          <w:sz w:val="22"/>
          <w:szCs w:val="22"/>
        </w:rPr>
        <w:t>je</w:t>
      </w:r>
      <w:r w:rsidR="0047718B" w:rsidRPr="0047718B">
        <w:rPr>
          <w:sz w:val="22"/>
          <w:szCs w:val="22"/>
        </w:rPr>
        <w:t xml:space="preserve"> rozd</w:t>
      </w:r>
      <w:r w:rsidR="0047718B" w:rsidRPr="0047718B">
        <w:rPr>
          <w:rFonts w:hint="eastAsia"/>
          <w:sz w:val="22"/>
          <w:szCs w:val="22"/>
        </w:rPr>
        <w:t>ě</w:t>
      </w:r>
      <w:r w:rsidR="0047718B" w:rsidRPr="0047718B">
        <w:rPr>
          <w:sz w:val="22"/>
          <w:szCs w:val="22"/>
        </w:rPr>
        <w:t>len</w:t>
      </w:r>
      <w:r>
        <w:rPr>
          <w:sz w:val="22"/>
          <w:szCs w:val="22"/>
        </w:rPr>
        <w:t>o</w:t>
      </w:r>
      <w:r w:rsidR="0047718B" w:rsidRPr="0047718B">
        <w:rPr>
          <w:sz w:val="22"/>
          <w:szCs w:val="22"/>
        </w:rPr>
        <w:t xml:space="preserve"> do t</w:t>
      </w:r>
      <w:r w:rsidR="0047718B" w:rsidRPr="0047718B">
        <w:rPr>
          <w:rFonts w:hint="eastAsia"/>
          <w:sz w:val="22"/>
          <w:szCs w:val="22"/>
        </w:rPr>
        <w:t>ří</w:t>
      </w:r>
      <w:r w:rsidR="0047718B" w:rsidRPr="0047718B">
        <w:rPr>
          <w:sz w:val="22"/>
          <w:szCs w:val="22"/>
        </w:rPr>
        <w:t xml:space="preserve"> etap, kter</w:t>
      </w:r>
      <w:r w:rsidR="0047718B" w:rsidRPr="0047718B">
        <w:rPr>
          <w:rFonts w:hint="eastAsia"/>
          <w:sz w:val="22"/>
          <w:szCs w:val="22"/>
        </w:rPr>
        <w:t>é</w:t>
      </w:r>
      <w:r w:rsidR="0047718B" w:rsidRPr="0047718B">
        <w:rPr>
          <w:sz w:val="22"/>
          <w:szCs w:val="22"/>
        </w:rPr>
        <w:t xml:space="preserve"> koresponduj</w:t>
      </w:r>
      <w:r w:rsidR="0047718B" w:rsidRPr="0047718B">
        <w:rPr>
          <w:rFonts w:hint="eastAsia"/>
          <w:sz w:val="22"/>
          <w:szCs w:val="22"/>
        </w:rPr>
        <w:t>í</w:t>
      </w:r>
      <w:r w:rsidR="0047718B" w:rsidRPr="0047718B">
        <w:rPr>
          <w:sz w:val="22"/>
          <w:szCs w:val="22"/>
        </w:rPr>
        <w:t xml:space="preserve"> s kalend</w:t>
      </w:r>
      <w:r w:rsidR="0047718B" w:rsidRPr="0047718B">
        <w:rPr>
          <w:rFonts w:hint="eastAsia"/>
          <w:sz w:val="22"/>
          <w:szCs w:val="22"/>
        </w:rPr>
        <w:t>ář</w:t>
      </w:r>
      <w:r w:rsidR="0047718B" w:rsidRPr="0047718B">
        <w:rPr>
          <w:sz w:val="22"/>
          <w:szCs w:val="22"/>
        </w:rPr>
        <w:t>n</w:t>
      </w:r>
      <w:r w:rsidR="0047718B" w:rsidRPr="0047718B">
        <w:rPr>
          <w:rFonts w:hint="eastAsia"/>
          <w:sz w:val="22"/>
          <w:szCs w:val="22"/>
        </w:rPr>
        <w:t>í</w:t>
      </w:r>
      <w:r w:rsidR="0047718B" w:rsidRPr="0047718B">
        <w:rPr>
          <w:sz w:val="22"/>
          <w:szCs w:val="22"/>
        </w:rPr>
        <w:t>mi lety dob</w:t>
      </w:r>
      <w:r w:rsidR="00A220BE">
        <w:rPr>
          <w:sz w:val="22"/>
          <w:szCs w:val="22"/>
        </w:rPr>
        <w:t xml:space="preserve">y </w:t>
      </w:r>
      <w:r>
        <w:rPr>
          <w:sz w:val="22"/>
          <w:szCs w:val="22"/>
        </w:rPr>
        <w:t>provádění</w:t>
      </w:r>
      <w:r w:rsidR="00A220BE">
        <w:rPr>
          <w:sz w:val="22"/>
          <w:szCs w:val="22"/>
        </w:rPr>
        <w:t xml:space="preserve">. Smluvní strany se zavazují provádět jednotlivé činnosti k naplnění cílů a účelu Projektu a podle časového harmonogramu v kapitole 2.3 </w:t>
      </w:r>
      <w:r w:rsidR="00BA5A58">
        <w:rPr>
          <w:sz w:val="22"/>
          <w:szCs w:val="22"/>
        </w:rPr>
        <w:t xml:space="preserve">Návrhu </w:t>
      </w:r>
      <w:r w:rsidR="00A220BE">
        <w:rPr>
          <w:sz w:val="22"/>
          <w:szCs w:val="22"/>
        </w:rPr>
        <w:t>Projektu. Pokud je nezbytné některé činnosti realizovat externími dodavateli, sjednání smluvního vztahu a výdaje na takové činnosti hradí Hlavní řešitel z vlastních prostředků</w:t>
      </w:r>
      <w:r w:rsidR="00554164">
        <w:rPr>
          <w:sz w:val="22"/>
          <w:szCs w:val="22"/>
        </w:rPr>
        <w:t xml:space="preserve"> (</w:t>
      </w:r>
      <w:r w:rsidR="00F60D6C">
        <w:rPr>
          <w:sz w:val="22"/>
          <w:szCs w:val="22"/>
        </w:rPr>
        <w:t>XXXXXXXXXXXXXXXXXXXXXXXXXXXXXXXXXXXXXXXXXXXXXXXXXXXX</w:t>
      </w:r>
      <w:r w:rsidR="00554164" w:rsidRPr="00554164">
        <w:rPr>
          <w:rFonts w:eastAsia="CIDFont+F2"/>
          <w:sz w:val="22"/>
          <w:szCs w:val="22"/>
        </w:rPr>
        <w:t>.</w:t>
      </w:r>
      <w:r w:rsidR="00234579">
        <w:rPr>
          <w:rFonts w:eastAsia="CIDFont+F2"/>
          <w:sz w:val="22"/>
          <w:szCs w:val="22"/>
        </w:rPr>
        <w:t>).</w:t>
      </w:r>
    </w:p>
    <w:p w14:paraId="5E08B505" w14:textId="77777777" w:rsidR="003F0446" w:rsidRDefault="00A220BE" w:rsidP="00A15972">
      <w:pPr>
        <w:pStyle w:val="Zkladntext"/>
        <w:numPr>
          <w:ilvl w:val="1"/>
          <w:numId w:val="12"/>
        </w:numPr>
        <w:jc w:val="both"/>
        <w:rPr>
          <w:sz w:val="22"/>
          <w:szCs w:val="22"/>
        </w:rPr>
      </w:pPr>
      <w:r>
        <w:rPr>
          <w:sz w:val="22"/>
          <w:szCs w:val="22"/>
        </w:rPr>
        <w:t>K p</w:t>
      </w:r>
      <w:r w:rsidRPr="00A220BE">
        <w:rPr>
          <w:sz w:val="22"/>
          <w:szCs w:val="22"/>
        </w:rPr>
        <w:t>erson</w:t>
      </w:r>
      <w:r w:rsidRPr="00A220BE">
        <w:rPr>
          <w:rFonts w:hint="eastAsia"/>
          <w:sz w:val="22"/>
          <w:szCs w:val="22"/>
        </w:rPr>
        <w:t>á</w:t>
      </w:r>
      <w:r w:rsidRPr="00A220BE">
        <w:rPr>
          <w:sz w:val="22"/>
          <w:szCs w:val="22"/>
        </w:rPr>
        <w:t>ln</w:t>
      </w:r>
      <w:r w:rsidRPr="00A220BE">
        <w:rPr>
          <w:rFonts w:hint="eastAsia"/>
          <w:sz w:val="22"/>
          <w:szCs w:val="22"/>
        </w:rPr>
        <w:t>í</w:t>
      </w:r>
      <w:r>
        <w:rPr>
          <w:sz w:val="22"/>
          <w:szCs w:val="22"/>
        </w:rPr>
        <w:t>mu</w:t>
      </w:r>
      <w:r w:rsidRPr="00A220BE">
        <w:rPr>
          <w:sz w:val="22"/>
          <w:szCs w:val="22"/>
        </w:rPr>
        <w:t xml:space="preserve"> </w:t>
      </w:r>
      <w:r w:rsidR="00075D65">
        <w:rPr>
          <w:sz w:val="22"/>
          <w:szCs w:val="22"/>
        </w:rPr>
        <w:t xml:space="preserve">a věcnému </w:t>
      </w:r>
      <w:r w:rsidRPr="00A220BE">
        <w:rPr>
          <w:sz w:val="22"/>
          <w:szCs w:val="22"/>
        </w:rPr>
        <w:t>zaji</w:t>
      </w:r>
      <w:r w:rsidRPr="00A220BE">
        <w:rPr>
          <w:rFonts w:hint="eastAsia"/>
          <w:sz w:val="22"/>
          <w:szCs w:val="22"/>
        </w:rPr>
        <w:t>š</w:t>
      </w:r>
      <w:r w:rsidRPr="00A220BE">
        <w:rPr>
          <w:sz w:val="22"/>
          <w:szCs w:val="22"/>
        </w:rPr>
        <w:t>t</w:t>
      </w:r>
      <w:r w:rsidRPr="00A220BE">
        <w:rPr>
          <w:rFonts w:hint="eastAsia"/>
          <w:sz w:val="22"/>
          <w:szCs w:val="22"/>
        </w:rPr>
        <w:t>ě</w:t>
      </w:r>
      <w:r w:rsidRPr="00A220BE">
        <w:rPr>
          <w:sz w:val="22"/>
          <w:szCs w:val="22"/>
        </w:rPr>
        <w:t>n</w:t>
      </w:r>
      <w:r w:rsidRPr="00A220BE">
        <w:rPr>
          <w:rFonts w:hint="eastAsia"/>
          <w:sz w:val="22"/>
          <w:szCs w:val="22"/>
        </w:rPr>
        <w:t>í</w:t>
      </w:r>
      <w:r w:rsidRPr="00A220BE">
        <w:rPr>
          <w:sz w:val="22"/>
          <w:szCs w:val="22"/>
        </w:rPr>
        <w:t xml:space="preserve"> </w:t>
      </w:r>
      <w:r>
        <w:rPr>
          <w:sz w:val="22"/>
          <w:szCs w:val="22"/>
        </w:rPr>
        <w:t xml:space="preserve">dosažení </w:t>
      </w:r>
      <w:r w:rsidRPr="00A220BE">
        <w:rPr>
          <w:sz w:val="22"/>
          <w:szCs w:val="22"/>
        </w:rPr>
        <w:t>C</w:t>
      </w:r>
      <w:r w:rsidRPr="00A220BE">
        <w:rPr>
          <w:rFonts w:hint="eastAsia"/>
          <w:sz w:val="22"/>
          <w:szCs w:val="22"/>
        </w:rPr>
        <w:t>í</w:t>
      </w:r>
      <w:r w:rsidRPr="00A220BE">
        <w:rPr>
          <w:sz w:val="22"/>
          <w:szCs w:val="22"/>
        </w:rPr>
        <w:t xml:space="preserve">le 1 </w:t>
      </w:r>
      <w:r>
        <w:rPr>
          <w:sz w:val="22"/>
          <w:szCs w:val="22"/>
        </w:rPr>
        <w:t xml:space="preserve">se zavazuje </w:t>
      </w:r>
      <w:r w:rsidR="00BA5A58">
        <w:rPr>
          <w:sz w:val="22"/>
          <w:szCs w:val="22"/>
        </w:rPr>
        <w:t xml:space="preserve">v souladu s Návrhem Projektu </w:t>
      </w:r>
      <w:r>
        <w:rPr>
          <w:sz w:val="22"/>
          <w:szCs w:val="22"/>
        </w:rPr>
        <w:t>Hlavní</w:t>
      </w:r>
      <w:r w:rsidRPr="00A220BE">
        <w:rPr>
          <w:sz w:val="22"/>
          <w:szCs w:val="22"/>
        </w:rPr>
        <w:t xml:space="preserve"> uchaze</w:t>
      </w:r>
      <w:r w:rsidRPr="00A220BE">
        <w:rPr>
          <w:rFonts w:hint="eastAsia"/>
          <w:sz w:val="22"/>
          <w:szCs w:val="22"/>
        </w:rPr>
        <w:t>č</w:t>
      </w:r>
      <w:r>
        <w:rPr>
          <w:sz w:val="22"/>
          <w:szCs w:val="22"/>
        </w:rPr>
        <w:t xml:space="preserve"> a </w:t>
      </w:r>
      <w:r w:rsidR="00075D65">
        <w:rPr>
          <w:sz w:val="22"/>
          <w:szCs w:val="22"/>
        </w:rPr>
        <w:t>Spoluřešitel</w:t>
      </w:r>
      <w:r>
        <w:rPr>
          <w:sz w:val="22"/>
          <w:szCs w:val="22"/>
        </w:rPr>
        <w:t xml:space="preserve"> 1</w:t>
      </w:r>
      <w:r w:rsidR="00554164">
        <w:rPr>
          <w:sz w:val="22"/>
          <w:szCs w:val="22"/>
        </w:rPr>
        <w:t xml:space="preserve"> (viz kapitola 2.3.1 Návrhu Projektu).</w:t>
      </w:r>
    </w:p>
    <w:p w14:paraId="5F5D1A78" w14:textId="289BEFF4" w:rsidR="00A220BE" w:rsidRPr="00064EB5" w:rsidRDefault="003F0446" w:rsidP="00064EB5">
      <w:pPr>
        <w:pStyle w:val="Zkladntext"/>
        <w:numPr>
          <w:ilvl w:val="1"/>
          <w:numId w:val="12"/>
        </w:numPr>
        <w:jc w:val="both"/>
        <w:rPr>
          <w:sz w:val="22"/>
          <w:szCs w:val="22"/>
        </w:rPr>
      </w:pPr>
      <w:r w:rsidRPr="00064EB5">
        <w:rPr>
          <w:sz w:val="22"/>
          <w:szCs w:val="22"/>
        </w:rPr>
        <w:t>K person</w:t>
      </w:r>
      <w:r w:rsidRPr="00064EB5">
        <w:rPr>
          <w:rFonts w:hint="eastAsia"/>
          <w:sz w:val="22"/>
          <w:szCs w:val="22"/>
        </w:rPr>
        <w:t>á</w:t>
      </w:r>
      <w:r w:rsidRPr="00064EB5">
        <w:rPr>
          <w:sz w:val="22"/>
          <w:szCs w:val="22"/>
        </w:rPr>
        <w:t>ln</w:t>
      </w:r>
      <w:r w:rsidRPr="00064EB5">
        <w:rPr>
          <w:rFonts w:hint="eastAsia"/>
          <w:sz w:val="22"/>
          <w:szCs w:val="22"/>
        </w:rPr>
        <w:t>í</w:t>
      </w:r>
      <w:r w:rsidRPr="00064EB5">
        <w:rPr>
          <w:sz w:val="22"/>
          <w:szCs w:val="22"/>
        </w:rPr>
        <w:t>mu a věcnému zaji</w:t>
      </w:r>
      <w:r w:rsidRPr="00064EB5">
        <w:rPr>
          <w:rFonts w:hint="eastAsia"/>
          <w:sz w:val="22"/>
          <w:szCs w:val="22"/>
        </w:rPr>
        <w:t>š</w:t>
      </w:r>
      <w:r w:rsidRPr="00064EB5">
        <w:rPr>
          <w:sz w:val="22"/>
          <w:szCs w:val="22"/>
        </w:rPr>
        <w:t>t</w:t>
      </w:r>
      <w:r w:rsidRPr="00064EB5">
        <w:rPr>
          <w:rFonts w:hint="eastAsia"/>
          <w:sz w:val="22"/>
          <w:szCs w:val="22"/>
        </w:rPr>
        <w:t>ě</w:t>
      </w:r>
      <w:r w:rsidRPr="00064EB5">
        <w:rPr>
          <w:sz w:val="22"/>
          <w:szCs w:val="22"/>
        </w:rPr>
        <w:t>n</w:t>
      </w:r>
      <w:r w:rsidRPr="00064EB5">
        <w:rPr>
          <w:rFonts w:hint="eastAsia"/>
          <w:sz w:val="22"/>
          <w:szCs w:val="22"/>
        </w:rPr>
        <w:t>í</w:t>
      </w:r>
      <w:r w:rsidRPr="00064EB5">
        <w:rPr>
          <w:sz w:val="22"/>
          <w:szCs w:val="22"/>
        </w:rPr>
        <w:t xml:space="preserve"> dosažení C</w:t>
      </w:r>
      <w:r w:rsidRPr="00064EB5">
        <w:rPr>
          <w:rFonts w:hint="eastAsia"/>
          <w:sz w:val="22"/>
          <w:szCs w:val="22"/>
        </w:rPr>
        <w:t>í</w:t>
      </w:r>
      <w:r w:rsidRPr="00064EB5">
        <w:rPr>
          <w:sz w:val="22"/>
          <w:szCs w:val="22"/>
        </w:rPr>
        <w:t>le 2 se zavazuje v souladu s Návrhem Projektu Spoluřešitel 2</w:t>
      </w:r>
      <w:r w:rsidR="00A220BE" w:rsidRPr="00064EB5">
        <w:rPr>
          <w:sz w:val="22"/>
          <w:szCs w:val="22"/>
        </w:rPr>
        <w:t xml:space="preserve"> </w:t>
      </w:r>
      <w:r w:rsidR="00BA5A58" w:rsidRPr="00064EB5">
        <w:rPr>
          <w:sz w:val="22"/>
          <w:szCs w:val="22"/>
        </w:rPr>
        <w:t>C</w:t>
      </w:r>
      <w:r w:rsidR="00A220BE" w:rsidRPr="00064EB5">
        <w:rPr>
          <w:rFonts w:hint="eastAsia"/>
          <w:sz w:val="22"/>
          <w:szCs w:val="22"/>
        </w:rPr>
        <w:t>í</w:t>
      </w:r>
      <w:r w:rsidR="00A220BE" w:rsidRPr="00064EB5">
        <w:rPr>
          <w:sz w:val="22"/>
          <w:szCs w:val="22"/>
        </w:rPr>
        <w:t>le 2</w:t>
      </w:r>
      <w:r w:rsidR="00554164" w:rsidRPr="00064EB5">
        <w:rPr>
          <w:sz w:val="22"/>
          <w:szCs w:val="22"/>
        </w:rPr>
        <w:t xml:space="preserve"> (viz kapitola 2.3.2 Návrhu Projektu).</w:t>
      </w:r>
    </w:p>
    <w:p w14:paraId="67C94F55" w14:textId="77777777" w:rsidR="00075D65" w:rsidRDefault="00A220BE" w:rsidP="00A15972">
      <w:pPr>
        <w:pStyle w:val="Zkladntext"/>
        <w:numPr>
          <w:ilvl w:val="1"/>
          <w:numId w:val="12"/>
        </w:numPr>
        <w:jc w:val="both"/>
        <w:rPr>
          <w:sz w:val="22"/>
          <w:szCs w:val="22"/>
        </w:rPr>
      </w:pPr>
      <w:r w:rsidRPr="00075D65">
        <w:rPr>
          <w:sz w:val="22"/>
          <w:szCs w:val="22"/>
        </w:rPr>
        <w:t>Uveden</w:t>
      </w:r>
      <w:r w:rsidRPr="00075D65">
        <w:rPr>
          <w:rFonts w:hint="eastAsia"/>
          <w:sz w:val="22"/>
          <w:szCs w:val="22"/>
        </w:rPr>
        <w:t>í</w:t>
      </w:r>
      <w:r w:rsidRPr="00075D65">
        <w:rPr>
          <w:sz w:val="22"/>
          <w:szCs w:val="22"/>
        </w:rPr>
        <w:t xml:space="preserve"> </w:t>
      </w:r>
      <w:r w:rsidR="00075D65">
        <w:rPr>
          <w:sz w:val="22"/>
          <w:szCs w:val="22"/>
        </w:rPr>
        <w:t xml:space="preserve">konečného výstupu z Projektu </w:t>
      </w:r>
      <w:r w:rsidRPr="00075D65">
        <w:rPr>
          <w:sz w:val="22"/>
          <w:szCs w:val="22"/>
        </w:rPr>
        <w:t xml:space="preserve">na trh je v kompetenci </w:t>
      </w:r>
      <w:r w:rsidR="00BA5A58" w:rsidRPr="00075D65">
        <w:rPr>
          <w:sz w:val="22"/>
          <w:szCs w:val="22"/>
        </w:rPr>
        <w:t>H</w:t>
      </w:r>
      <w:r w:rsidRPr="00075D65">
        <w:rPr>
          <w:sz w:val="22"/>
          <w:szCs w:val="22"/>
        </w:rPr>
        <w:t>lavn</w:t>
      </w:r>
      <w:r w:rsidRPr="00075D65">
        <w:rPr>
          <w:rFonts w:hint="eastAsia"/>
          <w:sz w:val="22"/>
          <w:szCs w:val="22"/>
        </w:rPr>
        <w:t>í</w:t>
      </w:r>
      <w:r w:rsidRPr="00075D65">
        <w:rPr>
          <w:sz w:val="22"/>
          <w:szCs w:val="22"/>
        </w:rPr>
        <w:t>ho</w:t>
      </w:r>
      <w:r w:rsidR="00BA5A58" w:rsidRPr="00075D65">
        <w:rPr>
          <w:sz w:val="22"/>
          <w:szCs w:val="22"/>
        </w:rPr>
        <w:t xml:space="preserve"> řešitele</w:t>
      </w:r>
      <w:r w:rsidR="00554164" w:rsidRPr="00075D65">
        <w:rPr>
          <w:sz w:val="22"/>
          <w:szCs w:val="22"/>
        </w:rPr>
        <w:t xml:space="preserve"> (viz kapitola 2.3.3 Návrhu Projektu)</w:t>
      </w:r>
      <w:r w:rsidRPr="00075D65">
        <w:rPr>
          <w:sz w:val="22"/>
          <w:szCs w:val="22"/>
        </w:rPr>
        <w:t>.</w:t>
      </w:r>
    </w:p>
    <w:p w14:paraId="747A55D2" w14:textId="6B36A686" w:rsidR="00BA5A58" w:rsidRDefault="00A220BE" w:rsidP="00A15972">
      <w:pPr>
        <w:pStyle w:val="Zkladntext"/>
        <w:numPr>
          <w:ilvl w:val="1"/>
          <w:numId w:val="12"/>
        </w:numPr>
        <w:jc w:val="both"/>
        <w:rPr>
          <w:sz w:val="22"/>
          <w:szCs w:val="22"/>
        </w:rPr>
      </w:pPr>
      <w:r w:rsidRPr="00075D65">
        <w:rPr>
          <w:sz w:val="22"/>
          <w:szCs w:val="22"/>
        </w:rPr>
        <w:t>Seznam kl</w:t>
      </w:r>
      <w:r w:rsidRPr="00075D65">
        <w:rPr>
          <w:rFonts w:hint="eastAsia"/>
          <w:sz w:val="22"/>
          <w:szCs w:val="22"/>
        </w:rPr>
        <w:t>íč</w:t>
      </w:r>
      <w:r w:rsidRPr="00075D65">
        <w:rPr>
          <w:sz w:val="22"/>
          <w:szCs w:val="22"/>
        </w:rPr>
        <w:t>ov</w:t>
      </w:r>
      <w:r w:rsidRPr="00075D65">
        <w:rPr>
          <w:rFonts w:hint="eastAsia"/>
          <w:sz w:val="22"/>
          <w:szCs w:val="22"/>
        </w:rPr>
        <w:t>ý</w:t>
      </w:r>
      <w:r w:rsidRPr="00075D65">
        <w:rPr>
          <w:sz w:val="22"/>
          <w:szCs w:val="22"/>
        </w:rPr>
        <w:t>ch a ostatn</w:t>
      </w:r>
      <w:r w:rsidRPr="00075D65">
        <w:rPr>
          <w:rFonts w:hint="eastAsia"/>
          <w:sz w:val="22"/>
          <w:szCs w:val="22"/>
        </w:rPr>
        <w:t>í</w:t>
      </w:r>
      <w:r w:rsidRPr="00075D65">
        <w:rPr>
          <w:sz w:val="22"/>
          <w:szCs w:val="22"/>
        </w:rPr>
        <w:t>ch osob za jednotliv</w:t>
      </w:r>
      <w:r w:rsidRPr="00075D65">
        <w:rPr>
          <w:rFonts w:hint="eastAsia"/>
          <w:sz w:val="22"/>
          <w:szCs w:val="22"/>
        </w:rPr>
        <w:t>é</w:t>
      </w:r>
      <w:r w:rsidRPr="00075D65">
        <w:rPr>
          <w:sz w:val="22"/>
          <w:szCs w:val="22"/>
        </w:rPr>
        <w:t xml:space="preserve"> </w:t>
      </w:r>
      <w:r w:rsidR="00075D65" w:rsidRPr="00075D65">
        <w:rPr>
          <w:sz w:val="22"/>
          <w:szCs w:val="22"/>
        </w:rPr>
        <w:t xml:space="preserve">Smluvní strany </w:t>
      </w:r>
      <w:r w:rsidRPr="00075D65">
        <w:rPr>
          <w:sz w:val="22"/>
          <w:szCs w:val="22"/>
        </w:rPr>
        <w:t xml:space="preserve">a popis jejich </w:t>
      </w:r>
      <w:r w:rsidRPr="00075D65">
        <w:rPr>
          <w:rFonts w:hint="eastAsia"/>
          <w:sz w:val="22"/>
          <w:szCs w:val="22"/>
        </w:rPr>
        <w:t>č</w:t>
      </w:r>
      <w:r w:rsidRPr="00075D65">
        <w:rPr>
          <w:sz w:val="22"/>
          <w:szCs w:val="22"/>
        </w:rPr>
        <w:t>innost</w:t>
      </w:r>
      <w:r w:rsidRPr="00075D65">
        <w:rPr>
          <w:rFonts w:hint="eastAsia"/>
          <w:sz w:val="22"/>
          <w:szCs w:val="22"/>
        </w:rPr>
        <w:t>í</w:t>
      </w:r>
      <w:r w:rsidRPr="00075D65">
        <w:rPr>
          <w:sz w:val="22"/>
          <w:szCs w:val="22"/>
        </w:rPr>
        <w:t xml:space="preserve"> na </w:t>
      </w:r>
      <w:r w:rsidR="00BA5A58" w:rsidRPr="00075D65">
        <w:rPr>
          <w:sz w:val="22"/>
          <w:szCs w:val="22"/>
        </w:rPr>
        <w:t>P</w:t>
      </w:r>
      <w:r w:rsidRPr="00075D65">
        <w:rPr>
          <w:sz w:val="22"/>
          <w:szCs w:val="22"/>
        </w:rPr>
        <w:t>rojektu</w:t>
      </w:r>
      <w:r w:rsidR="00BA5A58" w:rsidRPr="00075D65">
        <w:rPr>
          <w:sz w:val="22"/>
          <w:szCs w:val="22"/>
        </w:rPr>
        <w:t xml:space="preserve"> </w:t>
      </w:r>
      <w:r w:rsidRPr="00075D65">
        <w:rPr>
          <w:sz w:val="22"/>
          <w:szCs w:val="22"/>
        </w:rPr>
        <w:t xml:space="preserve">a </w:t>
      </w:r>
      <w:r w:rsidRPr="00075D65">
        <w:rPr>
          <w:rFonts w:hint="eastAsia"/>
          <w:sz w:val="22"/>
          <w:szCs w:val="22"/>
        </w:rPr>
        <w:t>ú</w:t>
      </w:r>
      <w:r w:rsidRPr="00075D65">
        <w:rPr>
          <w:sz w:val="22"/>
          <w:szCs w:val="22"/>
        </w:rPr>
        <w:t>vazky jsou uvedeny v</w:t>
      </w:r>
      <w:r w:rsidR="00BA5A58" w:rsidRPr="00075D65">
        <w:rPr>
          <w:sz w:val="22"/>
          <w:szCs w:val="22"/>
        </w:rPr>
        <w:t> Návrhu Projektu</w:t>
      </w:r>
      <w:r w:rsidR="00221FD9" w:rsidRPr="00075D65">
        <w:rPr>
          <w:sz w:val="22"/>
          <w:szCs w:val="22"/>
        </w:rPr>
        <w:t xml:space="preserve"> </w:t>
      </w:r>
      <w:r w:rsidR="00075D65" w:rsidRPr="00075D65">
        <w:rPr>
          <w:sz w:val="22"/>
          <w:szCs w:val="22"/>
        </w:rPr>
        <w:t>(</w:t>
      </w:r>
      <w:r w:rsidR="00221FD9" w:rsidRPr="00075D65">
        <w:rPr>
          <w:sz w:val="22"/>
          <w:szCs w:val="22"/>
        </w:rPr>
        <w:t xml:space="preserve">viz kapitola </w:t>
      </w:r>
      <w:r w:rsidR="00BA5A58" w:rsidRPr="00075D65">
        <w:rPr>
          <w:sz w:val="22"/>
          <w:szCs w:val="22"/>
        </w:rPr>
        <w:t xml:space="preserve"> </w:t>
      </w:r>
      <w:r w:rsidR="00221FD9" w:rsidRPr="00075D65">
        <w:rPr>
          <w:sz w:val="22"/>
          <w:szCs w:val="22"/>
        </w:rPr>
        <w:t>4.2</w:t>
      </w:r>
      <w:r w:rsidR="00075D65" w:rsidRPr="00075D65">
        <w:rPr>
          <w:sz w:val="22"/>
          <w:szCs w:val="22"/>
        </w:rPr>
        <w:t>)</w:t>
      </w:r>
      <w:r w:rsidR="00221FD9" w:rsidRPr="00075D65">
        <w:rPr>
          <w:sz w:val="22"/>
          <w:szCs w:val="22"/>
        </w:rPr>
        <w:t xml:space="preserve"> a </w:t>
      </w:r>
      <w:r w:rsidRPr="00075D65">
        <w:rPr>
          <w:sz w:val="22"/>
          <w:szCs w:val="22"/>
        </w:rPr>
        <w:t>na z</w:t>
      </w:r>
      <w:r w:rsidRPr="00075D65">
        <w:rPr>
          <w:rFonts w:hint="eastAsia"/>
          <w:sz w:val="22"/>
          <w:szCs w:val="22"/>
        </w:rPr>
        <w:t>á</w:t>
      </w:r>
      <w:r w:rsidRPr="00075D65">
        <w:rPr>
          <w:sz w:val="22"/>
          <w:szCs w:val="22"/>
        </w:rPr>
        <w:t>lo</w:t>
      </w:r>
      <w:r w:rsidRPr="00075D65">
        <w:rPr>
          <w:rFonts w:hint="eastAsia"/>
          <w:sz w:val="22"/>
          <w:szCs w:val="22"/>
        </w:rPr>
        <w:t>ž</w:t>
      </w:r>
      <w:r w:rsidRPr="00075D65">
        <w:rPr>
          <w:sz w:val="22"/>
          <w:szCs w:val="22"/>
        </w:rPr>
        <w:t>ce</w:t>
      </w:r>
      <w:r w:rsidR="00554164" w:rsidRPr="00075D65">
        <w:rPr>
          <w:sz w:val="22"/>
          <w:szCs w:val="22"/>
        </w:rPr>
        <w:t xml:space="preserve"> v ISTA </w:t>
      </w:r>
      <w:r w:rsidRPr="00075D65">
        <w:rPr>
          <w:sz w:val="22"/>
          <w:szCs w:val="22"/>
        </w:rPr>
        <w:t xml:space="preserve">4. </w:t>
      </w:r>
      <w:r w:rsidR="00BF3A8D" w:rsidRPr="00075D65">
        <w:rPr>
          <w:sz w:val="22"/>
          <w:szCs w:val="22"/>
        </w:rPr>
        <w:t>„</w:t>
      </w:r>
      <w:r w:rsidRPr="00075D65">
        <w:rPr>
          <w:rFonts w:hint="eastAsia"/>
          <w:sz w:val="22"/>
          <w:szCs w:val="22"/>
        </w:rPr>
        <w:t>Ř</w:t>
      </w:r>
      <w:r w:rsidRPr="00075D65">
        <w:rPr>
          <w:sz w:val="22"/>
          <w:szCs w:val="22"/>
        </w:rPr>
        <w:t>E</w:t>
      </w:r>
      <w:r w:rsidRPr="00075D65">
        <w:rPr>
          <w:rFonts w:hint="eastAsia"/>
          <w:sz w:val="22"/>
          <w:szCs w:val="22"/>
        </w:rPr>
        <w:t>Š</w:t>
      </w:r>
      <w:r w:rsidRPr="00075D65">
        <w:rPr>
          <w:sz w:val="22"/>
          <w:szCs w:val="22"/>
        </w:rPr>
        <w:t>ITELSK</w:t>
      </w:r>
      <w:r w:rsidRPr="00075D65">
        <w:rPr>
          <w:rFonts w:hint="eastAsia"/>
          <w:sz w:val="22"/>
          <w:szCs w:val="22"/>
        </w:rPr>
        <w:t>Ý</w:t>
      </w:r>
      <w:r w:rsidRPr="00075D65">
        <w:rPr>
          <w:sz w:val="22"/>
          <w:szCs w:val="22"/>
        </w:rPr>
        <w:t xml:space="preserve"> T</w:t>
      </w:r>
      <w:r w:rsidRPr="00075D65">
        <w:rPr>
          <w:rFonts w:hint="eastAsia"/>
          <w:sz w:val="22"/>
          <w:szCs w:val="22"/>
        </w:rPr>
        <w:t>Ý</w:t>
      </w:r>
      <w:r w:rsidRPr="00075D65">
        <w:rPr>
          <w:sz w:val="22"/>
          <w:szCs w:val="22"/>
        </w:rPr>
        <w:t>M</w:t>
      </w:r>
      <w:r w:rsidR="00BF3A8D" w:rsidRPr="00075D65">
        <w:rPr>
          <w:sz w:val="22"/>
          <w:szCs w:val="22"/>
        </w:rPr>
        <w:t>“.</w:t>
      </w:r>
    </w:p>
    <w:p w14:paraId="05B41E13" w14:textId="44286867" w:rsidR="00161A77" w:rsidRDefault="005041CE" w:rsidP="00A15972">
      <w:pPr>
        <w:pStyle w:val="Zkladntext"/>
        <w:numPr>
          <w:ilvl w:val="1"/>
          <w:numId w:val="12"/>
        </w:numPr>
        <w:jc w:val="both"/>
        <w:rPr>
          <w:sz w:val="22"/>
          <w:szCs w:val="22"/>
        </w:rPr>
      </w:pPr>
      <w:r w:rsidRPr="00A15972">
        <w:rPr>
          <w:sz w:val="22"/>
          <w:szCs w:val="22"/>
        </w:rPr>
        <w:t>Hlavní řešitel se zavazuje včas Spoluřešitelům předat veškeré potřebné informace</w:t>
      </w:r>
      <w:r w:rsidR="00BF3A8D" w:rsidRPr="00A15972">
        <w:rPr>
          <w:sz w:val="22"/>
          <w:szCs w:val="22"/>
        </w:rPr>
        <w:t xml:space="preserve"> a instrukce, které nejsou obsaženy v Návrhu Projektu, </w:t>
      </w:r>
      <w:r w:rsidR="00075D65" w:rsidRPr="00A15972">
        <w:rPr>
          <w:sz w:val="22"/>
          <w:szCs w:val="22"/>
        </w:rPr>
        <w:t xml:space="preserve">včetně </w:t>
      </w:r>
      <w:r w:rsidR="00BF3A8D" w:rsidRPr="00A15972">
        <w:rPr>
          <w:sz w:val="22"/>
          <w:szCs w:val="22"/>
        </w:rPr>
        <w:t>zadávací dokumentac</w:t>
      </w:r>
      <w:r w:rsidR="00075D65" w:rsidRPr="00A15972">
        <w:rPr>
          <w:sz w:val="22"/>
          <w:szCs w:val="22"/>
        </w:rPr>
        <w:t>e,</w:t>
      </w:r>
      <w:r w:rsidR="00BF3A8D" w:rsidRPr="00A15972">
        <w:rPr>
          <w:sz w:val="22"/>
          <w:szCs w:val="22"/>
        </w:rPr>
        <w:t xml:space="preserve"> anebo Smlouvě o poskytnutí dotace.</w:t>
      </w:r>
      <w:r w:rsidR="00075D65" w:rsidRPr="00A15972">
        <w:rPr>
          <w:sz w:val="22"/>
          <w:szCs w:val="22"/>
        </w:rPr>
        <w:t xml:space="preserve"> </w:t>
      </w:r>
      <w:r w:rsidR="00BF3A8D" w:rsidRPr="00A15972">
        <w:rPr>
          <w:sz w:val="22"/>
          <w:szCs w:val="22"/>
        </w:rPr>
        <w:t>Hlavní řešitel</w:t>
      </w:r>
      <w:r w:rsidRPr="00A15972">
        <w:rPr>
          <w:sz w:val="22"/>
          <w:szCs w:val="22"/>
        </w:rPr>
        <w:t xml:space="preserve"> se zavazuje neprodleně informovat S</w:t>
      </w:r>
      <w:r w:rsidR="00BF3A8D" w:rsidRPr="00A15972">
        <w:rPr>
          <w:sz w:val="22"/>
          <w:szCs w:val="22"/>
        </w:rPr>
        <w:t xml:space="preserve">poluřešitele </w:t>
      </w:r>
      <w:r w:rsidRPr="00A15972">
        <w:rPr>
          <w:sz w:val="22"/>
          <w:szCs w:val="22"/>
        </w:rPr>
        <w:t>o veškerých nově zjištěných skutečnostech a informacích</w:t>
      </w:r>
      <w:r w:rsidR="00BF3A8D" w:rsidRPr="00A15972">
        <w:rPr>
          <w:sz w:val="22"/>
          <w:szCs w:val="22"/>
        </w:rPr>
        <w:t xml:space="preserve"> z </w:t>
      </w:r>
      <w:r w:rsidR="003F0446" w:rsidRPr="00A15972">
        <w:rPr>
          <w:sz w:val="22"/>
          <w:szCs w:val="22"/>
        </w:rPr>
        <w:t>provádění</w:t>
      </w:r>
      <w:r w:rsidR="00BF3A8D" w:rsidRPr="00A15972">
        <w:rPr>
          <w:sz w:val="22"/>
          <w:szCs w:val="22"/>
        </w:rPr>
        <w:t xml:space="preserve"> Projektu</w:t>
      </w:r>
      <w:r w:rsidR="00161A77" w:rsidRPr="00A15972">
        <w:rPr>
          <w:sz w:val="22"/>
          <w:szCs w:val="22"/>
        </w:rPr>
        <w:t>, jakož i průběžně předkládat návrhy smluv, dodatků smluv a další dokumentace, vytvořené mezi poskytovatelem podpory a Hlavním řešitelem, týkající se Projektu nebo s vazbou na Projekt a některého Spoluřešitele.</w:t>
      </w:r>
    </w:p>
    <w:p w14:paraId="6D6BFE6E" w14:textId="77777777" w:rsidR="00A15972" w:rsidRDefault="00A15972" w:rsidP="00A15972">
      <w:pPr>
        <w:pStyle w:val="Odstavecseseznamem"/>
        <w:spacing w:after="120"/>
        <w:rPr>
          <w:sz w:val="22"/>
          <w:szCs w:val="22"/>
        </w:rPr>
      </w:pPr>
    </w:p>
    <w:p w14:paraId="42084148" w14:textId="76222A2C" w:rsidR="008264F8" w:rsidRDefault="008264F8" w:rsidP="00A15972">
      <w:pPr>
        <w:pStyle w:val="Zkladntext"/>
        <w:numPr>
          <w:ilvl w:val="1"/>
          <w:numId w:val="12"/>
        </w:numPr>
        <w:jc w:val="both"/>
        <w:rPr>
          <w:sz w:val="22"/>
          <w:szCs w:val="22"/>
        </w:rPr>
      </w:pPr>
      <w:r w:rsidRPr="00075D65">
        <w:rPr>
          <w:sz w:val="22"/>
          <w:szCs w:val="22"/>
        </w:rPr>
        <w:lastRenderedPageBreak/>
        <w:t>Hlavní řešitel se zavazuje</w:t>
      </w:r>
      <w:r>
        <w:rPr>
          <w:sz w:val="22"/>
          <w:szCs w:val="22"/>
        </w:rPr>
        <w:t xml:space="preserve"> </w:t>
      </w:r>
      <w:r w:rsidRPr="008264F8">
        <w:rPr>
          <w:sz w:val="22"/>
          <w:szCs w:val="22"/>
        </w:rPr>
        <w:t>zpracovat podle pokynů poskytovatele</w:t>
      </w:r>
      <w:r>
        <w:rPr>
          <w:sz w:val="22"/>
          <w:szCs w:val="22"/>
        </w:rPr>
        <w:t xml:space="preserve"> podpory</w:t>
      </w:r>
      <w:r w:rsidRPr="008264F8">
        <w:rPr>
          <w:sz w:val="22"/>
          <w:szCs w:val="22"/>
        </w:rPr>
        <w:t xml:space="preserve"> a podle </w:t>
      </w:r>
      <w:r>
        <w:rPr>
          <w:sz w:val="22"/>
          <w:szCs w:val="22"/>
        </w:rPr>
        <w:t>S</w:t>
      </w:r>
      <w:r w:rsidRPr="008264F8">
        <w:rPr>
          <w:sz w:val="22"/>
          <w:szCs w:val="22"/>
        </w:rPr>
        <w:t xml:space="preserve">mlouvy o poskytnutí podpory zprávy o postupu řešení </w:t>
      </w:r>
      <w:r>
        <w:rPr>
          <w:sz w:val="22"/>
          <w:szCs w:val="22"/>
        </w:rPr>
        <w:t>P</w:t>
      </w:r>
      <w:r w:rsidRPr="008264F8">
        <w:rPr>
          <w:sz w:val="22"/>
          <w:szCs w:val="22"/>
        </w:rPr>
        <w:t>rojektu</w:t>
      </w:r>
      <w:r>
        <w:rPr>
          <w:sz w:val="22"/>
          <w:szCs w:val="22"/>
        </w:rPr>
        <w:t>, Spoluřešitelé jsou povinni</w:t>
      </w:r>
      <w:r w:rsidRPr="008264F8">
        <w:rPr>
          <w:sz w:val="22"/>
          <w:szCs w:val="22"/>
        </w:rPr>
        <w:t xml:space="preserve"> p</w:t>
      </w:r>
      <w:r>
        <w:rPr>
          <w:sz w:val="22"/>
          <w:szCs w:val="22"/>
        </w:rPr>
        <w:t xml:space="preserve">oskytovat Hlavnímu řešiteli </w:t>
      </w:r>
      <w:r w:rsidRPr="008264F8">
        <w:rPr>
          <w:sz w:val="22"/>
          <w:szCs w:val="22"/>
        </w:rPr>
        <w:t>dle jeho pokynů a v jím stanovených termínech podklady pro zpracování těchto zpráv.</w:t>
      </w:r>
    </w:p>
    <w:p w14:paraId="63429604" w14:textId="3AF9F075" w:rsidR="008264F8" w:rsidRDefault="00161A77" w:rsidP="00A15972">
      <w:pPr>
        <w:pStyle w:val="Zkladntext"/>
        <w:numPr>
          <w:ilvl w:val="1"/>
          <w:numId w:val="12"/>
        </w:numPr>
        <w:jc w:val="both"/>
        <w:rPr>
          <w:sz w:val="22"/>
          <w:szCs w:val="22"/>
        </w:rPr>
      </w:pPr>
      <w:r>
        <w:rPr>
          <w:sz w:val="22"/>
          <w:szCs w:val="22"/>
        </w:rPr>
        <w:t xml:space="preserve">Spoluřešitelé se zavazují </w:t>
      </w:r>
      <w:r w:rsidR="008264F8" w:rsidRPr="00161A77">
        <w:rPr>
          <w:sz w:val="22"/>
          <w:szCs w:val="22"/>
        </w:rPr>
        <w:t>přiměřeně dodržovat veškeré povinnosti stanovené v čl. 4 Všeobecných podmínek TA</w:t>
      </w:r>
      <w:r>
        <w:rPr>
          <w:sz w:val="22"/>
          <w:szCs w:val="22"/>
        </w:rPr>
        <w:t xml:space="preserve"> </w:t>
      </w:r>
      <w:r w:rsidR="008264F8" w:rsidRPr="00161A77">
        <w:rPr>
          <w:sz w:val="22"/>
          <w:szCs w:val="22"/>
        </w:rPr>
        <w:t>ČR</w:t>
      </w:r>
      <w:r w:rsidR="001D0A4B">
        <w:rPr>
          <w:sz w:val="22"/>
          <w:szCs w:val="22"/>
        </w:rPr>
        <w:t xml:space="preserve">, zejména části B – práva a </w:t>
      </w:r>
      <w:proofErr w:type="spellStart"/>
      <w:r w:rsidR="001D0A4B">
        <w:rPr>
          <w:sz w:val="22"/>
          <w:szCs w:val="22"/>
        </w:rPr>
        <w:t>povinosti</w:t>
      </w:r>
      <w:proofErr w:type="spellEnd"/>
      <w:r w:rsidR="001D0A4B">
        <w:rPr>
          <w:sz w:val="22"/>
          <w:szCs w:val="22"/>
        </w:rPr>
        <w:t xml:space="preserve"> smluvních stran</w:t>
      </w:r>
      <w:r w:rsidR="008264F8" w:rsidRPr="00161A77">
        <w:rPr>
          <w:sz w:val="22"/>
          <w:szCs w:val="22"/>
        </w:rPr>
        <w:t xml:space="preserve">, resp. všechny povinnosti stanovené </w:t>
      </w:r>
      <w:r>
        <w:rPr>
          <w:sz w:val="22"/>
          <w:szCs w:val="22"/>
        </w:rPr>
        <w:t>P</w:t>
      </w:r>
      <w:r w:rsidR="008264F8" w:rsidRPr="00161A77">
        <w:rPr>
          <w:sz w:val="22"/>
          <w:szCs w:val="22"/>
        </w:rPr>
        <w:t xml:space="preserve">rojektem a </w:t>
      </w:r>
      <w:r>
        <w:rPr>
          <w:sz w:val="22"/>
          <w:szCs w:val="22"/>
        </w:rPr>
        <w:t>S</w:t>
      </w:r>
      <w:r w:rsidR="008264F8" w:rsidRPr="00161A77">
        <w:rPr>
          <w:sz w:val="22"/>
          <w:szCs w:val="22"/>
        </w:rPr>
        <w:t xml:space="preserve">mlouvou o poskytnutí podpory, a to v termínech a v rozsahu dle uvedených dokumentů, resp. s dostatečným časovým předstihem tak, aby </w:t>
      </w:r>
      <w:r>
        <w:rPr>
          <w:sz w:val="22"/>
          <w:szCs w:val="22"/>
        </w:rPr>
        <w:t>Hlavní řešitel</w:t>
      </w:r>
      <w:r w:rsidR="008264F8" w:rsidRPr="00161A77">
        <w:rPr>
          <w:sz w:val="22"/>
          <w:szCs w:val="22"/>
        </w:rPr>
        <w:t xml:space="preserve"> byl schopen dostát svým povinnostem vůči poskytovateli</w:t>
      </w:r>
      <w:r>
        <w:rPr>
          <w:sz w:val="22"/>
          <w:szCs w:val="22"/>
        </w:rPr>
        <w:t xml:space="preserve"> podpory</w:t>
      </w:r>
      <w:r w:rsidR="008264F8" w:rsidRPr="00161A77">
        <w:rPr>
          <w:sz w:val="22"/>
          <w:szCs w:val="22"/>
        </w:rPr>
        <w:t>.</w:t>
      </w:r>
    </w:p>
    <w:p w14:paraId="0C81FFAF" w14:textId="7BB64A34" w:rsidR="008264F8" w:rsidRDefault="00161A77" w:rsidP="00A15972">
      <w:pPr>
        <w:pStyle w:val="Zkladntext"/>
        <w:numPr>
          <w:ilvl w:val="1"/>
          <w:numId w:val="12"/>
        </w:numPr>
        <w:jc w:val="both"/>
        <w:rPr>
          <w:sz w:val="22"/>
          <w:szCs w:val="22"/>
        </w:rPr>
      </w:pPr>
      <w:r>
        <w:rPr>
          <w:sz w:val="22"/>
          <w:szCs w:val="22"/>
        </w:rPr>
        <w:t xml:space="preserve">Spoluřešitelé jsou zejména povinni </w:t>
      </w:r>
      <w:r w:rsidR="008264F8" w:rsidRPr="00161A77">
        <w:rPr>
          <w:sz w:val="22"/>
          <w:szCs w:val="22"/>
        </w:rPr>
        <w:t xml:space="preserve">informovat </w:t>
      </w:r>
      <w:r>
        <w:rPr>
          <w:sz w:val="22"/>
          <w:szCs w:val="22"/>
        </w:rPr>
        <w:t xml:space="preserve">Hlavního řešitele </w:t>
      </w:r>
      <w:r w:rsidR="008264F8" w:rsidRPr="00161A77">
        <w:rPr>
          <w:sz w:val="22"/>
          <w:szCs w:val="22"/>
        </w:rPr>
        <w:t>o všech změnách týkajících se je</w:t>
      </w:r>
      <w:r>
        <w:rPr>
          <w:sz w:val="22"/>
          <w:szCs w:val="22"/>
        </w:rPr>
        <w:t>jic</w:t>
      </w:r>
      <w:r w:rsidR="008264F8" w:rsidRPr="00161A77">
        <w:rPr>
          <w:sz w:val="22"/>
          <w:szCs w:val="22"/>
        </w:rPr>
        <w:t xml:space="preserve">h osoby a o jakýchkoli dalších změnách a skutečnostech, které by mohly mít vliv na řešení a cíle </w:t>
      </w:r>
      <w:r>
        <w:rPr>
          <w:sz w:val="22"/>
          <w:szCs w:val="22"/>
        </w:rPr>
        <w:t>P</w:t>
      </w:r>
      <w:r w:rsidR="008264F8" w:rsidRPr="00161A77">
        <w:rPr>
          <w:sz w:val="22"/>
          <w:szCs w:val="22"/>
        </w:rPr>
        <w:t xml:space="preserve">rojektu, a které nastaly v době ode dne nabytí účinnosti </w:t>
      </w:r>
      <w:r>
        <w:rPr>
          <w:sz w:val="22"/>
          <w:szCs w:val="22"/>
        </w:rPr>
        <w:t>S</w:t>
      </w:r>
      <w:r w:rsidR="008264F8" w:rsidRPr="00161A77">
        <w:rPr>
          <w:sz w:val="22"/>
          <w:szCs w:val="22"/>
        </w:rPr>
        <w:t>mlouvy, a to nejpozději do 7 dnů ode dne, kdy se o takové změně nebo skutečnosti dozvěděl</w:t>
      </w:r>
      <w:r>
        <w:rPr>
          <w:sz w:val="22"/>
          <w:szCs w:val="22"/>
        </w:rPr>
        <w:t>i</w:t>
      </w:r>
      <w:r w:rsidR="008264F8" w:rsidRPr="00161A77">
        <w:rPr>
          <w:sz w:val="22"/>
          <w:szCs w:val="22"/>
        </w:rPr>
        <w:t>. Po</w:t>
      </w:r>
      <w:r>
        <w:rPr>
          <w:sz w:val="22"/>
          <w:szCs w:val="22"/>
        </w:rPr>
        <w:t xml:space="preserve">rušení sjednané povinnosti se považuje </w:t>
      </w:r>
      <w:r w:rsidR="008264F8" w:rsidRPr="00161A77">
        <w:rPr>
          <w:sz w:val="22"/>
          <w:szCs w:val="22"/>
        </w:rPr>
        <w:t>za závažné porušení smluvní povinnosti.</w:t>
      </w:r>
    </w:p>
    <w:p w14:paraId="723A8316" w14:textId="463F75B0" w:rsidR="008264F8" w:rsidRDefault="00161A77" w:rsidP="00A15972">
      <w:pPr>
        <w:pStyle w:val="Zkladntext"/>
        <w:numPr>
          <w:ilvl w:val="1"/>
          <w:numId w:val="12"/>
        </w:numPr>
        <w:jc w:val="both"/>
        <w:rPr>
          <w:sz w:val="22"/>
          <w:szCs w:val="22"/>
        </w:rPr>
      </w:pPr>
      <w:r>
        <w:rPr>
          <w:sz w:val="22"/>
          <w:szCs w:val="22"/>
        </w:rPr>
        <w:t>Spoluřešitelé, každý samostatně, jsou povinni</w:t>
      </w:r>
      <w:r w:rsidR="008264F8" w:rsidRPr="00161A77">
        <w:rPr>
          <w:sz w:val="22"/>
          <w:szCs w:val="22"/>
        </w:rPr>
        <w:t xml:space="preserve"> vrátit </w:t>
      </w:r>
      <w:r>
        <w:rPr>
          <w:sz w:val="22"/>
          <w:szCs w:val="22"/>
        </w:rPr>
        <w:t>Hlavními řešiteli</w:t>
      </w:r>
      <w:r w:rsidR="008264F8" w:rsidRPr="00161A77">
        <w:rPr>
          <w:sz w:val="22"/>
          <w:szCs w:val="22"/>
        </w:rPr>
        <w:t xml:space="preserve"> poskytnuté účelové finanční prostředky včetně majetkového prospěchu získaného v souvislosti s jejich použitím, a to do 30 dnů ode dne, kdy </w:t>
      </w:r>
      <w:r>
        <w:rPr>
          <w:sz w:val="22"/>
          <w:szCs w:val="22"/>
        </w:rPr>
        <w:t xml:space="preserve">Spoluřešitel </w:t>
      </w:r>
      <w:r w:rsidR="008264F8" w:rsidRPr="00161A77">
        <w:rPr>
          <w:sz w:val="22"/>
          <w:szCs w:val="22"/>
        </w:rPr>
        <w:t xml:space="preserve">oznámí, nebo kdy měl oznámit </w:t>
      </w:r>
      <w:r>
        <w:rPr>
          <w:sz w:val="22"/>
          <w:szCs w:val="22"/>
        </w:rPr>
        <w:t>Hlavnímu řešiteli</w:t>
      </w:r>
      <w:r w:rsidR="008264F8" w:rsidRPr="00161A77">
        <w:rPr>
          <w:sz w:val="22"/>
          <w:szCs w:val="22"/>
        </w:rPr>
        <w:t xml:space="preserve"> ve smyslu předchozího odstavce, že nastaly skutečnosti, na jejichž základě nebude moci nadále plnit své povinnosti vyplývající pro něj z této </w:t>
      </w:r>
      <w:r>
        <w:rPr>
          <w:sz w:val="22"/>
          <w:szCs w:val="22"/>
        </w:rPr>
        <w:t>S</w:t>
      </w:r>
      <w:r w:rsidR="008264F8" w:rsidRPr="00161A77">
        <w:rPr>
          <w:sz w:val="22"/>
          <w:szCs w:val="22"/>
        </w:rPr>
        <w:t xml:space="preserve">mlouvy. </w:t>
      </w:r>
      <w:r>
        <w:rPr>
          <w:sz w:val="22"/>
          <w:szCs w:val="22"/>
        </w:rPr>
        <w:t xml:space="preserve">Spoluřešitel </w:t>
      </w:r>
      <w:r w:rsidR="008264F8" w:rsidRPr="00161A77">
        <w:rPr>
          <w:sz w:val="22"/>
          <w:szCs w:val="22"/>
        </w:rPr>
        <w:t xml:space="preserve">není povinen </w:t>
      </w:r>
      <w:r>
        <w:rPr>
          <w:sz w:val="22"/>
          <w:szCs w:val="22"/>
        </w:rPr>
        <w:t xml:space="preserve">Hlavnímu řešiteli </w:t>
      </w:r>
      <w:r w:rsidR="008264F8" w:rsidRPr="00161A77">
        <w:rPr>
          <w:sz w:val="22"/>
          <w:szCs w:val="22"/>
        </w:rPr>
        <w:t xml:space="preserve">vrátit </w:t>
      </w:r>
      <w:r w:rsidR="00B21256">
        <w:rPr>
          <w:sz w:val="22"/>
          <w:szCs w:val="22"/>
        </w:rPr>
        <w:t xml:space="preserve">finanční </w:t>
      </w:r>
      <w:r w:rsidR="008264F8" w:rsidRPr="00161A77">
        <w:rPr>
          <w:sz w:val="22"/>
          <w:szCs w:val="22"/>
        </w:rPr>
        <w:t xml:space="preserve">prostředky, které byly do doby odeslání oznámení dle tohoto odstavce řádně využity pro realizaci </w:t>
      </w:r>
      <w:r>
        <w:rPr>
          <w:sz w:val="22"/>
          <w:szCs w:val="22"/>
        </w:rPr>
        <w:t>P</w:t>
      </w:r>
      <w:r w:rsidR="008264F8" w:rsidRPr="00161A77">
        <w:rPr>
          <w:sz w:val="22"/>
          <w:szCs w:val="22"/>
        </w:rPr>
        <w:t xml:space="preserve">rojektu, v případě, že ukončení spolupráce mezi </w:t>
      </w:r>
      <w:r>
        <w:rPr>
          <w:sz w:val="22"/>
          <w:szCs w:val="22"/>
        </w:rPr>
        <w:t xml:space="preserve">Hlavním řešitelem </w:t>
      </w:r>
      <w:r w:rsidR="008264F8" w:rsidRPr="00161A77">
        <w:rPr>
          <w:sz w:val="22"/>
          <w:szCs w:val="22"/>
        </w:rPr>
        <w:t xml:space="preserve">a </w:t>
      </w:r>
      <w:r>
        <w:rPr>
          <w:sz w:val="22"/>
          <w:szCs w:val="22"/>
        </w:rPr>
        <w:t xml:space="preserve">Spoluřešitelem </w:t>
      </w:r>
      <w:r w:rsidR="008264F8" w:rsidRPr="00161A77">
        <w:rPr>
          <w:sz w:val="22"/>
          <w:szCs w:val="22"/>
        </w:rPr>
        <w:t xml:space="preserve"> nebude mít za následek vrácení získané podpory </w:t>
      </w:r>
      <w:r>
        <w:rPr>
          <w:sz w:val="22"/>
          <w:szCs w:val="22"/>
        </w:rPr>
        <w:t xml:space="preserve">Hlavním řešitelem </w:t>
      </w:r>
      <w:r w:rsidR="008264F8" w:rsidRPr="00161A77">
        <w:rPr>
          <w:sz w:val="22"/>
          <w:szCs w:val="22"/>
        </w:rPr>
        <w:t xml:space="preserve">poskytovateli </w:t>
      </w:r>
      <w:r>
        <w:rPr>
          <w:sz w:val="22"/>
          <w:szCs w:val="22"/>
        </w:rPr>
        <w:t xml:space="preserve">podpory </w:t>
      </w:r>
      <w:r w:rsidR="008264F8" w:rsidRPr="00161A77">
        <w:rPr>
          <w:sz w:val="22"/>
          <w:szCs w:val="22"/>
        </w:rPr>
        <w:t xml:space="preserve">a pouze v případě, že </w:t>
      </w:r>
      <w:r>
        <w:rPr>
          <w:sz w:val="22"/>
          <w:szCs w:val="22"/>
        </w:rPr>
        <w:t>Spoluřešitelem</w:t>
      </w:r>
      <w:r w:rsidR="008264F8" w:rsidRPr="00161A77">
        <w:rPr>
          <w:sz w:val="22"/>
          <w:szCs w:val="22"/>
        </w:rPr>
        <w:t xml:space="preserve"> využité finanční prostředky do doby odeslání oznámení dle tohoto odstavce není </w:t>
      </w:r>
      <w:r>
        <w:rPr>
          <w:sz w:val="22"/>
          <w:szCs w:val="22"/>
        </w:rPr>
        <w:t>Hlavní řešitel</w:t>
      </w:r>
      <w:r w:rsidR="008264F8" w:rsidRPr="00161A77">
        <w:rPr>
          <w:sz w:val="22"/>
          <w:szCs w:val="22"/>
        </w:rPr>
        <w:t xml:space="preserve"> povinen vrátit poskytovateli</w:t>
      </w:r>
      <w:r>
        <w:rPr>
          <w:sz w:val="22"/>
          <w:szCs w:val="22"/>
        </w:rPr>
        <w:t xml:space="preserve"> podpory</w:t>
      </w:r>
      <w:r w:rsidR="008264F8" w:rsidRPr="00161A77">
        <w:rPr>
          <w:sz w:val="22"/>
          <w:szCs w:val="22"/>
        </w:rPr>
        <w:t>.</w:t>
      </w:r>
    </w:p>
    <w:p w14:paraId="49C3CAC5" w14:textId="50527C01" w:rsidR="008264F8" w:rsidRDefault="00906789" w:rsidP="00A15972">
      <w:pPr>
        <w:pStyle w:val="Zkladntext"/>
        <w:numPr>
          <w:ilvl w:val="1"/>
          <w:numId w:val="12"/>
        </w:numPr>
        <w:jc w:val="both"/>
        <w:rPr>
          <w:sz w:val="22"/>
          <w:szCs w:val="22"/>
        </w:rPr>
      </w:pPr>
      <w:r>
        <w:rPr>
          <w:sz w:val="22"/>
          <w:szCs w:val="22"/>
        </w:rPr>
        <w:t xml:space="preserve">Spoluřešitelé, každý samostatně, jsou povinni </w:t>
      </w:r>
      <w:r w:rsidR="008264F8" w:rsidRPr="00906789">
        <w:rPr>
          <w:sz w:val="22"/>
          <w:szCs w:val="22"/>
        </w:rPr>
        <w:t>umožnit poskytovateli</w:t>
      </w:r>
      <w:r>
        <w:rPr>
          <w:sz w:val="22"/>
          <w:szCs w:val="22"/>
        </w:rPr>
        <w:t xml:space="preserve"> podpory</w:t>
      </w:r>
      <w:r w:rsidR="008264F8" w:rsidRPr="00906789">
        <w:rPr>
          <w:sz w:val="22"/>
          <w:szCs w:val="22"/>
        </w:rPr>
        <w:t xml:space="preserve"> a </w:t>
      </w:r>
      <w:r>
        <w:rPr>
          <w:sz w:val="22"/>
          <w:szCs w:val="22"/>
        </w:rPr>
        <w:t>Hlavními řešiteli</w:t>
      </w:r>
      <w:r w:rsidR="008264F8" w:rsidRPr="00906789">
        <w:rPr>
          <w:sz w:val="22"/>
          <w:szCs w:val="22"/>
        </w:rPr>
        <w:t xml:space="preserve"> či jimi pověřeným osobám provádět komplexní kontrolu jak výsledků řešení </w:t>
      </w:r>
      <w:r>
        <w:rPr>
          <w:sz w:val="22"/>
          <w:szCs w:val="22"/>
        </w:rPr>
        <w:t>P</w:t>
      </w:r>
      <w:r w:rsidR="008264F8" w:rsidRPr="00906789">
        <w:rPr>
          <w:sz w:val="22"/>
          <w:szCs w:val="22"/>
        </w:rPr>
        <w:t xml:space="preserve">rojektu, tak i účetní evidence a použití účelových finančních prostředků, které byly na řešení části </w:t>
      </w:r>
      <w:r>
        <w:rPr>
          <w:sz w:val="22"/>
          <w:szCs w:val="22"/>
        </w:rPr>
        <w:t>P</w:t>
      </w:r>
      <w:r w:rsidR="008264F8" w:rsidRPr="00906789">
        <w:rPr>
          <w:sz w:val="22"/>
          <w:szCs w:val="22"/>
        </w:rPr>
        <w:t xml:space="preserve">rojektu poskytnuty ze státního rozpočtu, a to kdykoli v průběhu řešení </w:t>
      </w:r>
      <w:r>
        <w:rPr>
          <w:sz w:val="22"/>
          <w:szCs w:val="22"/>
        </w:rPr>
        <w:t>P</w:t>
      </w:r>
      <w:r w:rsidR="008264F8" w:rsidRPr="00906789">
        <w:rPr>
          <w:sz w:val="22"/>
          <w:szCs w:val="22"/>
        </w:rPr>
        <w:t xml:space="preserve">rojektu a rovněž ve lhůtě 10 let od ukončení poskytování finančních prostředků ze státního rozpočtu na část </w:t>
      </w:r>
      <w:r>
        <w:rPr>
          <w:sz w:val="22"/>
          <w:szCs w:val="22"/>
        </w:rPr>
        <w:t>P</w:t>
      </w:r>
      <w:r w:rsidR="008264F8" w:rsidRPr="00906789">
        <w:rPr>
          <w:sz w:val="22"/>
          <w:szCs w:val="22"/>
        </w:rPr>
        <w:t>rojektu. Tímto ujednáním nejsou dotčena ani omezena práva kontrolních a finančních orgánů státní správy České republiky.</w:t>
      </w:r>
    </w:p>
    <w:p w14:paraId="6E03E0A5" w14:textId="73355699" w:rsidR="008264F8" w:rsidRDefault="00906789" w:rsidP="00A15972">
      <w:pPr>
        <w:pStyle w:val="Zkladntext"/>
        <w:numPr>
          <w:ilvl w:val="1"/>
          <w:numId w:val="12"/>
        </w:numPr>
        <w:jc w:val="both"/>
        <w:rPr>
          <w:sz w:val="22"/>
          <w:szCs w:val="22"/>
        </w:rPr>
      </w:pPr>
      <w:r>
        <w:rPr>
          <w:sz w:val="22"/>
          <w:szCs w:val="22"/>
        </w:rPr>
        <w:t xml:space="preserve">Smluvní strany </w:t>
      </w:r>
      <w:r w:rsidR="008264F8" w:rsidRPr="00906789">
        <w:rPr>
          <w:sz w:val="22"/>
          <w:szCs w:val="22"/>
        </w:rPr>
        <w:t>jsou oprávněn</w:t>
      </w:r>
      <w:r>
        <w:rPr>
          <w:sz w:val="22"/>
          <w:szCs w:val="22"/>
        </w:rPr>
        <w:t>y</w:t>
      </w:r>
      <w:r w:rsidR="008264F8" w:rsidRPr="00906789">
        <w:rPr>
          <w:sz w:val="22"/>
          <w:szCs w:val="22"/>
        </w:rPr>
        <w:t xml:space="preserve"> odstoupit od této </w:t>
      </w:r>
      <w:r>
        <w:rPr>
          <w:sz w:val="22"/>
          <w:szCs w:val="22"/>
        </w:rPr>
        <w:t>S</w:t>
      </w:r>
      <w:r w:rsidR="008264F8" w:rsidRPr="00906789">
        <w:rPr>
          <w:sz w:val="22"/>
          <w:szCs w:val="22"/>
        </w:rPr>
        <w:t>mlouvy</w:t>
      </w:r>
      <w:r>
        <w:rPr>
          <w:sz w:val="22"/>
          <w:szCs w:val="22"/>
        </w:rPr>
        <w:t xml:space="preserve"> v případě podstatného porušení Smlouvy jakoukoliv duhou nebo třetí Smluvní stranou, pokud nedojde k nápravě závadného stavu ve stanovené přiměřené době. </w:t>
      </w:r>
    </w:p>
    <w:p w14:paraId="25CE035E" w14:textId="1F8885F3" w:rsidR="008264F8" w:rsidRDefault="008264F8" w:rsidP="00A15972">
      <w:pPr>
        <w:pStyle w:val="Zkladntext"/>
        <w:numPr>
          <w:ilvl w:val="1"/>
          <w:numId w:val="12"/>
        </w:numPr>
        <w:jc w:val="both"/>
        <w:rPr>
          <w:sz w:val="22"/>
          <w:szCs w:val="22"/>
        </w:rPr>
      </w:pPr>
      <w:r w:rsidRPr="00906789">
        <w:rPr>
          <w:sz w:val="22"/>
          <w:szCs w:val="22"/>
        </w:rPr>
        <w:t>Pokud</w:t>
      </w:r>
      <w:r w:rsidR="00906789">
        <w:rPr>
          <w:sz w:val="22"/>
          <w:szCs w:val="22"/>
        </w:rPr>
        <w:t xml:space="preserve"> Spoluřešitel </w:t>
      </w:r>
      <w:r w:rsidRPr="00906789">
        <w:rPr>
          <w:sz w:val="22"/>
          <w:szCs w:val="22"/>
        </w:rPr>
        <w:t>použije účelovou</w:t>
      </w:r>
      <w:r w:rsidR="00B21256">
        <w:rPr>
          <w:sz w:val="22"/>
          <w:szCs w:val="22"/>
        </w:rPr>
        <w:t xml:space="preserve"> finanční</w:t>
      </w:r>
      <w:r w:rsidRPr="00906789">
        <w:rPr>
          <w:sz w:val="22"/>
          <w:szCs w:val="22"/>
        </w:rPr>
        <w:t xml:space="preserve"> podporu </w:t>
      </w:r>
      <w:r w:rsidR="00906789">
        <w:rPr>
          <w:sz w:val="22"/>
          <w:szCs w:val="22"/>
        </w:rPr>
        <w:t xml:space="preserve">poskytnutou podle Smlouvy o poskytnutí podpory </w:t>
      </w:r>
      <w:r w:rsidRPr="00906789">
        <w:rPr>
          <w:sz w:val="22"/>
          <w:szCs w:val="22"/>
        </w:rPr>
        <w:t xml:space="preserve">v rozporu s účelem nebo na jiný účel, než na který mu byla ve smyslu této </w:t>
      </w:r>
      <w:r w:rsidR="00906789">
        <w:rPr>
          <w:sz w:val="22"/>
          <w:szCs w:val="22"/>
        </w:rPr>
        <w:t>S</w:t>
      </w:r>
      <w:r w:rsidRPr="00906789">
        <w:rPr>
          <w:sz w:val="22"/>
          <w:szCs w:val="22"/>
        </w:rPr>
        <w:t xml:space="preserve">mlouvy poskytnuta, nebo závažným způsobem poruší jinou povinnost uloženou mu touto </w:t>
      </w:r>
      <w:r w:rsidR="00906789">
        <w:rPr>
          <w:sz w:val="22"/>
          <w:szCs w:val="22"/>
        </w:rPr>
        <w:t>S</w:t>
      </w:r>
      <w:r w:rsidRPr="00906789">
        <w:rPr>
          <w:sz w:val="22"/>
          <w:szCs w:val="22"/>
        </w:rPr>
        <w:t xml:space="preserve">mlouvou, či pokud dojde k závažným změnám jeho majetkoprávního postavení, je </w:t>
      </w:r>
      <w:r w:rsidR="00906789">
        <w:rPr>
          <w:sz w:val="22"/>
          <w:szCs w:val="22"/>
        </w:rPr>
        <w:t xml:space="preserve">Hlavní řešitel </w:t>
      </w:r>
      <w:r w:rsidRPr="00906789">
        <w:rPr>
          <w:sz w:val="22"/>
          <w:szCs w:val="22"/>
        </w:rPr>
        <w:t xml:space="preserve">oprávněn od </w:t>
      </w:r>
      <w:r w:rsidR="00906789">
        <w:rPr>
          <w:sz w:val="22"/>
          <w:szCs w:val="22"/>
        </w:rPr>
        <w:t>S</w:t>
      </w:r>
      <w:r w:rsidRPr="00906789">
        <w:rPr>
          <w:sz w:val="22"/>
          <w:szCs w:val="22"/>
        </w:rPr>
        <w:t xml:space="preserve">mlouvy kdykoliv jednostranně odstoupit. </w:t>
      </w:r>
      <w:r w:rsidR="00906789">
        <w:rPr>
          <w:sz w:val="22"/>
          <w:szCs w:val="22"/>
        </w:rPr>
        <w:t xml:space="preserve">Hlavní řešitel </w:t>
      </w:r>
      <w:r w:rsidRPr="00906789">
        <w:rPr>
          <w:sz w:val="22"/>
          <w:szCs w:val="22"/>
        </w:rPr>
        <w:t xml:space="preserve">je rovněž oprávněn od </w:t>
      </w:r>
      <w:r w:rsidR="00906789">
        <w:rPr>
          <w:sz w:val="22"/>
          <w:szCs w:val="22"/>
        </w:rPr>
        <w:t>S</w:t>
      </w:r>
      <w:r w:rsidRPr="00906789">
        <w:rPr>
          <w:sz w:val="22"/>
          <w:szCs w:val="22"/>
        </w:rPr>
        <w:t xml:space="preserve">mlouvy odstoupit v případě, kdy se prokáže, že údaje předané mu </w:t>
      </w:r>
      <w:r w:rsidR="00906789">
        <w:rPr>
          <w:sz w:val="22"/>
          <w:szCs w:val="22"/>
        </w:rPr>
        <w:t xml:space="preserve">Spoluřešitelem </w:t>
      </w:r>
      <w:r w:rsidRPr="00906789">
        <w:rPr>
          <w:sz w:val="22"/>
          <w:szCs w:val="22"/>
        </w:rPr>
        <w:t xml:space="preserve">před uzavřením </w:t>
      </w:r>
      <w:r w:rsidR="00906789">
        <w:rPr>
          <w:sz w:val="22"/>
          <w:szCs w:val="22"/>
        </w:rPr>
        <w:t>S</w:t>
      </w:r>
      <w:r w:rsidRPr="00906789">
        <w:rPr>
          <w:sz w:val="22"/>
          <w:szCs w:val="22"/>
        </w:rPr>
        <w:t xml:space="preserve">mlouvy, které představovaly podmínky, na jejichž splnění bylo vázáno její uzavření, jsou nepravdivé, nebo v případě, že u </w:t>
      </w:r>
      <w:r w:rsidR="00906789">
        <w:rPr>
          <w:sz w:val="22"/>
          <w:szCs w:val="22"/>
        </w:rPr>
        <w:t>Spoluřešitele</w:t>
      </w:r>
      <w:r w:rsidRPr="00906789">
        <w:rPr>
          <w:sz w:val="22"/>
          <w:szCs w:val="22"/>
        </w:rPr>
        <w:t xml:space="preserve"> byly zjištěny na základě provedené kontroly závažné finanční nesrovnalosti nebo podvod.</w:t>
      </w:r>
    </w:p>
    <w:p w14:paraId="74F48608" w14:textId="3E5D97A7" w:rsidR="008264F8" w:rsidRPr="00A15972" w:rsidRDefault="00906789" w:rsidP="00A15972">
      <w:pPr>
        <w:pStyle w:val="Zkladntext"/>
        <w:numPr>
          <w:ilvl w:val="1"/>
          <w:numId w:val="12"/>
        </w:numPr>
        <w:jc w:val="both"/>
        <w:rPr>
          <w:sz w:val="22"/>
          <w:szCs w:val="22"/>
        </w:rPr>
      </w:pPr>
      <w:r w:rsidRPr="00A15972">
        <w:rPr>
          <w:sz w:val="22"/>
          <w:szCs w:val="22"/>
        </w:rPr>
        <w:t xml:space="preserve">Smluvní strany se zavazují </w:t>
      </w:r>
      <w:r w:rsidR="008264F8" w:rsidRPr="00A15972">
        <w:rPr>
          <w:sz w:val="22"/>
          <w:szCs w:val="22"/>
        </w:rPr>
        <w:t xml:space="preserve">spolupracovat na implementačním plánu k výsledkům řešení </w:t>
      </w:r>
      <w:r w:rsidR="00A15972" w:rsidRPr="00A15972">
        <w:rPr>
          <w:sz w:val="22"/>
          <w:szCs w:val="22"/>
        </w:rPr>
        <w:t>P</w:t>
      </w:r>
      <w:r w:rsidR="008264F8" w:rsidRPr="00A15972">
        <w:rPr>
          <w:sz w:val="22"/>
          <w:szCs w:val="22"/>
        </w:rPr>
        <w:t>rojektu</w:t>
      </w:r>
      <w:r w:rsidR="00A15972" w:rsidRPr="00A15972">
        <w:rPr>
          <w:sz w:val="22"/>
          <w:szCs w:val="22"/>
        </w:rPr>
        <w:t>, pokud bude jeho potřeba Hlavním řešitelem generována</w:t>
      </w:r>
      <w:r w:rsidR="00B21256">
        <w:rPr>
          <w:sz w:val="22"/>
          <w:szCs w:val="22"/>
        </w:rPr>
        <w:t>, a dále se zavazují ke spolupráci při vyhotovování zpráv o implementaci</w:t>
      </w:r>
      <w:r w:rsidR="00A15972" w:rsidRPr="00A15972">
        <w:rPr>
          <w:sz w:val="22"/>
          <w:szCs w:val="22"/>
        </w:rPr>
        <w:t>.</w:t>
      </w:r>
    </w:p>
    <w:p w14:paraId="322F4656" w14:textId="1BD7C81B" w:rsidR="005041CE" w:rsidRDefault="00BF3A8D" w:rsidP="00A15972">
      <w:pPr>
        <w:pStyle w:val="Zkladntext"/>
        <w:numPr>
          <w:ilvl w:val="1"/>
          <w:numId w:val="12"/>
        </w:numPr>
        <w:jc w:val="both"/>
        <w:rPr>
          <w:sz w:val="22"/>
          <w:szCs w:val="22"/>
        </w:rPr>
      </w:pPr>
      <w:r w:rsidRPr="00075D65">
        <w:rPr>
          <w:sz w:val="22"/>
          <w:szCs w:val="22"/>
        </w:rPr>
        <w:t>Hlavní řešitel</w:t>
      </w:r>
      <w:r w:rsidR="005041CE" w:rsidRPr="00075D65">
        <w:rPr>
          <w:sz w:val="22"/>
          <w:szCs w:val="22"/>
        </w:rPr>
        <w:t xml:space="preserve"> se zavazuje poskytnout </w:t>
      </w:r>
      <w:r w:rsidRPr="00075D65">
        <w:rPr>
          <w:sz w:val="22"/>
          <w:szCs w:val="22"/>
        </w:rPr>
        <w:t xml:space="preserve">Spoluřešitelům </w:t>
      </w:r>
      <w:r w:rsidR="005041CE" w:rsidRPr="00075D65">
        <w:rPr>
          <w:sz w:val="22"/>
          <w:szCs w:val="22"/>
        </w:rPr>
        <w:t xml:space="preserve">veškerou dokumentaci a součinnost potřebnou pro obranu </w:t>
      </w:r>
      <w:r w:rsidRPr="00075D65">
        <w:rPr>
          <w:sz w:val="22"/>
          <w:szCs w:val="22"/>
        </w:rPr>
        <w:t>jakéhokoliv Spoluřešitele</w:t>
      </w:r>
      <w:r w:rsidR="005041CE" w:rsidRPr="00075D65">
        <w:rPr>
          <w:sz w:val="22"/>
          <w:szCs w:val="22"/>
        </w:rPr>
        <w:t xml:space="preserve"> vůči jakémukoliv nároku vznesenému </w:t>
      </w:r>
      <w:r w:rsidRPr="00075D65">
        <w:rPr>
          <w:sz w:val="22"/>
          <w:szCs w:val="22"/>
        </w:rPr>
        <w:t xml:space="preserve">třetí osobou </w:t>
      </w:r>
      <w:r w:rsidR="005041CE" w:rsidRPr="00075D65">
        <w:rPr>
          <w:sz w:val="22"/>
          <w:szCs w:val="22"/>
        </w:rPr>
        <w:t>v souvislosti s činností dle této Smlouvy.</w:t>
      </w:r>
    </w:p>
    <w:p w14:paraId="5648B705" w14:textId="77777777" w:rsidR="00075D65" w:rsidRDefault="00075D65" w:rsidP="00A15972">
      <w:pPr>
        <w:pStyle w:val="Odstavecseseznamem"/>
        <w:spacing w:after="120"/>
        <w:rPr>
          <w:sz w:val="22"/>
          <w:szCs w:val="22"/>
        </w:rPr>
      </w:pPr>
    </w:p>
    <w:p w14:paraId="5CFF4BE0" w14:textId="77777777" w:rsidR="00075D65" w:rsidRDefault="00554164" w:rsidP="00A15972">
      <w:pPr>
        <w:pStyle w:val="Zkladntext"/>
        <w:numPr>
          <w:ilvl w:val="1"/>
          <w:numId w:val="12"/>
        </w:numPr>
        <w:jc w:val="both"/>
        <w:rPr>
          <w:sz w:val="22"/>
          <w:szCs w:val="22"/>
        </w:rPr>
      </w:pPr>
      <w:r w:rsidRPr="00075D65">
        <w:rPr>
          <w:sz w:val="22"/>
          <w:szCs w:val="22"/>
        </w:rPr>
        <w:lastRenderedPageBreak/>
        <w:t xml:space="preserve">Spoluřešitelé </w:t>
      </w:r>
      <w:r w:rsidR="0052490E" w:rsidRPr="00075D65">
        <w:rPr>
          <w:sz w:val="22"/>
          <w:szCs w:val="22"/>
        </w:rPr>
        <w:t>se zavazu</w:t>
      </w:r>
      <w:r w:rsidR="00BA3AC7" w:rsidRPr="00075D65">
        <w:rPr>
          <w:sz w:val="22"/>
          <w:szCs w:val="22"/>
        </w:rPr>
        <w:t>jí</w:t>
      </w:r>
      <w:r w:rsidR="0052490E" w:rsidRPr="00075D65">
        <w:rPr>
          <w:sz w:val="22"/>
          <w:szCs w:val="22"/>
        </w:rPr>
        <w:t xml:space="preserve"> bez zbytečného odkladu reagovat na veškeré dotazy </w:t>
      </w:r>
      <w:r w:rsidRPr="00075D65">
        <w:rPr>
          <w:sz w:val="22"/>
          <w:szCs w:val="22"/>
        </w:rPr>
        <w:t xml:space="preserve">Hlavního řešitele </w:t>
      </w:r>
      <w:r w:rsidR="0052490E" w:rsidRPr="00075D65">
        <w:rPr>
          <w:sz w:val="22"/>
          <w:szCs w:val="22"/>
        </w:rPr>
        <w:t xml:space="preserve"> týkající se činnosti podle této Smlouvy. Kdykoli o to </w:t>
      </w:r>
      <w:r w:rsidRPr="00075D65">
        <w:rPr>
          <w:sz w:val="22"/>
          <w:szCs w:val="22"/>
        </w:rPr>
        <w:t>Hlavní řešitel požádá</w:t>
      </w:r>
      <w:r w:rsidR="0052490E" w:rsidRPr="00075D65">
        <w:rPr>
          <w:sz w:val="22"/>
          <w:szCs w:val="22"/>
        </w:rPr>
        <w:t>, zavazuj</w:t>
      </w:r>
      <w:r w:rsidRPr="00075D65">
        <w:rPr>
          <w:sz w:val="22"/>
          <w:szCs w:val="22"/>
        </w:rPr>
        <w:t xml:space="preserve">í se Spoluřešitelé </w:t>
      </w:r>
      <w:r w:rsidR="0052490E" w:rsidRPr="00075D65">
        <w:rPr>
          <w:sz w:val="22"/>
          <w:szCs w:val="22"/>
        </w:rPr>
        <w:t xml:space="preserve">podat </w:t>
      </w:r>
      <w:r w:rsidRPr="00075D65">
        <w:rPr>
          <w:sz w:val="22"/>
          <w:szCs w:val="22"/>
        </w:rPr>
        <w:t xml:space="preserve">informace </w:t>
      </w:r>
      <w:r w:rsidR="0052490E" w:rsidRPr="00075D65">
        <w:rPr>
          <w:sz w:val="22"/>
          <w:szCs w:val="22"/>
        </w:rPr>
        <w:t xml:space="preserve">o postupu </w:t>
      </w:r>
      <w:r w:rsidR="00F464C7" w:rsidRPr="00075D65">
        <w:rPr>
          <w:sz w:val="22"/>
          <w:szCs w:val="22"/>
        </w:rPr>
        <w:t xml:space="preserve">při </w:t>
      </w:r>
      <w:r w:rsidRPr="00075D65">
        <w:rPr>
          <w:sz w:val="22"/>
          <w:szCs w:val="22"/>
        </w:rPr>
        <w:t>realizaci Projektu</w:t>
      </w:r>
      <w:r w:rsidR="00AB01C5" w:rsidRPr="00075D65">
        <w:rPr>
          <w:sz w:val="22"/>
          <w:szCs w:val="22"/>
        </w:rPr>
        <w:t>.</w:t>
      </w:r>
      <w:r w:rsidR="00075D65">
        <w:rPr>
          <w:sz w:val="22"/>
          <w:szCs w:val="22"/>
        </w:rPr>
        <w:t xml:space="preserve"> </w:t>
      </w:r>
      <w:r w:rsidR="0052490E" w:rsidRPr="00075D65">
        <w:rPr>
          <w:sz w:val="22"/>
          <w:szCs w:val="22"/>
        </w:rPr>
        <w:t xml:space="preserve">Během a po skončení </w:t>
      </w:r>
      <w:r w:rsidR="00F464C7" w:rsidRPr="00075D65">
        <w:rPr>
          <w:sz w:val="22"/>
          <w:szCs w:val="22"/>
        </w:rPr>
        <w:t xml:space="preserve">provádění </w:t>
      </w:r>
      <w:r w:rsidRPr="00075D65">
        <w:rPr>
          <w:sz w:val="22"/>
          <w:szCs w:val="22"/>
        </w:rPr>
        <w:t xml:space="preserve">Projektu se Spoluřešitelé zavazují </w:t>
      </w:r>
      <w:r w:rsidR="0052490E" w:rsidRPr="00075D65">
        <w:rPr>
          <w:sz w:val="22"/>
          <w:szCs w:val="22"/>
        </w:rPr>
        <w:t>předložit</w:t>
      </w:r>
      <w:r w:rsidRPr="00075D65">
        <w:rPr>
          <w:sz w:val="22"/>
          <w:szCs w:val="22"/>
        </w:rPr>
        <w:t xml:space="preserve"> Hlavnímu řešiteli </w:t>
      </w:r>
      <w:r w:rsidR="0052490E" w:rsidRPr="00075D65">
        <w:rPr>
          <w:sz w:val="22"/>
          <w:szCs w:val="22"/>
        </w:rPr>
        <w:t xml:space="preserve">veškeré dokumenty přijaté od </w:t>
      </w:r>
      <w:r w:rsidRPr="00075D65">
        <w:rPr>
          <w:sz w:val="22"/>
          <w:szCs w:val="22"/>
        </w:rPr>
        <w:t xml:space="preserve">orgánů státní správy anebo </w:t>
      </w:r>
      <w:r w:rsidR="0052490E" w:rsidRPr="00075D65">
        <w:rPr>
          <w:sz w:val="22"/>
          <w:szCs w:val="22"/>
        </w:rPr>
        <w:t xml:space="preserve">úřadů týkající se </w:t>
      </w:r>
      <w:r w:rsidRPr="00075D65">
        <w:rPr>
          <w:sz w:val="22"/>
          <w:szCs w:val="22"/>
        </w:rPr>
        <w:t xml:space="preserve">jejich činnosti na Projektu </w:t>
      </w:r>
      <w:r w:rsidR="0052490E" w:rsidRPr="00075D65">
        <w:rPr>
          <w:sz w:val="22"/>
          <w:szCs w:val="22"/>
        </w:rPr>
        <w:t xml:space="preserve">do </w:t>
      </w:r>
      <w:r w:rsidRPr="00075D65">
        <w:rPr>
          <w:sz w:val="22"/>
          <w:szCs w:val="22"/>
        </w:rPr>
        <w:t>48</w:t>
      </w:r>
      <w:r w:rsidR="0052490E" w:rsidRPr="00075D65">
        <w:rPr>
          <w:sz w:val="22"/>
          <w:szCs w:val="22"/>
        </w:rPr>
        <w:t xml:space="preserve"> hodin od jejich obdržení</w:t>
      </w:r>
      <w:r w:rsidR="00780E82" w:rsidRPr="00075D65">
        <w:rPr>
          <w:sz w:val="22"/>
          <w:szCs w:val="22"/>
        </w:rPr>
        <w:t>.</w:t>
      </w:r>
      <w:r w:rsidR="00075D65">
        <w:rPr>
          <w:sz w:val="22"/>
          <w:szCs w:val="22"/>
        </w:rPr>
        <w:t xml:space="preserve"> </w:t>
      </w:r>
      <w:r w:rsidRPr="00075D65">
        <w:rPr>
          <w:sz w:val="22"/>
          <w:szCs w:val="22"/>
        </w:rPr>
        <w:t xml:space="preserve">Spoluřešitelé </w:t>
      </w:r>
      <w:r w:rsidR="00BA3AC7" w:rsidRPr="00075D65">
        <w:rPr>
          <w:sz w:val="22"/>
          <w:szCs w:val="22"/>
        </w:rPr>
        <w:t>se zavazují</w:t>
      </w:r>
      <w:r w:rsidR="00780E82" w:rsidRPr="00075D65">
        <w:rPr>
          <w:sz w:val="22"/>
          <w:szCs w:val="22"/>
        </w:rPr>
        <w:t xml:space="preserve"> </w:t>
      </w:r>
      <w:r w:rsidRPr="00075D65">
        <w:rPr>
          <w:sz w:val="22"/>
          <w:szCs w:val="22"/>
        </w:rPr>
        <w:t xml:space="preserve">Hlavními řešiteli </w:t>
      </w:r>
      <w:r w:rsidR="00780E82" w:rsidRPr="00075D65">
        <w:rPr>
          <w:sz w:val="22"/>
          <w:szCs w:val="22"/>
        </w:rPr>
        <w:t xml:space="preserve">předkládat jakékoliv záznamy, hlášení a údaje, jejichž dodání </w:t>
      </w:r>
      <w:proofErr w:type="spellStart"/>
      <w:r w:rsidRPr="00075D65">
        <w:rPr>
          <w:sz w:val="22"/>
          <w:szCs w:val="22"/>
        </w:rPr>
        <w:t>Havní</w:t>
      </w:r>
      <w:proofErr w:type="spellEnd"/>
      <w:r w:rsidRPr="00075D65">
        <w:rPr>
          <w:sz w:val="22"/>
          <w:szCs w:val="22"/>
        </w:rPr>
        <w:t xml:space="preserve"> řešitel vyžádá v souladu s Návrhem Projektu.</w:t>
      </w:r>
      <w:r w:rsidR="00230123" w:rsidRPr="00075D65">
        <w:rPr>
          <w:sz w:val="22"/>
          <w:szCs w:val="22"/>
        </w:rPr>
        <w:t xml:space="preserve"> </w:t>
      </w:r>
    </w:p>
    <w:p w14:paraId="3F81B9E0" w14:textId="59D2F1FC" w:rsidR="00780E82" w:rsidRPr="001D0A4B" w:rsidRDefault="00780E82" w:rsidP="00A15972">
      <w:pPr>
        <w:pStyle w:val="Zkladntext"/>
        <w:numPr>
          <w:ilvl w:val="1"/>
          <w:numId w:val="12"/>
        </w:numPr>
        <w:jc w:val="both"/>
        <w:rPr>
          <w:sz w:val="22"/>
          <w:szCs w:val="22"/>
        </w:rPr>
      </w:pPr>
      <w:r w:rsidRPr="001D0A4B">
        <w:rPr>
          <w:sz w:val="22"/>
          <w:szCs w:val="22"/>
        </w:rPr>
        <w:t xml:space="preserve">Vyjma </w:t>
      </w:r>
      <w:r w:rsidR="003F0446" w:rsidRPr="001D0A4B">
        <w:rPr>
          <w:sz w:val="22"/>
          <w:szCs w:val="22"/>
        </w:rPr>
        <w:t xml:space="preserve">výstupů a výsledků z provádění Projektu a případně jiných </w:t>
      </w:r>
      <w:r w:rsidRPr="001D0A4B">
        <w:rPr>
          <w:sz w:val="22"/>
          <w:szCs w:val="22"/>
        </w:rPr>
        <w:t xml:space="preserve">údajů dle </w:t>
      </w:r>
      <w:r w:rsidR="00230123" w:rsidRPr="001D0A4B">
        <w:rPr>
          <w:sz w:val="22"/>
          <w:szCs w:val="22"/>
        </w:rPr>
        <w:t xml:space="preserve">Návrhu Projektu </w:t>
      </w:r>
      <w:r w:rsidRPr="001D0A4B">
        <w:rPr>
          <w:sz w:val="22"/>
          <w:szCs w:val="22"/>
        </w:rPr>
        <w:t xml:space="preserve"> zůstanou veškeré další informace a údaje shromážděné či vytvořené na základě </w:t>
      </w:r>
      <w:r w:rsidR="00075D65" w:rsidRPr="001D0A4B">
        <w:rPr>
          <w:sz w:val="22"/>
          <w:szCs w:val="22"/>
        </w:rPr>
        <w:t xml:space="preserve">činnosti podle Návrhu </w:t>
      </w:r>
      <w:r w:rsidRPr="001D0A4B">
        <w:rPr>
          <w:sz w:val="22"/>
          <w:szCs w:val="22"/>
        </w:rPr>
        <w:t>Pro</w:t>
      </w:r>
      <w:r w:rsidR="00230123" w:rsidRPr="001D0A4B">
        <w:rPr>
          <w:sz w:val="22"/>
          <w:szCs w:val="22"/>
        </w:rPr>
        <w:t xml:space="preserve">jektu </w:t>
      </w:r>
      <w:r w:rsidRPr="001D0A4B">
        <w:rPr>
          <w:sz w:val="22"/>
          <w:szCs w:val="22"/>
        </w:rPr>
        <w:t>anebo připravené v souvislosti s</w:t>
      </w:r>
      <w:r w:rsidR="00075D65" w:rsidRPr="001D0A4B">
        <w:rPr>
          <w:sz w:val="22"/>
          <w:szCs w:val="22"/>
        </w:rPr>
        <w:t xml:space="preserve"> Projektem</w:t>
      </w:r>
      <w:r w:rsidRPr="001D0A4B">
        <w:rPr>
          <w:sz w:val="22"/>
          <w:szCs w:val="22"/>
        </w:rPr>
        <w:t xml:space="preserve">, v majetku </w:t>
      </w:r>
      <w:r w:rsidR="00075D65" w:rsidRPr="001D0A4B">
        <w:rPr>
          <w:sz w:val="22"/>
          <w:szCs w:val="22"/>
        </w:rPr>
        <w:t>Spoluřešitele</w:t>
      </w:r>
      <w:r w:rsidR="00230123" w:rsidRPr="001D0A4B">
        <w:rPr>
          <w:sz w:val="22"/>
          <w:szCs w:val="22"/>
        </w:rPr>
        <w:t>, který je vytvořil,</w:t>
      </w:r>
      <w:r w:rsidRPr="001D0A4B">
        <w:rPr>
          <w:sz w:val="22"/>
          <w:szCs w:val="22"/>
        </w:rPr>
        <w:t xml:space="preserve"> a budou k dispozici pro případ </w:t>
      </w:r>
      <w:r w:rsidR="00815018" w:rsidRPr="001D0A4B">
        <w:rPr>
          <w:sz w:val="22"/>
          <w:szCs w:val="22"/>
        </w:rPr>
        <w:t xml:space="preserve">auditu nebo </w:t>
      </w:r>
      <w:r w:rsidRPr="001D0A4B">
        <w:rPr>
          <w:sz w:val="22"/>
          <w:szCs w:val="22"/>
        </w:rPr>
        <w:t xml:space="preserve">inspekce nebo </w:t>
      </w:r>
      <w:r w:rsidR="00815018" w:rsidRPr="001D0A4B">
        <w:rPr>
          <w:sz w:val="22"/>
          <w:szCs w:val="22"/>
        </w:rPr>
        <w:t xml:space="preserve">jiného </w:t>
      </w:r>
      <w:r w:rsidRPr="001D0A4B">
        <w:rPr>
          <w:sz w:val="22"/>
          <w:szCs w:val="22"/>
        </w:rPr>
        <w:t xml:space="preserve">požadavku </w:t>
      </w:r>
      <w:r w:rsidR="00230123" w:rsidRPr="001D0A4B">
        <w:rPr>
          <w:sz w:val="22"/>
          <w:szCs w:val="22"/>
        </w:rPr>
        <w:t xml:space="preserve">Hlavního řešitele </w:t>
      </w:r>
      <w:r w:rsidRPr="001D0A4B">
        <w:rPr>
          <w:sz w:val="22"/>
          <w:szCs w:val="22"/>
        </w:rPr>
        <w:t>formulované</w:t>
      </w:r>
      <w:r w:rsidR="00230123" w:rsidRPr="001D0A4B">
        <w:rPr>
          <w:sz w:val="22"/>
          <w:szCs w:val="22"/>
        </w:rPr>
        <w:t>ho</w:t>
      </w:r>
      <w:r w:rsidRPr="001D0A4B">
        <w:rPr>
          <w:sz w:val="22"/>
          <w:szCs w:val="22"/>
        </w:rPr>
        <w:t xml:space="preserve"> v souladu s</w:t>
      </w:r>
      <w:r w:rsidR="00230123" w:rsidRPr="001D0A4B">
        <w:rPr>
          <w:sz w:val="22"/>
          <w:szCs w:val="22"/>
        </w:rPr>
        <w:t xml:space="preserve"> Návrhem Projektu </w:t>
      </w:r>
      <w:r w:rsidR="00815018" w:rsidRPr="001D0A4B">
        <w:rPr>
          <w:sz w:val="22"/>
          <w:szCs w:val="22"/>
        </w:rPr>
        <w:t xml:space="preserve">a </w:t>
      </w:r>
      <w:r w:rsidRPr="001D0A4B">
        <w:rPr>
          <w:sz w:val="22"/>
          <w:szCs w:val="22"/>
        </w:rPr>
        <w:t>v souladu s touto Smlouvou</w:t>
      </w:r>
      <w:r w:rsidR="00075D65" w:rsidRPr="001D0A4B">
        <w:rPr>
          <w:sz w:val="22"/>
          <w:szCs w:val="22"/>
        </w:rPr>
        <w:t xml:space="preserve"> anebo Smlouvou o poskytnutí podpory.</w:t>
      </w:r>
    </w:p>
    <w:p w14:paraId="20AEE8E5" w14:textId="0C9A388D" w:rsidR="00D03C57" w:rsidRDefault="00230123" w:rsidP="00A15972">
      <w:pPr>
        <w:pStyle w:val="Zkladntext"/>
        <w:numPr>
          <w:ilvl w:val="1"/>
          <w:numId w:val="12"/>
        </w:numPr>
        <w:jc w:val="both"/>
        <w:rPr>
          <w:sz w:val="22"/>
          <w:szCs w:val="22"/>
        </w:rPr>
      </w:pPr>
      <w:r w:rsidRPr="001D0A4B">
        <w:rPr>
          <w:sz w:val="22"/>
          <w:szCs w:val="22"/>
        </w:rPr>
        <w:t xml:space="preserve">Spoluřešitelé jsou </w:t>
      </w:r>
      <w:r w:rsidR="00683777" w:rsidRPr="001D0A4B">
        <w:rPr>
          <w:sz w:val="22"/>
          <w:szCs w:val="22"/>
        </w:rPr>
        <w:t>povin</w:t>
      </w:r>
      <w:r w:rsidRPr="001D0A4B">
        <w:rPr>
          <w:sz w:val="22"/>
          <w:szCs w:val="22"/>
        </w:rPr>
        <w:t xml:space="preserve">ni </w:t>
      </w:r>
      <w:r w:rsidR="00683777" w:rsidRPr="001D0A4B">
        <w:rPr>
          <w:sz w:val="22"/>
          <w:szCs w:val="22"/>
        </w:rPr>
        <w:t>zajistit,</w:t>
      </w:r>
      <w:r w:rsidR="00683777" w:rsidRPr="00D03C57">
        <w:rPr>
          <w:sz w:val="22"/>
          <w:szCs w:val="22"/>
        </w:rPr>
        <w:t xml:space="preserve"> že všechny </w:t>
      </w:r>
      <w:r w:rsidRPr="00D03C57">
        <w:rPr>
          <w:sz w:val="22"/>
          <w:szCs w:val="22"/>
        </w:rPr>
        <w:t xml:space="preserve">doklady a informace </w:t>
      </w:r>
      <w:r w:rsidR="00683777" w:rsidRPr="00D03C57">
        <w:rPr>
          <w:sz w:val="22"/>
          <w:szCs w:val="22"/>
        </w:rPr>
        <w:t xml:space="preserve">poskytnuté </w:t>
      </w:r>
      <w:r w:rsidRPr="00D03C57">
        <w:rPr>
          <w:sz w:val="22"/>
          <w:szCs w:val="22"/>
        </w:rPr>
        <w:t xml:space="preserve">Hlavnímu řešiteli </w:t>
      </w:r>
      <w:r w:rsidR="00683777" w:rsidRPr="00D03C57">
        <w:rPr>
          <w:sz w:val="22"/>
          <w:szCs w:val="22"/>
        </w:rPr>
        <w:t xml:space="preserve"> jsou věrným odrazem skutečných výsledků </w:t>
      </w:r>
      <w:r w:rsidR="00815018" w:rsidRPr="00D03C57">
        <w:rPr>
          <w:sz w:val="22"/>
          <w:szCs w:val="22"/>
        </w:rPr>
        <w:t>o provádění</w:t>
      </w:r>
      <w:r w:rsidRPr="00D03C57">
        <w:rPr>
          <w:sz w:val="22"/>
          <w:szCs w:val="22"/>
        </w:rPr>
        <w:t xml:space="preserve"> </w:t>
      </w:r>
      <w:proofErr w:type="spellStart"/>
      <w:r w:rsidRPr="00D03C57">
        <w:rPr>
          <w:sz w:val="22"/>
          <w:szCs w:val="22"/>
        </w:rPr>
        <w:t>Projetku</w:t>
      </w:r>
      <w:proofErr w:type="spellEnd"/>
      <w:r w:rsidR="00D03C57">
        <w:rPr>
          <w:sz w:val="22"/>
          <w:szCs w:val="22"/>
        </w:rPr>
        <w:t xml:space="preserve">. </w:t>
      </w:r>
      <w:r w:rsidR="000444DF" w:rsidRPr="00D03C57">
        <w:rPr>
          <w:sz w:val="22"/>
          <w:szCs w:val="22"/>
        </w:rPr>
        <w:t>V případě jak</w:t>
      </w:r>
      <w:r w:rsidR="00D03C57">
        <w:rPr>
          <w:sz w:val="22"/>
          <w:szCs w:val="22"/>
        </w:rPr>
        <w:t>ékoliv odchylky</w:t>
      </w:r>
      <w:r w:rsidR="000444DF" w:rsidRPr="00D03C57">
        <w:rPr>
          <w:sz w:val="22"/>
          <w:szCs w:val="22"/>
        </w:rPr>
        <w:t xml:space="preserve"> od </w:t>
      </w:r>
      <w:r w:rsidRPr="00D03C57">
        <w:rPr>
          <w:sz w:val="22"/>
          <w:szCs w:val="22"/>
        </w:rPr>
        <w:t>Návrhu Projektu t</w:t>
      </w:r>
      <w:r w:rsidR="00D03C57">
        <w:rPr>
          <w:sz w:val="22"/>
          <w:szCs w:val="22"/>
        </w:rPr>
        <w:t xml:space="preserve">ato </w:t>
      </w:r>
      <w:r w:rsidRPr="00D03C57">
        <w:rPr>
          <w:sz w:val="22"/>
          <w:szCs w:val="22"/>
        </w:rPr>
        <w:t>musí být předem odsouhlasen</w:t>
      </w:r>
      <w:r w:rsidR="00D03C57">
        <w:rPr>
          <w:sz w:val="22"/>
          <w:szCs w:val="22"/>
        </w:rPr>
        <w:t>a</w:t>
      </w:r>
      <w:r w:rsidRPr="00D03C57">
        <w:rPr>
          <w:sz w:val="22"/>
          <w:szCs w:val="22"/>
        </w:rPr>
        <w:t xml:space="preserve"> Hlavním řešitelem a musí být písemně zaznamenán</w:t>
      </w:r>
      <w:r w:rsidR="00D03C57">
        <w:rPr>
          <w:sz w:val="22"/>
          <w:szCs w:val="22"/>
        </w:rPr>
        <w:t>a</w:t>
      </w:r>
      <w:r w:rsidRPr="00D03C57">
        <w:rPr>
          <w:sz w:val="22"/>
          <w:szCs w:val="22"/>
        </w:rPr>
        <w:t xml:space="preserve"> </w:t>
      </w:r>
      <w:r w:rsidR="000444DF" w:rsidRPr="00D03C57">
        <w:rPr>
          <w:sz w:val="22"/>
          <w:szCs w:val="22"/>
        </w:rPr>
        <w:t xml:space="preserve">do </w:t>
      </w:r>
      <w:r w:rsidRPr="00D03C57">
        <w:rPr>
          <w:sz w:val="22"/>
          <w:szCs w:val="22"/>
        </w:rPr>
        <w:t xml:space="preserve">seznamu odchylek </w:t>
      </w:r>
      <w:r w:rsidR="000444DF" w:rsidRPr="00D03C57">
        <w:rPr>
          <w:sz w:val="22"/>
          <w:szCs w:val="22"/>
        </w:rPr>
        <w:t xml:space="preserve">od </w:t>
      </w:r>
      <w:r w:rsidRPr="00D03C57">
        <w:rPr>
          <w:sz w:val="22"/>
          <w:szCs w:val="22"/>
        </w:rPr>
        <w:t>Návrhu Projektu.</w:t>
      </w:r>
    </w:p>
    <w:p w14:paraId="7F33E6A7" w14:textId="01511D7D" w:rsidR="00AB01C5" w:rsidRDefault="009E2792" w:rsidP="00A15972">
      <w:pPr>
        <w:pStyle w:val="Zkladntext"/>
        <w:numPr>
          <w:ilvl w:val="1"/>
          <w:numId w:val="12"/>
        </w:numPr>
        <w:jc w:val="both"/>
        <w:rPr>
          <w:sz w:val="22"/>
          <w:szCs w:val="22"/>
        </w:rPr>
      </w:pPr>
      <w:r w:rsidRPr="00D03C57">
        <w:rPr>
          <w:sz w:val="22"/>
          <w:szCs w:val="22"/>
        </w:rPr>
        <w:t xml:space="preserve">Smluvní strany se zavazují </w:t>
      </w:r>
      <w:r w:rsidR="006A5382" w:rsidRPr="00D03C57">
        <w:rPr>
          <w:sz w:val="22"/>
          <w:szCs w:val="22"/>
        </w:rPr>
        <w:t>uchovávat veškerou elektronickou i jinou dokumentaci</w:t>
      </w:r>
      <w:r w:rsidRPr="00D03C57">
        <w:rPr>
          <w:sz w:val="22"/>
          <w:szCs w:val="22"/>
        </w:rPr>
        <w:t xml:space="preserve"> opatřenou v souvislosti s </w:t>
      </w:r>
      <w:r w:rsidR="003F0446">
        <w:rPr>
          <w:sz w:val="22"/>
          <w:szCs w:val="22"/>
        </w:rPr>
        <w:t>prováděním</w:t>
      </w:r>
      <w:r w:rsidRPr="00D03C57">
        <w:rPr>
          <w:sz w:val="22"/>
          <w:szCs w:val="22"/>
        </w:rPr>
        <w:t xml:space="preserve"> Projektu</w:t>
      </w:r>
      <w:r w:rsidR="005041CE" w:rsidRPr="00D03C57">
        <w:rPr>
          <w:sz w:val="22"/>
          <w:szCs w:val="22"/>
        </w:rPr>
        <w:t xml:space="preserve"> po dobu, která je stanovena a) právními předpisy </w:t>
      </w:r>
      <w:r w:rsidR="006A5382" w:rsidRPr="00D03C57">
        <w:rPr>
          <w:sz w:val="22"/>
          <w:szCs w:val="22"/>
        </w:rPr>
        <w:t xml:space="preserve">upravujícími </w:t>
      </w:r>
      <w:r w:rsidR="005041CE" w:rsidRPr="00D03C57">
        <w:rPr>
          <w:sz w:val="22"/>
          <w:szCs w:val="22"/>
        </w:rPr>
        <w:t xml:space="preserve">realizaci Projektu anebo archivaci </w:t>
      </w:r>
      <w:r w:rsidR="00D03C57">
        <w:rPr>
          <w:sz w:val="22"/>
          <w:szCs w:val="22"/>
        </w:rPr>
        <w:t>a</w:t>
      </w:r>
      <w:r w:rsidR="005041CE" w:rsidRPr="00D03C57">
        <w:rPr>
          <w:sz w:val="22"/>
          <w:szCs w:val="22"/>
        </w:rPr>
        <w:t>nebo b</w:t>
      </w:r>
      <w:r w:rsidR="006A5382" w:rsidRPr="00D03C57">
        <w:rPr>
          <w:sz w:val="22"/>
          <w:szCs w:val="22"/>
        </w:rPr>
        <w:t xml:space="preserve">) </w:t>
      </w:r>
      <w:r w:rsidR="005041CE" w:rsidRPr="00D03C57">
        <w:rPr>
          <w:sz w:val="22"/>
          <w:szCs w:val="22"/>
        </w:rPr>
        <w:t>Smlouvou o poskytnutí podpory</w:t>
      </w:r>
      <w:r w:rsidR="00D03C57">
        <w:rPr>
          <w:sz w:val="22"/>
          <w:szCs w:val="22"/>
        </w:rPr>
        <w:t>, a to po dobu, která je stanovena v delším rozsahu</w:t>
      </w:r>
      <w:r w:rsidR="006A5382" w:rsidRPr="00D03C57">
        <w:rPr>
          <w:sz w:val="22"/>
          <w:szCs w:val="22"/>
        </w:rPr>
        <w:t xml:space="preserve">. </w:t>
      </w:r>
      <w:r w:rsidR="005041CE" w:rsidRPr="00D03C57">
        <w:rPr>
          <w:sz w:val="22"/>
          <w:szCs w:val="22"/>
        </w:rPr>
        <w:t xml:space="preserve">Smluvní strany se zavazují </w:t>
      </w:r>
      <w:r w:rsidR="006A5382" w:rsidRPr="00D03C57">
        <w:rPr>
          <w:sz w:val="22"/>
          <w:szCs w:val="22"/>
        </w:rPr>
        <w:t>dokumentac</w:t>
      </w:r>
      <w:r w:rsidR="005041CE" w:rsidRPr="00D03C57">
        <w:rPr>
          <w:sz w:val="22"/>
          <w:szCs w:val="22"/>
        </w:rPr>
        <w:t xml:space="preserve">i </w:t>
      </w:r>
      <w:r w:rsidR="006A5382" w:rsidRPr="00D03C57">
        <w:rPr>
          <w:sz w:val="22"/>
          <w:szCs w:val="22"/>
        </w:rPr>
        <w:t>uchováv</w:t>
      </w:r>
      <w:r w:rsidR="005041CE" w:rsidRPr="00D03C57">
        <w:rPr>
          <w:sz w:val="22"/>
          <w:szCs w:val="22"/>
        </w:rPr>
        <w:t>at</w:t>
      </w:r>
      <w:r w:rsidR="006A5382" w:rsidRPr="00D03C57">
        <w:rPr>
          <w:sz w:val="22"/>
          <w:szCs w:val="22"/>
        </w:rPr>
        <w:t xml:space="preserve"> na vhodném místě a vhodným způsobem a </w:t>
      </w:r>
      <w:r w:rsidR="005041CE" w:rsidRPr="00D03C57">
        <w:rPr>
          <w:sz w:val="22"/>
          <w:szCs w:val="22"/>
        </w:rPr>
        <w:t xml:space="preserve">tak, aby byla </w:t>
      </w:r>
      <w:r w:rsidR="006A5382" w:rsidRPr="00D03C57">
        <w:rPr>
          <w:sz w:val="22"/>
          <w:szCs w:val="22"/>
        </w:rPr>
        <w:t xml:space="preserve"> k dispozici na žádost </w:t>
      </w:r>
      <w:r w:rsidR="005041CE" w:rsidRPr="00D03C57">
        <w:rPr>
          <w:sz w:val="22"/>
          <w:szCs w:val="22"/>
        </w:rPr>
        <w:t>Hlavního řešitele</w:t>
      </w:r>
      <w:r w:rsidR="006A5382" w:rsidRPr="00D03C57">
        <w:rPr>
          <w:sz w:val="22"/>
          <w:szCs w:val="22"/>
        </w:rPr>
        <w:t xml:space="preserve">, </w:t>
      </w:r>
      <w:r w:rsidR="005041CE" w:rsidRPr="00D03C57">
        <w:rPr>
          <w:sz w:val="22"/>
          <w:szCs w:val="22"/>
        </w:rPr>
        <w:t xml:space="preserve">jakéhokoliv </w:t>
      </w:r>
      <w:r w:rsidR="006A5382" w:rsidRPr="00D03C57">
        <w:rPr>
          <w:sz w:val="22"/>
          <w:szCs w:val="22"/>
        </w:rPr>
        <w:t>auditora nebo příslušn</w:t>
      </w:r>
      <w:r w:rsidR="005041CE" w:rsidRPr="00D03C57">
        <w:rPr>
          <w:sz w:val="22"/>
          <w:szCs w:val="22"/>
        </w:rPr>
        <w:t xml:space="preserve">ého </w:t>
      </w:r>
      <w:r w:rsidR="006A5382" w:rsidRPr="00D03C57">
        <w:rPr>
          <w:sz w:val="22"/>
          <w:szCs w:val="22"/>
        </w:rPr>
        <w:t>úřad</w:t>
      </w:r>
      <w:r w:rsidR="005041CE" w:rsidRPr="00D03C57">
        <w:rPr>
          <w:sz w:val="22"/>
          <w:szCs w:val="22"/>
        </w:rPr>
        <w:t>u.</w:t>
      </w:r>
    </w:p>
    <w:p w14:paraId="302F9981" w14:textId="77777777" w:rsidR="00D03C57" w:rsidRDefault="008F6DF8" w:rsidP="00A15972">
      <w:pPr>
        <w:pStyle w:val="Zkladntext"/>
        <w:numPr>
          <w:ilvl w:val="1"/>
          <w:numId w:val="12"/>
        </w:numPr>
        <w:jc w:val="both"/>
        <w:rPr>
          <w:sz w:val="22"/>
          <w:szCs w:val="22"/>
        </w:rPr>
      </w:pPr>
      <w:r w:rsidRPr="00D03C57">
        <w:rPr>
          <w:sz w:val="22"/>
          <w:szCs w:val="22"/>
        </w:rPr>
        <w:t>S</w:t>
      </w:r>
      <w:r w:rsidR="005041CE" w:rsidRPr="00D03C57">
        <w:rPr>
          <w:sz w:val="22"/>
          <w:szCs w:val="22"/>
        </w:rPr>
        <w:t xml:space="preserve">poluřešitelé </w:t>
      </w:r>
      <w:r w:rsidRPr="00D03C57">
        <w:rPr>
          <w:sz w:val="22"/>
          <w:szCs w:val="22"/>
        </w:rPr>
        <w:t>berou</w:t>
      </w:r>
      <w:r w:rsidR="006A5382" w:rsidRPr="00D03C57">
        <w:rPr>
          <w:sz w:val="22"/>
          <w:szCs w:val="22"/>
        </w:rPr>
        <w:t xml:space="preserve"> na vědomí, že </w:t>
      </w:r>
      <w:proofErr w:type="spellStart"/>
      <w:r w:rsidR="005041CE" w:rsidRPr="00D03C57">
        <w:rPr>
          <w:sz w:val="22"/>
          <w:szCs w:val="22"/>
        </w:rPr>
        <w:t>Havní</w:t>
      </w:r>
      <w:proofErr w:type="spellEnd"/>
      <w:r w:rsidR="005041CE" w:rsidRPr="00D03C57">
        <w:rPr>
          <w:sz w:val="22"/>
          <w:szCs w:val="22"/>
        </w:rPr>
        <w:t xml:space="preserve"> řešitel </w:t>
      </w:r>
      <w:r w:rsidR="006A5382" w:rsidRPr="00D03C57">
        <w:rPr>
          <w:sz w:val="22"/>
          <w:szCs w:val="22"/>
        </w:rPr>
        <w:t>je oprávněn monitorovat</w:t>
      </w:r>
      <w:r w:rsidRPr="00D03C57">
        <w:rPr>
          <w:sz w:val="22"/>
          <w:szCs w:val="22"/>
        </w:rPr>
        <w:t>, po předchozí dohodě a v běžné pracovní době,</w:t>
      </w:r>
      <w:r w:rsidR="006A5382" w:rsidRPr="00D03C57">
        <w:rPr>
          <w:sz w:val="22"/>
          <w:szCs w:val="22"/>
        </w:rPr>
        <w:t xml:space="preserve"> provádění </w:t>
      </w:r>
      <w:r w:rsidR="005041CE" w:rsidRPr="00D03C57">
        <w:rPr>
          <w:sz w:val="22"/>
          <w:szCs w:val="22"/>
        </w:rPr>
        <w:t xml:space="preserve">Projektu a za tím účelem bude Hlavnímu řešiteli </w:t>
      </w:r>
      <w:proofErr w:type="spellStart"/>
      <w:r w:rsidR="005041CE" w:rsidRPr="00D03C57">
        <w:rPr>
          <w:sz w:val="22"/>
          <w:szCs w:val="22"/>
        </w:rPr>
        <w:t>poskytovvána</w:t>
      </w:r>
      <w:proofErr w:type="spellEnd"/>
      <w:r w:rsidR="005041CE" w:rsidRPr="00D03C57">
        <w:rPr>
          <w:sz w:val="22"/>
          <w:szCs w:val="22"/>
        </w:rPr>
        <w:t xml:space="preserve"> potřebná součinnost. </w:t>
      </w:r>
      <w:r w:rsidR="006A5382" w:rsidRPr="00D03C57">
        <w:rPr>
          <w:sz w:val="22"/>
          <w:szCs w:val="22"/>
        </w:rPr>
        <w:t xml:space="preserve">Na žádost </w:t>
      </w:r>
      <w:r w:rsidR="005041CE" w:rsidRPr="00D03C57">
        <w:rPr>
          <w:sz w:val="22"/>
          <w:szCs w:val="22"/>
        </w:rPr>
        <w:t>Hlavního řešitele j</w:t>
      </w:r>
      <w:r w:rsidR="006A5382" w:rsidRPr="00D03C57">
        <w:rPr>
          <w:sz w:val="22"/>
          <w:szCs w:val="22"/>
        </w:rPr>
        <w:t>sou vyžád</w:t>
      </w:r>
      <w:r w:rsidRPr="00D03C57">
        <w:rPr>
          <w:sz w:val="22"/>
          <w:szCs w:val="22"/>
        </w:rPr>
        <w:t>a</w:t>
      </w:r>
      <w:r w:rsidR="006A5382" w:rsidRPr="00D03C57">
        <w:rPr>
          <w:sz w:val="22"/>
          <w:szCs w:val="22"/>
        </w:rPr>
        <w:t xml:space="preserve">ní </w:t>
      </w:r>
      <w:r w:rsidR="005041CE" w:rsidRPr="00D03C57">
        <w:rPr>
          <w:sz w:val="22"/>
          <w:szCs w:val="22"/>
        </w:rPr>
        <w:t>č</w:t>
      </w:r>
      <w:r w:rsidR="006A5382" w:rsidRPr="00D03C57">
        <w:rPr>
          <w:sz w:val="22"/>
          <w:szCs w:val="22"/>
        </w:rPr>
        <w:t xml:space="preserve">lenové </w:t>
      </w:r>
      <w:r w:rsidR="005041CE" w:rsidRPr="00D03C57">
        <w:rPr>
          <w:sz w:val="22"/>
          <w:szCs w:val="22"/>
        </w:rPr>
        <w:t xml:space="preserve">řešitelských týmů </w:t>
      </w:r>
      <w:r w:rsidR="006A5382" w:rsidRPr="00D03C57">
        <w:rPr>
          <w:sz w:val="22"/>
          <w:szCs w:val="22"/>
        </w:rPr>
        <w:t>povinni se zúčastnit osobního projednání.</w:t>
      </w:r>
    </w:p>
    <w:p w14:paraId="5790A192" w14:textId="49EC286F" w:rsidR="00906789" w:rsidRDefault="008F6DF8" w:rsidP="00A15972">
      <w:pPr>
        <w:pStyle w:val="Zkladntext"/>
        <w:numPr>
          <w:ilvl w:val="1"/>
          <w:numId w:val="12"/>
        </w:numPr>
        <w:jc w:val="both"/>
        <w:rPr>
          <w:sz w:val="22"/>
          <w:szCs w:val="22"/>
        </w:rPr>
      </w:pPr>
      <w:r w:rsidRPr="00D03C57">
        <w:rPr>
          <w:sz w:val="22"/>
          <w:szCs w:val="22"/>
        </w:rPr>
        <w:t>S</w:t>
      </w:r>
      <w:r w:rsidR="005041CE" w:rsidRPr="00D03C57">
        <w:rPr>
          <w:sz w:val="22"/>
          <w:szCs w:val="22"/>
        </w:rPr>
        <w:t xml:space="preserve">poluřešitelé jsou odpovědni Hlavnímu řešiteli </w:t>
      </w:r>
      <w:r w:rsidR="00906789">
        <w:rPr>
          <w:sz w:val="22"/>
          <w:szCs w:val="22"/>
        </w:rPr>
        <w:t xml:space="preserve">v plné výši </w:t>
      </w:r>
      <w:r w:rsidR="005041CE" w:rsidRPr="00D03C57">
        <w:rPr>
          <w:sz w:val="22"/>
          <w:szCs w:val="22"/>
        </w:rPr>
        <w:t xml:space="preserve">za </w:t>
      </w:r>
      <w:r w:rsidR="00D35419" w:rsidRPr="00D03C57">
        <w:rPr>
          <w:sz w:val="22"/>
          <w:szCs w:val="22"/>
        </w:rPr>
        <w:t>újmu (včetně újmy nemajetkové) vzniklou z důvodu (i) nedbalostního nebo úmyslného protiprávního jednání či opomenutí anebo (</w:t>
      </w:r>
      <w:proofErr w:type="spellStart"/>
      <w:r w:rsidR="00D35419" w:rsidRPr="00D03C57">
        <w:rPr>
          <w:sz w:val="22"/>
          <w:szCs w:val="22"/>
        </w:rPr>
        <w:t>ii</w:t>
      </w:r>
      <w:proofErr w:type="spellEnd"/>
      <w:r w:rsidR="00D35419" w:rsidRPr="00D03C57">
        <w:rPr>
          <w:sz w:val="22"/>
          <w:szCs w:val="22"/>
        </w:rPr>
        <w:t>) porušení kterékoli z povinností sjednaných na základě této Smlouvy</w:t>
      </w:r>
      <w:r w:rsidR="005041CE" w:rsidRPr="00D03C57">
        <w:rPr>
          <w:sz w:val="22"/>
          <w:szCs w:val="22"/>
        </w:rPr>
        <w:t>, Smlouvy o poskytnutí dotace anebo plynoucí z Návrhu Projektu</w:t>
      </w:r>
      <w:r w:rsidR="00906789">
        <w:rPr>
          <w:sz w:val="22"/>
          <w:szCs w:val="22"/>
        </w:rPr>
        <w:t>, (</w:t>
      </w:r>
      <w:proofErr w:type="spellStart"/>
      <w:r w:rsidR="00906789">
        <w:rPr>
          <w:sz w:val="22"/>
          <w:szCs w:val="22"/>
        </w:rPr>
        <w:t>iii</w:t>
      </w:r>
      <w:proofErr w:type="spellEnd"/>
      <w:r w:rsidR="00906789">
        <w:rPr>
          <w:sz w:val="22"/>
          <w:szCs w:val="22"/>
        </w:rPr>
        <w:t xml:space="preserve">) porušení jakékoliv zákonem stanovené povinnosti. </w:t>
      </w:r>
      <w:r w:rsidR="00906789" w:rsidRPr="00906789">
        <w:rPr>
          <w:sz w:val="22"/>
          <w:szCs w:val="22"/>
        </w:rPr>
        <w:t xml:space="preserve">Způsobením škody se rozumí zejména povinnost vrátit účelovou podporu poskytovateli </w:t>
      </w:r>
      <w:r w:rsidR="00906789">
        <w:rPr>
          <w:sz w:val="22"/>
          <w:szCs w:val="22"/>
        </w:rPr>
        <w:t xml:space="preserve">podpory </w:t>
      </w:r>
      <w:r w:rsidR="00906789" w:rsidRPr="00906789">
        <w:rPr>
          <w:sz w:val="22"/>
          <w:szCs w:val="22"/>
        </w:rPr>
        <w:t>nebo uložení jakéhokoli odvodu, penále či pokuty.</w:t>
      </w:r>
    </w:p>
    <w:p w14:paraId="39F9A3B7" w14:textId="1AE85524" w:rsidR="00064EB5" w:rsidRDefault="00064EB5" w:rsidP="005D3FC1">
      <w:pPr>
        <w:pStyle w:val="Zkladntext"/>
        <w:numPr>
          <w:ilvl w:val="1"/>
          <w:numId w:val="12"/>
        </w:numPr>
        <w:jc w:val="both"/>
        <w:rPr>
          <w:sz w:val="22"/>
          <w:szCs w:val="22"/>
        </w:rPr>
      </w:pPr>
      <w:r w:rsidRPr="00064EB5">
        <w:rPr>
          <w:sz w:val="22"/>
          <w:szCs w:val="22"/>
        </w:rPr>
        <w:t xml:space="preserve">Pokud dojde k porušení podmínek spolupráce vymezených v této Smlouvě některou ze Smluvních stran, je Smluvní strana, která porušení způsobila, povinna nahradit ostatním Smluvním stranám prokazatelnou újmu. </w:t>
      </w:r>
    </w:p>
    <w:p w14:paraId="3393DED4" w14:textId="5E870920" w:rsidR="00064EB5" w:rsidRPr="00C3616E" w:rsidRDefault="00064EB5" w:rsidP="00B11A75">
      <w:pPr>
        <w:pStyle w:val="Zkladntext"/>
        <w:numPr>
          <w:ilvl w:val="1"/>
          <w:numId w:val="12"/>
        </w:numPr>
        <w:jc w:val="both"/>
        <w:rPr>
          <w:sz w:val="22"/>
          <w:szCs w:val="22"/>
        </w:rPr>
      </w:pPr>
      <w:r w:rsidRPr="00C3616E">
        <w:rPr>
          <w:sz w:val="22"/>
          <w:szCs w:val="22"/>
        </w:rPr>
        <w:t xml:space="preserve">V případě, že dojde k uplatnění smluvní pokuty či vratky podpory ze strany poskytovatele podpory vůči Hlavnímu řešiteli z důvodu pochybení na straně Spoluřešitele, má Hlavní řešitel po odpovědném </w:t>
      </w:r>
      <w:r w:rsidR="00C3616E" w:rsidRPr="00C3616E">
        <w:rPr>
          <w:sz w:val="22"/>
          <w:szCs w:val="22"/>
        </w:rPr>
        <w:t>Spoluřešiteli</w:t>
      </w:r>
      <w:r w:rsidRPr="00C3616E">
        <w:rPr>
          <w:sz w:val="22"/>
          <w:szCs w:val="22"/>
        </w:rPr>
        <w:t xml:space="preserve"> nárok </w:t>
      </w:r>
      <w:r w:rsidR="00C3616E" w:rsidRPr="00C3616E">
        <w:rPr>
          <w:sz w:val="22"/>
          <w:szCs w:val="22"/>
        </w:rPr>
        <w:t xml:space="preserve">na náhradu za zaplacenou </w:t>
      </w:r>
      <w:r w:rsidRPr="00C3616E">
        <w:rPr>
          <w:sz w:val="22"/>
          <w:szCs w:val="22"/>
        </w:rPr>
        <w:t>smluvní pokutu ve výši 100 %</w:t>
      </w:r>
      <w:r w:rsidR="00C3616E" w:rsidRPr="00C3616E">
        <w:rPr>
          <w:sz w:val="22"/>
          <w:szCs w:val="22"/>
        </w:rPr>
        <w:t>, a to vedle případně dalších sankcí nebo nároku na náhradu škody převyšující zaplacenou smluvní pokutu.</w:t>
      </w:r>
    </w:p>
    <w:p w14:paraId="5EE353F3" w14:textId="19743CBB" w:rsidR="00A35350" w:rsidRDefault="00BF3A8D" w:rsidP="00A15972">
      <w:pPr>
        <w:pStyle w:val="Nadpis1"/>
        <w:numPr>
          <w:ilvl w:val="0"/>
          <w:numId w:val="25"/>
        </w:numPr>
        <w:spacing w:before="240" w:after="120"/>
        <w:jc w:val="both"/>
        <w:rPr>
          <w:rFonts w:cs="Times New Roman"/>
          <w:caps w:val="0"/>
          <w:sz w:val="22"/>
          <w:szCs w:val="22"/>
        </w:rPr>
      </w:pPr>
      <w:r>
        <w:rPr>
          <w:rFonts w:cs="Times New Roman"/>
          <w:caps w:val="0"/>
          <w:sz w:val="22"/>
          <w:szCs w:val="22"/>
        </w:rPr>
        <w:t>ROZPOČET PROJEKTU A PLATEBNÍ PODMÍNKY</w:t>
      </w:r>
    </w:p>
    <w:p w14:paraId="5B9741B3" w14:textId="384BA2AF" w:rsidR="00BF3A8D" w:rsidRPr="00221FD9" w:rsidRDefault="00BF3A8D" w:rsidP="00A15972">
      <w:pPr>
        <w:pStyle w:val="Zkladntext"/>
        <w:numPr>
          <w:ilvl w:val="1"/>
          <w:numId w:val="25"/>
        </w:numPr>
        <w:jc w:val="both"/>
      </w:pPr>
      <w:bookmarkStart w:id="5" w:name="_Ref379387420"/>
      <w:r w:rsidRPr="00BF3A8D">
        <w:rPr>
          <w:rFonts w:eastAsia="CIDFont+F2"/>
          <w:sz w:val="22"/>
          <w:szCs w:val="22"/>
        </w:rPr>
        <w:t xml:space="preserve">Přehledný a podrobný návrh výše způsobilých nákladů Projektu </w:t>
      </w:r>
      <w:r w:rsidR="00221FD9">
        <w:rPr>
          <w:rFonts w:eastAsia="CIDFont+F2"/>
          <w:sz w:val="22"/>
          <w:szCs w:val="22"/>
        </w:rPr>
        <w:t xml:space="preserve">a jejich odůvodnění </w:t>
      </w:r>
      <w:r w:rsidRPr="00BF3A8D">
        <w:rPr>
          <w:rFonts w:eastAsia="CIDFont+F2"/>
          <w:sz w:val="22"/>
          <w:szCs w:val="22"/>
        </w:rPr>
        <w:t>v členění na kategorie nákladů za celý Projekt, včetně členění na jednotlivé etapy, a také v členění na jednotlivé Smluvní strany Projektu, je uveden Návrhu Projektu viz kapitola 2.4 a v Návrhu Projektu na záložce</w:t>
      </w:r>
      <w:r>
        <w:rPr>
          <w:rFonts w:eastAsia="CIDFont+F2"/>
          <w:sz w:val="22"/>
          <w:szCs w:val="22"/>
        </w:rPr>
        <w:t xml:space="preserve"> v  ISTA</w:t>
      </w:r>
      <w:r w:rsidRPr="00BF3A8D">
        <w:rPr>
          <w:rFonts w:eastAsia="CIDFont+F2"/>
          <w:sz w:val="22"/>
          <w:szCs w:val="22"/>
        </w:rPr>
        <w:t xml:space="preserve"> 6. </w:t>
      </w:r>
      <w:r>
        <w:rPr>
          <w:rFonts w:eastAsia="CIDFont+F2"/>
          <w:sz w:val="22"/>
          <w:szCs w:val="22"/>
        </w:rPr>
        <w:t>„</w:t>
      </w:r>
      <w:r w:rsidRPr="00BF3A8D">
        <w:rPr>
          <w:rFonts w:eastAsia="CIDFont+F2"/>
          <w:sz w:val="22"/>
          <w:szCs w:val="22"/>
        </w:rPr>
        <w:t>FINANČNÍ PLÁN</w:t>
      </w:r>
      <w:r>
        <w:rPr>
          <w:rFonts w:eastAsia="CIDFont+F2"/>
          <w:sz w:val="22"/>
          <w:szCs w:val="22"/>
        </w:rPr>
        <w:t xml:space="preserve">“, včetně </w:t>
      </w:r>
      <w:r w:rsidRPr="00BF3A8D">
        <w:rPr>
          <w:rFonts w:eastAsia="CIDFont+F2"/>
          <w:sz w:val="22"/>
          <w:szCs w:val="22"/>
        </w:rPr>
        <w:t>způsob</w:t>
      </w:r>
      <w:r>
        <w:rPr>
          <w:rFonts w:eastAsia="CIDFont+F2"/>
          <w:sz w:val="22"/>
          <w:szCs w:val="22"/>
        </w:rPr>
        <w:t>u</w:t>
      </w:r>
      <w:r w:rsidRPr="00BF3A8D">
        <w:rPr>
          <w:rFonts w:eastAsia="CIDFont+F2"/>
          <w:sz w:val="22"/>
          <w:szCs w:val="22"/>
        </w:rPr>
        <w:t xml:space="preserve"> zajištěn</w:t>
      </w:r>
      <w:r>
        <w:rPr>
          <w:rFonts w:eastAsia="CIDFont+F2"/>
          <w:sz w:val="22"/>
          <w:szCs w:val="22"/>
        </w:rPr>
        <w:t>í</w:t>
      </w:r>
      <w:r w:rsidRPr="00BF3A8D">
        <w:rPr>
          <w:rFonts w:eastAsia="CIDFont+F2"/>
          <w:sz w:val="22"/>
          <w:szCs w:val="22"/>
        </w:rPr>
        <w:t xml:space="preserve"> vlastní</w:t>
      </w:r>
      <w:r>
        <w:rPr>
          <w:rFonts w:eastAsia="CIDFont+F2"/>
          <w:sz w:val="22"/>
          <w:szCs w:val="22"/>
        </w:rPr>
        <w:t>ch</w:t>
      </w:r>
      <w:r w:rsidRPr="00BF3A8D">
        <w:rPr>
          <w:rFonts w:eastAsia="CIDFont+F2"/>
          <w:sz w:val="22"/>
          <w:szCs w:val="22"/>
        </w:rPr>
        <w:t xml:space="preserve"> zdroj</w:t>
      </w:r>
      <w:r>
        <w:rPr>
          <w:rFonts w:eastAsia="CIDFont+F2"/>
          <w:sz w:val="22"/>
          <w:szCs w:val="22"/>
        </w:rPr>
        <w:t xml:space="preserve">ů Smluvních stran </w:t>
      </w:r>
      <w:r w:rsidRPr="00BF3A8D">
        <w:rPr>
          <w:rFonts w:eastAsia="CIDFont+F2"/>
          <w:sz w:val="22"/>
          <w:szCs w:val="22"/>
        </w:rPr>
        <w:t xml:space="preserve">na financovaní nákladů </w:t>
      </w:r>
      <w:r>
        <w:rPr>
          <w:rFonts w:eastAsia="CIDFont+F2"/>
          <w:sz w:val="22"/>
          <w:szCs w:val="22"/>
        </w:rPr>
        <w:t>realizace P</w:t>
      </w:r>
      <w:r w:rsidRPr="00BF3A8D">
        <w:rPr>
          <w:rFonts w:eastAsia="CIDFont+F2"/>
          <w:sz w:val="22"/>
          <w:szCs w:val="22"/>
        </w:rPr>
        <w:t>rojektu, které</w:t>
      </w:r>
      <w:r>
        <w:rPr>
          <w:rFonts w:eastAsia="CIDFont+F2"/>
          <w:sz w:val="22"/>
          <w:szCs w:val="22"/>
        </w:rPr>
        <w:t xml:space="preserve"> </w:t>
      </w:r>
      <w:r w:rsidRPr="00BF3A8D">
        <w:rPr>
          <w:rFonts w:eastAsia="CIDFont+F2"/>
          <w:sz w:val="22"/>
          <w:szCs w:val="22"/>
        </w:rPr>
        <w:t xml:space="preserve">nepokryje podpora </w:t>
      </w:r>
      <w:r w:rsidR="00221FD9">
        <w:rPr>
          <w:rFonts w:eastAsia="CIDFont+F2"/>
          <w:sz w:val="22"/>
          <w:szCs w:val="22"/>
        </w:rPr>
        <w:t>poskytnu</w:t>
      </w:r>
      <w:r w:rsidR="006B0370">
        <w:rPr>
          <w:rFonts w:eastAsia="CIDFont+F2"/>
          <w:sz w:val="22"/>
          <w:szCs w:val="22"/>
        </w:rPr>
        <w:t>t</w:t>
      </w:r>
      <w:r w:rsidR="00221FD9">
        <w:rPr>
          <w:rFonts w:eastAsia="CIDFont+F2"/>
          <w:sz w:val="22"/>
          <w:szCs w:val="22"/>
        </w:rPr>
        <w:t xml:space="preserve">á podle Smlouvy o poskytnutí podpory. </w:t>
      </w:r>
    </w:p>
    <w:p w14:paraId="075B6D99" w14:textId="7010DDF1" w:rsidR="00335FF4" w:rsidRPr="00F64BC6" w:rsidRDefault="00335FF4" w:rsidP="00A15972">
      <w:pPr>
        <w:pStyle w:val="Zkladntext"/>
        <w:numPr>
          <w:ilvl w:val="1"/>
          <w:numId w:val="25"/>
        </w:numPr>
        <w:jc w:val="both"/>
        <w:rPr>
          <w:sz w:val="22"/>
          <w:szCs w:val="22"/>
        </w:rPr>
      </w:pPr>
      <w:r w:rsidRPr="00F64BC6">
        <w:rPr>
          <w:sz w:val="22"/>
          <w:szCs w:val="22"/>
        </w:rPr>
        <w:lastRenderedPageBreak/>
        <w:t>Návrh projektu je součástí Smlouvy o poskytnutí podpory (§ 9 odst. 2 Zákona o podpoře a výzkumu).</w:t>
      </w:r>
      <w:r w:rsidR="008935EF" w:rsidRPr="00F64BC6">
        <w:rPr>
          <w:sz w:val="22"/>
          <w:szCs w:val="22"/>
        </w:rPr>
        <w:t xml:space="preserve"> </w:t>
      </w:r>
    </w:p>
    <w:p w14:paraId="704DDC0D" w14:textId="772E5290" w:rsidR="00BF3A8D" w:rsidRPr="00F64BC6" w:rsidRDefault="00221FD9" w:rsidP="00A15972">
      <w:pPr>
        <w:pStyle w:val="Zkladntext"/>
        <w:numPr>
          <w:ilvl w:val="1"/>
          <w:numId w:val="25"/>
        </w:numPr>
        <w:jc w:val="both"/>
      </w:pPr>
      <w:r w:rsidRPr="00F64BC6">
        <w:rPr>
          <w:rFonts w:eastAsia="CIDFont+F2"/>
          <w:sz w:val="22"/>
          <w:szCs w:val="22"/>
        </w:rPr>
        <w:t xml:space="preserve">Smluvní strany </w:t>
      </w:r>
      <w:r w:rsidR="00335FF4" w:rsidRPr="00F64BC6">
        <w:rPr>
          <w:rFonts w:eastAsia="CIDFont+F2"/>
          <w:sz w:val="22"/>
          <w:szCs w:val="22"/>
        </w:rPr>
        <w:t>se</w:t>
      </w:r>
      <w:r w:rsidRPr="00F64BC6">
        <w:rPr>
          <w:rFonts w:eastAsia="CIDFont+F2"/>
          <w:sz w:val="22"/>
          <w:szCs w:val="22"/>
        </w:rPr>
        <w:t xml:space="preserve"> zavazují Projekt realizovat v souladu s </w:t>
      </w:r>
      <w:r w:rsidR="00335FF4" w:rsidRPr="00F64BC6">
        <w:rPr>
          <w:rFonts w:eastAsia="CIDFont+F2"/>
          <w:sz w:val="22"/>
          <w:szCs w:val="22"/>
        </w:rPr>
        <w:t>N</w:t>
      </w:r>
      <w:r w:rsidRPr="00F64BC6">
        <w:rPr>
          <w:rFonts w:eastAsia="CIDFont+F2"/>
          <w:sz w:val="22"/>
          <w:szCs w:val="22"/>
        </w:rPr>
        <w:t xml:space="preserve">ávrhem </w:t>
      </w:r>
      <w:r w:rsidR="00335FF4" w:rsidRPr="00F64BC6">
        <w:rPr>
          <w:rFonts w:eastAsia="CIDFont+F2"/>
          <w:sz w:val="22"/>
          <w:szCs w:val="22"/>
        </w:rPr>
        <w:t xml:space="preserve">Projektu </w:t>
      </w:r>
      <w:r w:rsidRPr="00F64BC6">
        <w:rPr>
          <w:rFonts w:eastAsia="CIDFont+F2"/>
          <w:sz w:val="22"/>
          <w:szCs w:val="22"/>
        </w:rPr>
        <w:t xml:space="preserve">(Hlavní řešitel podíl nákladů </w:t>
      </w:r>
      <w:r w:rsidR="00F60D6C" w:rsidRPr="00F64BC6">
        <w:rPr>
          <w:rFonts w:eastAsia="CIDFont+F2"/>
          <w:sz w:val="22"/>
          <w:szCs w:val="22"/>
        </w:rPr>
        <w:t>XXXXXXX</w:t>
      </w:r>
      <w:r w:rsidRPr="00F64BC6">
        <w:rPr>
          <w:rFonts w:eastAsia="CIDFont+F2"/>
          <w:sz w:val="22"/>
          <w:szCs w:val="22"/>
        </w:rPr>
        <w:t xml:space="preserve"> % k celku, MOÚ podíl nákladů </w:t>
      </w:r>
      <w:r w:rsidR="00F60D6C" w:rsidRPr="00F64BC6">
        <w:rPr>
          <w:rFonts w:eastAsia="CIDFont+F2"/>
          <w:sz w:val="22"/>
          <w:szCs w:val="22"/>
        </w:rPr>
        <w:t xml:space="preserve">XXXXXXX </w:t>
      </w:r>
      <w:r w:rsidRPr="00F64BC6">
        <w:rPr>
          <w:rFonts w:eastAsia="CIDFont+F2"/>
          <w:sz w:val="22"/>
          <w:szCs w:val="22"/>
        </w:rPr>
        <w:t xml:space="preserve">% k celku a STAPRO podíl nákladů </w:t>
      </w:r>
      <w:r w:rsidR="00F60D6C" w:rsidRPr="00F64BC6">
        <w:rPr>
          <w:rFonts w:eastAsia="CIDFont+F2"/>
          <w:sz w:val="22"/>
          <w:szCs w:val="22"/>
        </w:rPr>
        <w:t>XXXXXXX</w:t>
      </w:r>
      <w:r w:rsidRPr="00F64BC6">
        <w:rPr>
          <w:rFonts w:eastAsia="CIDFont+F2"/>
          <w:sz w:val="22"/>
          <w:szCs w:val="22"/>
        </w:rPr>
        <w:t xml:space="preserve"> % k celku). Rozdělení nákladů za jednotlivé Smluvní strany  reflektuje </w:t>
      </w:r>
      <w:r w:rsidR="006B0370" w:rsidRPr="00F64BC6">
        <w:rPr>
          <w:rFonts w:eastAsia="CIDFont+F2"/>
          <w:sz w:val="22"/>
          <w:szCs w:val="22"/>
        </w:rPr>
        <w:t xml:space="preserve">věcnou náplň </w:t>
      </w:r>
      <w:r w:rsidRPr="00F64BC6">
        <w:rPr>
          <w:rFonts w:eastAsia="CIDFont+F2"/>
          <w:sz w:val="22"/>
          <w:szCs w:val="22"/>
        </w:rPr>
        <w:t>prováděn</w:t>
      </w:r>
      <w:r w:rsidR="006B0370" w:rsidRPr="00F64BC6">
        <w:rPr>
          <w:rFonts w:eastAsia="CIDFont+F2"/>
          <w:sz w:val="22"/>
          <w:szCs w:val="22"/>
        </w:rPr>
        <w:t>ých</w:t>
      </w:r>
      <w:r w:rsidRPr="00F64BC6">
        <w:rPr>
          <w:rFonts w:eastAsia="CIDFont+F2"/>
          <w:sz w:val="22"/>
          <w:szCs w:val="22"/>
        </w:rPr>
        <w:t xml:space="preserve"> činnost</w:t>
      </w:r>
      <w:r w:rsidR="006B0370" w:rsidRPr="00F64BC6">
        <w:rPr>
          <w:rFonts w:eastAsia="CIDFont+F2"/>
          <w:sz w:val="22"/>
          <w:szCs w:val="22"/>
        </w:rPr>
        <w:t>í</w:t>
      </w:r>
      <w:r w:rsidRPr="00F64BC6">
        <w:rPr>
          <w:rFonts w:eastAsia="CIDFont+F2"/>
          <w:sz w:val="22"/>
          <w:szCs w:val="22"/>
        </w:rPr>
        <w:t xml:space="preserve"> k dosažení </w:t>
      </w:r>
      <w:r w:rsidR="006B0370" w:rsidRPr="00F64BC6">
        <w:rPr>
          <w:rFonts w:eastAsia="CIDFont+F2"/>
          <w:sz w:val="22"/>
          <w:szCs w:val="22"/>
        </w:rPr>
        <w:t>Cíle 1 a Cíle 2</w:t>
      </w:r>
      <w:r w:rsidRPr="00F64BC6">
        <w:rPr>
          <w:rFonts w:eastAsia="CIDFont+F2"/>
          <w:sz w:val="22"/>
          <w:szCs w:val="22"/>
        </w:rPr>
        <w:t xml:space="preserve">. </w:t>
      </w:r>
      <w:r w:rsidR="00F64BC6" w:rsidRPr="00F64BC6">
        <w:rPr>
          <w:rFonts w:eastAsia="CIDFont+F2"/>
          <w:sz w:val="22"/>
          <w:szCs w:val="22"/>
        </w:rPr>
        <w:t>XXXXXXXXXXXXXXXXXXXXXXXXXXXXXXXXXXXXXXXXXXXXXXXXXXXXXXXXXXXXXXXXXXXXXXXXXXXXXXXXXXXXXXXXXXXXXXXXXXXXXXXXXX</w:t>
      </w:r>
    </w:p>
    <w:p w14:paraId="54EF2B82" w14:textId="6077A0D4" w:rsidR="00335FF4" w:rsidRPr="008935EF" w:rsidRDefault="008935EF" w:rsidP="00A15972">
      <w:pPr>
        <w:pStyle w:val="Zkladntext"/>
        <w:numPr>
          <w:ilvl w:val="1"/>
          <w:numId w:val="25"/>
        </w:numPr>
        <w:jc w:val="both"/>
      </w:pPr>
      <w:r>
        <w:rPr>
          <w:sz w:val="22"/>
        </w:rPr>
        <w:t xml:space="preserve">Smluvní strany se zavazují nakládat s finančními prostředky </w:t>
      </w:r>
      <w:r w:rsidRPr="00335FF4">
        <w:rPr>
          <w:sz w:val="22"/>
        </w:rPr>
        <w:t xml:space="preserve">na řešení </w:t>
      </w:r>
      <w:r>
        <w:rPr>
          <w:sz w:val="22"/>
        </w:rPr>
        <w:t>P</w:t>
      </w:r>
      <w:r w:rsidRPr="00335FF4">
        <w:rPr>
          <w:sz w:val="22"/>
        </w:rPr>
        <w:t>rojektu ze státního rozpočtu</w:t>
      </w:r>
      <w:r>
        <w:rPr>
          <w:sz w:val="22"/>
        </w:rPr>
        <w:t xml:space="preserve"> v souladu se Smlouvou o poskytnutí podpory. </w:t>
      </w:r>
      <w:r w:rsidR="00335FF4" w:rsidRPr="00335FF4">
        <w:rPr>
          <w:sz w:val="22"/>
        </w:rPr>
        <w:t xml:space="preserve">Finanční prostředky na řešení </w:t>
      </w:r>
      <w:r w:rsidR="00335FF4">
        <w:rPr>
          <w:sz w:val="22"/>
        </w:rPr>
        <w:t>P</w:t>
      </w:r>
      <w:r w:rsidR="00335FF4" w:rsidRPr="00335FF4">
        <w:rPr>
          <w:sz w:val="22"/>
        </w:rPr>
        <w:t xml:space="preserve">rojektu ze státního rozpočtu </w:t>
      </w:r>
      <w:r w:rsidR="00335FF4">
        <w:rPr>
          <w:sz w:val="22"/>
        </w:rPr>
        <w:t xml:space="preserve">sjednané podle Smlouvy o poskytnutí podpory </w:t>
      </w:r>
      <w:r w:rsidR="00335FF4" w:rsidRPr="00335FF4">
        <w:rPr>
          <w:sz w:val="22"/>
        </w:rPr>
        <w:t xml:space="preserve">budou </w:t>
      </w:r>
      <w:r w:rsidR="00335FF4">
        <w:rPr>
          <w:sz w:val="22"/>
        </w:rPr>
        <w:t>Hlavním řešitelem</w:t>
      </w:r>
      <w:r w:rsidR="00335FF4" w:rsidRPr="00335FF4">
        <w:rPr>
          <w:sz w:val="22"/>
        </w:rPr>
        <w:t xml:space="preserve"> poskytnuty </w:t>
      </w:r>
      <w:r w:rsidR="00335FF4">
        <w:rPr>
          <w:sz w:val="22"/>
        </w:rPr>
        <w:t xml:space="preserve">Spoluřešitelům ve sjednaných podílech </w:t>
      </w:r>
      <w:r>
        <w:rPr>
          <w:sz w:val="22"/>
        </w:rPr>
        <w:t xml:space="preserve">(pokud nebude stanoveno jinak) </w:t>
      </w:r>
      <w:r w:rsidR="00335FF4" w:rsidRPr="00335FF4">
        <w:rPr>
          <w:sz w:val="22"/>
        </w:rPr>
        <w:t xml:space="preserve">ve lhůtě 30 dnů od obdržení </w:t>
      </w:r>
      <w:r w:rsidR="00335FF4">
        <w:rPr>
          <w:sz w:val="22"/>
        </w:rPr>
        <w:t>podpory (její části)</w:t>
      </w:r>
      <w:r w:rsidR="00335FF4" w:rsidRPr="00335FF4">
        <w:rPr>
          <w:sz w:val="22"/>
        </w:rPr>
        <w:t xml:space="preserve"> od poskytovatele</w:t>
      </w:r>
      <w:r w:rsidR="006B0370">
        <w:rPr>
          <w:sz w:val="22"/>
        </w:rPr>
        <w:t xml:space="preserve"> podpory</w:t>
      </w:r>
      <w:r w:rsidR="00335FF4" w:rsidRPr="00335FF4">
        <w:rPr>
          <w:sz w:val="22"/>
        </w:rPr>
        <w:t xml:space="preserve">, a to </w:t>
      </w:r>
      <w:r w:rsidR="00335FF4">
        <w:rPr>
          <w:sz w:val="22"/>
        </w:rPr>
        <w:t xml:space="preserve">bezhotovostními převody </w:t>
      </w:r>
      <w:r w:rsidR="00335FF4" w:rsidRPr="00335FF4">
        <w:rPr>
          <w:sz w:val="22"/>
        </w:rPr>
        <w:t xml:space="preserve">na </w:t>
      </w:r>
      <w:r w:rsidR="00335FF4">
        <w:rPr>
          <w:sz w:val="22"/>
        </w:rPr>
        <w:t>bankovní účty uvedené v této Smlouvě.</w:t>
      </w:r>
    </w:p>
    <w:p w14:paraId="1DB9D666" w14:textId="66FF11BB" w:rsidR="00335FF4" w:rsidRPr="008935EF" w:rsidRDefault="00335FF4" w:rsidP="00A15972">
      <w:pPr>
        <w:pStyle w:val="Zkladntext"/>
        <w:numPr>
          <w:ilvl w:val="1"/>
          <w:numId w:val="25"/>
        </w:numPr>
        <w:jc w:val="both"/>
      </w:pPr>
      <w:r w:rsidRPr="008935EF">
        <w:rPr>
          <w:sz w:val="22"/>
        </w:rPr>
        <w:t xml:space="preserve">Veškerá vzájemná peněžitá plnění se Smluvní strany zavazují provádět </w:t>
      </w:r>
      <w:r w:rsidR="008935EF" w:rsidRPr="008935EF">
        <w:rPr>
          <w:sz w:val="22"/>
        </w:rPr>
        <w:t xml:space="preserve">transparentně </w:t>
      </w:r>
      <w:r w:rsidRPr="008935EF">
        <w:rPr>
          <w:sz w:val="22"/>
        </w:rPr>
        <w:t>bezhotovostně na bankovní účty uvedené v této Smlouvě. Převod podpory</w:t>
      </w:r>
      <w:r w:rsidR="008935EF" w:rsidRPr="008935EF">
        <w:rPr>
          <w:sz w:val="22"/>
        </w:rPr>
        <w:t xml:space="preserve"> (části)</w:t>
      </w:r>
      <w:r w:rsidRPr="008935EF">
        <w:rPr>
          <w:sz w:val="22"/>
        </w:rPr>
        <w:t xml:space="preserve"> </w:t>
      </w:r>
      <w:r w:rsidR="008935EF" w:rsidRPr="008935EF">
        <w:rPr>
          <w:sz w:val="22"/>
        </w:rPr>
        <w:t>Spoluřešiteli není zdanitelným plněním.</w:t>
      </w:r>
    </w:p>
    <w:p w14:paraId="7D62B6A1" w14:textId="10D5E10F" w:rsidR="00335FF4" w:rsidRPr="008935EF" w:rsidRDefault="008935EF" w:rsidP="00A15972">
      <w:pPr>
        <w:pStyle w:val="Zkladntext"/>
        <w:numPr>
          <w:ilvl w:val="1"/>
          <w:numId w:val="25"/>
        </w:numPr>
        <w:jc w:val="both"/>
      </w:pPr>
      <w:r w:rsidRPr="008935EF">
        <w:rPr>
          <w:sz w:val="22"/>
        </w:rPr>
        <w:t xml:space="preserve">Smluvní strany se zavazují </w:t>
      </w:r>
      <w:r w:rsidR="00335FF4" w:rsidRPr="008935EF">
        <w:rPr>
          <w:sz w:val="22"/>
        </w:rPr>
        <w:t xml:space="preserve">respektovat </w:t>
      </w:r>
      <w:r w:rsidRPr="008935EF">
        <w:rPr>
          <w:sz w:val="22"/>
        </w:rPr>
        <w:t xml:space="preserve">plně </w:t>
      </w:r>
      <w:r w:rsidR="00335FF4" w:rsidRPr="008935EF">
        <w:rPr>
          <w:sz w:val="22"/>
        </w:rPr>
        <w:t>účel, časové určení a členění uznaných nákladů tak, jak byly schváleny poskytovatelem</w:t>
      </w:r>
      <w:r w:rsidRPr="008935EF">
        <w:rPr>
          <w:sz w:val="22"/>
        </w:rPr>
        <w:t xml:space="preserve"> státní podpory</w:t>
      </w:r>
      <w:r w:rsidR="00335FF4" w:rsidRPr="008935EF">
        <w:rPr>
          <w:sz w:val="22"/>
        </w:rPr>
        <w:t>.</w:t>
      </w:r>
    </w:p>
    <w:p w14:paraId="4F054BCD" w14:textId="55DE6137" w:rsidR="00335FF4" w:rsidRPr="00234579" w:rsidRDefault="00335FF4" w:rsidP="00A15972">
      <w:pPr>
        <w:pStyle w:val="Zkladntext"/>
        <w:numPr>
          <w:ilvl w:val="1"/>
          <w:numId w:val="25"/>
        </w:numPr>
        <w:jc w:val="both"/>
      </w:pPr>
      <w:r w:rsidRPr="008935EF">
        <w:rPr>
          <w:sz w:val="22"/>
        </w:rPr>
        <w:t xml:space="preserve">Pro případ pořízení hmotného či nehmotného majetku nebo služby pro účely </w:t>
      </w:r>
      <w:r w:rsidR="008935EF" w:rsidRPr="008935EF">
        <w:rPr>
          <w:sz w:val="22"/>
        </w:rPr>
        <w:t>P</w:t>
      </w:r>
      <w:r w:rsidRPr="008935EF">
        <w:rPr>
          <w:sz w:val="22"/>
        </w:rPr>
        <w:t xml:space="preserve">rojektu </w:t>
      </w:r>
      <w:r w:rsidR="008935EF" w:rsidRPr="008935EF">
        <w:rPr>
          <w:sz w:val="22"/>
        </w:rPr>
        <w:t xml:space="preserve">se Smluvní strany zavazují při výběru dodavatele </w:t>
      </w:r>
      <w:r w:rsidRPr="008935EF">
        <w:rPr>
          <w:sz w:val="22"/>
        </w:rPr>
        <w:t xml:space="preserve">postupovat podle ustanovení </w:t>
      </w:r>
      <w:r w:rsidR="00234579">
        <w:rPr>
          <w:sz w:val="22"/>
        </w:rPr>
        <w:t>Z</w:t>
      </w:r>
      <w:r w:rsidRPr="008935EF">
        <w:rPr>
          <w:sz w:val="22"/>
        </w:rPr>
        <w:t>ákona</w:t>
      </w:r>
      <w:r w:rsidR="00234579">
        <w:rPr>
          <w:sz w:val="22"/>
        </w:rPr>
        <w:t xml:space="preserve"> </w:t>
      </w:r>
      <w:r w:rsidRPr="00234579">
        <w:rPr>
          <w:sz w:val="22"/>
        </w:rPr>
        <w:t>o zadávání veřejných zakázek</w:t>
      </w:r>
      <w:r w:rsidR="00906789">
        <w:rPr>
          <w:sz w:val="22"/>
        </w:rPr>
        <w:t xml:space="preserve"> a </w:t>
      </w:r>
      <w:r w:rsidR="00906789" w:rsidRPr="008264F8">
        <w:rPr>
          <w:sz w:val="22"/>
          <w:szCs w:val="22"/>
        </w:rPr>
        <w:t xml:space="preserve">v případě uzavírání </w:t>
      </w:r>
      <w:r w:rsidR="00906789">
        <w:rPr>
          <w:sz w:val="22"/>
          <w:szCs w:val="22"/>
        </w:rPr>
        <w:t>smluvních vztahů</w:t>
      </w:r>
      <w:r w:rsidR="00906789" w:rsidRPr="008264F8">
        <w:rPr>
          <w:sz w:val="22"/>
          <w:szCs w:val="22"/>
        </w:rPr>
        <w:t xml:space="preserve"> dodržovat pravidla účelovosti a způsobilosti výdajů.</w:t>
      </w:r>
    </w:p>
    <w:p w14:paraId="1939E77E" w14:textId="66A56661" w:rsidR="00335FF4" w:rsidRPr="008935EF" w:rsidRDefault="008935EF" w:rsidP="00A15972">
      <w:pPr>
        <w:pStyle w:val="Zkladntext"/>
        <w:numPr>
          <w:ilvl w:val="1"/>
          <w:numId w:val="25"/>
        </w:numPr>
        <w:jc w:val="both"/>
      </w:pPr>
      <w:r w:rsidRPr="008935EF">
        <w:rPr>
          <w:sz w:val="22"/>
        </w:rPr>
        <w:t xml:space="preserve">Smluvní strany jsou povinny </w:t>
      </w:r>
      <w:r w:rsidR="00335FF4" w:rsidRPr="008935EF">
        <w:rPr>
          <w:sz w:val="22"/>
        </w:rPr>
        <w:t>vést účetnictví v souladu se zákonem č. 563/1991 Sb., o účetnictví</w:t>
      </w:r>
      <w:r w:rsidRPr="008935EF">
        <w:rPr>
          <w:sz w:val="22"/>
        </w:rPr>
        <w:t xml:space="preserve"> v platném znění </w:t>
      </w:r>
      <w:r w:rsidR="00335FF4" w:rsidRPr="008935EF">
        <w:rPr>
          <w:sz w:val="22"/>
        </w:rPr>
        <w:t>(dále j</w:t>
      </w:r>
      <w:r w:rsidRPr="008935EF">
        <w:rPr>
          <w:sz w:val="22"/>
        </w:rPr>
        <w:t xml:space="preserve">en </w:t>
      </w:r>
      <w:r w:rsidRPr="008935EF">
        <w:rPr>
          <w:b/>
          <w:bCs/>
          <w:sz w:val="22"/>
        </w:rPr>
        <w:t xml:space="preserve">Zákon </w:t>
      </w:r>
      <w:r w:rsidR="00335FF4" w:rsidRPr="008935EF">
        <w:rPr>
          <w:b/>
          <w:bCs/>
          <w:sz w:val="22"/>
        </w:rPr>
        <w:t>o účetnictví</w:t>
      </w:r>
      <w:r w:rsidR="00335FF4" w:rsidRPr="008935EF">
        <w:rPr>
          <w:sz w:val="22"/>
        </w:rPr>
        <w:t>), nebo daňovou evidenci podle zákona č. 586/1992 Sb., o daních z</w:t>
      </w:r>
      <w:r w:rsidRPr="008935EF">
        <w:rPr>
          <w:sz w:val="22"/>
        </w:rPr>
        <w:t> </w:t>
      </w:r>
      <w:r w:rsidR="00335FF4" w:rsidRPr="008935EF">
        <w:rPr>
          <w:sz w:val="22"/>
        </w:rPr>
        <w:t>příjmů</w:t>
      </w:r>
      <w:r w:rsidRPr="008935EF">
        <w:rPr>
          <w:sz w:val="22"/>
        </w:rPr>
        <w:t xml:space="preserve"> v platném znění</w:t>
      </w:r>
      <w:r w:rsidR="00335FF4" w:rsidRPr="008935EF">
        <w:rPr>
          <w:sz w:val="22"/>
        </w:rPr>
        <w:t xml:space="preserve">. Pokud </w:t>
      </w:r>
      <w:r w:rsidRPr="008935EF">
        <w:rPr>
          <w:sz w:val="22"/>
        </w:rPr>
        <w:t xml:space="preserve">Smluvní strana </w:t>
      </w:r>
      <w:r w:rsidR="00335FF4" w:rsidRPr="008935EF">
        <w:rPr>
          <w:sz w:val="22"/>
        </w:rPr>
        <w:t>povede daňovou evidenci, je povin</w:t>
      </w:r>
      <w:r w:rsidRPr="008935EF">
        <w:rPr>
          <w:sz w:val="22"/>
        </w:rPr>
        <w:t xml:space="preserve">na </w:t>
      </w:r>
      <w:r w:rsidR="00335FF4" w:rsidRPr="008935EF">
        <w:rPr>
          <w:sz w:val="22"/>
        </w:rPr>
        <w:t xml:space="preserve">zajistit, aby příslušné doklady prokazující náklady související s </w:t>
      </w:r>
      <w:r w:rsidRPr="008935EF">
        <w:rPr>
          <w:sz w:val="22"/>
        </w:rPr>
        <w:t>P</w:t>
      </w:r>
      <w:r w:rsidR="00335FF4" w:rsidRPr="008935EF">
        <w:rPr>
          <w:sz w:val="22"/>
        </w:rPr>
        <w:t xml:space="preserve">rojektem splňovaly předepsané náležitosti účetního dokladu </w:t>
      </w:r>
      <w:r w:rsidRPr="008935EF">
        <w:rPr>
          <w:sz w:val="22"/>
        </w:rPr>
        <w:t xml:space="preserve">ve smyslu </w:t>
      </w:r>
      <w:proofErr w:type="spellStart"/>
      <w:r w:rsidRPr="008935EF">
        <w:rPr>
          <w:sz w:val="22"/>
        </w:rPr>
        <w:t>ust</w:t>
      </w:r>
      <w:proofErr w:type="spellEnd"/>
      <w:r w:rsidRPr="008935EF">
        <w:rPr>
          <w:sz w:val="22"/>
        </w:rPr>
        <w:t>.</w:t>
      </w:r>
      <w:r w:rsidR="00335FF4" w:rsidRPr="008935EF">
        <w:rPr>
          <w:sz w:val="22"/>
        </w:rPr>
        <w:t xml:space="preserve"> § 11 </w:t>
      </w:r>
      <w:r w:rsidRPr="008935EF">
        <w:rPr>
          <w:sz w:val="22"/>
        </w:rPr>
        <w:t>Z</w:t>
      </w:r>
      <w:r w:rsidR="00335FF4" w:rsidRPr="008935EF">
        <w:rPr>
          <w:sz w:val="22"/>
        </w:rPr>
        <w:t>ákona o účetnictví, aby tyto doklady byly správné, úplné, průkazné a srozumitelné.</w:t>
      </w:r>
    </w:p>
    <w:p w14:paraId="3D96C451" w14:textId="0D6449C4" w:rsidR="00335FF4" w:rsidRPr="00335FF4" w:rsidRDefault="008935EF" w:rsidP="00A15972">
      <w:pPr>
        <w:pStyle w:val="Zkladntext"/>
        <w:numPr>
          <w:ilvl w:val="1"/>
          <w:numId w:val="25"/>
        </w:numPr>
        <w:jc w:val="both"/>
      </w:pPr>
      <w:r w:rsidRPr="008935EF">
        <w:rPr>
          <w:sz w:val="22"/>
        </w:rPr>
        <w:t xml:space="preserve">Spoluřešitelé se zavazují </w:t>
      </w:r>
      <w:r w:rsidR="00335FF4" w:rsidRPr="008935EF">
        <w:rPr>
          <w:sz w:val="22"/>
        </w:rPr>
        <w:t xml:space="preserve">vrátit </w:t>
      </w:r>
      <w:r w:rsidRPr="008935EF">
        <w:rPr>
          <w:sz w:val="22"/>
        </w:rPr>
        <w:t>Hlavnímu řešiteli</w:t>
      </w:r>
      <w:r w:rsidR="006B0370">
        <w:rPr>
          <w:sz w:val="22"/>
        </w:rPr>
        <w:t>, jako</w:t>
      </w:r>
      <w:r w:rsidRPr="008935EF">
        <w:rPr>
          <w:sz w:val="22"/>
        </w:rPr>
        <w:t xml:space="preserve"> </w:t>
      </w:r>
      <w:r w:rsidR="00335FF4" w:rsidRPr="008935EF">
        <w:rPr>
          <w:sz w:val="22"/>
        </w:rPr>
        <w:t>příjemci</w:t>
      </w:r>
      <w:r w:rsidR="006B0370">
        <w:rPr>
          <w:sz w:val="22"/>
        </w:rPr>
        <w:t>,</w:t>
      </w:r>
      <w:r w:rsidR="00335FF4" w:rsidRPr="008935EF">
        <w:rPr>
          <w:sz w:val="22"/>
        </w:rPr>
        <w:t xml:space="preserve"> podporu poskytnutou ze státního rozpočtu, která nebude dočerpána do konce každého kalendářního roku</w:t>
      </w:r>
      <w:r w:rsidR="006B0370">
        <w:rPr>
          <w:sz w:val="22"/>
        </w:rPr>
        <w:t>,</w:t>
      </w:r>
      <w:r w:rsidR="00335FF4" w:rsidRPr="008935EF">
        <w:rPr>
          <w:sz w:val="22"/>
        </w:rPr>
        <w:t xml:space="preserve"> včetně připsaných úroků z této částky</w:t>
      </w:r>
      <w:r w:rsidR="006B0370">
        <w:rPr>
          <w:sz w:val="22"/>
        </w:rPr>
        <w:t>,</w:t>
      </w:r>
      <w:r w:rsidR="00335FF4" w:rsidRPr="008935EF">
        <w:rPr>
          <w:sz w:val="22"/>
        </w:rPr>
        <w:t xml:space="preserve"> a případných příjmů z </w:t>
      </w:r>
      <w:r w:rsidR="00E127D6">
        <w:rPr>
          <w:sz w:val="22"/>
        </w:rPr>
        <w:t>P</w:t>
      </w:r>
      <w:r w:rsidR="00335FF4" w:rsidRPr="008935EF">
        <w:rPr>
          <w:sz w:val="22"/>
        </w:rPr>
        <w:t xml:space="preserve">rojektu, pokud není obecně závazným právním předpisem stanoveno jinak, a to nejpozději do 10 kalendářních dnů poté, co se </w:t>
      </w:r>
      <w:r w:rsidR="00E127D6">
        <w:rPr>
          <w:sz w:val="22"/>
        </w:rPr>
        <w:t xml:space="preserve">Spoluřešitel </w:t>
      </w:r>
      <w:r w:rsidR="00335FF4" w:rsidRPr="008935EF">
        <w:rPr>
          <w:sz w:val="22"/>
        </w:rPr>
        <w:t xml:space="preserve">dozví o takové nedočerpané dotaci. </w:t>
      </w:r>
      <w:r w:rsidR="006B0370">
        <w:rPr>
          <w:sz w:val="22"/>
        </w:rPr>
        <w:t xml:space="preserve">Každý </w:t>
      </w:r>
      <w:r w:rsidR="00E127D6">
        <w:rPr>
          <w:sz w:val="22"/>
        </w:rPr>
        <w:t xml:space="preserve">Spoluřešitel </w:t>
      </w:r>
      <w:r w:rsidR="00335FF4" w:rsidRPr="008935EF">
        <w:rPr>
          <w:sz w:val="22"/>
        </w:rPr>
        <w:t xml:space="preserve">je rovněž povinen zaslat </w:t>
      </w:r>
      <w:r w:rsidR="00E127D6">
        <w:rPr>
          <w:sz w:val="22"/>
        </w:rPr>
        <w:t xml:space="preserve">Hlavnímu řešiteli jako příjemci státní podpory </w:t>
      </w:r>
      <w:r w:rsidR="00335FF4" w:rsidRPr="008935EF">
        <w:rPr>
          <w:sz w:val="22"/>
        </w:rPr>
        <w:t xml:space="preserve">případné příjmy vygenerované v rámci </w:t>
      </w:r>
      <w:r w:rsidR="00E127D6">
        <w:rPr>
          <w:sz w:val="22"/>
        </w:rPr>
        <w:t>P</w:t>
      </w:r>
      <w:r w:rsidR="00335FF4" w:rsidRPr="008935EF">
        <w:rPr>
          <w:sz w:val="22"/>
        </w:rPr>
        <w:t>rojektu, a to v souladu s pravidly poskytovatele (viz čl. 9 Všeobecných podmínek TA</w:t>
      </w:r>
      <w:r w:rsidR="006B0370">
        <w:rPr>
          <w:sz w:val="22"/>
        </w:rPr>
        <w:t xml:space="preserve"> </w:t>
      </w:r>
      <w:r w:rsidR="00335FF4" w:rsidRPr="008935EF">
        <w:rPr>
          <w:sz w:val="22"/>
        </w:rPr>
        <w:t xml:space="preserve">ČR). </w:t>
      </w:r>
      <w:r w:rsidR="00E127D6">
        <w:rPr>
          <w:sz w:val="22"/>
        </w:rPr>
        <w:t xml:space="preserve">Spoluřešitel </w:t>
      </w:r>
      <w:r w:rsidR="00335FF4" w:rsidRPr="008935EF">
        <w:rPr>
          <w:sz w:val="22"/>
        </w:rPr>
        <w:t xml:space="preserve">je rovněž povinen výše uvedené dotčené finanční prostředky vrátit poté, co k tomu byl ze strany </w:t>
      </w:r>
      <w:r w:rsidR="00E127D6">
        <w:rPr>
          <w:sz w:val="22"/>
        </w:rPr>
        <w:t>Hlavního řešitele</w:t>
      </w:r>
      <w:r w:rsidR="006B0370">
        <w:rPr>
          <w:sz w:val="22"/>
        </w:rPr>
        <w:t>,</w:t>
      </w:r>
      <w:r w:rsidR="00E127D6">
        <w:rPr>
          <w:sz w:val="22"/>
        </w:rPr>
        <w:t xml:space="preserve"> jako </w:t>
      </w:r>
      <w:r w:rsidR="00335FF4" w:rsidRPr="008935EF">
        <w:rPr>
          <w:sz w:val="22"/>
        </w:rPr>
        <w:t>příjemce</w:t>
      </w:r>
      <w:r w:rsidR="00E127D6">
        <w:rPr>
          <w:sz w:val="22"/>
        </w:rPr>
        <w:t xml:space="preserve"> státní podpory</w:t>
      </w:r>
      <w:r w:rsidR="006B0370">
        <w:rPr>
          <w:sz w:val="22"/>
        </w:rPr>
        <w:t>,</w:t>
      </w:r>
      <w:r w:rsidR="00335FF4" w:rsidRPr="008935EF">
        <w:rPr>
          <w:sz w:val="22"/>
        </w:rPr>
        <w:t xml:space="preserve"> vyzván.</w:t>
      </w:r>
    </w:p>
    <w:p w14:paraId="197D729D" w14:textId="497C236D" w:rsidR="00EB65A3" w:rsidRPr="006B0370" w:rsidRDefault="00EB65A3" w:rsidP="00A15972">
      <w:pPr>
        <w:pStyle w:val="Nadpis1"/>
        <w:numPr>
          <w:ilvl w:val="0"/>
          <w:numId w:val="25"/>
        </w:numPr>
        <w:spacing w:before="240" w:after="120"/>
        <w:jc w:val="both"/>
        <w:rPr>
          <w:rFonts w:cs="Times New Roman"/>
          <w:caps w:val="0"/>
          <w:sz w:val="22"/>
          <w:szCs w:val="22"/>
        </w:rPr>
      </w:pPr>
      <w:r w:rsidRPr="006B0370">
        <w:rPr>
          <w:rFonts w:cs="Times New Roman"/>
          <w:caps w:val="0"/>
          <w:sz w:val="22"/>
          <w:szCs w:val="22"/>
        </w:rPr>
        <w:t>PRÁVA K VÝSLEDKŮM ČINNOSTI</w:t>
      </w:r>
    </w:p>
    <w:p w14:paraId="394B796B" w14:textId="1D2D18F2" w:rsidR="006B0370" w:rsidRPr="006B0370" w:rsidRDefault="00F60D6C" w:rsidP="00A15972">
      <w:pPr>
        <w:pStyle w:val="Zkladntext"/>
        <w:numPr>
          <w:ilvl w:val="1"/>
          <w:numId w:val="25"/>
        </w:numPr>
        <w:jc w:val="both"/>
      </w:pPr>
      <w:r w:rsidRPr="00F60D6C">
        <w:rPr>
          <w:bCs/>
          <w:sz w:val="22"/>
          <w:szCs w:val="22"/>
        </w:rPr>
        <w:t>XXXXXXXXXXXXXXXXXXXXXXXXXXXXXXXXXXXXXXXXXXXXXXXXXXXXXXXXXXXXXXXXXXXXXXXXXXXXXXXXXXXXXXXXXXXXXXXXXXXXXXXX</w:t>
      </w:r>
    </w:p>
    <w:p w14:paraId="313EF1C0" w14:textId="7785DFBA" w:rsidR="00273BB7" w:rsidRDefault="006B0370" w:rsidP="00A15972">
      <w:pPr>
        <w:spacing w:after="120"/>
        <w:ind w:left="567" w:hanging="567"/>
        <w:jc w:val="both"/>
        <w:rPr>
          <w:sz w:val="22"/>
          <w:szCs w:val="22"/>
        </w:rPr>
      </w:pPr>
      <w:r>
        <w:rPr>
          <w:sz w:val="22"/>
          <w:szCs w:val="22"/>
        </w:rPr>
        <w:t xml:space="preserve">5.2    </w:t>
      </w:r>
      <w:r w:rsidR="00273BB7">
        <w:rPr>
          <w:sz w:val="22"/>
          <w:szCs w:val="22"/>
        </w:rPr>
        <w:t xml:space="preserve"> </w:t>
      </w:r>
      <w:r w:rsidR="0046620B" w:rsidRPr="00F60D6C">
        <w:rPr>
          <w:bCs/>
          <w:sz w:val="22"/>
          <w:szCs w:val="22"/>
        </w:rPr>
        <w:t>XXXXXXXXXXXXXXXXXXXXXXXXXXXXXXXXXXXXXXXXXXXXXXXXXXXXXXXXXXXXXXXXXXXXXXXXXXXXXXXXXXXXXXXXXXXXXXXXXXXXXXXX</w:t>
      </w:r>
    </w:p>
    <w:p w14:paraId="0162B493" w14:textId="453311AD" w:rsidR="00273BB7" w:rsidRPr="00273BB7" w:rsidRDefault="0046620B" w:rsidP="00A15972">
      <w:pPr>
        <w:pStyle w:val="Odstavecseseznamem"/>
        <w:numPr>
          <w:ilvl w:val="1"/>
          <w:numId w:val="31"/>
        </w:numPr>
        <w:spacing w:after="120"/>
        <w:ind w:left="567" w:hanging="567"/>
        <w:jc w:val="both"/>
        <w:rPr>
          <w:sz w:val="22"/>
          <w:szCs w:val="22"/>
        </w:rPr>
      </w:pPr>
      <w:r w:rsidRPr="00F60D6C">
        <w:rPr>
          <w:bCs/>
          <w:sz w:val="22"/>
          <w:szCs w:val="22"/>
        </w:rPr>
        <w:t>XXXXXXXXXXXXXXXXXXXXXXXXXXXXXXXXXXXXXXXXXXXXXXXXXXXXXXXXXXXXXXXXXXXXXXXXXXXXXXXXXXXXXXXXXXXXXXXXXXXXXXXX</w:t>
      </w:r>
    </w:p>
    <w:p w14:paraId="44C38FC9" w14:textId="6F84EBEE" w:rsidR="00273BB7" w:rsidRDefault="0046620B" w:rsidP="00A15972">
      <w:pPr>
        <w:pStyle w:val="Odstavecseseznamem"/>
        <w:numPr>
          <w:ilvl w:val="1"/>
          <w:numId w:val="31"/>
        </w:numPr>
        <w:spacing w:after="120"/>
        <w:ind w:left="567" w:hanging="567"/>
        <w:jc w:val="both"/>
        <w:rPr>
          <w:sz w:val="22"/>
          <w:szCs w:val="22"/>
        </w:rPr>
      </w:pPr>
      <w:r w:rsidRPr="00F60D6C">
        <w:rPr>
          <w:bCs/>
          <w:sz w:val="22"/>
          <w:szCs w:val="22"/>
        </w:rPr>
        <w:t>XXXXXXXXXXXXXXXXXXXXXXXXXXXXXXXXXXXXXXXXXXXXXXXXXXXXXXXXXXXXXXXXXXXXXXXXXXXXXXXXXXXXXXXXXXXXXXXXXXXXXXXX</w:t>
      </w:r>
    </w:p>
    <w:p w14:paraId="2F47DFFC" w14:textId="00C11A46" w:rsidR="00934117" w:rsidRDefault="0046620B" w:rsidP="00CA6B6D">
      <w:pPr>
        <w:pStyle w:val="Odstavecseseznamem"/>
        <w:numPr>
          <w:ilvl w:val="1"/>
          <w:numId w:val="31"/>
        </w:numPr>
        <w:tabs>
          <w:tab w:val="left" w:pos="7230"/>
        </w:tabs>
        <w:spacing w:after="120"/>
        <w:ind w:left="567" w:hanging="567"/>
        <w:jc w:val="both"/>
        <w:rPr>
          <w:sz w:val="22"/>
          <w:szCs w:val="22"/>
        </w:rPr>
      </w:pPr>
      <w:r w:rsidRPr="00F60D6C">
        <w:rPr>
          <w:bCs/>
          <w:sz w:val="22"/>
          <w:szCs w:val="22"/>
        </w:rPr>
        <w:lastRenderedPageBreak/>
        <w:t>XXXXXXXXXXXXXXXXXXXXXXXXXXXXXXXXXXXXXXXXXXXXXXXXXXXXXXXXXXXXXXXXXXXXXXXXXXXXXXXXXXXXXXXXXXXXXXXXXXXXXXXX</w:t>
      </w:r>
    </w:p>
    <w:p w14:paraId="312B156A" w14:textId="6C42F4CD" w:rsidR="00B60405" w:rsidRPr="00FF60E0" w:rsidRDefault="0046620B" w:rsidP="00FF60E0">
      <w:pPr>
        <w:pStyle w:val="Odstavecseseznamem"/>
        <w:numPr>
          <w:ilvl w:val="1"/>
          <w:numId w:val="31"/>
        </w:numPr>
        <w:spacing w:after="120"/>
        <w:ind w:left="567" w:hanging="567"/>
        <w:jc w:val="both"/>
        <w:rPr>
          <w:sz w:val="22"/>
          <w:szCs w:val="22"/>
        </w:rPr>
      </w:pPr>
      <w:r w:rsidRPr="00F60D6C">
        <w:rPr>
          <w:bCs/>
          <w:sz w:val="22"/>
          <w:szCs w:val="22"/>
        </w:rPr>
        <w:t>XXXXXXXXXXXXXXXXXXXXXXXXXXXXXXXXXXXXXXXXXXXXXXXXXXXXXXXXXXXXXXXXXXXXXXXXXXXXXXXXXXXXXXXXXXXXXXXXXXXXXXXX</w:t>
      </w:r>
    </w:p>
    <w:p w14:paraId="31D69812" w14:textId="2C2BA4B2" w:rsidR="006B0370" w:rsidRPr="00B60405" w:rsidRDefault="0046620B" w:rsidP="00E126C3">
      <w:pPr>
        <w:pStyle w:val="Odstavecseseznamem"/>
        <w:numPr>
          <w:ilvl w:val="1"/>
          <w:numId w:val="31"/>
        </w:numPr>
        <w:spacing w:after="120"/>
        <w:ind w:left="567" w:hanging="567"/>
        <w:jc w:val="both"/>
        <w:rPr>
          <w:sz w:val="22"/>
          <w:szCs w:val="22"/>
        </w:rPr>
      </w:pPr>
      <w:r w:rsidRPr="00F60D6C">
        <w:rPr>
          <w:bCs/>
          <w:sz w:val="22"/>
          <w:szCs w:val="22"/>
        </w:rPr>
        <w:t>XXXXXXXXXXXXXXXXXXXXXXXXXXXXXXXXXXXXXXXXXXXXXXXXXXXXXXXXXXXXXXXXXXXXXXXXXXXXXXXXXXXXXXXXXXXXXXXXXXXXXXXX</w:t>
      </w:r>
    </w:p>
    <w:p w14:paraId="1094BF10" w14:textId="168AB578" w:rsidR="006B0370" w:rsidRDefault="0046620B" w:rsidP="00F075B3">
      <w:pPr>
        <w:pStyle w:val="Odstavecseseznamem"/>
        <w:numPr>
          <w:ilvl w:val="1"/>
          <w:numId w:val="30"/>
        </w:numPr>
        <w:spacing w:after="120"/>
        <w:ind w:left="567" w:hanging="567"/>
        <w:jc w:val="both"/>
        <w:rPr>
          <w:sz w:val="22"/>
          <w:szCs w:val="22"/>
        </w:rPr>
      </w:pPr>
      <w:r w:rsidRPr="00F60D6C">
        <w:rPr>
          <w:bCs/>
          <w:sz w:val="22"/>
          <w:szCs w:val="22"/>
        </w:rPr>
        <w:t>XXXXXXXXXXXXXXXXXXXXXXXXXXXXXXXXXXXXXXXXXXXXXXXXXXXXXXXXXXXXXXXXXXXXXXXXXXXXXXXXXXXXXXXXXXXXXXXXXXXXXXXX</w:t>
      </w:r>
    </w:p>
    <w:p w14:paraId="0375FBCD" w14:textId="32D18CC9" w:rsidR="006B0370" w:rsidRPr="00934117" w:rsidRDefault="0046620B" w:rsidP="00A15972">
      <w:pPr>
        <w:pStyle w:val="Odstavecseseznamem"/>
        <w:numPr>
          <w:ilvl w:val="1"/>
          <w:numId w:val="30"/>
        </w:numPr>
        <w:spacing w:after="120"/>
        <w:ind w:left="567" w:hanging="567"/>
        <w:jc w:val="both"/>
        <w:rPr>
          <w:sz w:val="22"/>
          <w:szCs w:val="22"/>
        </w:rPr>
      </w:pPr>
      <w:r w:rsidRPr="00F60D6C">
        <w:rPr>
          <w:bCs/>
          <w:sz w:val="22"/>
          <w:szCs w:val="22"/>
        </w:rPr>
        <w:t>XXXXXXXXXXXXXXXXXXXXXXXXXXXXXXXXXXXXXXXXXXXXXXXXXXXXXXXXXXXXXXXXXXXXXXXXXXXXXXXXXXXXXXXXXXXXXXXXXXXXXXXX</w:t>
      </w:r>
    </w:p>
    <w:p w14:paraId="60499B19" w14:textId="7DA8C823" w:rsidR="006B0370" w:rsidRDefault="0046620B" w:rsidP="00A15972">
      <w:pPr>
        <w:pStyle w:val="Odstavecseseznamem"/>
        <w:numPr>
          <w:ilvl w:val="1"/>
          <w:numId w:val="30"/>
        </w:numPr>
        <w:spacing w:after="120"/>
        <w:ind w:left="567" w:hanging="567"/>
        <w:jc w:val="both"/>
        <w:rPr>
          <w:sz w:val="22"/>
          <w:szCs w:val="22"/>
        </w:rPr>
      </w:pPr>
      <w:r w:rsidRPr="00F60D6C">
        <w:rPr>
          <w:bCs/>
          <w:sz w:val="22"/>
          <w:szCs w:val="22"/>
        </w:rPr>
        <w:t>XXXXXXXXXXXXXXXXXXXXXXXXXXXXXXXXXXXXXXXXXXXXXXXXXXXXXXXXXXXXXXXXXXXXXXXXXXXXXXXXXXXXXXXXXXXXXXXXXXXXXXXX</w:t>
      </w:r>
    </w:p>
    <w:p w14:paraId="334EC3CF" w14:textId="2CA365BE" w:rsidR="00934117" w:rsidRPr="00934117" w:rsidRDefault="0046620B" w:rsidP="00A15972">
      <w:pPr>
        <w:pStyle w:val="Odstavecseseznamem"/>
        <w:numPr>
          <w:ilvl w:val="1"/>
          <w:numId w:val="30"/>
        </w:numPr>
        <w:spacing w:after="120"/>
        <w:ind w:left="567" w:hanging="567"/>
        <w:jc w:val="both"/>
        <w:rPr>
          <w:sz w:val="22"/>
          <w:szCs w:val="22"/>
        </w:rPr>
      </w:pPr>
      <w:r w:rsidRPr="00F60D6C">
        <w:rPr>
          <w:bCs/>
          <w:sz w:val="22"/>
          <w:szCs w:val="22"/>
        </w:rPr>
        <w:t>XXXXXXXXXXXXXXXXXXXXXXXXXXXXXXXXXXXXXXXXXXXXXXXXXXXXXXXXXXXXXXXXXXXXXXXXXXXXXXXXXXXXXXXXXXXXXXXXXXXXXXXX</w:t>
      </w:r>
    </w:p>
    <w:p w14:paraId="33DF111A" w14:textId="7D5ED369" w:rsidR="00EC7067" w:rsidRDefault="0046620B" w:rsidP="00A15972">
      <w:pPr>
        <w:pStyle w:val="Odstavecseseznamem"/>
        <w:numPr>
          <w:ilvl w:val="1"/>
          <w:numId w:val="30"/>
        </w:numPr>
        <w:spacing w:after="120"/>
        <w:ind w:left="567" w:hanging="567"/>
        <w:jc w:val="both"/>
        <w:rPr>
          <w:sz w:val="22"/>
          <w:szCs w:val="22"/>
        </w:rPr>
      </w:pPr>
      <w:r w:rsidRPr="00F60D6C">
        <w:rPr>
          <w:bCs/>
          <w:sz w:val="22"/>
          <w:szCs w:val="22"/>
        </w:rPr>
        <w:t>XXXXXXXXXXXXXXXXXXXXXXXXXXXXXXXXXXXXXXXXXXXXXXXXXXXXXXXXXXXXXXXXXXXXXXXXXXXXXXXXXXXXXXXXXXXXXXXXXXXXXXXX</w:t>
      </w:r>
      <w:r w:rsidR="00EB65A3" w:rsidRPr="00EC7067">
        <w:rPr>
          <w:sz w:val="22"/>
          <w:szCs w:val="22"/>
        </w:rPr>
        <w:t xml:space="preserve"> </w:t>
      </w:r>
    </w:p>
    <w:p w14:paraId="2016B205" w14:textId="7915A698" w:rsidR="002A00C6" w:rsidRPr="00200CB5" w:rsidRDefault="0046620B" w:rsidP="00A15972">
      <w:pPr>
        <w:pStyle w:val="Odstavecseseznamem"/>
        <w:numPr>
          <w:ilvl w:val="1"/>
          <w:numId w:val="30"/>
        </w:numPr>
        <w:spacing w:after="120"/>
        <w:ind w:left="567" w:hanging="567"/>
        <w:jc w:val="both"/>
        <w:rPr>
          <w:sz w:val="22"/>
          <w:szCs w:val="22"/>
        </w:rPr>
      </w:pPr>
      <w:r w:rsidRPr="00F60D6C">
        <w:rPr>
          <w:bCs/>
          <w:sz w:val="22"/>
          <w:szCs w:val="22"/>
        </w:rPr>
        <w:t>XXXXXXXXXXXXXXXXXXXXXXXXXXXXXXXXXXXXXXXXXXXXXXXXXXXXXXXXXXXXXXXXXXXXXXXXXXXXXXXXXXXXXXXXXXXXXXXXXXXXXXXX</w:t>
      </w:r>
    </w:p>
    <w:p w14:paraId="25D3F3BC" w14:textId="43BD8001" w:rsidR="00064EB5" w:rsidRPr="0046620B" w:rsidRDefault="0046620B" w:rsidP="00347668">
      <w:pPr>
        <w:pStyle w:val="Odstavecseseznamem"/>
        <w:numPr>
          <w:ilvl w:val="1"/>
          <w:numId w:val="30"/>
        </w:numPr>
        <w:tabs>
          <w:tab w:val="left" w:pos="34"/>
        </w:tabs>
        <w:spacing w:after="120"/>
        <w:ind w:left="567" w:hanging="567"/>
        <w:contextualSpacing/>
        <w:jc w:val="both"/>
        <w:rPr>
          <w:sz w:val="22"/>
          <w:szCs w:val="22"/>
        </w:rPr>
      </w:pPr>
      <w:r w:rsidRPr="00F60D6C">
        <w:rPr>
          <w:bCs/>
          <w:sz w:val="22"/>
          <w:szCs w:val="22"/>
        </w:rPr>
        <w:t>XXXXXXXXXXXXXXXXXXXXXXXXXXXXXXXXXXXXXXXXXXXXXXXXXXXXXXXXXXXXXXXXXXXXXXXXXXXXXXXXXXXXXXXXXXXXXXXXXXXXXXXX</w:t>
      </w:r>
    </w:p>
    <w:p w14:paraId="57E4751D" w14:textId="77777777" w:rsidR="0046620B" w:rsidRPr="0046620B" w:rsidRDefault="0046620B" w:rsidP="0046620B">
      <w:pPr>
        <w:pStyle w:val="Odstavecseseznamem"/>
        <w:tabs>
          <w:tab w:val="left" w:pos="34"/>
        </w:tabs>
        <w:spacing w:after="120"/>
        <w:ind w:left="567"/>
        <w:contextualSpacing/>
        <w:jc w:val="both"/>
        <w:rPr>
          <w:sz w:val="22"/>
          <w:szCs w:val="22"/>
        </w:rPr>
      </w:pPr>
    </w:p>
    <w:p w14:paraId="1F768559" w14:textId="4489FEAE" w:rsidR="00BF37A5" w:rsidRPr="001D0A4B" w:rsidRDefault="0046620B" w:rsidP="00A15972">
      <w:pPr>
        <w:pStyle w:val="Odstavecseseznamem"/>
        <w:numPr>
          <w:ilvl w:val="1"/>
          <w:numId w:val="30"/>
        </w:numPr>
        <w:tabs>
          <w:tab w:val="left" w:pos="34"/>
        </w:tabs>
        <w:spacing w:after="120"/>
        <w:ind w:left="567" w:hanging="567"/>
        <w:contextualSpacing/>
        <w:jc w:val="both"/>
        <w:rPr>
          <w:sz w:val="22"/>
          <w:szCs w:val="22"/>
        </w:rPr>
      </w:pPr>
      <w:r w:rsidRPr="00F60D6C">
        <w:rPr>
          <w:bCs/>
          <w:sz w:val="22"/>
          <w:szCs w:val="22"/>
        </w:rPr>
        <w:t>XXXXXXXXXXXXXXXXXXXXXXXXXXXXXXXXXXXXXXXXXXXXXXXXXXXXXXXXXXXXXXXXXXXXXXXXXXXXXXXXXXXXXXXXXXXXXXXXXXXXXXXX</w:t>
      </w:r>
    </w:p>
    <w:p w14:paraId="42C5BAA7" w14:textId="29D54444" w:rsidR="00BF37A5" w:rsidRPr="001D0A4B" w:rsidRDefault="0046620B" w:rsidP="00A15972">
      <w:pPr>
        <w:pStyle w:val="Zkladntext"/>
        <w:numPr>
          <w:ilvl w:val="1"/>
          <w:numId w:val="30"/>
        </w:numPr>
        <w:ind w:left="567" w:hanging="567"/>
        <w:jc w:val="both"/>
        <w:rPr>
          <w:sz w:val="22"/>
          <w:szCs w:val="22"/>
        </w:rPr>
      </w:pPr>
      <w:r w:rsidRPr="00F60D6C">
        <w:rPr>
          <w:bCs/>
          <w:sz w:val="22"/>
          <w:szCs w:val="22"/>
        </w:rPr>
        <w:t>XXXXXXXXXXXXXXXXXXXXXXXXXXXXXXXXXXXXXXXXXXXXXXXXXXXXXXXXXXXXXXXXXXXXXXXXXXXXXXXXXXXXXXXXXXXXXXXXXXXXXXXX</w:t>
      </w:r>
    </w:p>
    <w:p w14:paraId="45361ED7" w14:textId="279AAC6E" w:rsidR="00A15972" w:rsidRPr="001D0A4B" w:rsidRDefault="0046620B" w:rsidP="00A15972">
      <w:pPr>
        <w:pStyle w:val="Zkladntext"/>
        <w:numPr>
          <w:ilvl w:val="1"/>
          <w:numId w:val="30"/>
        </w:numPr>
        <w:ind w:left="567" w:hanging="567"/>
        <w:jc w:val="both"/>
        <w:rPr>
          <w:sz w:val="22"/>
          <w:szCs w:val="22"/>
        </w:rPr>
      </w:pPr>
      <w:r w:rsidRPr="00F60D6C">
        <w:rPr>
          <w:bCs/>
          <w:sz w:val="22"/>
          <w:szCs w:val="22"/>
        </w:rPr>
        <w:t>XXXXXXXXXXXXXXXXXXXXXXXXXXXXXXXXXXXXXXXXXXXXXXXXXXXXXXXXXXXXXXXXXXXXXXXXXXXXXXXXXXXXXXXXXXXXXXXXXXXXXXXX</w:t>
      </w:r>
      <w:r w:rsidR="00A15972" w:rsidRPr="001D0A4B">
        <w:rPr>
          <w:sz w:val="22"/>
          <w:szCs w:val="22"/>
        </w:rPr>
        <w:t xml:space="preserve"> </w:t>
      </w:r>
    </w:p>
    <w:p w14:paraId="4849F9D1" w14:textId="681AF1C0" w:rsidR="00A15972" w:rsidRPr="00A15972" w:rsidRDefault="0046620B" w:rsidP="00A15972">
      <w:pPr>
        <w:pStyle w:val="Zkladntext"/>
        <w:numPr>
          <w:ilvl w:val="1"/>
          <w:numId w:val="30"/>
        </w:numPr>
        <w:ind w:left="567" w:hanging="567"/>
        <w:jc w:val="both"/>
        <w:rPr>
          <w:sz w:val="22"/>
          <w:szCs w:val="22"/>
        </w:rPr>
      </w:pPr>
      <w:r w:rsidRPr="00F60D6C">
        <w:rPr>
          <w:bCs/>
          <w:sz w:val="22"/>
          <w:szCs w:val="22"/>
        </w:rPr>
        <w:t>XXXXXXXXXXXXXXXXXXXXXXXXXXXXXXXXXXXXXXXXXXXXXXXXXXXXXXXXXXXXXXXXXXXXXXXXXXXXXXXXXXXXXXXXXXXXXXXXXXXXXXXX</w:t>
      </w:r>
    </w:p>
    <w:p w14:paraId="63EA5A66" w14:textId="1264C81A" w:rsidR="00A15972" w:rsidRDefault="0046620B" w:rsidP="00A15972">
      <w:pPr>
        <w:pStyle w:val="Zkladntext"/>
        <w:numPr>
          <w:ilvl w:val="1"/>
          <w:numId w:val="30"/>
        </w:numPr>
        <w:ind w:left="567" w:hanging="567"/>
        <w:jc w:val="both"/>
        <w:rPr>
          <w:sz w:val="22"/>
          <w:szCs w:val="22"/>
        </w:rPr>
      </w:pPr>
      <w:r w:rsidRPr="00F60D6C">
        <w:rPr>
          <w:bCs/>
          <w:sz w:val="22"/>
          <w:szCs w:val="22"/>
        </w:rPr>
        <w:t>XXXXXXXXXXXXXXXXXXXXXXXXXXXXXXXXXXXXXXXXXXXXXXXXXXXXXXXXXXXXXXXXXXXXXXXXXXXXXXXXXXXXXXXXXXXXXXXXXXXXXXXX</w:t>
      </w:r>
    </w:p>
    <w:p w14:paraId="7B3BA3C2" w14:textId="7F002FFA" w:rsidR="001D0A4B" w:rsidRDefault="0046620B" w:rsidP="00A15972">
      <w:pPr>
        <w:pStyle w:val="Zkladntext"/>
        <w:numPr>
          <w:ilvl w:val="1"/>
          <w:numId w:val="30"/>
        </w:numPr>
        <w:ind w:left="567" w:hanging="567"/>
        <w:jc w:val="both"/>
        <w:rPr>
          <w:sz w:val="22"/>
          <w:szCs w:val="22"/>
        </w:rPr>
      </w:pPr>
      <w:r w:rsidRPr="00F60D6C">
        <w:rPr>
          <w:bCs/>
          <w:sz w:val="22"/>
          <w:szCs w:val="22"/>
        </w:rPr>
        <w:t>XXXXXXXXXXXXXXXXXXXXXXXXXXXXXXXXXXXXXXXXXXXXXXXXXXXXXXXXXXXXXXXXXXXXXXXXXXXXXXXXXXXXXXXXXXXXXXXXXXXXXXXX</w:t>
      </w:r>
    </w:p>
    <w:p w14:paraId="3A39D2BA" w14:textId="20237E44" w:rsidR="00207D58" w:rsidRDefault="00207D58" w:rsidP="00A15972">
      <w:pPr>
        <w:pStyle w:val="Nadpis1"/>
        <w:numPr>
          <w:ilvl w:val="0"/>
          <w:numId w:val="30"/>
        </w:numPr>
        <w:spacing w:before="240" w:after="120"/>
        <w:jc w:val="both"/>
        <w:rPr>
          <w:rFonts w:cs="Times New Roman"/>
          <w:caps w:val="0"/>
          <w:sz w:val="22"/>
          <w:szCs w:val="22"/>
        </w:rPr>
      </w:pPr>
      <w:r>
        <w:rPr>
          <w:rFonts w:cs="Times New Roman"/>
          <w:caps w:val="0"/>
          <w:sz w:val="22"/>
          <w:szCs w:val="22"/>
        </w:rPr>
        <w:t>POVINNOST MLČENLIVOSTI</w:t>
      </w:r>
    </w:p>
    <w:p w14:paraId="43C52293" w14:textId="77777777" w:rsidR="00867D43" w:rsidRDefault="00BF4102" w:rsidP="00A15972">
      <w:pPr>
        <w:pStyle w:val="Zkladntext"/>
        <w:numPr>
          <w:ilvl w:val="1"/>
          <w:numId w:val="32"/>
        </w:numPr>
        <w:ind w:left="567" w:hanging="567"/>
        <w:jc w:val="both"/>
        <w:rPr>
          <w:sz w:val="22"/>
          <w:szCs w:val="22"/>
        </w:rPr>
      </w:pPr>
      <w:r w:rsidRPr="00BF4102">
        <w:rPr>
          <w:sz w:val="22"/>
          <w:szCs w:val="22"/>
        </w:rPr>
        <w:t xml:space="preserve">Smluvní strany jsou povinny </w:t>
      </w:r>
      <w:r w:rsidR="00867D43">
        <w:rPr>
          <w:sz w:val="22"/>
          <w:szCs w:val="22"/>
        </w:rPr>
        <w:t>realizovat</w:t>
      </w:r>
      <w:r w:rsidRPr="00BF4102">
        <w:rPr>
          <w:sz w:val="22"/>
          <w:szCs w:val="22"/>
        </w:rPr>
        <w:t xml:space="preserve"> </w:t>
      </w:r>
      <w:r w:rsidR="00E127D6">
        <w:rPr>
          <w:sz w:val="22"/>
          <w:szCs w:val="22"/>
        </w:rPr>
        <w:t xml:space="preserve">Projekt </w:t>
      </w:r>
      <w:r w:rsidRPr="00BF4102">
        <w:rPr>
          <w:sz w:val="22"/>
          <w:szCs w:val="22"/>
        </w:rPr>
        <w:t xml:space="preserve">v souladu se všemi platnými právními předpisy, kterými se řídí důvěrnost a ochrana osobních zdravotních údajů jakož i další osobní informace shromážděné podle této </w:t>
      </w:r>
      <w:r>
        <w:rPr>
          <w:sz w:val="22"/>
          <w:szCs w:val="22"/>
        </w:rPr>
        <w:t>S</w:t>
      </w:r>
      <w:r w:rsidRPr="00BF4102">
        <w:rPr>
          <w:sz w:val="22"/>
          <w:szCs w:val="22"/>
        </w:rPr>
        <w:t>mlouvy.</w:t>
      </w:r>
    </w:p>
    <w:p w14:paraId="5C27C512" w14:textId="0B20952D" w:rsidR="00207D58" w:rsidRPr="00064EB5" w:rsidRDefault="00207D58" w:rsidP="00064EB5">
      <w:pPr>
        <w:pStyle w:val="Zkladntext"/>
        <w:numPr>
          <w:ilvl w:val="1"/>
          <w:numId w:val="32"/>
        </w:numPr>
        <w:ind w:left="567" w:hanging="567"/>
        <w:jc w:val="both"/>
        <w:rPr>
          <w:sz w:val="22"/>
          <w:szCs w:val="22"/>
        </w:rPr>
      </w:pPr>
      <w:r w:rsidRPr="00064EB5">
        <w:rPr>
          <w:sz w:val="22"/>
          <w:szCs w:val="22"/>
        </w:rPr>
        <w:t xml:space="preserve">Smluvní </w:t>
      </w:r>
      <w:r w:rsidR="00AE056D" w:rsidRPr="00064EB5">
        <w:rPr>
          <w:sz w:val="22"/>
          <w:szCs w:val="22"/>
        </w:rPr>
        <w:t>strany</w:t>
      </w:r>
      <w:r w:rsidRPr="00064EB5">
        <w:rPr>
          <w:sz w:val="22"/>
          <w:szCs w:val="22"/>
        </w:rPr>
        <w:t xml:space="preserve"> </w:t>
      </w:r>
      <w:r w:rsidR="00AE056D" w:rsidRPr="00064EB5">
        <w:rPr>
          <w:sz w:val="22"/>
          <w:szCs w:val="22"/>
        </w:rPr>
        <w:t xml:space="preserve">považují veškeré informace ve věci </w:t>
      </w:r>
      <w:r w:rsidR="008264F8" w:rsidRPr="00064EB5">
        <w:rPr>
          <w:sz w:val="22"/>
          <w:szCs w:val="22"/>
        </w:rPr>
        <w:t>provádění</w:t>
      </w:r>
      <w:r w:rsidR="00867D43" w:rsidRPr="00064EB5">
        <w:rPr>
          <w:sz w:val="22"/>
          <w:szCs w:val="22"/>
        </w:rPr>
        <w:t xml:space="preserve"> P</w:t>
      </w:r>
      <w:r w:rsidR="00E127D6" w:rsidRPr="00064EB5">
        <w:rPr>
          <w:sz w:val="22"/>
          <w:szCs w:val="22"/>
        </w:rPr>
        <w:t>rojektu</w:t>
      </w:r>
      <w:r w:rsidR="00AE056D" w:rsidRPr="00064EB5">
        <w:rPr>
          <w:sz w:val="22"/>
          <w:szCs w:val="22"/>
        </w:rPr>
        <w:t xml:space="preserve"> a výkonu činností za účelem naplnění cílů </w:t>
      </w:r>
      <w:r w:rsidR="00E127D6" w:rsidRPr="00064EB5">
        <w:rPr>
          <w:sz w:val="22"/>
          <w:szCs w:val="22"/>
        </w:rPr>
        <w:t>Projektu</w:t>
      </w:r>
      <w:r w:rsidR="00AE056D" w:rsidRPr="00064EB5">
        <w:rPr>
          <w:sz w:val="22"/>
          <w:szCs w:val="22"/>
        </w:rPr>
        <w:t xml:space="preserve">, tj. zejména </w:t>
      </w:r>
      <w:r w:rsidR="00867D43" w:rsidRPr="00064EB5">
        <w:rPr>
          <w:sz w:val="22"/>
          <w:szCs w:val="22"/>
        </w:rPr>
        <w:t>V</w:t>
      </w:r>
      <w:r w:rsidR="00E127D6" w:rsidRPr="00064EB5">
        <w:rPr>
          <w:sz w:val="22"/>
          <w:szCs w:val="22"/>
        </w:rPr>
        <w:t xml:space="preserve">ýstupy z Projektu a jakékoliv jiné výsledky ze společné činnosti na Projektu, včetně Smlouvy a </w:t>
      </w:r>
      <w:r w:rsidR="00AE056D" w:rsidRPr="00064EB5">
        <w:rPr>
          <w:sz w:val="22"/>
          <w:szCs w:val="22"/>
        </w:rPr>
        <w:t>údaj</w:t>
      </w:r>
      <w:r w:rsidR="00E127D6" w:rsidRPr="00064EB5">
        <w:rPr>
          <w:sz w:val="22"/>
          <w:szCs w:val="22"/>
        </w:rPr>
        <w:t>ů</w:t>
      </w:r>
      <w:r w:rsidR="00AE056D" w:rsidRPr="00064EB5">
        <w:rPr>
          <w:sz w:val="22"/>
          <w:szCs w:val="22"/>
        </w:rPr>
        <w:t xml:space="preserve"> pro vnitřní potřebu, anebo informac</w:t>
      </w:r>
      <w:r w:rsidR="00E127D6" w:rsidRPr="00064EB5">
        <w:rPr>
          <w:sz w:val="22"/>
          <w:szCs w:val="22"/>
        </w:rPr>
        <w:t>í</w:t>
      </w:r>
      <w:r w:rsidR="00AE056D" w:rsidRPr="00064EB5">
        <w:rPr>
          <w:sz w:val="22"/>
          <w:szCs w:val="22"/>
        </w:rPr>
        <w:t xml:space="preserve"> získan</w:t>
      </w:r>
      <w:r w:rsidR="00E127D6" w:rsidRPr="00064EB5">
        <w:rPr>
          <w:sz w:val="22"/>
          <w:szCs w:val="22"/>
        </w:rPr>
        <w:t>ých</w:t>
      </w:r>
      <w:r w:rsidR="00AE056D" w:rsidRPr="00064EB5">
        <w:rPr>
          <w:sz w:val="22"/>
          <w:szCs w:val="22"/>
        </w:rPr>
        <w:t xml:space="preserve"> na základě</w:t>
      </w:r>
      <w:r w:rsidR="00202EF3" w:rsidRPr="00064EB5">
        <w:rPr>
          <w:sz w:val="22"/>
          <w:szCs w:val="22"/>
        </w:rPr>
        <w:t xml:space="preserve"> provádění</w:t>
      </w:r>
      <w:r w:rsidR="00AE056D" w:rsidRPr="00064EB5">
        <w:rPr>
          <w:sz w:val="22"/>
          <w:szCs w:val="22"/>
        </w:rPr>
        <w:t xml:space="preserve"> </w:t>
      </w:r>
      <w:r w:rsidR="00E127D6" w:rsidRPr="00064EB5">
        <w:rPr>
          <w:sz w:val="22"/>
          <w:szCs w:val="22"/>
        </w:rPr>
        <w:t>Projektu</w:t>
      </w:r>
      <w:r w:rsidR="00AE056D" w:rsidRPr="00064EB5">
        <w:rPr>
          <w:sz w:val="22"/>
          <w:szCs w:val="22"/>
        </w:rPr>
        <w:t xml:space="preserve">, </w:t>
      </w:r>
      <w:r w:rsidR="00B77602" w:rsidRPr="00064EB5">
        <w:rPr>
          <w:sz w:val="22"/>
          <w:szCs w:val="22"/>
        </w:rPr>
        <w:t xml:space="preserve">z ústních i písemných jednání a podkladů, </w:t>
      </w:r>
      <w:r w:rsidR="00AE056D" w:rsidRPr="00064EB5">
        <w:rPr>
          <w:sz w:val="22"/>
          <w:szCs w:val="22"/>
        </w:rPr>
        <w:t xml:space="preserve">za důvěrné a zavazují se </w:t>
      </w:r>
      <w:r w:rsidRPr="00064EB5">
        <w:rPr>
          <w:sz w:val="22"/>
          <w:szCs w:val="22"/>
        </w:rPr>
        <w:t xml:space="preserve">zacházet se všemi informacemi </w:t>
      </w:r>
      <w:r w:rsidR="00AE056D" w:rsidRPr="00064EB5">
        <w:rPr>
          <w:sz w:val="22"/>
          <w:szCs w:val="22"/>
        </w:rPr>
        <w:t xml:space="preserve">ve věci </w:t>
      </w:r>
      <w:r w:rsidR="00202EF3" w:rsidRPr="00064EB5">
        <w:rPr>
          <w:sz w:val="22"/>
          <w:szCs w:val="22"/>
        </w:rPr>
        <w:t xml:space="preserve">provádění </w:t>
      </w:r>
      <w:r w:rsidR="00E127D6" w:rsidRPr="00064EB5">
        <w:rPr>
          <w:sz w:val="22"/>
          <w:szCs w:val="22"/>
        </w:rPr>
        <w:t>Projektu</w:t>
      </w:r>
      <w:r w:rsidR="00AE056D" w:rsidRPr="00064EB5">
        <w:rPr>
          <w:sz w:val="22"/>
          <w:szCs w:val="22"/>
        </w:rPr>
        <w:t xml:space="preserve"> jako důvěrnými </w:t>
      </w:r>
      <w:r w:rsidRPr="00064EB5">
        <w:rPr>
          <w:sz w:val="22"/>
          <w:szCs w:val="22"/>
        </w:rPr>
        <w:t xml:space="preserve">(dále jen </w:t>
      </w:r>
      <w:r w:rsidRPr="00064EB5">
        <w:rPr>
          <w:b/>
          <w:bCs/>
          <w:sz w:val="22"/>
          <w:szCs w:val="22"/>
        </w:rPr>
        <w:t>Důvěrné informace</w:t>
      </w:r>
      <w:r w:rsidRPr="00064EB5">
        <w:rPr>
          <w:sz w:val="22"/>
          <w:szCs w:val="22"/>
        </w:rPr>
        <w:t>)</w:t>
      </w:r>
      <w:r w:rsidR="00B77602" w:rsidRPr="00064EB5">
        <w:rPr>
          <w:sz w:val="22"/>
          <w:szCs w:val="22"/>
        </w:rPr>
        <w:t xml:space="preserve"> a Důvěrné informace chránit </w:t>
      </w:r>
      <w:r w:rsidR="00B77602" w:rsidRPr="00064EB5">
        <w:rPr>
          <w:sz w:val="22"/>
        </w:rPr>
        <w:t xml:space="preserve">ve smyslu </w:t>
      </w:r>
      <w:proofErr w:type="spellStart"/>
      <w:r w:rsidR="00B77602" w:rsidRPr="00064EB5">
        <w:rPr>
          <w:sz w:val="22"/>
        </w:rPr>
        <w:t>ust</w:t>
      </w:r>
      <w:proofErr w:type="spellEnd"/>
      <w:r w:rsidR="00B77602" w:rsidRPr="00064EB5">
        <w:rPr>
          <w:sz w:val="22"/>
        </w:rPr>
        <w:t>. § 1730 odst. 2 Občanského zákoníku</w:t>
      </w:r>
      <w:r w:rsidR="00AE056D" w:rsidRPr="00064EB5">
        <w:rPr>
          <w:sz w:val="22"/>
          <w:szCs w:val="22"/>
        </w:rPr>
        <w:t>.</w:t>
      </w:r>
      <w:r w:rsidRPr="00064EB5">
        <w:rPr>
          <w:sz w:val="22"/>
          <w:szCs w:val="22"/>
        </w:rPr>
        <w:t xml:space="preserve"> </w:t>
      </w:r>
      <w:r w:rsidR="001576A5" w:rsidRPr="00064EB5">
        <w:rPr>
          <w:sz w:val="22"/>
          <w:szCs w:val="22"/>
        </w:rPr>
        <w:t xml:space="preserve">Smluvní </w:t>
      </w:r>
      <w:r w:rsidR="00E127D6" w:rsidRPr="00064EB5">
        <w:rPr>
          <w:sz w:val="22"/>
          <w:szCs w:val="22"/>
        </w:rPr>
        <w:t>strany</w:t>
      </w:r>
      <w:r w:rsidR="001576A5" w:rsidRPr="00064EB5">
        <w:rPr>
          <w:sz w:val="22"/>
          <w:szCs w:val="22"/>
        </w:rPr>
        <w:t xml:space="preserve"> se zavazují</w:t>
      </w:r>
      <w:r w:rsidR="00CE2E62" w:rsidRPr="00064EB5">
        <w:rPr>
          <w:sz w:val="22"/>
          <w:szCs w:val="22"/>
        </w:rPr>
        <w:t xml:space="preserve"> </w:t>
      </w:r>
      <w:r w:rsidRPr="00064EB5">
        <w:rPr>
          <w:sz w:val="22"/>
          <w:szCs w:val="22"/>
        </w:rPr>
        <w:t xml:space="preserve">používat Důvěrné informace pouze pro účely </w:t>
      </w:r>
      <w:r w:rsidR="00E127D6" w:rsidRPr="00064EB5">
        <w:rPr>
          <w:sz w:val="22"/>
          <w:szCs w:val="22"/>
        </w:rPr>
        <w:t xml:space="preserve">realizace Projektu a </w:t>
      </w:r>
      <w:r w:rsidRPr="00064EB5">
        <w:rPr>
          <w:sz w:val="22"/>
          <w:szCs w:val="22"/>
        </w:rPr>
        <w:t>plnění této Smlouvy a zavazu</w:t>
      </w:r>
      <w:r w:rsidR="00CE2E62" w:rsidRPr="00064EB5">
        <w:rPr>
          <w:sz w:val="22"/>
          <w:szCs w:val="22"/>
        </w:rPr>
        <w:t>j</w:t>
      </w:r>
      <w:r w:rsidR="001576A5" w:rsidRPr="00064EB5">
        <w:rPr>
          <w:sz w:val="22"/>
          <w:szCs w:val="22"/>
        </w:rPr>
        <w:t>í</w:t>
      </w:r>
      <w:r w:rsidRPr="00064EB5">
        <w:rPr>
          <w:sz w:val="22"/>
          <w:szCs w:val="22"/>
        </w:rPr>
        <w:t xml:space="preserve"> se nezpřístupnit </w:t>
      </w:r>
      <w:r w:rsidR="00CE2E62" w:rsidRPr="00064EB5">
        <w:rPr>
          <w:sz w:val="22"/>
          <w:szCs w:val="22"/>
        </w:rPr>
        <w:t>žádnou</w:t>
      </w:r>
      <w:r w:rsidRPr="00064EB5">
        <w:rPr>
          <w:sz w:val="22"/>
          <w:szCs w:val="22"/>
        </w:rPr>
        <w:t xml:space="preserve"> Důvěrn</w:t>
      </w:r>
      <w:r w:rsidR="00CE2E62" w:rsidRPr="00064EB5">
        <w:rPr>
          <w:sz w:val="22"/>
          <w:szCs w:val="22"/>
        </w:rPr>
        <w:t xml:space="preserve">ou </w:t>
      </w:r>
      <w:r w:rsidRPr="00064EB5">
        <w:rPr>
          <w:sz w:val="22"/>
          <w:szCs w:val="22"/>
        </w:rPr>
        <w:t>informac</w:t>
      </w:r>
      <w:r w:rsidR="00CE2E62" w:rsidRPr="00064EB5">
        <w:rPr>
          <w:sz w:val="22"/>
          <w:szCs w:val="22"/>
        </w:rPr>
        <w:t>i</w:t>
      </w:r>
      <w:r w:rsidRPr="00064EB5">
        <w:rPr>
          <w:sz w:val="22"/>
          <w:szCs w:val="22"/>
        </w:rPr>
        <w:t xml:space="preserve"> žádné třetí straně mimo </w:t>
      </w:r>
      <w:proofErr w:type="spellStart"/>
      <w:r w:rsidR="00CE2E62" w:rsidRPr="00064EB5">
        <w:rPr>
          <w:sz w:val="22"/>
          <w:szCs w:val="22"/>
        </w:rPr>
        <w:t>zřístupnění</w:t>
      </w:r>
      <w:proofErr w:type="spellEnd"/>
      <w:r w:rsidR="00CE2E62" w:rsidRPr="00064EB5">
        <w:rPr>
          <w:sz w:val="22"/>
          <w:szCs w:val="22"/>
        </w:rPr>
        <w:t xml:space="preserve"> s výslovným předchozím písemným souhlasem </w:t>
      </w:r>
      <w:r w:rsidR="00E127D6" w:rsidRPr="00064EB5">
        <w:rPr>
          <w:sz w:val="22"/>
          <w:szCs w:val="22"/>
        </w:rPr>
        <w:t xml:space="preserve">Hlavního řešitele. </w:t>
      </w:r>
      <w:r w:rsidR="001576A5" w:rsidRPr="00064EB5">
        <w:rPr>
          <w:sz w:val="22"/>
          <w:szCs w:val="22"/>
        </w:rPr>
        <w:lastRenderedPageBreak/>
        <w:t xml:space="preserve">Smluvní </w:t>
      </w:r>
      <w:r w:rsidR="00E127D6" w:rsidRPr="00064EB5">
        <w:rPr>
          <w:sz w:val="22"/>
          <w:szCs w:val="22"/>
        </w:rPr>
        <w:t xml:space="preserve">strany </w:t>
      </w:r>
      <w:r w:rsidR="001576A5" w:rsidRPr="00064EB5">
        <w:rPr>
          <w:sz w:val="22"/>
          <w:szCs w:val="22"/>
        </w:rPr>
        <w:t>se zavazují</w:t>
      </w:r>
      <w:r w:rsidR="00CE2E62" w:rsidRPr="00064EB5">
        <w:rPr>
          <w:sz w:val="22"/>
          <w:szCs w:val="22"/>
        </w:rPr>
        <w:t xml:space="preserve"> </w:t>
      </w:r>
      <w:r w:rsidRPr="00064EB5">
        <w:rPr>
          <w:sz w:val="22"/>
          <w:szCs w:val="22"/>
        </w:rPr>
        <w:t>umožnit přístup k</w:t>
      </w:r>
      <w:r w:rsidR="00CE2E62" w:rsidRPr="00064EB5">
        <w:rPr>
          <w:sz w:val="22"/>
          <w:szCs w:val="22"/>
        </w:rPr>
        <w:t xml:space="preserve"> jakékoliv </w:t>
      </w:r>
      <w:r w:rsidRPr="00064EB5">
        <w:rPr>
          <w:sz w:val="22"/>
          <w:szCs w:val="22"/>
        </w:rPr>
        <w:t>Důvěrn</w:t>
      </w:r>
      <w:r w:rsidR="00CE2E62" w:rsidRPr="00064EB5">
        <w:rPr>
          <w:sz w:val="22"/>
          <w:szCs w:val="22"/>
        </w:rPr>
        <w:t>é</w:t>
      </w:r>
      <w:r w:rsidRPr="00064EB5">
        <w:rPr>
          <w:sz w:val="22"/>
          <w:szCs w:val="22"/>
        </w:rPr>
        <w:t xml:space="preserve"> informa</w:t>
      </w:r>
      <w:r w:rsidR="00CE2E62" w:rsidRPr="00064EB5">
        <w:rPr>
          <w:sz w:val="22"/>
          <w:szCs w:val="22"/>
        </w:rPr>
        <w:t>ci</w:t>
      </w:r>
      <w:r w:rsidRPr="00064EB5">
        <w:rPr>
          <w:sz w:val="22"/>
          <w:szCs w:val="22"/>
        </w:rPr>
        <w:t xml:space="preserve"> pouze </w:t>
      </w:r>
      <w:r w:rsidR="00E127D6" w:rsidRPr="00064EB5">
        <w:rPr>
          <w:sz w:val="22"/>
          <w:szCs w:val="22"/>
        </w:rPr>
        <w:t>členům řešitelských týmů</w:t>
      </w:r>
      <w:r w:rsidR="00CE2E62" w:rsidRPr="00064EB5">
        <w:rPr>
          <w:sz w:val="22"/>
          <w:szCs w:val="22"/>
        </w:rPr>
        <w:t xml:space="preserve">, pokud byly poučení o nakládání s Důvěrnými informacemi a jsou </w:t>
      </w:r>
      <w:r w:rsidRPr="00064EB5">
        <w:rPr>
          <w:sz w:val="22"/>
          <w:szCs w:val="22"/>
        </w:rPr>
        <w:t>vázán</w:t>
      </w:r>
      <w:r w:rsidR="00E127D6" w:rsidRPr="00064EB5">
        <w:rPr>
          <w:sz w:val="22"/>
          <w:szCs w:val="22"/>
        </w:rPr>
        <w:t>i</w:t>
      </w:r>
      <w:r w:rsidRPr="00064EB5">
        <w:rPr>
          <w:sz w:val="22"/>
          <w:szCs w:val="22"/>
        </w:rPr>
        <w:t xml:space="preserve"> k dodržování podmínek alespoň tak přísných, jako jsou podmínky </w:t>
      </w:r>
      <w:r w:rsidR="00CE2E62" w:rsidRPr="00064EB5">
        <w:rPr>
          <w:sz w:val="22"/>
          <w:szCs w:val="22"/>
        </w:rPr>
        <w:t>sjednané ve Sm</w:t>
      </w:r>
      <w:r w:rsidR="00F27045" w:rsidRPr="00064EB5">
        <w:rPr>
          <w:sz w:val="22"/>
          <w:szCs w:val="22"/>
        </w:rPr>
        <w:t>l</w:t>
      </w:r>
      <w:r w:rsidR="00CE2E62" w:rsidRPr="00064EB5">
        <w:rPr>
          <w:sz w:val="22"/>
          <w:szCs w:val="22"/>
        </w:rPr>
        <w:t>ouvě.</w:t>
      </w:r>
    </w:p>
    <w:p w14:paraId="038F125C" w14:textId="7A9ED33E" w:rsidR="00CE2E62" w:rsidRDefault="00CE2E62" w:rsidP="00A15972">
      <w:pPr>
        <w:pStyle w:val="Zkladntext"/>
        <w:numPr>
          <w:ilvl w:val="1"/>
          <w:numId w:val="32"/>
        </w:numPr>
        <w:ind w:left="567" w:hanging="567"/>
        <w:jc w:val="both"/>
        <w:rPr>
          <w:sz w:val="22"/>
          <w:szCs w:val="22"/>
        </w:rPr>
      </w:pPr>
      <w:r w:rsidRPr="00CE2E62">
        <w:rPr>
          <w:sz w:val="22"/>
          <w:szCs w:val="22"/>
        </w:rPr>
        <w:t xml:space="preserve">Povinnost k zachovávání </w:t>
      </w:r>
      <w:r>
        <w:rPr>
          <w:sz w:val="22"/>
          <w:szCs w:val="22"/>
        </w:rPr>
        <w:t xml:space="preserve">mlčenlivosti o Důvěrných informacích </w:t>
      </w:r>
      <w:r w:rsidRPr="00CE2E62">
        <w:rPr>
          <w:sz w:val="22"/>
          <w:szCs w:val="22"/>
        </w:rPr>
        <w:t>se nevztahuje na případy</w:t>
      </w:r>
      <w:r w:rsidR="00E127D6">
        <w:rPr>
          <w:sz w:val="22"/>
          <w:szCs w:val="22"/>
        </w:rPr>
        <w:t xml:space="preserve"> případně oprávněné publikace.</w:t>
      </w:r>
    </w:p>
    <w:p w14:paraId="3A4A19D0" w14:textId="0F7CD096" w:rsidR="00100493" w:rsidRPr="00867D43" w:rsidRDefault="00CE2E62" w:rsidP="00A15972">
      <w:pPr>
        <w:pStyle w:val="Zkladntext"/>
        <w:numPr>
          <w:ilvl w:val="1"/>
          <w:numId w:val="32"/>
        </w:numPr>
        <w:ind w:left="567" w:hanging="567"/>
        <w:jc w:val="both"/>
      </w:pPr>
      <w:r w:rsidRPr="00100493">
        <w:rPr>
          <w:sz w:val="22"/>
          <w:szCs w:val="22"/>
        </w:rPr>
        <w:t xml:space="preserve">Za Důvěrné informace nejsou považována data a informace ve věci </w:t>
      </w:r>
      <w:r w:rsidR="00E127D6">
        <w:rPr>
          <w:sz w:val="22"/>
          <w:szCs w:val="22"/>
        </w:rPr>
        <w:t>realizace Projektu</w:t>
      </w:r>
      <w:r w:rsidRPr="00100493">
        <w:rPr>
          <w:sz w:val="22"/>
          <w:szCs w:val="22"/>
        </w:rPr>
        <w:t>, u nichž j</w:t>
      </w:r>
      <w:r w:rsidR="00E127D6">
        <w:rPr>
          <w:sz w:val="22"/>
          <w:szCs w:val="22"/>
        </w:rPr>
        <w:t>sou Spoluřešitelé schopni p</w:t>
      </w:r>
      <w:r w:rsidRPr="00100493">
        <w:rPr>
          <w:sz w:val="22"/>
          <w:szCs w:val="22"/>
        </w:rPr>
        <w:t>rokázat, že (i) jimi disponoval</w:t>
      </w:r>
      <w:r w:rsidR="00E127D6">
        <w:rPr>
          <w:sz w:val="22"/>
          <w:szCs w:val="22"/>
        </w:rPr>
        <w:t>i</w:t>
      </w:r>
      <w:r w:rsidRPr="00100493">
        <w:rPr>
          <w:sz w:val="22"/>
          <w:szCs w:val="22"/>
        </w:rPr>
        <w:t xml:space="preserve"> ještě v době bez sjednané povinnosti mlčenlivosti, (</w:t>
      </w:r>
      <w:proofErr w:type="spellStart"/>
      <w:r w:rsidRPr="00100493">
        <w:rPr>
          <w:sz w:val="22"/>
          <w:szCs w:val="22"/>
        </w:rPr>
        <w:t>ii</w:t>
      </w:r>
      <w:proofErr w:type="spellEnd"/>
      <w:r w:rsidRPr="00100493">
        <w:rPr>
          <w:sz w:val="22"/>
          <w:szCs w:val="22"/>
        </w:rPr>
        <w:t>) jsou nebo se stanou součástí veřejných anebo obecně přístupných informací jinak než jednáním či opomenutím, (</w:t>
      </w:r>
      <w:proofErr w:type="spellStart"/>
      <w:r w:rsidRPr="00100493">
        <w:rPr>
          <w:sz w:val="22"/>
          <w:szCs w:val="22"/>
        </w:rPr>
        <w:t>iii</w:t>
      </w:r>
      <w:proofErr w:type="spellEnd"/>
      <w:r w:rsidRPr="00100493">
        <w:rPr>
          <w:sz w:val="22"/>
          <w:szCs w:val="22"/>
        </w:rPr>
        <w:t>) je právem nabyl</w:t>
      </w:r>
      <w:r w:rsidR="00E127D6">
        <w:rPr>
          <w:sz w:val="22"/>
          <w:szCs w:val="22"/>
        </w:rPr>
        <w:t>i</w:t>
      </w:r>
      <w:r w:rsidRPr="00100493">
        <w:rPr>
          <w:sz w:val="22"/>
          <w:szCs w:val="22"/>
        </w:rPr>
        <w:t xml:space="preserve"> od třetí strany, která není vázána výslovnou nebo předpokládanou povinností mlčenlivosti</w:t>
      </w:r>
      <w:r w:rsidR="00100493" w:rsidRPr="00100493">
        <w:rPr>
          <w:sz w:val="22"/>
          <w:szCs w:val="22"/>
        </w:rPr>
        <w:t>.</w:t>
      </w:r>
    </w:p>
    <w:p w14:paraId="57644F74" w14:textId="77777777" w:rsidR="00867D43" w:rsidRDefault="00B55955" w:rsidP="00A15972">
      <w:pPr>
        <w:pStyle w:val="Zkladntext"/>
        <w:numPr>
          <w:ilvl w:val="1"/>
          <w:numId w:val="32"/>
        </w:numPr>
        <w:ind w:left="567" w:hanging="567"/>
        <w:jc w:val="both"/>
        <w:rPr>
          <w:sz w:val="22"/>
          <w:szCs w:val="22"/>
        </w:rPr>
      </w:pPr>
      <w:r>
        <w:rPr>
          <w:sz w:val="22"/>
          <w:szCs w:val="22"/>
        </w:rPr>
        <w:t xml:space="preserve">Smluvní </w:t>
      </w:r>
      <w:r w:rsidR="00B77602">
        <w:rPr>
          <w:sz w:val="22"/>
          <w:szCs w:val="22"/>
        </w:rPr>
        <w:t xml:space="preserve">strany jsou </w:t>
      </w:r>
      <w:r>
        <w:rPr>
          <w:sz w:val="22"/>
          <w:szCs w:val="22"/>
        </w:rPr>
        <w:t>oprávněn</w:t>
      </w:r>
      <w:r w:rsidR="00B77602">
        <w:rPr>
          <w:sz w:val="22"/>
          <w:szCs w:val="22"/>
        </w:rPr>
        <w:t>y</w:t>
      </w:r>
      <w:r>
        <w:rPr>
          <w:sz w:val="22"/>
          <w:szCs w:val="22"/>
        </w:rPr>
        <w:t xml:space="preserve"> </w:t>
      </w:r>
      <w:r w:rsidR="00100493" w:rsidRPr="00100493">
        <w:rPr>
          <w:sz w:val="22"/>
          <w:szCs w:val="22"/>
        </w:rPr>
        <w:t xml:space="preserve">zpřístupnit Důvěrné informace v takovém rozsahu, v jakém je takové zpřístupnění vyžadováno právními předpisy nebo vykonatelným soudním rozhodnutím, avšak za podmínky, že </w:t>
      </w:r>
      <w:r>
        <w:rPr>
          <w:sz w:val="22"/>
          <w:szCs w:val="22"/>
        </w:rPr>
        <w:t xml:space="preserve">Smluvní </w:t>
      </w:r>
      <w:r w:rsidR="00B77602">
        <w:rPr>
          <w:sz w:val="22"/>
          <w:szCs w:val="22"/>
        </w:rPr>
        <w:t>strany</w:t>
      </w:r>
      <w:r w:rsidR="00100493" w:rsidRPr="00100493">
        <w:rPr>
          <w:sz w:val="22"/>
          <w:szCs w:val="22"/>
        </w:rPr>
        <w:t xml:space="preserve"> o takové skutečnosti v přiměřeném časovém předstihu informuj</w:t>
      </w:r>
      <w:r>
        <w:rPr>
          <w:sz w:val="22"/>
          <w:szCs w:val="22"/>
        </w:rPr>
        <w:t>í</w:t>
      </w:r>
      <w:r w:rsidR="00A56825">
        <w:rPr>
          <w:sz w:val="22"/>
          <w:szCs w:val="22"/>
        </w:rPr>
        <w:t xml:space="preserve"> </w:t>
      </w:r>
      <w:r w:rsidR="00B77602">
        <w:rPr>
          <w:sz w:val="22"/>
          <w:szCs w:val="22"/>
        </w:rPr>
        <w:t>Hlavního řešitele</w:t>
      </w:r>
      <w:r w:rsidR="00100493" w:rsidRPr="00100493">
        <w:rPr>
          <w:sz w:val="22"/>
          <w:szCs w:val="22"/>
        </w:rPr>
        <w:t xml:space="preserve"> a na jeho žádost s ním bud</w:t>
      </w:r>
      <w:r>
        <w:rPr>
          <w:sz w:val="22"/>
          <w:szCs w:val="22"/>
        </w:rPr>
        <w:t>ou</w:t>
      </w:r>
      <w:r w:rsidR="00100493" w:rsidRPr="00100493">
        <w:rPr>
          <w:sz w:val="22"/>
          <w:szCs w:val="22"/>
        </w:rPr>
        <w:t xml:space="preserve"> spolupracovat ve snaze dosáhnout opatření za účelem ochrany nebo jiného přiměřeného právního prostředku.</w:t>
      </w:r>
    </w:p>
    <w:p w14:paraId="13235B17" w14:textId="77777777" w:rsidR="00867D43" w:rsidRDefault="00100493" w:rsidP="00A15972">
      <w:pPr>
        <w:pStyle w:val="Zkladntext"/>
        <w:numPr>
          <w:ilvl w:val="1"/>
          <w:numId w:val="32"/>
        </w:numPr>
        <w:ind w:left="567" w:hanging="567"/>
        <w:jc w:val="both"/>
        <w:rPr>
          <w:sz w:val="22"/>
          <w:szCs w:val="22"/>
        </w:rPr>
      </w:pPr>
      <w:r w:rsidRPr="00867D43">
        <w:rPr>
          <w:sz w:val="22"/>
          <w:szCs w:val="22"/>
        </w:rPr>
        <w:t>Smluvní strany se zavazují vyvinout všechno přiměřené úsilí, aby zabezpečily důvěrné zacházení s kteroukoli z Důvěrných informací.</w:t>
      </w:r>
    </w:p>
    <w:p w14:paraId="49D8DB91" w14:textId="0E7E021A" w:rsidR="00100493" w:rsidRDefault="00100493" w:rsidP="00A15972">
      <w:pPr>
        <w:pStyle w:val="Zkladntext"/>
        <w:numPr>
          <w:ilvl w:val="1"/>
          <w:numId w:val="32"/>
        </w:numPr>
        <w:ind w:left="567" w:hanging="567"/>
        <w:jc w:val="both"/>
        <w:rPr>
          <w:sz w:val="22"/>
          <w:szCs w:val="22"/>
        </w:rPr>
      </w:pPr>
      <w:r w:rsidRPr="00867D43">
        <w:rPr>
          <w:sz w:val="22"/>
          <w:szCs w:val="22"/>
        </w:rPr>
        <w:t xml:space="preserve">Povinnost k zachovávání mlčenlivosti a zákazu používání Důvěrných informací v rozporu se Smlouvou zůstane v platnosti a účinnosti i po skončení účinků této Smlouvy, a to po dobu, kdy Důvěrné informace skutečně svým významem a povahou ponesou skutečný charakter důvěrnosti a možnosti jejich využití k hospodářskému prospěchu či naopak ke zneužití vůči </w:t>
      </w:r>
      <w:r w:rsidR="00B77602" w:rsidRPr="00867D43">
        <w:rPr>
          <w:sz w:val="22"/>
          <w:szCs w:val="22"/>
        </w:rPr>
        <w:t>Hlavnímu řešiteli</w:t>
      </w:r>
      <w:r w:rsidRPr="00867D43">
        <w:rPr>
          <w:sz w:val="22"/>
          <w:szCs w:val="22"/>
        </w:rPr>
        <w:t>.</w:t>
      </w:r>
    </w:p>
    <w:p w14:paraId="5C53CE67" w14:textId="3796DDE4" w:rsidR="00100493" w:rsidRDefault="00B77602" w:rsidP="00A15972">
      <w:pPr>
        <w:pStyle w:val="Zkladntext"/>
        <w:numPr>
          <w:ilvl w:val="1"/>
          <w:numId w:val="32"/>
        </w:numPr>
        <w:ind w:left="567" w:hanging="567"/>
        <w:jc w:val="both"/>
        <w:rPr>
          <w:sz w:val="22"/>
          <w:szCs w:val="22"/>
        </w:rPr>
      </w:pPr>
      <w:r>
        <w:rPr>
          <w:sz w:val="22"/>
          <w:szCs w:val="22"/>
        </w:rPr>
        <w:t>Spoluřešitelé</w:t>
      </w:r>
      <w:r w:rsidR="00B55955">
        <w:rPr>
          <w:sz w:val="22"/>
          <w:szCs w:val="22"/>
        </w:rPr>
        <w:t xml:space="preserve"> </w:t>
      </w:r>
      <w:r w:rsidR="00100493" w:rsidRPr="00100493">
        <w:rPr>
          <w:sz w:val="22"/>
          <w:szCs w:val="22"/>
        </w:rPr>
        <w:t>se zavazuj</w:t>
      </w:r>
      <w:r w:rsidR="00B55955">
        <w:rPr>
          <w:sz w:val="22"/>
          <w:szCs w:val="22"/>
        </w:rPr>
        <w:t>í</w:t>
      </w:r>
      <w:r w:rsidR="00100493" w:rsidRPr="00100493">
        <w:rPr>
          <w:sz w:val="22"/>
          <w:szCs w:val="22"/>
        </w:rPr>
        <w:t xml:space="preserve"> k žádosti </w:t>
      </w:r>
      <w:r>
        <w:rPr>
          <w:sz w:val="22"/>
          <w:szCs w:val="22"/>
        </w:rPr>
        <w:t>Hlavního řešitele</w:t>
      </w:r>
      <w:r w:rsidR="00100493" w:rsidRPr="00100493">
        <w:rPr>
          <w:sz w:val="22"/>
          <w:szCs w:val="22"/>
        </w:rPr>
        <w:t xml:space="preserve"> smazat a zlikvidovat Důvěrné informace z nosiče, jímž disponuj</w:t>
      </w:r>
      <w:r w:rsidR="00B55955">
        <w:rPr>
          <w:sz w:val="22"/>
          <w:szCs w:val="22"/>
        </w:rPr>
        <w:t>í</w:t>
      </w:r>
      <w:r w:rsidR="00100493">
        <w:rPr>
          <w:sz w:val="22"/>
          <w:szCs w:val="22"/>
        </w:rPr>
        <w:t>,</w:t>
      </w:r>
      <w:r w:rsidR="00100493" w:rsidRPr="00100493">
        <w:rPr>
          <w:sz w:val="22"/>
          <w:szCs w:val="22"/>
        </w:rPr>
        <w:t xml:space="preserve"> anebo je vrátit </w:t>
      </w:r>
      <w:r>
        <w:rPr>
          <w:sz w:val="22"/>
          <w:szCs w:val="22"/>
        </w:rPr>
        <w:t>Hlavnímu řešiteli</w:t>
      </w:r>
      <w:r w:rsidR="00100493" w:rsidRPr="00100493">
        <w:rPr>
          <w:sz w:val="22"/>
          <w:szCs w:val="22"/>
        </w:rPr>
        <w:t>.</w:t>
      </w:r>
    </w:p>
    <w:p w14:paraId="43FDC99A" w14:textId="0E90B1E3" w:rsidR="00E127D6" w:rsidRPr="00B77602" w:rsidRDefault="00E127D6" w:rsidP="00A15972">
      <w:pPr>
        <w:pStyle w:val="Zkladntext"/>
        <w:numPr>
          <w:ilvl w:val="1"/>
          <w:numId w:val="32"/>
        </w:numPr>
        <w:ind w:left="567" w:hanging="567"/>
        <w:jc w:val="both"/>
        <w:rPr>
          <w:sz w:val="22"/>
          <w:szCs w:val="22"/>
        </w:rPr>
      </w:pPr>
      <w:r w:rsidRPr="00B77602">
        <w:rPr>
          <w:sz w:val="22"/>
        </w:rPr>
        <w:t xml:space="preserve">Povinnost mlčenlivosti </w:t>
      </w:r>
      <w:r w:rsidR="00B77602">
        <w:rPr>
          <w:sz w:val="22"/>
        </w:rPr>
        <w:t xml:space="preserve">sjednaná </w:t>
      </w:r>
      <w:r w:rsidRPr="00B77602">
        <w:rPr>
          <w:sz w:val="22"/>
        </w:rPr>
        <w:t xml:space="preserve">dle této </w:t>
      </w:r>
      <w:r w:rsidR="00B77602">
        <w:rPr>
          <w:sz w:val="22"/>
        </w:rPr>
        <w:t>S</w:t>
      </w:r>
      <w:r w:rsidRPr="00B77602">
        <w:rPr>
          <w:sz w:val="22"/>
        </w:rPr>
        <w:t xml:space="preserve">mlouvy se nevztahuje na informování veřejnosti o tom, že </w:t>
      </w:r>
      <w:r w:rsidR="00B77602">
        <w:rPr>
          <w:sz w:val="22"/>
        </w:rPr>
        <w:t>P</w:t>
      </w:r>
      <w:r w:rsidRPr="00B77602">
        <w:rPr>
          <w:sz w:val="22"/>
        </w:rPr>
        <w:t xml:space="preserve">rojekt (resp. jeho výstupy a výsledky) byl nebo je spolufinancován z prostředků poskytovatele a </w:t>
      </w:r>
      <w:r w:rsidR="00B77602">
        <w:rPr>
          <w:sz w:val="22"/>
        </w:rPr>
        <w:t xml:space="preserve">Hlavní řešitel jako </w:t>
      </w:r>
      <w:r w:rsidRPr="00B77602">
        <w:rPr>
          <w:sz w:val="22"/>
        </w:rPr>
        <w:t xml:space="preserve">příjemce </w:t>
      </w:r>
      <w:r w:rsidR="00B77602">
        <w:rPr>
          <w:sz w:val="22"/>
        </w:rPr>
        <w:t xml:space="preserve">bude postupovat </w:t>
      </w:r>
      <w:r w:rsidRPr="00B77602">
        <w:rPr>
          <w:sz w:val="22"/>
        </w:rPr>
        <w:t>v souladu s dokumentem „Pravidla pro publicitu projektů podpořených z prostředků TA</w:t>
      </w:r>
      <w:r w:rsidR="00B77602">
        <w:rPr>
          <w:sz w:val="22"/>
        </w:rPr>
        <w:t xml:space="preserve"> </w:t>
      </w:r>
      <w:r w:rsidRPr="00B77602">
        <w:rPr>
          <w:sz w:val="22"/>
        </w:rPr>
        <w:t>ČR”.</w:t>
      </w:r>
    </w:p>
    <w:p w14:paraId="1BCCB788" w14:textId="30D5C16E" w:rsidR="00100493" w:rsidRPr="00456728" w:rsidRDefault="00100493" w:rsidP="00A15972">
      <w:pPr>
        <w:pStyle w:val="Nadpis1"/>
        <w:numPr>
          <w:ilvl w:val="0"/>
          <w:numId w:val="32"/>
        </w:numPr>
        <w:spacing w:before="240" w:after="120"/>
        <w:jc w:val="both"/>
        <w:rPr>
          <w:rFonts w:cs="Times New Roman"/>
          <w:caps w:val="0"/>
          <w:sz w:val="22"/>
          <w:szCs w:val="22"/>
        </w:rPr>
      </w:pPr>
      <w:r w:rsidRPr="00456728">
        <w:rPr>
          <w:rFonts w:cs="Times New Roman"/>
          <w:caps w:val="0"/>
          <w:sz w:val="22"/>
          <w:szCs w:val="22"/>
        </w:rPr>
        <w:t>PUBLIKOVÁNÍ</w:t>
      </w:r>
    </w:p>
    <w:p w14:paraId="434198EC" w14:textId="5C608083" w:rsidR="00A4161F" w:rsidRPr="00456728" w:rsidRDefault="00B55955" w:rsidP="00A15972">
      <w:pPr>
        <w:pStyle w:val="Zkladntext"/>
        <w:numPr>
          <w:ilvl w:val="1"/>
          <w:numId w:val="32"/>
        </w:numPr>
        <w:ind w:left="567" w:hanging="567"/>
        <w:jc w:val="both"/>
        <w:rPr>
          <w:sz w:val="22"/>
          <w:szCs w:val="22"/>
        </w:rPr>
      </w:pPr>
      <w:r w:rsidRPr="00456728">
        <w:rPr>
          <w:sz w:val="22"/>
          <w:szCs w:val="22"/>
        </w:rPr>
        <w:t xml:space="preserve">Smluvní </w:t>
      </w:r>
      <w:r w:rsidR="00394157" w:rsidRPr="00456728">
        <w:rPr>
          <w:sz w:val="22"/>
          <w:szCs w:val="22"/>
        </w:rPr>
        <w:t>strany</w:t>
      </w:r>
      <w:r w:rsidRPr="00456728">
        <w:rPr>
          <w:sz w:val="22"/>
          <w:szCs w:val="22"/>
        </w:rPr>
        <w:t xml:space="preserve"> se zavazují</w:t>
      </w:r>
      <w:r w:rsidR="00691458" w:rsidRPr="00456728">
        <w:rPr>
          <w:sz w:val="22"/>
          <w:szCs w:val="22"/>
        </w:rPr>
        <w:t xml:space="preserve"> nepublikovat </w:t>
      </w:r>
      <w:r w:rsidR="00A4161F" w:rsidRPr="00456728">
        <w:rPr>
          <w:sz w:val="22"/>
          <w:szCs w:val="22"/>
        </w:rPr>
        <w:t xml:space="preserve">ani jinak nezveřejňovat </w:t>
      </w:r>
      <w:r w:rsidR="00691458" w:rsidRPr="00456728">
        <w:rPr>
          <w:sz w:val="22"/>
          <w:szCs w:val="22"/>
        </w:rPr>
        <w:t xml:space="preserve">žádné tiskové zprávy </w:t>
      </w:r>
      <w:r w:rsidR="00A4161F" w:rsidRPr="00456728">
        <w:rPr>
          <w:sz w:val="22"/>
          <w:szCs w:val="22"/>
        </w:rPr>
        <w:t xml:space="preserve">ani </w:t>
      </w:r>
      <w:r w:rsidR="00691458" w:rsidRPr="00456728">
        <w:rPr>
          <w:sz w:val="22"/>
          <w:szCs w:val="22"/>
        </w:rPr>
        <w:t xml:space="preserve">jiná veřejná oznámení o </w:t>
      </w:r>
      <w:r w:rsidR="00394157" w:rsidRPr="00456728">
        <w:rPr>
          <w:sz w:val="22"/>
          <w:szCs w:val="22"/>
        </w:rPr>
        <w:t>realizaci Projektu</w:t>
      </w:r>
      <w:r w:rsidR="00A4161F" w:rsidRPr="00456728">
        <w:rPr>
          <w:sz w:val="22"/>
          <w:szCs w:val="22"/>
        </w:rPr>
        <w:t xml:space="preserve"> anebo</w:t>
      </w:r>
      <w:r w:rsidR="00691458" w:rsidRPr="00456728">
        <w:rPr>
          <w:sz w:val="22"/>
          <w:szCs w:val="22"/>
        </w:rPr>
        <w:t xml:space="preserve"> </w:t>
      </w:r>
      <w:r w:rsidR="00394157" w:rsidRPr="00456728">
        <w:rPr>
          <w:sz w:val="22"/>
          <w:szCs w:val="22"/>
        </w:rPr>
        <w:t>v</w:t>
      </w:r>
      <w:r w:rsidR="00691458" w:rsidRPr="00456728">
        <w:rPr>
          <w:sz w:val="22"/>
          <w:szCs w:val="22"/>
        </w:rPr>
        <w:t xml:space="preserve">ýsledcích </w:t>
      </w:r>
      <w:r w:rsidR="00A4161F" w:rsidRPr="00456728">
        <w:rPr>
          <w:sz w:val="22"/>
          <w:szCs w:val="22"/>
        </w:rPr>
        <w:t xml:space="preserve">či </w:t>
      </w:r>
      <w:r w:rsidR="008264F8" w:rsidRPr="00456728">
        <w:rPr>
          <w:sz w:val="22"/>
          <w:szCs w:val="22"/>
        </w:rPr>
        <w:t>V</w:t>
      </w:r>
      <w:r w:rsidR="00A4161F" w:rsidRPr="00456728">
        <w:rPr>
          <w:sz w:val="22"/>
          <w:szCs w:val="22"/>
        </w:rPr>
        <w:t xml:space="preserve">ýstupech </w:t>
      </w:r>
      <w:r w:rsidR="008264F8" w:rsidRPr="00456728">
        <w:rPr>
          <w:sz w:val="22"/>
          <w:szCs w:val="22"/>
        </w:rPr>
        <w:t xml:space="preserve">z </w:t>
      </w:r>
      <w:r w:rsidR="00202EF3" w:rsidRPr="00456728">
        <w:rPr>
          <w:sz w:val="22"/>
          <w:szCs w:val="22"/>
        </w:rPr>
        <w:t xml:space="preserve">provádění </w:t>
      </w:r>
      <w:r w:rsidR="00394157" w:rsidRPr="00456728">
        <w:rPr>
          <w:sz w:val="22"/>
          <w:szCs w:val="22"/>
        </w:rPr>
        <w:t xml:space="preserve">Projektu </w:t>
      </w:r>
      <w:r w:rsidR="00691458" w:rsidRPr="00456728">
        <w:rPr>
          <w:sz w:val="22"/>
          <w:szCs w:val="22"/>
        </w:rPr>
        <w:t xml:space="preserve">anebo prostředku pro </w:t>
      </w:r>
      <w:r w:rsidR="00202EF3" w:rsidRPr="00456728">
        <w:rPr>
          <w:sz w:val="22"/>
          <w:szCs w:val="22"/>
        </w:rPr>
        <w:t xml:space="preserve">provádění </w:t>
      </w:r>
      <w:r w:rsidR="00A4161F" w:rsidRPr="00456728">
        <w:rPr>
          <w:sz w:val="22"/>
          <w:szCs w:val="22"/>
        </w:rPr>
        <w:t xml:space="preserve">Projektu anebo jiné Důvěrné informace </w:t>
      </w:r>
      <w:r w:rsidR="00691458" w:rsidRPr="00456728">
        <w:rPr>
          <w:sz w:val="22"/>
          <w:szCs w:val="22"/>
        </w:rPr>
        <w:t xml:space="preserve">bez předchozího písemného souhlasu </w:t>
      </w:r>
      <w:r w:rsidR="00A4161F" w:rsidRPr="00456728">
        <w:rPr>
          <w:sz w:val="22"/>
          <w:szCs w:val="22"/>
        </w:rPr>
        <w:t>Hlavního řešitele</w:t>
      </w:r>
      <w:r w:rsidR="00691458" w:rsidRPr="00456728">
        <w:rPr>
          <w:sz w:val="22"/>
          <w:szCs w:val="22"/>
        </w:rPr>
        <w:t xml:space="preserve">, s výjimkou oprávněně zveřejněných a veřejně dostupných informací. </w:t>
      </w:r>
      <w:r w:rsidR="00A4161F" w:rsidRPr="00456728">
        <w:rPr>
          <w:sz w:val="22"/>
          <w:szCs w:val="22"/>
        </w:rPr>
        <w:t xml:space="preserve">Hlavní řešitel </w:t>
      </w:r>
      <w:r w:rsidR="00100493" w:rsidRPr="00456728">
        <w:rPr>
          <w:sz w:val="22"/>
          <w:szCs w:val="22"/>
        </w:rPr>
        <w:t xml:space="preserve">uznává případný zájem </w:t>
      </w:r>
      <w:r w:rsidR="00A4161F" w:rsidRPr="00456728">
        <w:rPr>
          <w:sz w:val="22"/>
          <w:szCs w:val="22"/>
        </w:rPr>
        <w:t>MOÚ</w:t>
      </w:r>
      <w:r w:rsidR="00100493" w:rsidRPr="00456728">
        <w:rPr>
          <w:sz w:val="22"/>
          <w:szCs w:val="22"/>
        </w:rPr>
        <w:t xml:space="preserve"> na nekomerčním vědeckém publikování </w:t>
      </w:r>
      <w:r w:rsidR="00A4161F" w:rsidRPr="00456728">
        <w:rPr>
          <w:sz w:val="22"/>
          <w:szCs w:val="22"/>
        </w:rPr>
        <w:t>v</w:t>
      </w:r>
      <w:r w:rsidR="00100493" w:rsidRPr="00456728">
        <w:rPr>
          <w:sz w:val="22"/>
          <w:szCs w:val="22"/>
        </w:rPr>
        <w:t>ýsledků</w:t>
      </w:r>
      <w:r w:rsidR="00A4161F" w:rsidRPr="00456728">
        <w:rPr>
          <w:sz w:val="22"/>
          <w:szCs w:val="22"/>
        </w:rPr>
        <w:t xml:space="preserve"> Projektu</w:t>
      </w:r>
      <w:r w:rsidR="00691458" w:rsidRPr="00456728">
        <w:rPr>
          <w:sz w:val="22"/>
          <w:szCs w:val="22"/>
        </w:rPr>
        <w:t>.</w:t>
      </w:r>
      <w:r w:rsidR="00A4161F" w:rsidRPr="00456728">
        <w:rPr>
          <w:sz w:val="22"/>
          <w:szCs w:val="22"/>
        </w:rPr>
        <w:t xml:space="preserve"> Jakákoliv žádost o publikaci musí být Hlavnímu řešiteli předložena v písemné podobě a nejméně 30 dnů před jejím zamýšleným užitím.</w:t>
      </w:r>
    </w:p>
    <w:p w14:paraId="4B1BE983" w14:textId="1DEAACF2" w:rsidR="00394157" w:rsidRPr="00867D43" w:rsidRDefault="00394157" w:rsidP="00A15972">
      <w:pPr>
        <w:pStyle w:val="Zkladntext"/>
        <w:numPr>
          <w:ilvl w:val="1"/>
          <w:numId w:val="32"/>
        </w:numPr>
        <w:ind w:left="567" w:hanging="567"/>
        <w:jc w:val="both"/>
        <w:rPr>
          <w:sz w:val="22"/>
          <w:szCs w:val="22"/>
        </w:rPr>
      </w:pPr>
      <w:r w:rsidRPr="00A4161F">
        <w:rPr>
          <w:sz w:val="22"/>
        </w:rPr>
        <w:t>Zveřejňováním se rozumí jakékoliv sdělování veřejnosti včetně výuky. Ustanovení tohoto článku platí přiměřeně i pro zveřejnění výsledků v Rejstříku informací o výsledcích.</w:t>
      </w:r>
    </w:p>
    <w:p w14:paraId="08DA2A40" w14:textId="008BA5AD" w:rsidR="00394157" w:rsidRPr="00867D43" w:rsidRDefault="00A4161F" w:rsidP="00A15972">
      <w:pPr>
        <w:pStyle w:val="Zkladntext"/>
        <w:numPr>
          <w:ilvl w:val="1"/>
          <w:numId w:val="32"/>
        </w:numPr>
        <w:ind w:left="567" w:hanging="567"/>
        <w:jc w:val="both"/>
        <w:rPr>
          <w:sz w:val="22"/>
          <w:szCs w:val="22"/>
        </w:rPr>
      </w:pPr>
      <w:r w:rsidRPr="00A4161F">
        <w:rPr>
          <w:sz w:val="22"/>
        </w:rPr>
        <w:t>Jakékoliv v</w:t>
      </w:r>
      <w:r w:rsidR="00394157" w:rsidRPr="00A4161F">
        <w:rPr>
          <w:sz w:val="22"/>
        </w:rPr>
        <w:t xml:space="preserve">ýsledky </w:t>
      </w:r>
      <w:r w:rsidRPr="00A4161F">
        <w:rPr>
          <w:sz w:val="22"/>
        </w:rPr>
        <w:t>P</w:t>
      </w:r>
      <w:r w:rsidR="00394157" w:rsidRPr="00A4161F">
        <w:rPr>
          <w:sz w:val="22"/>
        </w:rPr>
        <w:t>rojektu zveřejňované</w:t>
      </w:r>
      <w:r w:rsidRPr="00A4161F">
        <w:rPr>
          <w:sz w:val="22"/>
        </w:rPr>
        <w:t xml:space="preserve"> s předchozím písemným souhlasem Hlavního řešitele </w:t>
      </w:r>
      <w:r w:rsidR="00394157" w:rsidRPr="00A4161F">
        <w:rPr>
          <w:sz w:val="22"/>
        </w:rPr>
        <w:t xml:space="preserve"> v tištěné formě, ve formě vědeck</w:t>
      </w:r>
      <w:r w:rsidRPr="00A4161F">
        <w:rPr>
          <w:sz w:val="22"/>
        </w:rPr>
        <w:t>é či o</w:t>
      </w:r>
      <w:r w:rsidR="00394157" w:rsidRPr="00A4161F">
        <w:rPr>
          <w:sz w:val="22"/>
        </w:rPr>
        <w:t>dborn</w:t>
      </w:r>
      <w:r w:rsidRPr="00A4161F">
        <w:rPr>
          <w:sz w:val="22"/>
        </w:rPr>
        <w:t>é</w:t>
      </w:r>
      <w:r w:rsidR="00394157" w:rsidRPr="00A4161F">
        <w:rPr>
          <w:sz w:val="22"/>
        </w:rPr>
        <w:t xml:space="preserve"> publikac</w:t>
      </w:r>
      <w:r w:rsidRPr="00A4161F">
        <w:rPr>
          <w:sz w:val="22"/>
        </w:rPr>
        <w:t>e</w:t>
      </w:r>
      <w:r w:rsidR="00394157" w:rsidRPr="00A4161F">
        <w:rPr>
          <w:sz w:val="22"/>
        </w:rPr>
        <w:t xml:space="preserve"> nebo ve formě prezentac</w:t>
      </w:r>
      <w:r w:rsidRPr="00A4161F">
        <w:rPr>
          <w:sz w:val="22"/>
        </w:rPr>
        <w:t>e musí</w:t>
      </w:r>
      <w:r w:rsidR="00394157" w:rsidRPr="00A4161F">
        <w:rPr>
          <w:sz w:val="22"/>
        </w:rPr>
        <w:t xml:space="preserve"> obsahovat informaci o tom, že jich bylo dosaženo řešením </w:t>
      </w:r>
      <w:r w:rsidRPr="00A4161F">
        <w:rPr>
          <w:sz w:val="22"/>
        </w:rPr>
        <w:t>P</w:t>
      </w:r>
      <w:r w:rsidR="00394157" w:rsidRPr="00A4161F">
        <w:rPr>
          <w:sz w:val="22"/>
        </w:rPr>
        <w:t>rojektu podporovaného z veřejných prostředků na podporu výzkumu a vývoje.</w:t>
      </w:r>
    </w:p>
    <w:p w14:paraId="10A7DEEC" w14:textId="14DA4F91" w:rsidR="00691458" w:rsidRDefault="00691458" w:rsidP="00A15972">
      <w:pPr>
        <w:tabs>
          <w:tab w:val="left" w:pos="741"/>
        </w:tabs>
        <w:spacing w:after="120"/>
        <w:ind w:left="567" w:hanging="567"/>
        <w:jc w:val="both"/>
        <w:rPr>
          <w:sz w:val="22"/>
          <w:szCs w:val="22"/>
        </w:rPr>
      </w:pPr>
      <w:r>
        <w:rPr>
          <w:sz w:val="22"/>
          <w:szCs w:val="22"/>
        </w:rPr>
        <w:t>7.</w:t>
      </w:r>
      <w:r w:rsidR="00867D43">
        <w:rPr>
          <w:sz w:val="22"/>
          <w:szCs w:val="22"/>
        </w:rPr>
        <w:t>3</w:t>
      </w:r>
      <w:r>
        <w:rPr>
          <w:sz w:val="22"/>
          <w:szCs w:val="22"/>
        </w:rPr>
        <w:t>.</w:t>
      </w:r>
      <w:r w:rsidR="00867D43">
        <w:rPr>
          <w:sz w:val="22"/>
          <w:szCs w:val="22"/>
        </w:rPr>
        <w:t>1</w:t>
      </w:r>
      <w:r>
        <w:rPr>
          <w:sz w:val="22"/>
          <w:szCs w:val="22"/>
        </w:rPr>
        <w:t xml:space="preserve"> </w:t>
      </w:r>
      <w:r w:rsidRPr="00691458">
        <w:rPr>
          <w:sz w:val="22"/>
          <w:szCs w:val="22"/>
        </w:rPr>
        <w:t xml:space="preserve">Pokud by </w:t>
      </w:r>
      <w:proofErr w:type="spellStart"/>
      <w:r w:rsidR="00A4161F">
        <w:rPr>
          <w:sz w:val="22"/>
          <w:szCs w:val="22"/>
        </w:rPr>
        <w:t>jakákoiv</w:t>
      </w:r>
      <w:proofErr w:type="spellEnd"/>
      <w:r w:rsidR="00A4161F">
        <w:rPr>
          <w:sz w:val="22"/>
          <w:szCs w:val="22"/>
        </w:rPr>
        <w:t xml:space="preserve"> p</w:t>
      </w:r>
      <w:r w:rsidRPr="00691458">
        <w:rPr>
          <w:sz w:val="22"/>
          <w:szCs w:val="22"/>
        </w:rPr>
        <w:t xml:space="preserve">ublikace z pohledu </w:t>
      </w:r>
      <w:r w:rsidR="00A4161F">
        <w:rPr>
          <w:sz w:val="22"/>
          <w:szCs w:val="22"/>
        </w:rPr>
        <w:t>H</w:t>
      </w:r>
      <w:r w:rsidR="00867D43">
        <w:rPr>
          <w:sz w:val="22"/>
          <w:szCs w:val="22"/>
        </w:rPr>
        <w:t>l</w:t>
      </w:r>
      <w:r w:rsidR="00A4161F">
        <w:rPr>
          <w:sz w:val="22"/>
          <w:szCs w:val="22"/>
        </w:rPr>
        <w:t xml:space="preserve">avního řešitele </w:t>
      </w:r>
      <w:r w:rsidRPr="00691458">
        <w:rPr>
          <w:sz w:val="22"/>
          <w:szCs w:val="22"/>
        </w:rPr>
        <w:t xml:space="preserve">mohla mít nežádoucí účinek na schopnost získat patentovou ochranu pro kterýkoli </w:t>
      </w:r>
      <w:r w:rsidR="00106176">
        <w:rPr>
          <w:sz w:val="22"/>
          <w:szCs w:val="22"/>
        </w:rPr>
        <w:t>v</w:t>
      </w:r>
      <w:r w:rsidR="00106176" w:rsidRPr="00691458">
        <w:rPr>
          <w:sz w:val="22"/>
          <w:szCs w:val="22"/>
        </w:rPr>
        <w:t>ynález</w:t>
      </w:r>
      <w:r w:rsidRPr="00691458">
        <w:rPr>
          <w:sz w:val="22"/>
          <w:szCs w:val="22"/>
        </w:rPr>
        <w:t xml:space="preserve">, </w:t>
      </w:r>
      <w:r w:rsidR="00A4161F">
        <w:rPr>
          <w:sz w:val="22"/>
          <w:szCs w:val="22"/>
        </w:rPr>
        <w:t xml:space="preserve">Hlavní řešitel </w:t>
      </w:r>
      <w:r w:rsidRPr="00691458">
        <w:rPr>
          <w:sz w:val="22"/>
          <w:szCs w:val="22"/>
        </w:rPr>
        <w:t xml:space="preserve">má právo požadovat odklad </w:t>
      </w:r>
      <w:r w:rsidR="00A4161F">
        <w:rPr>
          <w:sz w:val="22"/>
          <w:szCs w:val="22"/>
        </w:rPr>
        <w:t>p</w:t>
      </w:r>
      <w:r w:rsidRPr="00691458">
        <w:rPr>
          <w:sz w:val="22"/>
          <w:szCs w:val="22"/>
        </w:rPr>
        <w:t xml:space="preserve">ublikace na přiměřenou dobu za účelem přípravy a podání žádané patentové přihlášky </w:t>
      </w:r>
      <w:r w:rsidR="00A4161F">
        <w:rPr>
          <w:sz w:val="22"/>
          <w:szCs w:val="22"/>
        </w:rPr>
        <w:t xml:space="preserve">Hlavním řešitelem </w:t>
      </w:r>
      <w:r w:rsidRPr="00691458">
        <w:rPr>
          <w:sz w:val="22"/>
          <w:szCs w:val="22"/>
        </w:rPr>
        <w:t xml:space="preserve">nebo jeho jménem, avšak tato doba nesmí přesáhnout šest (6) měsíců od data, kdy byl </w:t>
      </w:r>
      <w:r w:rsidR="00A4161F">
        <w:rPr>
          <w:sz w:val="22"/>
          <w:szCs w:val="22"/>
        </w:rPr>
        <w:t>Hlavnímu řešiteli návrh p</w:t>
      </w:r>
      <w:r w:rsidRPr="00691458">
        <w:rPr>
          <w:sz w:val="22"/>
          <w:szCs w:val="22"/>
        </w:rPr>
        <w:t xml:space="preserve">ublikace doručen ke kontrole. </w:t>
      </w:r>
      <w:r w:rsidR="00A4161F">
        <w:rPr>
          <w:sz w:val="22"/>
          <w:szCs w:val="22"/>
        </w:rPr>
        <w:t xml:space="preserve">Hlavní řešitel </w:t>
      </w:r>
      <w:r w:rsidRPr="00691458">
        <w:rPr>
          <w:sz w:val="22"/>
          <w:szCs w:val="22"/>
        </w:rPr>
        <w:t xml:space="preserve">má právo </w:t>
      </w:r>
      <w:r w:rsidR="00A4161F">
        <w:rPr>
          <w:sz w:val="22"/>
          <w:szCs w:val="22"/>
        </w:rPr>
        <w:t xml:space="preserve">nárokovat </w:t>
      </w:r>
      <w:r w:rsidRPr="00691458">
        <w:rPr>
          <w:sz w:val="22"/>
          <w:szCs w:val="22"/>
        </w:rPr>
        <w:t xml:space="preserve">další odklad </w:t>
      </w:r>
      <w:r w:rsidR="00A4161F">
        <w:rPr>
          <w:sz w:val="22"/>
          <w:szCs w:val="22"/>
        </w:rPr>
        <w:t>p</w:t>
      </w:r>
      <w:r w:rsidRPr="00691458">
        <w:rPr>
          <w:sz w:val="22"/>
          <w:szCs w:val="22"/>
        </w:rPr>
        <w:t xml:space="preserve">ublikace, pokud patentová přihláška byla podána a pokud přihláška s </w:t>
      </w:r>
      <w:r w:rsidRPr="00691458">
        <w:rPr>
          <w:sz w:val="22"/>
          <w:szCs w:val="22"/>
        </w:rPr>
        <w:lastRenderedPageBreak/>
        <w:t>právem přednosti je neúplná a v rámci 1</w:t>
      </w:r>
      <w:r w:rsidR="00FB3A15">
        <w:rPr>
          <w:sz w:val="22"/>
          <w:szCs w:val="22"/>
        </w:rPr>
        <w:t xml:space="preserve"> (jednoho)</w:t>
      </w:r>
      <w:r w:rsidRPr="00691458">
        <w:rPr>
          <w:sz w:val="22"/>
          <w:szCs w:val="22"/>
        </w:rPr>
        <w:t xml:space="preserve"> roku od podání přihlášky s právem přednosti musí být do žádosti doplněn předmět patentové přihlášky. V tomto případě má </w:t>
      </w:r>
      <w:r w:rsidR="00992160">
        <w:rPr>
          <w:sz w:val="22"/>
          <w:szCs w:val="22"/>
        </w:rPr>
        <w:t xml:space="preserve">Hlavní řešitel </w:t>
      </w:r>
      <w:r w:rsidRPr="00691458">
        <w:rPr>
          <w:sz w:val="22"/>
          <w:szCs w:val="22"/>
        </w:rPr>
        <w:t xml:space="preserve">právo požadovat odklad jakékoli </w:t>
      </w:r>
      <w:r w:rsidR="00992160">
        <w:rPr>
          <w:sz w:val="22"/>
          <w:szCs w:val="22"/>
        </w:rPr>
        <w:t>p</w:t>
      </w:r>
      <w:r w:rsidRPr="00691458">
        <w:rPr>
          <w:sz w:val="22"/>
          <w:szCs w:val="22"/>
        </w:rPr>
        <w:t xml:space="preserve">ublikace až do doplnění přihlášky s právem přednosti. </w:t>
      </w:r>
      <w:r w:rsidR="00992160">
        <w:rPr>
          <w:sz w:val="22"/>
          <w:szCs w:val="22"/>
        </w:rPr>
        <w:t xml:space="preserve">Hlavní řešitel </w:t>
      </w:r>
      <w:r w:rsidRPr="00691458">
        <w:rPr>
          <w:sz w:val="22"/>
          <w:szCs w:val="22"/>
        </w:rPr>
        <w:t>nebude</w:t>
      </w:r>
      <w:r w:rsidR="00992160">
        <w:rPr>
          <w:sz w:val="22"/>
          <w:szCs w:val="22"/>
        </w:rPr>
        <w:t xml:space="preserve"> mít námitky  proti p</w:t>
      </w:r>
      <w:r w:rsidRPr="00691458">
        <w:rPr>
          <w:sz w:val="22"/>
          <w:szCs w:val="22"/>
        </w:rPr>
        <w:t xml:space="preserve">ublikaci v případě, kdy informace, která je způsobilá být předmětem patentové ochrany, byla z </w:t>
      </w:r>
      <w:r w:rsidR="00992160">
        <w:rPr>
          <w:sz w:val="22"/>
          <w:szCs w:val="22"/>
        </w:rPr>
        <w:t>p</w:t>
      </w:r>
      <w:r w:rsidRPr="00691458">
        <w:rPr>
          <w:sz w:val="22"/>
          <w:szCs w:val="22"/>
        </w:rPr>
        <w:t>ublikace odstraněna.</w:t>
      </w:r>
    </w:p>
    <w:p w14:paraId="6E92E58E" w14:textId="6B839E56" w:rsidR="00691458" w:rsidRPr="00691458" w:rsidRDefault="00691458" w:rsidP="00A15972">
      <w:pPr>
        <w:tabs>
          <w:tab w:val="left" w:pos="741"/>
        </w:tabs>
        <w:spacing w:after="120"/>
        <w:ind w:left="567" w:hanging="567"/>
        <w:jc w:val="both"/>
        <w:rPr>
          <w:sz w:val="22"/>
          <w:szCs w:val="22"/>
        </w:rPr>
      </w:pPr>
      <w:r>
        <w:rPr>
          <w:sz w:val="22"/>
          <w:szCs w:val="22"/>
        </w:rPr>
        <w:t>7.</w:t>
      </w:r>
      <w:r w:rsidR="00867D43">
        <w:rPr>
          <w:sz w:val="22"/>
          <w:szCs w:val="22"/>
        </w:rPr>
        <w:t>3.2</w:t>
      </w:r>
      <w:r>
        <w:rPr>
          <w:sz w:val="22"/>
          <w:szCs w:val="22"/>
        </w:rPr>
        <w:t xml:space="preserve">  </w:t>
      </w:r>
      <w:r w:rsidRPr="00691458">
        <w:rPr>
          <w:sz w:val="22"/>
          <w:szCs w:val="22"/>
        </w:rPr>
        <w:t xml:space="preserve">Smluvní strany se zavazují zahrnout do každé </w:t>
      </w:r>
      <w:r w:rsidR="00992160">
        <w:rPr>
          <w:sz w:val="22"/>
          <w:szCs w:val="22"/>
        </w:rPr>
        <w:t>p</w:t>
      </w:r>
      <w:r w:rsidRPr="00691458">
        <w:rPr>
          <w:sz w:val="22"/>
          <w:szCs w:val="22"/>
        </w:rPr>
        <w:t xml:space="preserve">ublikace ustanovení informující, že vytvoření dat bylo podpořeno </w:t>
      </w:r>
      <w:r w:rsidR="00992160">
        <w:rPr>
          <w:sz w:val="22"/>
          <w:szCs w:val="22"/>
        </w:rPr>
        <w:t>Hlavním řešitelem a Spoluřešiteli</w:t>
      </w:r>
      <w:r w:rsidRPr="00691458">
        <w:rPr>
          <w:sz w:val="22"/>
          <w:szCs w:val="22"/>
        </w:rPr>
        <w:t xml:space="preserve"> a současně se </w:t>
      </w:r>
      <w:r w:rsidR="00B55955">
        <w:rPr>
          <w:sz w:val="22"/>
          <w:szCs w:val="22"/>
        </w:rPr>
        <w:t xml:space="preserve">Smluvní </w:t>
      </w:r>
      <w:r w:rsidR="00992160">
        <w:rPr>
          <w:sz w:val="22"/>
          <w:szCs w:val="22"/>
        </w:rPr>
        <w:t>strany</w:t>
      </w:r>
      <w:r w:rsidR="00B55955" w:rsidRPr="00691458">
        <w:rPr>
          <w:sz w:val="22"/>
          <w:szCs w:val="22"/>
        </w:rPr>
        <w:t xml:space="preserve"> </w:t>
      </w:r>
      <w:r w:rsidRPr="00691458">
        <w:rPr>
          <w:sz w:val="22"/>
          <w:szCs w:val="22"/>
        </w:rPr>
        <w:t>zavazuj</w:t>
      </w:r>
      <w:r w:rsidR="00B55955">
        <w:rPr>
          <w:sz w:val="22"/>
          <w:szCs w:val="22"/>
        </w:rPr>
        <w:t>í</w:t>
      </w:r>
      <w:r w:rsidRPr="00691458">
        <w:rPr>
          <w:sz w:val="22"/>
          <w:szCs w:val="22"/>
        </w:rPr>
        <w:t xml:space="preserve"> informovat o své míře angažovanosti </w:t>
      </w:r>
      <w:r w:rsidR="00992160">
        <w:rPr>
          <w:sz w:val="22"/>
          <w:szCs w:val="22"/>
        </w:rPr>
        <w:t xml:space="preserve">při realizaci Projektu </w:t>
      </w:r>
      <w:r w:rsidRPr="00691458">
        <w:rPr>
          <w:sz w:val="22"/>
          <w:szCs w:val="22"/>
        </w:rPr>
        <w:t>a prospěchu, který mu z</w:t>
      </w:r>
      <w:r w:rsidR="00992160">
        <w:rPr>
          <w:sz w:val="22"/>
          <w:szCs w:val="22"/>
        </w:rPr>
        <w:t xml:space="preserve"> Projektu </w:t>
      </w:r>
      <w:r w:rsidRPr="00691458">
        <w:rPr>
          <w:sz w:val="22"/>
          <w:szCs w:val="22"/>
        </w:rPr>
        <w:t xml:space="preserve"> plynul. Autorství a uznání za vědecké publikování by měla být v souladu s Jednotnými požadavky na rukopisy vydanými Mezinárodním výborem redaktorů lékařských časopisů - ICMJE (</w:t>
      </w:r>
      <w:proofErr w:type="spellStart"/>
      <w:r w:rsidRPr="00691458">
        <w:rPr>
          <w:sz w:val="22"/>
          <w:szCs w:val="22"/>
        </w:rPr>
        <w:t>Uniform</w:t>
      </w:r>
      <w:proofErr w:type="spellEnd"/>
      <w:r w:rsidRPr="00691458">
        <w:rPr>
          <w:sz w:val="22"/>
          <w:szCs w:val="22"/>
        </w:rPr>
        <w:t xml:space="preserve"> </w:t>
      </w:r>
      <w:proofErr w:type="spellStart"/>
      <w:r w:rsidRPr="00691458">
        <w:rPr>
          <w:sz w:val="22"/>
          <w:szCs w:val="22"/>
        </w:rPr>
        <w:t>Requirements</w:t>
      </w:r>
      <w:proofErr w:type="spellEnd"/>
      <w:r w:rsidRPr="00691458">
        <w:rPr>
          <w:sz w:val="22"/>
          <w:szCs w:val="22"/>
        </w:rPr>
        <w:t xml:space="preserve"> </w:t>
      </w:r>
      <w:proofErr w:type="spellStart"/>
      <w:r w:rsidRPr="00691458">
        <w:rPr>
          <w:sz w:val="22"/>
          <w:szCs w:val="22"/>
        </w:rPr>
        <w:t>for</w:t>
      </w:r>
      <w:proofErr w:type="spellEnd"/>
      <w:r w:rsidRPr="00691458">
        <w:rPr>
          <w:sz w:val="22"/>
          <w:szCs w:val="22"/>
        </w:rPr>
        <w:t xml:space="preserve"> </w:t>
      </w:r>
      <w:proofErr w:type="spellStart"/>
      <w:r w:rsidRPr="00691458">
        <w:rPr>
          <w:sz w:val="22"/>
          <w:szCs w:val="22"/>
        </w:rPr>
        <w:t>Manuscripts</w:t>
      </w:r>
      <w:proofErr w:type="spellEnd"/>
      <w:r w:rsidRPr="00691458">
        <w:rPr>
          <w:sz w:val="22"/>
          <w:szCs w:val="22"/>
        </w:rPr>
        <w:t>).</w:t>
      </w:r>
      <w:r>
        <w:rPr>
          <w:sz w:val="22"/>
          <w:szCs w:val="22"/>
        </w:rPr>
        <w:t xml:space="preserve"> </w:t>
      </w:r>
    </w:p>
    <w:p w14:paraId="291B2003" w14:textId="43307AAE" w:rsidR="00691458" w:rsidRDefault="00992160" w:rsidP="00A15972">
      <w:pPr>
        <w:pStyle w:val="Odstavecseseznamem"/>
        <w:numPr>
          <w:ilvl w:val="1"/>
          <w:numId w:val="32"/>
        </w:numPr>
        <w:tabs>
          <w:tab w:val="left" w:pos="741"/>
        </w:tabs>
        <w:spacing w:after="120"/>
        <w:ind w:left="567" w:hanging="567"/>
        <w:jc w:val="both"/>
        <w:rPr>
          <w:sz w:val="22"/>
          <w:szCs w:val="22"/>
        </w:rPr>
      </w:pPr>
      <w:r>
        <w:rPr>
          <w:sz w:val="22"/>
          <w:szCs w:val="22"/>
        </w:rPr>
        <w:t xml:space="preserve">Hlavní řešitel </w:t>
      </w:r>
      <w:r w:rsidR="00691458" w:rsidRPr="001B6CFC">
        <w:rPr>
          <w:sz w:val="22"/>
          <w:szCs w:val="22"/>
        </w:rPr>
        <w:t xml:space="preserve">je oprávněn zveřejnit </w:t>
      </w:r>
      <w:r w:rsidR="008264F8">
        <w:rPr>
          <w:sz w:val="22"/>
          <w:szCs w:val="22"/>
        </w:rPr>
        <w:t xml:space="preserve">jakékoliv </w:t>
      </w:r>
      <w:r>
        <w:rPr>
          <w:sz w:val="22"/>
          <w:szCs w:val="22"/>
        </w:rPr>
        <w:t>v</w:t>
      </w:r>
      <w:r w:rsidR="00691458" w:rsidRPr="001B6CFC">
        <w:rPr>
          <w:sz w:val="22"/>
          <w:szCs w:val="22"/>
        </w:rPr>
        <w:t xml:space="preserve">ýsledky </w:t>
      </w:r>
      <w:r>
        <w:rPr>
          <w:sz w:val="22"/>
          <w:szCs w:val="22"/>
        </w:rPr>
        <w:t xml:space="preserve"> Projektu</w:t>
      </w:r>
      <w:r w:rsidR="00691458" w:rsidRPr="001B6CFC">
        <w:rPr>
          <w:sz w:val="22"/>
          <w:szCs w:val="22"/>
        </w:rPr>
        <w:t xml:space="preserve"> způsobem, který uzná za vhodný, a to jak po celou dobu trvání této Smlouvy, tak po jejím ukončení, dále je </w:t>
      </w:r>
      <w:r>
        <w:rPr>
          <w:sz w:val="22"/>
          <w:szCs w:val="22"/>
        </w:rPr>
        <w:t>Hlavní řešitel</w:t>
      </w:r>
      <w:r w:rsidR="00691458" w:rsidRPr="001B6CFC">
        <w:rPr>
          <w:sz w:val="22"/>
          <w:szCs w:val="22"/>
        </w:rPr>
        <w:t xml:space="preserve"> oprávněn umístit informace o </w:t>
      </w:r>
      <w:r>
        <w:rPr>
          <w:sz w:val="22"/>
          <w:szCs w:val="22"/>
        </w:rPr>
        <w:t>P</w:t>
      </w:r>
      <w:r w:rsidR="008264F8">
        <w:rPr>
          <w:sz w:val="22"/>
          <w:szCs w:val="22"/>
        </w:rPr>
        <w:t>r</w:t>
      </w:r>
      <w:r>
        <w:rPr>
          <w:sz w:val="22"/>
          <w:szCs w:val="22"/>
        </w:rPr>
        <w:t xml:space="preserve">ojektu </w:t>
      </w:r>
      <w:r w:rsidR="00691458" w:rsidRPr="001B6CFC">
        <w:rPr>
          <w:sz w:val="22"/>
          <w:szCs w:val="22"/>
        </w:rPr>
        <w:t xml:space="preserve">a o </w:t>
      </w:r>
      <w:r>
        <w:rPr>
          <w:sz w:val="22"/>
          <w:szCs w:val="22"/>
        </w:rPr>
        <w:t>v</w:t>
      </w:r>
      <w:r w:rsidR="00691458" w:rsidRPr="001B6CFC">
        <w:rPr>
          <w:sz w:val="22"/>
          <w:szCs w:val="22"/>
        </w:rPr>
        <w:t xml:space="preserve">ýsledcích na internet, včetně firemní stránky </w:t>
      </w:r>
      <w:r>
        <w:rPr>
          <w:sz w:val="22"/>
          <w:szCs w:val="22"/>
        </w:rPr>
        <w:t>Hlavního řešitele</w:t>
      </w:r>
      <w:r w:rsidR="00691458" w:rsidRPr="001B6CFC">
        <w:rPr>
          <w:sz w:val="22"/>
          <w:szCs w:val="22"/>
        </w:rPr>
        <w:t xml:space="preserve"> a kterékoliv  databázi vyžadované právními předpisy v souladu s příslušnými standardy ve vztahu k rozsahu, formě a obsahu.</w:t>
      </w:r>
    </w:p>
    <w:p w14:paraId="1A6C5D49" w14:textId="19937F51" w:rsidR="001B6CFC" w:rsidRPr="001B6CFC" w:rsidRDefault="001B6CFC" w:rsidP="00A15972">
      <w:pPr>
        <w:pStyle w:val="Odstavecseseznamem"/>
        <w:numPr>
          <w:ilvl w:val="1"/>
          <w:numId w:val="32"/>
        </w:numPr>
        <w:tabs>
          <w:tab w:val="left" w:pos="741"/>
        </w:tabs>
        <w:spacing w:after="120"/>
        <w:ind w:left="567" w:hanging="567"/>
        <w:jc w:val="both"/>
        <w:rPr>
          <w:sz w:val="22"/>
          <w:szCs w:val="22"/>
        </w:rPr>
      </w:pPr>
      <w:r>
        <w:rPr>
          <w:sz w:val="22"/>
          <w:szCs w:val="22"/>
        </w:rPr>
        <w:t xml:space="preserve">Povinnosti </w:t>
      </w:r>
      <w:r w:rsidR="00202EF3">
        <w:rPr>
          <w:sz w:val="22"/>
          <w:szCs w:val="22"/>
        </w:rPr>
        <w:t>(závazky) z (při)</w:t>
      </w:r>
      <w:r>
        <w:rPr>
          <w:sz w:val="22"/>
          <w:szCs w:val="22"/>
        </w:rPr>
        <w:t xml:space="preserve"> </w:t>
      </w:r>
      <w:r w:rsidR="00992160">
        <w:rPr>
          <w:sz w:val="22"/>
          <w:szCs w:val="22"/>
        </w:rPr>
        <w:t>p</w:t>
      </w:r>
      <w:r>
        <w:rPr>
          <w:sz w:val="22"/>
          <w:szCs w:val="22"/>
        </w:rPr>
        <w:t xml:space="preserve">ublikování sjednané podle této Smlouvy trvají po dobu 15 let od </w:t>
      </w:r>
      <w:r w:rsidR="00E301CB">
        <w:rPr>
          <w:sz w:val="22"/>
          <w:szCs w:val="22"/>
        </w:rPr>
        <w:t xml:space="preserve">ukončení účinků </w:t>
      </w:r>
      <w:r>
        <w:rPr>
          <w:sz w:val="22"/>
          <w:szCs w:val="22"/>
        </w:rPr>
        <w:t xml:space="preserve"> Smlouvy a vztahují se i na v</w:t>
      </w:r>
      <w:r w:rsidR="00E301CB">
        <w:rPr>
          <w:sz w:val="22"/>
          <w:szCs w:val="22"/>
        </w:rPr>
        <w:t>š</w:t>
      </w:r>
      <w:r>
        <w:rPr>
          <w:sz w:val="22"/>
          <w:szCs w:val="22"/>
        </w:rPr>
        <w:t xml:space="preserve">echny </w:t>
      </w:r>
      <w:r w:rsidR="00992160">
        <w:rPr>
          <w:sz w:val="22"/>
          <w:szCs w:val="22"/>
        </w:rPr>
        <w:t>č</w:t>
      </w:r>
      <w:r w:rsidRPr="001B6CFC">
        <w:rPr>
          <w:sz w:val="22"/>
          <w:szCs w:val="22"/>
        </w:rPr>
        <w:t>leny týmu.</w:t>
      </w:r>
      <w:r w:rsidR="00D35419">
        <w:rPr>
          <w:sz w:val="22"/>
          <w:szCs w:val="22"/>
        </w:rPr>
        <w:t xml:space="preserve"> </w:t>
      </w:r>
      <w:r w:rsidR="00992160">
        <w:rPr>
          <w:sz w:val="22"/>
          <w:szCs w:val="22"/>
        </w:rPr>
        <w:t xml:space="preserve">Spoluřešitelé se zavazují </w:t>
      </w:r>
      <w:r w:rsidR="00D35419">
        <w:rPr>
          <w:sz w:val="22"/>
          <w:szCs w:val="22"/>
        </w:rPr>
        <w:t xml:space="preserve"> zajistit, aby </w:t>
      </w:r>
      <w:r w:rsidR="00992160">
        <w:rPr>
          <w:sz w:val="22"/>
          <w:szCs w:val="22"/>
        </w:rPr>
        <w:t>č</w:t>
      </w:r>
      <w:r w:rsidR="00D35419">
        <w:rPr>
          <w:sz w:val="22"/>
          <w:szCs w:val="22"/>
        </w:rPr>
        <w:t>lenové tým</w:t>
      </w:r>
      <w:r w:rsidR="00992160">
        <w:rPr>
          <w:sz w:val="22"/>
          <w:szCs w:val="22"/>
        </w:rPr>
        <w:t>ů</w:t>
      </w:r>
      <w:r w:rsidR="00D35419">
        <w:rPr>
          <w:sz w:val="22"/>
          <w:szCs w:val="22"/>
        </w:rPr>
        <w:t xml:space="preserve"> respektovali sjednaná omezení ve vztahu k </w:t>
      </w:r>
      <w:r w:rsidR="00992160">
        <w:rPr>
          <w:sz w:val="22"/>
          <w:szCs w:val="22"/>
        </w:rPr>
        <w:t>v</w:t>
      </w:r>
      <w:r w:rsidR="00D35419">
        <w:rPr>
          <w:sz w:val="22"/>
          <w:szCs w:val="22"/>
        </w:rPr>
        <w:t>ýsl</w:t>
      </w:r>
      <w:r w:rsidR="00FB3A15">
        <w:rPr>
          <w:sz w:val="22"/>
          <w:szCs w:val="22"/>
        </w:rPr>
        <w:t>e</w:t>
      </w:r>
      <w:r w:rsidR="00D35419">
        <w:rPr>
          <w:sz w:val="22"/>
          <w:szCs w:val="22"/>
        </w:rPr>
        <w:t xml:space="preserve">dkům </w:t>
      </w:r>
      <w:r w:rsidR="00992160">
        <w:rPr>
          <w:sz w:val="22"/>
          <w:szCs w:val="22"/>
        </w:rPr>
        <w:t xml:space="preserve">Projektu </w:t>
      </w:r>
      <w:r w:rsidR="00D35419">
        <w:rPr>
          <w:sz w:val="22"/>
          <w:szCs w:val="22"/>
        </w:rPr>
        <w:t xml:space="preserve">a </w:t>
      </w:r>
      <w:r w:rsidR="00992160">
        <w:rPr>
          <w:sz w:val="22"/>
          <w:szCs w:val="22"/>
        </w:rPr>
        <w:t>Projektu</w:t>
      </w:r>
      <w:r w:rsidR="00D35419">
        <w:rPr>
          <w:sz w:val="22"/>
          <w:szCs w:val="22"/>
        </w:rPr>
        <w:t>.</w:t>
      </w:r>
    </w:p>
    <w:p w14:paraId="136A77C0" w14:textId="160B2985" w:rsidR="00732CA5" w:rsidRDefault="00732CA5" w:rsidP="00A15972">
      <w:pPr>
        <w:pStyle w:val="Nadpis1"/>
        <w:numPr>
          <w:ilvl w:val="0"/>
          <w:numId w:val="32"/>
        </w:numPr>
        <w:spacing w:after="120"/>
        <w:ind w:left="357" w:hanging="357"/>
        <w:jc w:val="both"/>
        <w:rPr>
          <w:rFonts w:cs="Times New Roman"/>
          <w:caps w:val="0"/>
          <w:sz w:val="22"/>
          <w:szCs w:val="22"/>
        </w:rPr>
      </w:pPr>
      <w:r>
        <w:rPr>
          <w:rFonts w:cs="Times New Roman"/>
          <w:caps w:val="0"/>
          <w:sz w:val="22"/>
          <w:szCs w:val="22"/>
        </w:rPr>
        <w:t>OCHRANA OSOBNÍCH ŮDAJŮ</w:t>
      </w:r>
    </w:p>
    <w:p w14:paraId="5DF3F16B" w14:textId="5AA3888C" w:rsidR="00732CA5" w:rsidRDefault="00732CA5" w:rsidP="006E12BB">
      <w:pPr>
        <w:pStyle w:val="Odstavecseseznamem"/>
        <w:numPr>
          <w:ilvl w:val="1"/>
          <w:numId w:val="32"/>
        </w:numPr>
        <w:tabs>
          <w:tab w:val="left" w:pos="741"/>
        </w:tabs>
        <w:spacing w:after="120"/>
        <w:ind w:left="567" w:hanging="567"/>
        <w:jc w:val="both"/>
        <w:rPr>
          <w:sz w:val="22"/>
          <w:szCs w:val="22"/>
        </w:rPr>
      </w:pPr>
      <w:r w:rsidRPr="00732CA5">
        <w:rPr>
          <w:sz w:val="22"/>
          <w:szCs w:val="22"/>
        </w:rPr>
        <w:t xml:space="preserve">Smluvní </w:t>
      </w:r>
      <w:r>
        <w:rPr>
          <w:sz w:val="22"/>
          <w:szCs w:val="22"/>
        </w:rPr>
        <w:t>strany berou na vědomí</w:t>
      </w:r>
      <w:r w:rsidRPr="00732CA5">
        <w:rPr>
          <w:sz w:val="22"/>
          <w:szCs w:val="22"/>
        </w:rPr>
        <w:t xml:space="preserve">, že </w:t>
      </w:r>
      <w:r w:rsidR="00C574EF">
        <w:rPr>
          <w:sz w:val="22"/>
          <w:szCs w:val="22"/>
        </w:rPr>
        <w:t xml:space="preserve">při realizaci Projektu a v rámci nakládání s daty shromažďovanými za účelem realizace Projektu může dojít ke zpracovávání osobních údajů Hlavního řešitele, propojených nebo pověřených osob, </w:t>
      </w:r>
      <w:r w:rsidRPr="00732CA5">
        <w:rPr>
          <w:sz w:val="22"/>
          <w:szCs w:val="22"/>
        </w:rPr>
        <w:t xml:space="preserve"> </w:t>
      </w:r>
      <w:r w:rsidR="00C574EF">
        <w:rPr>
          <w:sz w:val="22"/>
          <w:szCs w:val="22"/>
        </w:rPr>
        <w:t xml:space="preserve">členů řešitelských týmů, dat Spoluřešitele 1 a Spoluřešitele 2, </w:t>
      </w:r>
      <w:r w:rsidRPr="00732CA5">
        <w:rPr>
          <w:sz w:val="22"/>
          <w:szCs w:val="22"/>
        </w:rPr>
        <w:t>výstup</w:t>
      </w:r>
      <w:r w:rsidR="00C574EF">
        <w:rPr>
          <w:sz w:val="22"/>
          <w:szCs w:val="22"/>
        </w:rPr>
        <w:t xml:space="preserve">ů z analýz, </w:t>
      </w:r>
      <w:r w:rsidRPr="00732CA5">
        <w:rPr>
          <w:sz w:val="22"/>
          <w:szCs w:val="22"/>
        </w:rPr>
        <w:t>auditů</w:t>
      </w:r>
      <w:r w:rsidR="00C574EF">
        <w:rPr>
          <w:sz w:val="22"/>
          <w:szCs w:val="22"/>
        </w:rPr>
        <w:t xml:space="preserve"> atp. </w:t>
      </w:r>
      <w:r w:rsidRPr="00732CA5">
        <w:rPr>
          <w:sz w:val="22"/>
          <w:szCs w:val="22"/>
        </w:rPr>
        <w:t xml:space="preserve">(dále jen </w:t>
      </w:r>
      <w:r w:rsidRPr="00732CA5">
        <w:rPr>
          <w:b/>
          <w:bCs/>
          <w:sz w:val="22"/>
          <w:szCs w:val="22"/>
        </w:rPr>
        <w:t>Data</w:t>
      </w:r>
      <w:r w:rsidRPr="00732CA5">
        <w:rPr>
          <w:sz w:val="22"/>
          <w:szCs w:val="22"/>
        </w:rPr>
        <w:t>)</w:t>
      </w:r>
      <w:r w:rsidR="00245334">
        <w:rPr>
          <w:sz w:val="22"/>
          <w:szCs w:val="22"/>
        </w:rPr>
        <w:t xml:space="preserve">. </w:t>
      </w:r>
      <w:r w:rsidRPr="00732CA5">
        <w:rPr>
          <w:sz w:val="22"/>
          <w:szCs w:val="22"/>
        </w:rPr>
        <w:t xml:space="preserve">Data budou zpracovávána </w:t>
      </w:r>
      <w:r w:rsidR="00245334">
        <w:rPr>
          <w:sz w:val="22"/>
          <w:szCs w:val="22"/>
        </w:rPr>
        <w:t>za účelem realizace Projektu.</w:t>
      </w:r>
      <w:r w:rsidRPr="00732CA5">
        <w:rPr>
          <w:sz w:val="22"/>
          <w:szCs w:val="22"/>
        </w:rPr>
        <w:t xml:space="preserve"> Data budou zpracovávána po dobu neurčitou, nejdéle však do naplnění účelu</w:t>
      </w:r>
      <w:r>
        <w:rPr>
          <w:sz w:val="22"/>
          <w:szCs w:val="22"/>
        </w:rPr>
        <w:t xml:space="preserve"> jejich </w:t>
      </w:r>
      <w:proofErr w:type="spellStart"/>
      <w:r>
        <w:rPr>
          <w:sz w:val="22"/>
          <w:szCs w:val="22"/>
        </w:rPr>
        <w:t>shormažďování</w:t>
      </w:r>
      <w:proofErr w:type="spellEnd"/>
      <w:r>
        <w:rPr>
          <w:sz w:val="22"/>
          <w:szCs w:val="22"/>
        </w:rPr>
        <w:t xml:space="preserve"> a  zpracování</w:t>
      </w:r>
      <w:r w:rsidR="00245334">
        <w:rPr>
          <w:sz w:val="22"/>
          <w:szCs w:val="22"/>
        </w:rPr>
        <w:t>, tj. realizace Projektu</w:t>
      </w:r>
      <w:r>
        <w:rPr>
          <w:sz w:val="22"/>
          <w:szCs w:val="22"/>
        </w:rPr>
        <w:t>.</w:t>
      </w:r>
    </w:p>
    <w:p w14:paraId="166F79D5" w14:textId="26832E66" w:rsidR="00732CA5" w:rsidRDefault="00732CA5" w:rsidP="006E12BB">
      <w:pPr>
        <w:pStyle w:val="Odstavecseseznamem"/>
        <w:numPr>
          <w:ilvl w:val="1"/>
          <w:numId w:val="32"/>
        </w:numPr>
        <w:tabs>
          <w:tab w:val="left" w:pos="741"/>
        </w:tabs>
        <w:spacing w:after="120"/>
        <w:ind w:left="567" w:hanging="567"/>
        <w:jc w:val="both"/>
        <w:rPr>
          <w:sz w:val="22"/>
          <w:szCs w:val="22"/>
        </w:rPr>
      </w:pPr>
      <w:r w:rsidRPr="00732CA5">
        <w:rPr>
          <w:sz w:val="22"/>
          <w:szCs w:val="22"/>
        </w:rPr>
        <w:t xml:space="preserve">Smluvní strany se zavazují nakládat </w:t>
      </w:r>
      <w:r w:rsidR="00245334">
        <w:rPr>
          <w:sz w:val="22"/>
          <w:szCs w:val="22"/>
        </w:rPr>
        <w:t xml:space="preserve">s Daty, které jsou </w:t>
      </w:r>
      <w:r w:rsidRPr="00732CA5">
        <w:rPr>
          <w:sz w:val="22"/>
          <w:szCs w:val="22"/>
        </w:rPr>
        <w:t>osobními údaji</w:t>
      </w:r>
      <w:r w:rsidR="00245334">
        <w:rPr>
          <w:sz w:val="22"/>
          <w:szCs w:val="22"/>
        </w:rPr>
        <w:t>,</w:t>
      </w:r>
      <w:r w:rsidRPr="00732CA5">
        <w:rPr>
          <w:sz w:val="22"/>
          <w:szCs w:val="22"/>
        </w:rPr>
        <w:t xml:space="preserve"> v souladu s nařízením EP a Rady (EU) 2016/679 o ochraně fyzických osob v souvislosti se zpracováním osobních údajů o a volném pohybu těchto údajů a o zrušení směrnice 95/46/ES (dále jen </w:t>
      </w:r>
      <w:r w:rsidRPr="00C82DA1">
        <w:rPr>
          <w:b/>
          <w:bCs/>
          <w:sz w:val="22"/>
          <w:szCs w:val="22"/>
        </w:rPr>
        <w:t>GDPR</w:t>
      </w:r>
      <w:r w:rsidRPr="00732CA5">
        <w:rPr>
          <w:sz w:val="22"/>
          <w:szCs w:val="22"/>
        </w:rPr>
        <w:t>) a v souladu se zákonem č. 110/2019 Sb., o zpracování osobních údajů</w:t>
      </w:r>
      <w:r w:rsidR="00C82DA1">
        <w:rPr>
          <w:sz w:val="22"/>
          <w:szCs w:val="22"/>
        </w:rPr>
        <w:t xml:space="preserve"> v platném znění.</w:t>
      </w:r>
      <w:r w:rsidRPr="00732CA5">
        <w:rPr>
          <w:sz w:val="22"/>
          <w:szCs w:val="22"/>
        </w:rPr>
        <w:t xml:space="preserve"> Smluvní strany jsou přitom povinny dbát, aby </w:t>
      </w:r>
      <w:r w:rsidR="00245334">
        <w:rPr>
          <w:sz w:val="22"/>
          <w:szCs w:val="22"/>
        </w:rPr>
        <w:t>žádný s</w:t>
      </w:r>
      <w:r w:rsidRPr="00732CA5">
        <w:rPr>
          <w:sz w:val="22"/>
          <w:szCs w:val="22"/>
        </w:rPr>
        <w:t xml:space="preserve">ubjekt </w:t>
      </w:r>
      <w:r w:rsidR="00245334">
        <w:rPr>
          <w:sz w:val="22"/>
          <w:szCs w:val="22"/>
        </w:rPr>
        <w:t xml:space="preserve">osobních údajů </w:t>
      </w:r>
      <w:r w:rsidRPr="00732CA5">
        <w:rPr>
          <w:sz w:val="22"/>
          <w:szCs w:val="22"/>
        </w:rPr>
        <w:t>neutrpěl újmu na svých právech, zejména na právu na zachování lidské důstojnosti, a také dbát na ochranu před neoprávněným zasahováním do jeho soukromého a osobního života.</w:t>
      </w:r>
    </w:p>
    <w:p w14:paraId="03F625C4" w14:textId="2A3DD116" w:rsidR="00245334" w:rsidRPr="00744A15" w:rsidRDefault="00744A15" w:rsidP="00245334">
      <w:pPr>
        <w:pStyle w:val="Odstavecseseznamem"/>
        <w:numPr>
          <w:ilvl w:val="1"/>
          <w:numId w:val="32"/>
        </w:numPr>
        <w:tabs>
          <w:tab w:val="left" w:pos="741"/>
        </w:tabs>
        <w:spacing w:after="120"/>
        <w:ind w:left="567" w:hanging="567"/>
        <w:jc w:val="both"/>
        <w:rPr>
          <w:sz w:val="22"/>
          <w:szCs w:val="22"/>
        </w:rPr>
      </w:pPr>
      <w:r w:rsidRPr="00744A15">
        <w:rPr>
          <w:sz w:val="22"/>
          <w:szCs w:val="22"/>
        </w:rPr>
        <w:t xml:space="preserve">Smluvní strany souhlasí, že </w:t>
      </w:r>
      <w:r w:rsidR="00245334">
        <w:rPr>
          <w:sz w:val="22"/>
          <w:szCs w:val="22"/>
        </w:rPr>
        <w:t>Hlavní řešitel</w:t>
      </w:r>
      <w:r w:rsidRPr="00744A15">
        <w:rPr>
          <w:sz w:val="22"/>
          <w:szCs w:val="22"/>
        </w:rPr>
        <w:t xml:space="preserve"> jedná jako správce </w:t>
      </w:r>
      <w:r w:rsidR="00245334">
        <w:rPr>
          <w:sz w:val="22"/>
          <w:szCs w:val="22"/>
        </w:rPr>
        <w:t xml:space="preserve">osobních </w:t>
      </w:r>
      <w:r w:rsidRPr="00744A15">
        <w:rPr>
          <w:sz w:val="22"/>
          <w:szCs w:val="22"/>
        </w:rPr>
        <w:t xml:space="preserve">údajů ve vztahu ke kódovaným osobním údajům </w:t>
      </w:r>
      <w:r w:rsidR="00245334">
        <w:rPr>
          <w:sz w:val="22"/>
          <w:szCs w:val="22"/>
        </w:rPr>
        <w:t>s</w:t>
      </w:r>
      <w:r w:rsidRPr="00744A15">
        <w:rPr>
          <w:sz w:val="22"/>
          <w:szCs w:val="22"/>
        </w:rPr>
        <w:t>ubjektů získaný</w:t>
      </w:r>
      <w:r w:rsidR="00245334">
        <w:rPr>
          <w:sz w:val="22"/>
          <w:szCs w:val="22"/>
        </w:rPr>
        <w:t xml:space="preserve">ch </w:t>
      </w:r>
      <w:r w:rsidRPr="00744A15">
        <w:rPr>
          <w:sz w:val="22"/>
          <w:szCs w:val="22"/>
        </w:rPr>
        <w:t>v</w:t>
      </w:r>
      <w:r w:rsidR="00245334">
        <w:rPr>
          <w:sz w:val="22"/>
          <w:szCs w:val="22"/>
        </w:rPr>
        <w:t xml:space="preserve"> rámci Studie v souladu s Protokolem </w:t>
      </w:r>
      <w:r w:rsidRPr="00744A15">
        <w:rPr>
          <w:sz w:val="22"/>
          <w:szCs w:val="22"/>
        </w:rPr>
        <w:t>a osobním údajům</w:t>
      </w:r>
      <w:r w:rsidR="00B55955">
        <w:rPr>
          <w:sz w:val="22"/>
          <w:szCs w:val="22"/>
        </w:rPr>
        <w:t xml:space="preserve"> </w:t>
      </w:r>
      <w:r w:rsidR="00245334">
        <w:rPr>
          <w:sz w:val="22"/>
          <w:szCs w:val="22"/>
        </w:rPr>
        <w:t xml:space="preserve">členů řešitelských týmů </w:t>
      </w:r>
      <w:r w:rsidRPr="00744A15">
        <w:rPr>
          <w:sz w:val="22"/>
          <w:szCs w:val="22"/>
        </w:rPr>
        <w:t xml:space="preserve">a </w:t>
      </w:r>
      <w:r>
        <w:rPr>
          <w:sz w:val="22"/>
          <w:szCs w:val="22"/>
        </w:rPr>
        <w:t xml:space="preserve">případně dalších </w:t>
      </w:r>
      <w:r w:rsidRPr="00744A15">
        <w:rPr>
          <w:sz w:val="22"/>
          <w:szCs w:val="22"/>
        </w:rPr>
        <w:t xml:space="preserve">zaměstnanců </w:t>
      </w:r>
      <w:r w:rsidR="00245334">
        <w:rPr>
          <w:sz w:val="22"/>
          <w:szCs w:val="22"/>
        </w:rPr>
        <w:t>Spoluřešitele 1 a Spoluřešitele 2</w:t>
      </w:r>
      <w:r w:rsidRPr="00744A15">
        <w:rPr>
          <w:sz w:val="22"/>
          <w:szCs w:val="22"/>
        </w:rPr>
        <w:t xml:space="preserve"> získaným dle této </w:t>
      </w:r>
      <w:r>
        <w:rPr>
          <w:sz w:val="22"/>
          <w:szCs w:val="22"/>
        </w:rPr>
        <w:t>S</w:t>
      </w:r>
      <w:r w:rsidRPr="00744A15">
        <w:rPr>
          <w:sz w:val="22"/>
          <w:szCs w:val="22"/>
        </w:rPr>
        <w:t>mlouvy</w:t>
      </w:r>
      <w:r w:rsidR="00245334">
        <w:rPr>
          <w:sz w:val="22"/>
          <w:szCs w:val="22"/>
        </w:rPr>
        <w:t xml:space="preserve"> a za účelem realizace Projektu. MOÚ</w:t>
      </w:r>
      <w:r w:rsidRPr="00744A15">
        <w:rPr>
          <w:sz w:val="22"/>
          <w:szCs w:val="22"/>
        </w:rPr>
        <w:t xml:space="preserve"> jedná jako správce </w:t>
      </w:r>
      <w:r w:rsidR="00245334">
        <w:rPr>
          <w:sz w:val="22"/>
          <w:szCs w:val="22"/>
        </w:rPr>
        <w:t xml:space="preserve">osobních </w:t>
      </w:r>
      <w:r w:rsidRPr="00744A15">
        <w:rPr>
          <w:sz w:val="22"/>
          <w:szCs w:val="22"/>
        </w:rPr>
        <w:t xml:space="preserve">údajů ve vztahu k jakýmkoli zdravotním záznamům, které </w:t>
      </w:r>
      <w:r w:rsidR="00245334">
        <w:rPr>
          <w:sz w:val="22"/>
          <w:szCs w:val="22"/>
        </w:rPr>
        <w:t xml:space="preserve">byly získány </w:t>
      </w:r>
      <w:r w:rsidRPr="00744A15">
        <w:rPr>
          <w:sz w:val="22"/>
          <w:szCs w:val="22"/>
        </w:rPr>
        <w:t xml:space="preserve">od </w:t>
      </w:r>
      <w:r w:rsidR="00245334">
        <w:rPr>
          <w:sz w:val="22"/>
          <w:szCs w:val="22"/>
        </w:rPr>
        <w:t>s</w:t>
      </w:r>
      <w:r w:rsidRPr="00744A15">
        <w:rPr>
          <w:sz w:val="22"/>
          <w:szCs w:val="22"/>
        </w:rPr>
        <w:t xml:space="preserve">ubjektů </w:t>
      </w:r>
      <w:r>
        <w:rPr>
          <w:sz w:val="22"/>
          <w:szCs w:val="22"/>
        </w:rPr>
        <w:t>S</w:t>
      </w:r>
      <w:r w:rsidRPr="00744A15">
        <w:rPr>
          <w:sz w:val="22"/>
          <w:szCs w:val="22"/>
        </w:rPr>
        <w:t xml:space="preserve">tudie, a jakýmkoli dalším osobním údajům, které shromáždil nebo vygeneroval </w:t>
      </w:r>
      <w:r w:rsidR="00245334">
        <w:rPr>
          <w:sz w:val="22"/>
          <w:szCs w:val="22"/>
        </w:rPr>
        <w:t xml:space="preserve">případně </w:t>
      </w:r>
      <w:r w:rsidRPr="00744A15">
        <w:rPr>
          <w:sz w:val="22"/>
          <w:szCs w:val="22"/>
        </w:rPr>
        <w:t xml:space="preserve">v průběhu </w:t>
      </w:r>
      <w:r w:rsidR="00202EF3">
        <w:rPr>
          <w:sz w:val="22"/>
          <w:szCs w:val="22"/>
        </w:rPr>
        <w:t xml:space="preserve">provádění </w:t>
      </w:r>
      <w:r>
        <w:rPr>
          <w:sz w:val="22"/>
          <w:szCs w:val="22"/>
        </w:rPr>
        <w:t>S</w:t>
      </w:r>
      <w:r w:rsidRPr="00744A15">
        <w:rPr>
          <w:sz w:val="22"/>
          <w:szCs w:val="22"/>
        </w:rPr>
        <w:t xml:space="preserve">tudie </w:t>
      </w:r>
      <w:r w:rsidR="00245334">
        <w:rPr>
          <w:sz w:val="22"/>
          <w:szCs w:val="22"/>
        </w:rPr>
        <w:t xml:space="preserve">nebo realizace Projektu </w:t>
      </w:r>
      <w:r w:rsidRPr="00744A15">
        <w:rPr>
          <w:sz w:val="22"/>
          <w:szCs w:val="22"/>
        </w:rPr>
        <w:t xml:space="preserve">v souladu s </w:t>
      </w:r>
      <w:r>
        <w:rPr>
          <w:sz w:val="22"/>
          <w:szCs w:val="22"/>
        </w:rPr>
        <w:t>P</w:t>
      </w:r>
      <w:r w:rsidRPr="00744A15">
        <w:rPr>
          <w:sz w:val="22"/>
          <w:szCs w:val="22"/>
        </w:rPr>
        <w:t xml:space="preserve">rotokolem </w:t>
      </w:r>
      <w:r>
        <w:rPr>
          <w:sz w:val="22"/>
          <w:szCs w:val="22"/>
        </w:rPr>
        <w:t>S</w:t>
      </w:r>
      <w:r w:rsidRPr="00744A15">
        <w:rPr>
          <w:sz w:val="22"/>
          <w:szCs w:val="22"/>
        </w:rPr>
        <w:t>tudie</w:t>
      </w:r>
      <w:r w:rsidR="00245334">
        <w:rPr>
          <w:sz w:val="22"/>
          <w:szCs w:val="22"/>
        </w:rPr>
        <w:t xml:space="preserve"> a Projektem</w:t>
      </w:r>
      <w:r w:rsidR="006B13AF">
        <w:rPr>
          <w:sz w:val="22"/>
          <w:szCs w:val="22"/>
        </w:rPr>
        <w:t>.</w:t>
      </w:r>
      <w:r w:rsidR="00245334">
        <w:rPr>
          <w:sz w:val="22"/>
          <w:szCs w:val="22"/>
        </w:rPr>
        <w:t xml:space="preserve"> STAPRO</w:t>
      </w:r>
      <w:r w:rsidR="00245334" w:rsidRPr="00744A15">
        <w:rPr>
          <w:sz w:val="22"/>
          <w:szCs w:val="22"/>
        </w:rPr>
        <w:t xml:space="preserve"> jedná jako správce </w:t>
      </w:r>
      <w:r w:rsidR="00245334">
        <w:rPr>
          <w:sz w:val="22"/>
          <w:szCs w:val="22"/>
        </w:rPr>
        <w:t xml:space="preserve">osobních </w:t>
      </w:r>
      <w:r w:rsidR="00245334" w:rsidRPr="00744A15">
        <w:rPr>
          <w:sz w:val="22"/>
          <w:szCs w:val="22"/>
        </w:rPr>
        <w:t xml:space="preserve">údajů ve vztahu k jakýmkoli zdravotním záznamům, které </w:t>
      </w:r>
      <w:r w:rsidR="00245334">
        <w:rPr>
          <w:sz w:val="22"/>
          <w:szCs w:val="22"/>
        </w:rPr>
        <w:t>byly shromážděny v</w:t>
      </w:r>
      <w:r w:rsidR="00245334" w:rsidRPr="00744A15">
        <w:rPr>
          <w:sz w:val="22"/>
          <w:szCs w:val="22"/>
        </w:rPr>
        <w:t xml:space="preserve"> průběhu </w:t>
      </w:r>
      <w:r w:rsidR="00245334">
        <w:rPr>
          <w:sz w:val="22"/>
          <w:szCs w:val="22"/>
        </w:rPr>
        <w:t xml:space="preserve">provádění Projektu </w:t>
      </w:r>
      <w:r w:rsidR="00245334" w:rsidRPr="00744A15">
        <w:rPr>
          <w:sz w:val="22"/>
          <w:szCs w:val="22"/>
        </w:rPr>
        <w:t>v souladu s</w:t>
      </w:r>
      <w:r w:rsidR="00245334">
        <w:rPr>
          <w:sz w:val="22"/>
          <w:szCs w:val="22"/>
        </w:rPr>
        <w:t> Návrhem Projektu.</w:t>
      </w:r>
    </w:p>
    <w:p w14:paraId="39364455" w14:textId="1BE3BD67" w:rsidR="00732CA5" w:rsidRDefault="00245334" w:rsidP="006E12BB">
      <w:pPr>
        <w:pStyle w:val="Odstavecseseznamem"/>
        <w:numPr>
          <w:ilvl w:val="1"/>
          <w:numId w:val="32"/>
        </w:numPr>
        <w:tabs>
          <w:tab w:val="left" w:pos="741"/>
        </w:tabs>
        <w:spacing w:after="120"/>
        <w:ind w:left="567" w:hanging="567"/>
        <w:jc w:val="both"/>
        <w:rPr>
          <w:sz w:val="22"/>
          <w:szCs w:val="22"/>
        </w:rPr>
      </w:pPr>
      <w:r>
        <w:rPr>
          <w:sz w:val="22"/>
          <w:szCs w:val="22"/>
        </w:rPr>
        <w:t xml:space="preserve">Spoluřešitelé se zavazují </w:t>
      </w:r>
      <w:r w:rsidR="00732CA5" w:rsidRPr="00C82DA1">
        <w:rPr>
          <w:sz w:val="22"/>
          <w:szCs w:val="22"/>
        </w:rPr>
        <w:t xml:space="preserve">neprodleně a písemně informovat </w:t>
      </w:r>
      <w:r>
        <w:rPr>
          <w:sz w:val="22"/>
          <w:szCs w:val="22"/>
        </w:rPr>
        <w:t>Hlavního řešitele</w:t>
      </w:r>
      <w:r w:rsidR="00732CA5" w:rsidRPr="00C82DA1">
        <w:rPr>
          <w:sz w:val="22"/>
          <w:szCs w:val="22"/>
        </w:rPr>
        <w:t xml:space="preserve"> o jakémkoli porušení ustanovení o bezpečnosti osobních údajů, v každém případě však nejpozději do pěti (5) dnů od data </w:t>
      </w:r>
      <w:r w:rsidR="00B55955">
        <w:rPr>
          <w:sz w:val="22"/>
          <w:szCs w:val="22"/>
        </w:rPr>
        <w:t xml:space="preserve">zjištění </w:t>
      </w:r>
      <w:r w:rsidR="00732CA5" w:rsidRPr="00C82DA1">
        <w:rPr>
          <w:sz w:val="22"/>
          <w:szCs w:val="22"/>
        </w:rPr>
        <w:t>takového porušení. Takové upozornění bude shrnovat přiměřené detaily o tomto porušení a opravná opatření podniknutá</w:t>
      </w:r>
      <w:r w:rsidR="00C82DA1">
        <w:rPr>
          <w:sz w:val="22"/>
          <w:szCs w:val="22"/>
        </w:rPr>
        <w:t xml:space="preserve"> </w:t>
      </w:r>
      <w:r>
        <w:rPr>
          <w:sz w:val="22"/>
          <w:szCs w:val="22"/>
        </w:rPr>
        <w:t>Spoluřešiteli</w:t>
      </w:r>
      <w:r w:rsidR="00732CA5" w:rsidRPr="00C82DA1">
        <w:rPr>
          <w:sz w:val="22"/>
          <w:szCs w:val="22"/>
        </w:rPr>
        <w:t>.</w:t>
      </w:r>
    </w:p>
    <w:p w14:paraId="42071B5E" w14:textId="251FED50" w:rsidR="00C82DA1" w:rsidRDefault="00245334" w:rsidP="006E12BB">
      <w:pPr>
        <w:pStyle w:val="Odstavecseseznamem"/>
        <w:numPr>
          <w:ilvl w:val="1"/>
          <w:numId w:val="32"/>
        </w:numPr>
        <w:tabs>
          <w:tab w:val="left" w:pos="741"/>
        </w:tabs>
        <w:spacing w:after="120"/>
        <w:ind w:left="567" w:hanging="567"/>
        <w:jc w:val="both"/>
        <w:rPr>
          <w:sz w:val="22"/>
          <w:szCs w:val="22"/>
        </w:rPr>
      </w:pPr>
      <w:r>
        <w:rPr>
          <w:sz w:val="22"/>
          <w:szCs w:val="22"/>
        </w:rPr>
        <w:t xml:space="preserve">Smluvní strany berou na vědomí, že </w:t>
      </w:r>
      <w:r w:rsidR="00C82DA1" w:rsidRPr="00C82DA1">
        <w:rPr>
          <w:sz w:val="22"/>
          <w:szCs w:val="22"/>
        </w:rPr>
        <w:t>předání osobních údajů do třetí země je možné při splnění podmínek uvedených v čl. 44 až 49 GDPR.</w:t>
      </w:r>
    </w:p>
    <w:p w14:paraId="09739F0B" w14:textId="0B5D787F" w:rsidR="00C82DA1" w:rsidRDefault="00C82DA1" w:rsidP="006E12BB">
      <w:pPr>
        <w:pStyle w:val="Odstavecseseznamem"/>
        <w:numPr>
          <w:ilvl w:val="1"/>
          <w:numId w:val="32"/>
        </w:numPr>
        <w:tabs>
          <w:tab w:val="left" w:pos="741"/>
        </w:tabs>
        <w:spacing w:after="120"/>
        <w:ind w:left="567" w:hanging="567"/>
        <w:jc w:val="both"/>
        <w:rPr>
          <w:sz w:val="22"/>
          <w:szCs w:val="22"/>
        </w:rPr>
      </w:pPr>
      <w:r w:rsidRPr="00C82DA1">
        <w:rPr>
          <w:sz w:val="22"/>
          <w:szCs w:val="22"/>
        </w:rPr>
        <w:lastRenderedPageBreak/>
        <w:t xml:space="preserve">Údaje o </w:t>
      </w:r>
      <w:r w:rsidR="008E015C">
        <w:rPr>
          <w:sz w:val="22"/>
          <w:szCs w:val="22"/>
        </w:rPr>
        <w:t>s</w:t>
      </w:r>
      <w:r w:rsidRPr="00C82DA1">
        <w:rPr>
          <w:sz w:val="22"/>
          <w:szCs w:val="22"/>
        </w:rPr>
        <w:t xml:space="preserve">ubjektech uložené v databázi </w:t>
      </w:r>
      <w:r w:rsidR="008E015C">
        <w:rPr>
          <w:sz w:val="22"/>
          <w:szCs w:val="22"/>
        </w:rPr>
        <w:t>Hlavního řešitele</w:t>
      </w:r>
      <w:r w:rsidRPr="00C82DA1">
        <w:rPr>
          <w:sz w:val="22"/>
          <w:szCs w:val="22"/>
        </w:rPr>
        <w:t xml:space="preserve"> budou </w:t>
      </w:r>
      <w:r w:rsidR="008E015C">
        <w:rPr>
          <w:sz w:val="22"/>
          <w:szCs w:val="22"/>
        </w:rPr>
        <w:t>Hlavním řešitelem</w:t>
      </w:r>
      <w:r w:rsidRPr="00C82DA1">
        <w:rPr>
          <w:sz w:val="22"/>
          <w:szCs w:val="22"/>
        </w:rPr>
        <w:t xml:space="preserve"> používány v souladu s příslušnými právními předpisy a v souladu s</w:t>
      </w:r>
      <w:r w:rsidR="008E015C">
        <w:rPr>
          <w:sz w:val="22"/>
          <w:szCs w:val="22"/>
        </w:rPr>
        <w:t> informovanými souhlasy subjektů</w:t>
      </w:r>
      <w:r w:rsidRPr="00C82DA1">
        <w:rPr>
          <w:sz w:val="22"/>
          <w:szCs w:val="22"/>
        </w:rPr>
        <w:t xml:space="preserve">. </w:t>
      </w:r>
      <w:r w:rsidR="008E015C">
        <w:rPr>
          <w:sz w:val="22"/>
          <w:szCs w:val="22"/>
        </w:rPr>
        <w:t xml:space="preserve">Hlavní řešitel </w:t>
      </w:r>
      <w:r w:rsidRPr="00C82DA1">
        <w:rPr>
          <w:sz w:val="22"/>
          <w:szCs w:val="22"/>
        </w:rPr>
        <w:t xml:space="preserve">je jediným správcem osobních údajů zpracovávaných v souvislosti se Studií a plní veškeré povinnosti stanovené správci příslušnými právními předpisy, včetně informačních povinností a zpracovávání osobních údajů </w:t>
      </w:r>
      <w:r w:rsidR="008E015C">
        <w:rPr>
          <w:sz w:val="22"/>
          <w:szCs w:val="22"/>
        </w:rPr>
        <w:t>s</w:t>
      </w:r>
      <w:r w:rsidRPr="00C82DA1">
        <w:rPr>
          <w:sz w:val="22"/>
          <w:szCs w:val="22"/>
        </w:rPr>
        <w:t>ubjektů v přísném souladu s</w:t>
      </w:r>
      <w:r w:rsidR="008E015C">
        <w:rPr>
          <w:sz w:val="22"/>
          <w:szCs w:val="22"/>
        </w:rPr>
        <w:t> informovaným souhlasem subjektů</w:t>
      </w:r>
      <w:r w:rsidRPr="00C82DA1">
        <w:rPr>
          <w:sz w:val="22"/>
          <w:szCs w:val="22"/>
        </w:rPr>
        <w:t>. Pokud jde o zpracování osobních údajů pacientů při poskytování zdravotní péče</w:t>
      </w:r>
      <w:r w:rsidR="008E015C">
        <w:rPr>
          <w:sz w:val="22"/>
          <w:szCs w:val="22"/>
        </w:rPr>
        <w:t xml:space="preserve"> v rámci výzkumu</w:t>
      </w:r>
      <w:r w:rsidRPr="00C82DA1">
        <w:rPr>
          <w:sz w:val="22"/>
          <w:szCs w:val="22"/>
        </w:rPr>
        <w:t xml:space="preserve">, </w:t>
      </w:r>
      <w:r w:rsidR="008E015C">
        <w:rPr>
          <w:sz w:val="22"/>
          <w:szCs w:val="22"/>
        </w:rPr>
        <w:t>MOÚ</w:t>
      </w:r>
      <w:r w:rsidRPr="00C82DA1">
        <w:rPr>
          <w:sz w:val="22"/>
          <w:szCs w:val="22"/>
        </w:rPr>
        <w:t xml:space="preserve"> je v takovém případě správcem osobních údajů.</w:t>
      </w:r>
    </w:p>
    <w:p w14:paraId="617E1E6F" w14:textId="09A30618" w:rsidR="00234849" w:rsidRPr="00234849" w:rsidRDefault="008E015C" w:rsidP="006E12BB">
      <w:pPr>
        <w:pStyle w:val="Odstavecseseznamem"/>
        <w:numPr>
          <w:ilvl w:val="1"/>
          <w:numId w:val="32"/>
        </w:numPr>
        <w:tabs>
          <w:tab w:val="left" w:pos="741"/>
        </w:tabs>
        <w:spacing w:after="120"/>
        <w:ind w:left="567" w:hanging="567"/>
        <w:jc w:val="both"/>
        <w:rPr>
          <w:sz w:val="22"/>
          <w:szCs w:val="22"/>
        </w:rPr>
      </w:pPr>
      <w:r>
        <w:rPr>
          <w:sz w:val="22"/>
          <w:szCs w:val="22"/>
        </w:rPr>
        <w:t>Hlavní řešitel</w:t>
      </w:r>
      <w:r w:rsidR="00234849" w:rsidRPr="00234849">
        <w:rPr>
          <w:sz w:val="22"/>
          <w:szCs w:val="22"/>
        </w:rPr>
        <w:t xml:space="preserve">, coby správce údajů prohlašuje, že je oprávněným </w:t>
      </w:r>
      <w:r w:rsidR="000D7B71">
        <w:rPr>
          <w:sz w:val="22"/>
          <w:szCs w:val="22"/>
        </w:rPr>
        <w:t xml:space="preserve">uživatelem </w:t>
      </w:r>
      <w:r w:rsidR="000D7B71" w:rsidRPr="00234849">
        <w:rPr>
          <w:sz w:val="22"/>
          <w:szCs w:val="22"/>
        </w:rPr>
        <w:t xml:space="preserve"> </w:t>
      </w:r>
      <w:r w:rsidR="00234849" w:rsidRPr="00234849">
        <w:rPr>
          <w:sz w:val="22"/>
          <w:szCs w:val="22"/>
        </w:rPr>
        <w:t>elektronického systému pro zadávání a zpracování údajů z</w:t>
      </w:r>
      <w:r w:rsidR="000D7B71">
        <w:rPr>
          <w:sz w:val="22"/>
          <w:szCs w:val="22"/>
        </w:rPr>
        <w:t xml:space="preserve"> provádění </w:t>
      </w:r>
      <w:r w:rsidR="000D7B71" w:rsidRPr="00234849">
        <w:rPr>
          <w:sz w:val="22"/>
          <w:szCs w:val="22"/>
        </w:rPr>
        <w:t xml:space="preserve"> </w:t>
      </w:r>
      <w:r>
        <w:rPr>
          <w:sz w:val="22"/>
          <w:szCs w:val="22"/>
        </w:rPr>
        <w:t>S</w:t>
      </w:r>
      <w:r w:rsidR="00234849" w:rsidRPr="00234849">
        <w:rPr>
          <w:sz w:val="22"/>
          <w:szCs w:val="22"/>
        </w:rPr>
        <w:t xml:space="preserve">tudie a jeho užíváním neporušuje žádné právo třetí strany. </w:t>
      </w:r>
      <w:r>
        <w:rPr>
          <w:sz w:val="22"/>
          <w:szCs w:val="22"/>
        </w:rPr>
        <w:t>Hlavní řešitel</w:t>
      </w:r>
      <w:r w:rsidR="00234849" w:rsidRPr="00234849">
        <w:rPr>
          <w:sz w:val="22"/>
          <w:szCs w:val="22"/>
        </w:rPr>
        <w:t xml:space="preserve"> prohlašuje, že systém pro zadávání zpracování údajů </w:t>
      </w:r>
      <w:r w:rsidR="000D7B71">
        <w:rPr>
          <w:sz w:val="22"/>
          <w:szCs w:val="22"/>
        </w:rPr>
        <w:t>z provádění</w:t>
      </w:r>
      <w:r w:rsidR="000D7B71" w:rsidRPr="00234849">
        <w:rPr>
          <w:sz w:val="22"/>
          <w:szCs w:val="22"/>
        </w:rPr>
        <w:t xml:space="preserve"> </w:t>
      </w:r>
      <w:r w:rsidR="00234849" w:rsidRPr="00234849">
        <w:rPr>
          <w:sz w:val="22"/>
          <w:szCs w:val="22"/>
        </w:rPr>
        <w:t>Studie splňuje požadavky na úplnost, přesnost, spolehlivost, bezpečné zálohování vložených Dat a je vhodný pro daný účel.</w:t>
      </w:r>
    </w:p>
    <w:p w14:paraId="68C39BEC" w14:textId="3E9BEDFE" w:rsidR="00732CA5" w:rsidRPr="00C82DA1" w:rsidRDefault="00744A15" w:rsidP="006E12BB">
      <w:pPr>
        <w:pStyle w:val="Odstavecseseznamem"/>
        <w:numPr>
          <w:ilvl w:val="1"/>
          <w:numId w:val="32"/>
        </w:numPr>
        <w:tabs>
          <w:tab w:val="left" w:pos="741"/>
        </w:tabs>
        <w:spacing w:after="120"/>
        <w:ind w:left="567" w:hanging="567"/>
        <w:jc w:val="both"/>
        <w:rPr>
          <w:sz w:val="22"/>
          <w:szCs w:val="22"/>
        </w:rPr>
      </w:pPr>
      <w:r w:rsidRPr="00744A15">
        <w:rPr>
          <w:sz w:val="22"/>
          <w:szCs w:val="22"/>
        </w:rPr>
        <w:t>Smluvní strany se zavazují zavést a po dobu platnosti</w:t>
      </w:r>
      <w:r>
        <w:rPr>
          <w:sz w:val="22"/>
          <w:szCs w:val="22"/>
        </w:rPr>
        <w:t xml:space="preserve"> a účinnosti S</w:t>
      </w:r>
      <w:r w:rsidRPr="00744A15">
        <w:rPr>
          <w:sz w:val="22"/>
          <w:szCs w:val="22"/>
        </w:rPr>
        <w:t xml:space="preserve">mlouvy uplatňovat vhodná provozní, technická a organizační opatření na ochranu osobních údajů </w:t>
      </w:r>
      <w:r>
        <w:rPr>
          <w:sz w:val="22"/>
          <w:szCs w:val="22"/>
        </w:rPr>
        <w:t>v souladu s platn</w:t>
      </w:r>
      <w:r w:rsidR="004F1A65">
        <w:rPr>
          <w:sz w:val="22"/>
          <w:szCs w:val="22"/>
        </w:rPr>
        <w:t>ý</w:t>
      </w:r>
      <w:r>
        <w:rPr>
          <w:sz w:val="22"/>
          <w:szCs w:val="22"/>
        </w:rPr>
        <w:t>mi právními předpisy, zejména GDPR, z</w:t>
      </w:r>
      <w:r w:rsidR="00732CA5" w:rsidRPr="00C82DA1">
        <w:rPr>
          <w:sz w:val="22"/>
          <w:szCs w:val="22"/>
        </w:rPr>
        <w:t>ejména:</w:t>
      </w:r>
    </w:p>
    <w:p w14:paraId="33418C32" w14:textId="73DEAE86" w:rsidR="00732CA5" w:rsidRPr="00C82DA1" w:rsidRDefault="00732CA5" w:rsidP="006E12BB">
      <w:pPr>
        <w:pStyle w:val="Odstavecseseznamem"/>
        <w:numPr>
          <w:ilvl w:val="0"/>
          <w:numId w:val="24"/>
        </w:numPr>
        <w:tabs>
          <w:tab w:val="left" w:pos="741"/>
        </w:tabs>
        <w:spacing w:after="120"/>
        <w:ind w:left="567" w:hanging="567"/>
        <w:contextualSpacing/>
        <w:jc w:val="both"/>
        <w:rPr>
          <w:sz w:val="22"/>
          <w:szCs w:val="22"/>
        </w:rPr>
      </w:pPr>
      <w:r w:rsidRPr="00C82DA1">
        <w:rPr>
          <w:sz w:val="22"/>
          <w:szCs w:val="22"/>
        </w:rPr>
        <w:t xml:space="preserve">osobní údaje budou </w:t>
      </w:r>
      <w:r w:rsidR="008E015C">
        <w:rPr>
          <w:sz w:val="22"/>
          <w:szCs w:val="22"/>
        </w:rPr>
        <w:t xml:space="preserve">Hlavnímu řešiteli </w:t>
      </w:r>
      <w:r w:rsidRPr="00C82DA1">
        <w:rPr>
          <w:sz w:val="22"/>
          <w:szCs w:val="22"/>
        </w:rPr>
        <w:t xml:space="preserve">předávány pouze v </w:t>
      </w:r>
      <w:proofErr w:type="spellStart"/>
      <w:r w:rsidRPr="00C82DA1">
        <w:rPr>
          <w:sz w:val="22"/>
          <w:szCs w:val="22"/>
        </w:rPr>
        <w:t>pseudonymizované</w:t>
      </w:r>
      <w:proofErr w:type="spellEnd"/>
      <w:r w:rsidRPr="00C82DA1">
        <w:rPr>
          <w:sz w:val="22"/>
          <w:szCs w:val="22"/>
        </w:rPr>
        <w:t xml:space="preserve"> podobě pod bezvýznamovým kódem, přičemž klíč umožňující propojení dat s</w:t>
      </w:r>
      <w:r w:rsidR="00C82DA1">
        <w:rPr>
          <w:sz w:val="22"/>
          <w:szCs w:val="22"/>
        </w:rPr>
        <w:t> </w:t>
      </w:r>
      <w:r w:rsidRPr="00C82DA1">
        <w:rPr>
          <w:sz w:val="22"/>
          <w:szCs w:val="22"/>
        </w:rPr>
        <w:t>konkrétní</w:t>
      </w:r>
      <w:r w:rsidR="00C82DA1">
        <w:rPr>
          <w:sz w:val="22"/>
          <w:szCs w:val="22"/>
        </w:rPr>
        <w:t xml:space="preserve">m </w:t>
      </w:r>
      <w:r w:rsidR="008E015C">
        <w:rPr>
          <w:sz w:val="22"/>
          <w:szCs w:val="22"/>
        </w:rPr>
        <w:t>s</w:t>
      </w:r>
      <w:r w:rsidR="00C82DA1">
        <w:rPr>
          <w:sz w:val="22"/>
          <w:szCs w:val="22"/>
        </w:rPr>
        <w:t>ubjektem</w:t>
      </w:r>
      <w:r w:rsidR="008E015C">
        <w:rPr>
          <w:sz w:val="22"/>
          <w:szCs w:val="22"/>
        </w:rPr>
        <w:t xml:space="preserve"> osobních údajů</w:t>
      </w:r>
      <w:r w:rsidR="00C82DA1">
        <w:rPr>
          <w:sz w:val="22"/>
          <w:szCs w:val="22"/>
        </w:rPr>
        <w:t xml:space="preserve"> b</w:t>
      </w:r>
      <w:r w:rsidRPr="00C82DA1">
        <w:rPr>
          <w:sz w:val="22"/>
          <w:szCs w:val="22"/>
        </w:rPr>
        <w:t>ude mít k dispozici pouze oprávněná osoba;</w:t>
      </w:r>
    </w:p>
    <w:p w14:paraId="74AC1D5F" w14:textId="4A564717" w:rsidR="00732CA5" w:rsidRPr="00C82DA1" w:rsidRDefault="00732CA5" w:rsidP="006E12BB">
      <w:pPr>
        <w:pStyle w:val="Odstavecseseznamem"/>
        <w:numPr>
          <w:ilvl w:val="0"/>
          <w:numId w:val="24"/>
        </w:numPr>
        <w:tabs>
          <w:tab w:val="left" w:pos="741"/>
        </w:tabs>
        <w:spacing w:after="120"/>
        <w:ind w:left="567" w:hanging="567"/>
        <w:contextualSpacing/>
        <w:jc w:val="both"/>
        <w:rPr>
          <w:sz w:val="22"/>
          <w:szCs w:val="22"/>
        </w:rPr>
      </w:pPr>
      <w:r w:rsidRPr="00C82DA1">
        <w:rPr>
          <w:sz w:val="22"/>
          <w:szCs w:val="22"/>
        </w:rPr>
        <w:t xml:space="preserve">stanoví pravidla pro přístup k osobním údajům v souladu s principem „potřebuji vědět“, tj. přístup pouze pověřeným osobám, které přístup k osobním údajům nezbytně potřebují za účelem plnění této </w:t>
      </w:r>
      <w:r w:rsidR="00C82DA1">
        <w:rPr>
          <w:sz w:val="22"/>
          <w:szCs w:val="22"/>
        </w:rPr>
        <w:t>S</w:t>
      </w:r>
      <w:r w:rsidRPr="00C82DA1">
        <w:rPr>
          <w:sz w:val="22"/>
          <w:szCs w:val="22"/>
        </w:rPr>
        <w:t>mlouvy;</w:t>
      </w:r>
    </w:p>
    <w:p w14:paraId="09EFC318" w14:textId="06FA09AB" w:rsidR="00732CA5" w:rsidRPr="00C82DA1" w:rsidRDefault="00732CA5" w:rsidP="006E12BB">
      <w:pPr>
        <w:pStyle w:val="Odstavecseseznamem"/>
        <w:numPr>
          <w:ilvl w:val="0"/>
          <w:numId w:val="24"/>
        </w:numPr>
        <w:tabs>
          <w:tab w:val="left" w:pos="741"/>
        </w:tabs>
        <w:spacing w:after="120"/>
        <w:ind w:left="567" w:hanging="567"/>
        <w:contextualSpacing/>
        <w:jc w:val="both"/>
        <w:rPr>
          <w:sz w:val="22"/>
          <w:szCs w:val="22"/>
        </w:rPr>
      </w:pPr>
      <w:r w:rsidRPr="00C82DA1">
        <w:rPr>
          <w:sz w:val="22"/>
          <w:szCs w:val="22"/>
        </w:rPr>
        <w:t xml:space="preserve">zabezpečí přístup </w:t>
      </w:r>
      <w:r w:rsidR="00C82DA1">
        <w:rPr>
          <w:sz w:val="22"/>
          <w:szCs w:val="22"/>
        </w:rPr>
        <w:t xml:space="preserve">každé osoby </w:t>
      </w:r>
      <w:r w:rsidRPr="00C82DA1">
        <w:rPr>
          <w:sz w:val="22"/>
          <w:szCs w:val="22"/>
        </w:rPr>
        <w:t xml:space="preserve">do informačního systému obsahujícího osobní údaje </w:t>
      </w:r>
      <w:r w:rsidR="00C82DA1">
        <w:rPr>
          <w:sz w:val="22"/>
          <w:szCs w:val="22"/>
        </w:rPr>
        <w:t xml:space="preserve">samostatným a </w:t>
      </w:r>
      <w:proofErr w:type="spellStart"/>
      <w:r w:rsidR="00C82DA1">
        <w:rPr>
          <w:sz w:val="22"/>
          <w:szCs w:val="22"/>
        </w:rPr>
        <w:t>přistupovatele</w:t>
      </w:r>
      <w:proofErr w:type="spellEnd"/>
      <w:r w:rsidR="00C82DA1">
        <w:rPr>
          <w:sz w:val="22"/>
          <w:szCs w:val="22"/>
        </w:rPr>
        <w:t xml:space="preserve"> identifikujícím </w:t>
      </w:r>
      <w:r w:rsidRPr="00C82DA1">
        <w:rPr>
          <w:sz w:val="22"/>
          <w:szCs w:val="22"/>
        </w:rPr>
        <w:t>heslem;</w:t>
      </w:r>
    </w:p>
    <w:p w14:paraId="4E1C33AE" w14:textId="77777777" w:rsidR="00732CA5" w:rsidRPr="00C82DA1" w:rsidRDefault="00732CA5" w:rsidP="006E12BB">
      <w:pPr>
        <w:pStyle w:val="Odstavecseseznamem"/>
        <w:numPr>
          <w:ilvl w:val="0"/>
          <w:numId w:val="24"/>
        </w:numPr>
        <w:tabs>
          <w:tab w:val="left" w:pos="741"/>
        </w:tabs>
        <w:spacing w:after="120"/>
        <w:ind w:left="567" w:hanging="567"/>
        <w:contextualSpacing/>
        <w:jc w:val="both"/>
        <w:rPr>
          <w:sz w:val="22"/>
          <w:szCs w:val="22"/>
        </w:rPr>
      </w:pPr>
      <w:r w:rsidRPr="00C82DA1">
        <w:rPr>
          <w:sz w:val="22"/>
          <w:szCs w:val="22"/>
        </w:rPr>
        <w:t>osobní údaje ve fyzické podobě budou zabezpečeny v uzamčených místnostech;</w:t>
      </w:r>
    </w:p>
    <w:p w14:paraId="2AF76A63" w14:textId="0713AF87" w:rsidR="00732CA5" w:rsidRPr="00C82DA1" w:rsidRDefault="00732CA5" w:rsidP="006E12BB">
      <w:pPr>
        <w:pStyle w:val="Odstavecseseznamem"/>
        <w:numPr>
          <w:ilvl w:val="0"/>
          <w:numId w:val="24"/>
        </w:numPr>
        <w:tabs>
          <w:tab w:val="left" w:pos="741"/>
        </w:tabs>
        <w:spacing w:after="120"/>
        <w:ind w:left="567" w:hanging="567"/>
        <w:contextualSpacing/>
        <w:jc w:val="both"/>
        <w:rPr>
          <w:sz w:val="22"/>
          <w:szCs w:val="22"/>
        </w:rPr>
      </w:pPr>
      <w:r w:rsidRPr="00C82DA1">
        <w:rPr>
          <w:sz w:val="22"/>
          <w:szCs w:val="22"/>
        </w:rPr>
        <w:t xml:space="preserve">bez předchozího pokynu </w:t>
      </w:r>
      <w:r w:rsidR="008E015C">
        <w:rPr>
          <w:sz w:val="22"/>
          <w:szCs w:val="22"/>
        </w:rPr>
        <w:t xml:space="preserve">zdravotnických zařízení </w:t>
      </w:r>
      <w:proofErr w:type="spellStart"/>
      <w:r w:rsidR="008E015C">
        <w:rPr>
          <w:sz w:val="22"/>
          <w:szCs w:val="22"/>
        </w:rPr>
        <w:t>podílejícíh</w:t>
      </w:r>
      <w:proofErr w:type="spellEnd"/>
      <w:r w:rsidR="008E015C">
        <w:rPr>
          <w:sz w:val="22"/>
          <w:szCs w:val="22"/>
        </w:rPr>
        <w:t xml:space="preserve"> se na realizaci Projektu</w:t>
      </w:r>
      <w:r w:rsidR="00C82DA1">
        <w:rPr>
          <w:sz w:val="22"/>
          <w:szCs w:val="22"/>
        </w:rPr>
        <w:t xml:space="preserve"> </w:t>
      </w:r>
      <w:r w:rsidRPr="00C82DA1">
        <w:rPr>
          <w:sz w:val="22"/>
          <w:szCs w:val="22"/>
        </w:rPr>
        <w:t>nebudou vytvářeny kopie osobních údajů, s výjimkou záložních kopií nutných pro zabezpečení dat či plnění požadavků vyplývajících z právních předpisů;</w:t>
      </w:r>
    </w:p>
    <w:p w14:paraId="70B91913" w14:textId="77777777" w:rsidR="00732CA5" w:rsidRPr="00C82DA1" w:rsidRDefault="00732CA5" w:rsidP="006E12BB">
      <w:pPr>
        <w:pStyle w:val="Odstavecseseznamem"/>
        <w:numPr>
          <w:ilvl w:val="0"/>
          <w:numId w:val="24"/>
        </w:numPr>
        <w:tabs>
          <w:tab w:val="left" w:pos="741"/>
        </w:tabs>
        <w:spacing w:after="120"/>
        <w:ind w:left="567" w:hanging="567"/>
        <w:contextualSpacing/>
        <w:jc w:val="both"/>
        <w:rPr>
          <w:sz w:val="22"/>
          <w:szCs w:val="22"/>
        </w:rPr>
      </w:pPr>
      <w:r w:rsidRPr="00C82DA1">
        <w:rPr>
          <w:sz w:val="22"/>
          <w:szCs w:val="22"/>
        </w:rPr>
        <w:t>bude zajištěna integrita osobních údajů tak, aby nedocházelo k neoprávněným změnám a aby osobní údaje mohly být odděleny od jiných informací (tj. schopnost systémů zajistit v případě žádosti např. výmaz nebo omezení zpracování některých osobních údajů);</w:t>
      </w:r>
    </w:p>
    <w:p w14:paraId="0803E830" w14:textId="77777777" w:rsidR="00732CA5" w:rsidRPr="00C82DA1" w:rsidRDefault="00732CA5" w:rsidP="006E12BB">
      <w:pPr>
        <w:pStyle w:val="Odstavecseseznamem"/>
        <w:numPr>
          <w:ilvl w:val="0"/>
          <w:numId w:val="24"/>
        </w:numPr>
        <w:tabs>
          <w:tab w:val="left" w:pos="741"/>
        </w:tabs>
        <w:spacing w:after="120"/>
        <w:ind w:left="567" w:hanging="567"/>
        <w:contextualSpacing/>
        <w:jc w:val="both"/>
        <w:rPr>
          <w:sz w:val="22"/>
          <w:szCs w:val="22"/>
        </w:rPr>
      </w:pPr>
      <w:r w:rsidRPr="00C82DA1">
        <w:rPr>
          <w:sz w:val="22"/>
          <w:szCs w:val="22"/>
        </w:rPr>
        <w:t>přenos osobních údajů v listinné či elektronické podobě na dálku bude zajištěn způsobem vylučujícím přístup neoprávněných osob (např. dopis do vlastních rukou, šifrování).</w:t>
      </w:r>
    </w:p>
    <w:p w14:paraId="06C9AAD3" w14:textId="2E6590A1" w:rsidR="00234849" w:rsidRDefault="00234849" w:rsidP="00A15972">
      <w:pPr>
        <w:pStyle w:val="Nadpis1"/>
        <w:numPr>
          <w:ilvl w:val="0"/>
          <w:numId w:val="32"/>
        </w:numPr>
        <w:spacing w:before="240" w:after="120"/>
        <w:jc w:val="both"/>
        <w:rPr>
          <w:rFonts w:cs="Times New Roman"/>
          <w:caps w:val="0"/>
          <w:sz w:val="22"/>
          <w:szCs w:val="22"/>
        </w:rPr>
      </w:pPr>
      <w:r>
        <w:rPr>
          <w:rFonts w:cs="Times New Roman"/>
          <w:caps w:val="0"/>
          <w:sz w:val="22"/>
          <w:szCs w:val="22"/>
        </w:rPr>
        <w:t>DOBA TRVÁNÍ SMLOUVY</w:t>
      </w:r>
    </w:p>
    <w:p w14:paraId="20DAA45E" w14:textId="3E2EACDC" w:rsidR="002B7C5D" w:rsidRDefault="00234849" w:rsidP="002B7C5D">
      <w:pPr>
        <w:pStyle w:val="Nadpis2"/>
        <w:numPr>
          <w:ilvl w:val="1"/>
          <w:numId w:val="32"/>
        </w:numPr>
        <w:tabs>
          <w:tab w:val="left" w:pos="741"/>
        </w:tabs>
        <w:spacing w:after="120"/>
        <w:ind w:hanging="567"/>
        <w:rPr>
          <w:sz w:val="22"/>
        </w:rPr>
      </w:pPr>
      <w:r w:rsidRPr="001C22CD">
        <w:rPr>
          <w:sz w:val="22"/>
          <w:szCs w:val="22"/>
        </w:rPr>
        <w:t xml:space="preserve">Tato Smlouva nabývá </w:t>
      </w:r>
      <w:r w:rsidR="00B60276" w:rsidRPr="001C22CD">
        <w:rPr>
          <w:sz w:val="22"/>
          <w:szCs w:val="22"/>
        </w:rPr>
        <w:t xml:space="preserve">platnosti dnem jejího podpisu </w:t>
      </w:r>
      <w:r w:rsidR="002B7C5D">
        <w:rPr>
          <w:sz w:val="22"/>
          <w:szCs w:val="22"/>
        </w:rPr>
        <w:t xml:space="preserve">všemi </w:t>
      </w:r>
      <w:r w:rsidRPr="001C22CD">
        <w:rPr>
          <w:sz w:val="22"/>
          <w:szCs w:val="22"/>
        </w:rPr>
        <w:t>Smluvními stranami</w:t>
      </w:r>
      <w:r w:rsidR="00B60276" w:rsidRPr="001C22CD">
        <w:rPr>
          <w:sz w:val="22"/>
          <w:szCs w:val="22"/>
        </w:rPr>
        <w:t xml:space="preserve"> a </w:t>
      </w:r>
      <w:r w:rsidRPr="001C22CD">
        <w:rPr>
          <w:sz w:val="22"/>
          <w:szCs w:val="22"/>
        </w:rPr>
        <w:t xml:space="preserve">účinnosti </w:t>
      </w:r>
      <w:r w:rsidR="002B7C5D" w:rsidRPr="002B7C5D">
        <w:rPr>
          <w:sz w:val="22"/>
        </w:rPr>
        <w:t>dnem účinnosti Smlouvy o poskytnutí podpory, či dnem zveřejnění Smlouvy v registru smluv dle zákona č. 340/2015 Sb., o zvláštních podmínkách účinnosti některých smluv, uveřejňování těchto smluv a o registru smluv (</w:t>
      </w:r>
      <w:r w:rsidR="002B7C5D">
        <w:rPr>
          <w:sz w:val="22"/>
        </w:rPr>
        <w:t xml:space="preserve">dále jen </w:t>
      </w:r>
      <w:r w:rsidR="002B7C5D" w:rsidRPr="002B7C5D">
        <w:rPr>
          <w:b/>
          <w:bCs w:val="0"/>
          <w:sz w:val="22"/>
        </w:rPr>
        <w:t>Zákon o registru smluv</w:t>
      </w:r>
      <w:r w:rsidR="002B7C5D" w:rsidRPr="002B7C5D">
        <w:rPr>
          <w:sz w:val="22"/>
        </w:rPr>
        <w:t xml:space="preserve">) v platném znění, podle toho, které datum nastane později. Uveřejnění Smlouvy v registru smluv </w:t>
      </w:r>
      <w:r w:rsidR="002B7C5D">
        <w:rPr>
          <w:sz w:val="22"/>
        </w:rPr>
        <w:t xml:space="preserve">v souladu se Zákonem o registru smluv </w:t>
      </w:r>
      <w:r w:rsidR="002B7C5D" w:rsidRPr="002B7C5D">
        <w:rPr>
          <w:sz w:val="22"/>
        </w:rPr>
        <w:t>zajistí Hlavní řešitel. Smluvní strany sjednávají, že v případě, že Návrh Projektu nebude vybrán a poskytovatelem podpory financován, tj. nebude na něj poskytnuta účelová podpora, tato Smlouva se ruší od svého počátku a Smluvní strany sjednávají, že vůči sobě nemají z titulu již uzavřené Smlouvy žádné pohledávky ani závazky.</w:t>
      </w:r>
    </w:p>
    <w:p w14:paraId="6EC2D7A1" w14:textId="4A9EDB15" w:rsidR="002B7C5D" w:rsidRPr="003B5CF4" w:rsidRDefault="002B7C5D" w:rsidP="002B7C5D">
      <w:pPr>
        <w:pStyle w:val="Zkladntext"/>
        <w:numPr>
          <w:ilvl w:val="1"/>
          <w:numId w:val="32"/>
        </w:numPr>
        <w:jc w:val="both"/>
        <w:rPr>
          <w:sz w:val="22"/>
          <w:szCs w:val="22"/>
        </w:rPr>
      </w:pPr>
      <w:r w:rsidRPr="003B5CF4">
        <w:rPr>
          <w:sz w:val="22"/>
          <w:szCs w:val="22"/>
        </w:rPr>
        <w:t>Doba účinků Smlouvy je</w:t>
      </w:r>
      <w:r w:rsidR="00FF60E0" w:rsidRPr="003B5CF4">
        <w:rPr>
          <w:sz w:val="22"/>
          <w:szCs w:val="22"/>
        </w:rPr>
        <w:t xml:space="preserve"> sjednána na dobu realizace Projektu a </w:t>
      </w:r>
      <w:r w:rsidR="003B5CF4" w:rsidRPr="003B5CF4">
        <w:rPr>
          <w:sz w:val="22"/>
          <w:szCs w:val="22"/>
        </w:rPr>
        <w:t xml:space="preserve">dále na dobu potřebnou pro vzájemné vypořádání Smluvních stran </w:t>
      </w:r>
      <w:r w:rsidRPr="003B5CF4">
        <w:rPr>
          <w:sz w:val="22"/>
          <w:szCs w:val="22"/>
        </w:rPr>
        <w:t>v závislosti na účincích Smlouvy o poskytnutí podpory</w:t>
      </w:r>
      <w:r w:rsidR="003B5CF4" w:rsidRPr="003B5CF4">
        <w:rPr>
          <w:sz w:val="22"/>
          <w:szCs w:val="22"/>
        </w:rPr>
        <w:t>.</w:t>
      </w:r>
      <w:r w:rsidRPr="003B5CF4">
        <w:rPr>
          <w:sz w:val="22"/>
          <w:szCs w:val="22"/>
        </w:rPr>
        <w:t xml:space="preserve"> Tímto ustanovením není dotčena povinnost Smluvních stran vzájemně si vypořádat práva a povinnosti dle této Smlouvy, včetně nároků na náhradu škody a smluvních pokut a povinnost chránit Důvěrné informace získané při řešení Projektu.</w:t>
      </w:r>
    </w:p>
    <w:p w14:paraId="64FF3F3D" w14:textId="7FFF9273" w:rsidR="006E12BB" w:rsidRPr="006E12BB" w:rsidRDefault="00234849" w:rsidP="006E12BB">
      <w:pPr>
        <w:pStyle w:val="Nadpis2"/>
        <w:numPr>
          <w:ilvl w:val="1"/>
          <w:numId w:val="32"/>
        </w:numPr>
        <w:tabs>
          <w:tab w:val="left" w:pos="741"/>
        </w:tabs>
        <w:spacing w:after="120"/>
        <w:rPr>
          <w:sz w:val="22"/>
          <w:szCs w:val="22"/>
        </w:rPr>
      </w:pPr>
      <w:r w:rsidRPr="002B7C5D">
        <w:rPr>
          <w:sz w:val="22"/>
          <w:szCs w:val="22"/>
        </w:rPr>
        <w:t xml:space="preserve">Práva a povinnosti Smluvních </w:t>
      </w:r>
      <w:r w:rsidR="00F71F6B" w:rsidRPr="002B7C5D">
        <w:rPr>
          <w:sz w:val="22"/>
          <w:szCs w:val="22"/>
        </w:rPr>
        <w:t>stran sjednaná Smlouvou</w:t>
      </w:r>
      <w:r w:rsidRPr="002B7C5D">
        <w:rPr>
          <w:sz w:val="22"/>
          <w:szCs w:val="22"/>
        </w:rPr>
        <w:t>, kte</w:t>
      </w:r>
      <w:r w:rsidR="00F71F6B" w:rsidRPr="002B7C5D">
        <w:rPr>
          <w:sz w:val="22"/>
          <w:szCs w:val="22"/>
        </w:rPr>
        <w:t>rá</w:t>
      </w:r>
      <w:r w:rsidRPr="002B7C5D">
        <w:rPr>
          <w:sz w:val="22"/>
          <w:szCs w:val="22"/>
        </w:rPr>
        <w:t xml:space="preserve"> s ohledem na svo</w:t>
      </w:r>
      <w:r w:rsidR="00F71F6B" w:rsidRPr="002B7C5D">
        <w:rPr>
          <w:sz w:val="22"/>
          <w:szCs w:val="22"/>
        </w:rPr>
        <w:t>jí</w:t>
      </w:r>
      <w:r w:rsidRPr="002B7C5D">
        <w:rPr>
          <w:sz w:val="22"/>
          <w:szCs w:val="22"/>
        </w:rPr>
        <w:t xml:space="preserve"> povahu </w:t>
      </w:r>
      <w:r w:rsidR="00F71F6B" w:rsidRPr="002B7C5D">
        <w:rPr>
          <w:sz w:val="22"/>
          <w:szCs w:val="22"/>
        </w:rPr>
        <w:t xml:space="preserve">anebo s ohledem na ujednání Smlouvy </w:t>
      </w:r>
      <w:r w:rsidRPr="002B7C5D">
        <w:rPr>
          <w:sz w:val="22"/>
          <w:szCs w:val="22"/>
        </w:rPr>
        <w:t>mají přetrvat i po skončení</w:t>
      </w:r>
      <w:r w:rsidR="00F71F6B" w:rsidRPr="002B7C5D">
        <w:rPr>
          <w:sz w:val="22"/>
          <w:szCs w:val="22"/>
        </w:rPr>
        <w:t xml:space="preserve"> ostatních účinků</w:t>
      </w:r>
      <w:r w:rsidRPr="002B7C5D">
        <w:rPr>
          <w:sz w:val="22"/>
          <w:szCs w:val="22"/>
        </w:rPr>
        <w:t xml:space="preserve"> Smlouvy (včetně práv s ohledem na vlastnictví</w:t>
      </w:r>
      <w:r w:rsidR="00CE5426" w:rsidRPr="002B7C5D">
        <w:rPr>
          <w:sz w:val="22"/>
          <w:szCs w:val="22"/>
        </w:rPr>
        <w:t xml:space="preserve"> Výsledků</w:t>
      </w:r>
      <w:r w:rsidRPr="002B7C5D">
        <w:rPr>
          <w:sz w:val="22"/>
          <w:szCs w:val="22"/>
        </w:rPr>
        <w:t>, zachovávání mlčenlivosti</w:t>
      </w:r>
      <w:r w:rsidR="00CE5426" w:rsidRPr="002B7C5D">
        <w:rPr>
          <w:sz w:val="22"/>
          <w:szCs w:val="22"/>
        </w:rPr>
        <w:t xml:space="preserve"> o Důvěrných informacích</w:t>
      </w:r>
      <w:r w:rsidRPr="002B7C5D">
        <w:rPr>
          <w:sz w:val="22"/>
          <w:szCs w:val="22"/>
        </w:rPr>
        <w:t xml:space="preserve">, </w:t>
      </w:r>
      <w:r w:rsidR="00F71F6B" w:rsidRPr="002B7C5D">
        <w:rPr>
          <w:sz w:val="22"/>
          <w:szCs w:val="22"/>
        </w:rPr>
        <w:lastRenderedPageBreak/>
        <w:t>P</w:t>
      </w:r>
      <w:r w:rsidRPr="002B7C5D">
        <w:rPr>
          <w:sz w:val="22"/>
          <w:szCs w:val="22"/>
        </w:rPr>
        <w:t xml:space="preserve">ublikace, </w:t>
      </w:r>
      <w:r w:rsidR="00F71F6B" w:rsidRPr="002B7C5D">
        <w:rPr>
          <w:sz w:val="22"/>
          <w:szCs w:val="22"/>
        </w:rPr>
        <w:t>atp.</w:t>
      </w:r>
      <w:r w:rsidRPr="002B7C5D">
        <w:rPr>
          <w:sz w:val="22"/>
          <w:szCs w:val="22"/>
        </w:rPr>
        <w:t xml:space="preserve">), zůstávají v platnosti i po skončení </w:t>
      </w:r>
      <w:r w:rsidR="00CE5426" w:rsidRPr="002B7C5D">
        <w:rPr>
          <w:sz w:val="22"/>
          <w:szCs w:val="22"/>
        </w:rPr>
        <w:t>účinků a</w:t>
      </w:r>
      <w:r w:rsidRPr="002B7C5D">
        <w:rPr>
          <w:sz w:val="22"/>
          <w:szCs w:val="22"/>
        </w:rPr>
        <w:t>nebo splnění této Smlouvy.</w:t>
      </w:r>
      <w:r w:rsidR="006E12BB">
        <w:rPr>
          <w:sz w:val="22"/>
          <w:szCs w:val="22"/>
        </w:rPr>
        <w:t xml:space="preserve"> </w:t>
      </w:r>
      <w:r w:rsidR="006E12BB" w:rsidRPr="006E12BB">
        <w:rPr>
          <w:sz w:val="22"/>
        </w:rPr>
        <w:t>Zánikem Smlouvy (z jakéhokoliv právního důvodu) není dotčena odpovědnost za škodu a ostatních práv a povinností založených touto Smlouvou, která mají podle zákona, Smlouvy či dle své povahy trvat i po jejím zániku.</w:t>
      </w:r>
    </w:p>
    <w:p w14:paraId="611A00E5" w14:textId="38D19BCD" w:rsidR="003772D8" w:rsidRDefault="003772D8" w:rsidP="00A15972">
      <w:pPr>
        <w:pStyle w:val="Nadpis1"/>
        <w:numPr>
          <w:ilvl w:val="0"/>
          <w:numId w:val="32"/>
        </w:numPr>
        <w:spacing w:before="240" w:after="120"/>
        <w:jc w:val="both"/>
        <w:rPr>
          <w:rFonts w:cs="Times New Roman"/>
          <w:caps w:val="0"/>
          <w:sz w:val="22"/>
          <w:szCs w:val="22"/>
        </w:rPr>
      </w:pPr>
      <w:r>
        <w:rPr>
          <w:rFonts w:cs="Times New Roman"/>
          <w:caps w:val="0"/>
          <w:sz w:val="22"/>
          <w:szCs w:val="22"/>
        </w:rPr>
        <w:t>ZÁVĚREČNÁ UJEDNÁNÍ SMLOUVY</w:t>
      </w:r>
    </w:p>
    <w:p w14:paraId="5385119B" w14:textId="641A4C0E" w:rsidR="007438C5" w:rsidRPr="00867D43" w:rsidRDefault="007438C5" w:rsidP="00A15972">
      <w:pPr>
        <w:pStyle w:val="Zkladntext"/>
        <w:numPr>
          <w:ilvl w:val="1"/>
          <w:numId w:val="32"/>
        </w:numPr>
        <w:ind w:left="567" w:hanging="567"/>
        <w:jc w:val="both"/>
      </w:pPr>
      <w:r w:rsidRPr="007438C5">
        <w:rPr>
          <w:sz w:val="22"/>
          <w:szCs w:val="22"/>
        </w:rPr>
        <w:t>Tato Smlouva je vytvořena a řídí se českým práv</w:t>
      </w:r>
      <w:r>
        <w:rPr>
          <w:sz w:val="22"/>
          <w:szCs w:val="22"/>
        </w:rPr>
        <w:t>ním řádem</w:t>
      </w:r>
      <w:r w:rsidR="007356B9">
        <w:rPr>
          <w:sz w:val="22"/>
          <w:szCs w:val="22"/>
        </w:rPr>
        <w:t xml:space="preserve">, zejména </w:t>
      </w:r>
      <w:proofErr w:type="spellStart"/>
      <w:r w:rsidR="007356B9">
        <w:rPr>
          <w:sz w:val="22"/>
          <w:szCs w:val="22"/>
        </w:rPr>
        <w:t>Občasnkým</w:t>
      </w:r>
      <w:proofErr w:type="spellEnd"/>
      <w:r w:rsidR="007356B9">
        <w:rPr>
          <w:sz w:val="22"/>
          <w:szCs w:val="22"/>
        </w:rPr>
        <w:t xml:space="preserve"> zákoníkem a </w:t>
      </w:r>
      <w:r w:rsidR="007356B9">
        <w:rPr>
          <w:sz w:val="22"/>
        </w:rPr>
        <w:t>Z</w:t>
      </w:r>
      <w:r w:rsidR="007356B9" w:rsidRPr="000D6803">
        <w:rPr>
          <w:sz w:val="22"/>
        </w:rPr>
        <w:t>ákonem o podpoře a výzkumu</w:t>
      </w:r>
      <w:r w:rsidR="007356B9">
        <w:rPr>
          <w:sz w:val="22"/>
        </w:rPr>
        <w:t>.</w:t>
      </w:r>
      <w:r>
        <w:rPr>
          <w:sz w:val="22"/>
          <w:szCs w:val="22"/>
        </w:rPr>
        <w:t xml:space="preserve"> </w:t>
      </w:r>
      <w:r w:rsidRPr="007438C5">
        <w:rPr>
          <w:sz w:val="22"/>
          <w:szCs w:val="22"/>
        </w:rPr>
        <w:t xml:space="preserve">Smluvní strany se </w:t>
      </w:r>
      <w:r>
        <w:rPr>
          <w:sz w:val="22"/>
          <w:szCs w:val="22"/>
        </w:rPr>
        <w:t xml:space="preserve">zavazují </w:t>
      </w:r>
      <w:r w:rsidRPr="007438C5">
        <w:rPr>
          <w:sz w:val="22"/>
          <w:szCs w:val="22"/>
        </w:rPr>
        <w:t xml:space="preserve">veškeré spory vzniklé z této Smlouvy </w:t>
      </w:r>
      <w:r>
        <w:rPr>
          <w:sz w:val="22"/>
          <w:szCs w:val="22"/>
        </w:rPr>
        <w:t xml:space="preserve">řešit nejdříve jednáním a smírnou cestou, až teprve, pokud jednání nepovedou ke smíru, </w:t>
      </w:r>
      <w:r w:rsidRPr="007438C5">
        <w:rPr>
          <w:sz w:val="22"/>
          <w:szCs w:val="22"/>
        </w:rPr>
        <w:t>budou řešeny věcně a místně příslušnými soudy České republiky.</w:t>
      </w:r>
    </w:p>
    <w:p w14:paraId="681CC9CB" w14:textId="2A4A8D01" w:rsidR="004F7CE1" w:rsidRPr="00867D43" w:rsidRDefault="009C6A05" w:rsidP="00A15972">
      <w:pPr>
        <w:pStyle w:val="Zkladntext"/>
        <w:numPr>
          <w:ilvl w:val="1"/>
          <w:numId w:val="32"/>
        </w:numPr>
        <w:ind w:left="567" w:hanging="567"/>
        <w:jc w:val="both"/>
      </w:pPr>
      <w:r>
        <w:rPr>
          <w:sz w:val="22"/>
          <w:szCs w:val="22"/>
        </w:rPr>
        <w:t>Hlavní řešitel</w:t>
      </w:r>
      <w:r w:rsidR="004F7CE1" w:rsidRPr="004F7CE1">
        <w:rPr>
          <w:sz w:val="22"/>
          <w:szCs w:val="22"/>
        </w:rPr>
        <w:t xml:space="preserve"> má právo postoupit tuto Smlouvu zcela anebo </w:t>
      </w:r>
      <w:r w:rsidR="004F7CE1">
        <w:rPr>
          <w:sz w:val="22"/>
          <w:szCs w:val="22"/>
        </w:rPr>
        <w:t xml:space="preserve">i jen </w:t>
      </w:r>
      <w:r w:rsidR="004F7CE1" w:rsidRPr="004F7CE1">
        <w:rPr>
          <w:sz w:val="22"/>
          <w:szCs w:val="22"/>
        </w:rPr>
        <w:t xml:space="preserve">zčásti na kteroukoli ze svých </w:t>
      </w:r>
      <w:r w:rsidR="004F7CE1">
        <w:rPr>
          <w:sz w:val="22"/>
          <w:szCs w:val="22"/>
        </w:rPr>
        <w:t>p</w:t>
      </w:r>
      <w:r w:rsidR="004F7CE1" w:rsidRPr="004F7CE1">
        <w:rPr>
          <w:sz w:val="22"/>
          <w:szCs w:val="22"/>
        </w:rPr>
        <w:t>ropojených osob</w:t>
      </w:r>
      <w:r w:rsidR="00CE5426">
        <w:rPr>
          <w:sz w:val="22"/>
          <w:szCs w:val="22"/>
        </w:rPr>
        <w:t>, tj. kapitálově spojenou osobu s</w:t>
      </w:r>
      <w:r>
        <w:rPr>
          <w:sz w:val="22"/>
          <w:szCs w:val="22"/>
        </w:rPr>
        <w:t xml:space="preserve"> Hlavním řešitelem </w:t>
      </w:r>
      <w:r w:rsidR="00CE5426">
        <w:rPr>
          <w:sz w:val="22"/>
          <w:szCs w:val="22"/>
        </w:rPr>
        <w:t xml:space="preserve">anebo osobu, která se podílí na vedení nebo kontrole </w:t>
      </w:r>
      <w:r>
        <w:rPr>
          <w:sz w:val="22"/>
          <w:szCs w:val="22"/>
        </w:rPr>
        <w:t>Hlavního řešitele.</w:t>
      </w:r>
      <w:r w:rsidR="004F7CE1" w:rsidRPr="004F7CE1">
        <w:rPr>
          <w:sz w:val="22"/>
          <w:szCs w:val="22"/>
        </w:rPr>
        <w:t xml:space="preserve"> Kromě výše uvedeného není žádná ze </w:t>
      </w:r>
      <w:r w:rsidR="004F7CE1">
        <w:rPr>
          <w:sz w:val="22"/>
          <w:szCs w:val="22"/>
        </w:rPr>
        <w:t>S</w:t>
      </w:r>
      <w:r w:rsidR="004F7CE1" w:rsidRPr="004F7CE1">
        <w:rPr>
          <w:sz w:val="22"/>
          <w:szCs w:val="22"/>
        </w:rPr>
        <w:t xml:space="preserve">mluvních stran oprávněna postoupit </w:t>
      </w:r>
      <w:r w:rsidR="00916240" w:rsidRPr="00100493">
        <w:rPr>
          <w:sz w:val="22"/>
          <w:szCs w:val="22"/>
        </w:rPr>
        <w:t>či převést tuto Smlouvu</w:t>
      </w:r>
      <w:r w:rsidR="00916240" w:rsidRPr="004F7CE1">
        <w:rPr>
          <w:sz w:val="22"/>
          <w:szCs w:val="22"/>
        </w:rPr>
        <w:t xml:space="preserve"> </w:t>
      </w:r>
      <w:r w:rsidR="00916240">
        <w:rPr>
          <w:sz w:val="22"/>
          <w:szCs w:val="22"/>
        </w:rPr>
        <w:t xml:space="preserve">anebo </w:t>
      </w:r>
      <w:r w:rsidR="004F7CE1" w:rsidRPr="004F7CE1">
        <w:rPr>
          <w:sz w:val="22"/>
          <w:szCs w:val="22"/>
        </w:rPr>
        <w:t xml:space="preserve">svá práva anebo povinnosti zcela ani zčásti na </w:t>
      </w:r>
      <w:r w:rsidR="00916240">
        <w:rPr>
          <w:sz w:val="22"/>
          <w:szCs w:val="22"/>
        </w:rPr>
        <w:t xml:space="preserve">jinou osobu </w:t>
      </w:r>
      <w:r w:rsidR="00916240" w:rsidRPr="00100493">
        <w:rPr>
          <w:sz w:val="22"/>
          <w:szCs w:val="22"/>
        </w:rPr>
        <w:t>ani zřídit jakákoli zatížení práva ze Smlouvy</w:t>
      </w:r>
      <w:r w:rsidR="00916240">
        <w:rPr>
          <w:sz w:val="22"/>
          <w:szCs w:val="22"/>
        </w:rPr>
        <w:t xml:space="preserve"> b</w:t>
      </w:r>
      <w:r w:rsidR="004F7CE1" w:rsidRPr="004F7CE1">
        <w:rPr>
          <w:sz w:val="22"/>
          <w:szCs w:val="22"/>
        </w:rPr>
        <w:t xml:space="preserve">ez předchozího písemného souhlasu </w:t>
      </w:r>
      <w:r w:rsidR="00916240">
        <w:rPr>
          <w:sz w:val="22"/>
          <w:szCs w:val="22"/>
        </w:rPr>
        <w:t xml:space="preserve">druhé Smluvní strany. </w:t>
      </w:r>
      <w:r w:rsidR="004F7CE1" w:rsidRPr="004F7CE1">
        <w:rPr>
          <w:sz w:val="22"/>
          <w:szCs w:val="22"/>
        </w:rPr>
        <w:t xml:space="preserve">Smlouva zavazuje </w:t>
      </w:r>
      <w:r w:rsidR="00916240">
        <w:rPr>
          <w:sz w:val="22"/>
          <w:szCs w:val="22"/>
        </w:rPr>
        <w:t>S</w:t>
      </w:r>
      <w:r w:rsidR="00CE5426">
        <w:rPr>
          <w:sz w:val="22"/>
          <w:szCs w:val="22"/>
        </w:rPr>
        <w:t>m</w:t>
      </w:r>
      <w:r w:rsidR="004F7CE1" w:rsidRPr="004F7CE1">
        <w:rPr>
          <w:sz w:val="22"/>
          <w:szCs w:val="22"/>
        </w:rPr>
        <w:t xml:space="preserve">luvní strany, jakož i jejich právní nástupce a osoby, na něž budou práva a závazky </w:t>
      </w:r>
      <w:r w:rsidR="00916240">
        <w:rPr>
          <w:sz w:val="22"/>
          <w:szCs w:val="22"/>
        </w:rPr>
        <w:t>S</w:t>
      </w:r>
      <w:r w:rsidR="004F7CE1" w:rsidRPr="004F7CE1">
        <w:rPr>
          <w:sz w:val="22"/>
          <w:szCs w:val="22"/>
        </w:rPr>
        <w:t xml:space="preserve">mluvních stran v souladu s tímto </w:t>
      </w:r>
      <w:r w:rsidR="00916240">
        <w:rPr>
          <w:sz w:val="22"/>
          <w:szCs w:val="22"/>
        </w:rPr>
        <w:t xml:space="preserve">odstavcem Smlouvy </w:t>
      </w:r>
      <w:r w:rsidR="004F7CE1" w:rsidRPr="004F7CE1">
        <w:rPr>
          <w:sz w:val="22"/>
          <w:szCs w:val="22"/>
        </w:rPr>
        <w:t>postoupené.</w:t>
      </w:r>
    </w:p>
    <w:p w14:paraId="4F753A39" w14:textId="40AF25C3" w:rsidR="009C6A05" w:rsidRPr="00867D43" w:rsidRDefault="009C6A05" w:rsidP="00A15972">
      <w:pPr>
        <w:pStyle w:val="Zkladntext"/>
        <w:numPr>
          <w:ilvl w:val="1"/>
          <w:numId w:val="32"/>
        </w:numPr>
        <w:ind w:left="567" w:hanging="567"/>
        <w:jc w:val="both"/>
      </w:pPr>
      <w:r w:rsidRPr="007356B9">
        <w:rPr>
          <w:sz w:val="22"/>
        </w:rPr>
        <w:t xml:space="preserve">Tuto </w:t>
      </w:r>
      <w:r w:rsidR="008711B9" w:rsidRPr="007356B9">
        <w:rPr>
          <w:sz w:val="22"/>
        </w:rPr>
        <w:t>S</w:t>
      </w:r>
      <w:r w:rsidRPr="007356B9">
        <w:rPr>
          <w:sz w:val="22"/>
        </w:rPr>
        <w:t xml:space="preserve">mlouvu lze měnit pouze písemnými dodatky obsahujícími dohodu </w:t>
      </w:r>
      <w:r w:rsidR="008711B9" w:rsidRPr="007356B9">
        <w:rPr>
          <w:sz w:val="22"/>
        </w:rPr>
        <w:t>Smluvních stran</w:t>
      </w:r>
      <w:r w:rsidRPr="007356B9">
        <w:rPr>
          <w:sz w:val="22"/>
        </w:rPr>
        <w:t xml:space="preserve"> a podepsanými oprávněnými zástupci </w:t>
      </w:r>
      <w:r w:rsidR="008711B9" w:rsidRPr="007356B9">
        <w:rPr>
          <w:sz w:val="22"/>
        </w:rPr>
        <w:t>Smluvních stran</w:t>
      </w:r>
      <w:r w:rsidRPr="007356B9">
        <w:rPr>
          <w:sz w:val="22"/>
        </w:rPr>
        <w:t>, přičemž změny podléhající schválení ze strany poskytovatele</w:t>
      </w:r>
      <w:r w:rsidR="008711B9" w:rsidRPr="007356B9">
        <w:rPr>
          <w:sz w:val="22"/>
        </w:rPr>
        <w:t xml:space="preserve"> státní podpory</w:t>
      </w:r>
      <w:r w:rsidRPr="007356B9">
        <w:rPr>
          <w:sz w:val="22"/>
        </w:rPr>
        <w:t xml:space="preserve"> musí být poskytovateli zaslány v souladu s jeho pravidly změnového řízení</w:t>
      </w:r>
      <w:r w:rsidR="008711B9" w:rsidRPr="007356B9">
        <w:rPr>
          <w:sz w:val="22"/>
        </w:rPr>
        <w:t xml:space="preserve"> a v souladu se Smlouvou o poskytnutí podpory.</w:t>
      </w:r>
    </w:p>
    <w:p w14:paraId="5F4778A4" w14:textId="7DF63BFD" w:rsidR="009C6A05" w:rsidRPr="00867D43" w:rsidRDefault="008711B9" w:rsidP="00A15972">
      <w:pPr>
        <w:pStyle w:val="Zkladntext"/>
        <w:numPr>
          <w:ilvl w:val="1"/>
          <w:numId w:val="32"/>
        </w:numPr>
        <w:ind w:left="567" w:hanging="567"/>
        <w:jc w:val="both"/>
      </w:pPr>
      <w:r w:rsidRPr="007356B9">
        <w:rPr>
          <w:sz w:val="22"/>
        </w:rPr>
        <w:t xml:space="preserve">Smluvní strany </w:t>
      </w:r>
      <w:r w:rsidR="009C6A05" w:rsidRPr="007356B9">
        <w:rPr>
          <w:sz w:val="22"/>
        </w:rPr>
        <w:t xml:space="preserve">se zavazují řádně uchovávat veškeré dokumenty související s řešením </w:t>
      </w:r>
      <w:proofErr w:type="spellStart"/>
      <w:r w:rsidRPr="007356B9">
        <w:rPr>
          <w:sz w:val="22"/>
        </w:rPr>
        <w:t>P</w:t>
      </w:r>
      <w:r w:rsidR="009C6A05" w:rsidRPr="007356B9">
        <w:rPr>
          <w:sz w:val="22"/>
        </w:rPr>
        <w:t>projektu</w:t>
      </w:r>
      <w:proofErr w:type="spellEnd"/>
      <w:r w:rsidR="009C6A05" w:rsidRPr="007356B9">
        <w:rPr>
          <w:sz w:val="22"/>
        </w:rPr>
        <w:t xml:space="preserve"> nejméně po dobu 10 let od ukončení řešení </w:t>
      </w:r>
      <w:r w:rsidRPr="007356B9">
        <w:rPr>
          <w:sz w:val="22"/>
        </w:rPr>
        <w:t>P</w:t>
      </w:r>
      <w:r w:rsidR="009C6A05" w:rsidRPr="007356B9">
        <w:rPr>
          <w:sz w:val="22"/>
        </w:rPr>
        <w:t>rojektu</w:t>
      </w:r>
      <w:r w:rsidRPr="007356B9">
        <w:rPr>
          <w:sz w:val="22"/>
        </w:rPr>
        <w:t xml:space="preserve"> a v souladu s ustanovením odst. </w:t>
      </w:r>
      <w:r w:rsidR="00D03C57">
        <w:rPr>
          <w:sz w:val="22"/>
        </w:rPr>
        <w:t>3.11</w:t>
      </w:r>
      <w:r w:rsidRPr="007356B9">
        <w:rPr>
          <w:sz w:val="22"/>
        </w:rPr>
        <w:t xml:space="preserve"> Smlouvy</w:t>
      </w:r>
      <w:r w:rsidR="009C6A05" w:rsidRPr="007356B9">
        <w:rPr>
          <w:sz w:val="22"/>
        </w:rPr>
        <w:t>.</w:t>
      </w:r>
    </w:p>
    <w:p w14:paraId="1B75F954" w14:textId="47963080" w:rsidR="009C6A05" w:rsidRPr="00867D43" w:rsidRDefault="008711B9" w:rsidP="00A15972">
      <w:pPr>
        <w:pStyle w:val="Zkladntext"/>
        <w:numPr>
          <w:ilvl w:val="1"/>
          <w:numId w:val="32"/>
        </w:numPr>
        <w:ind w:left="567" w:hanging="567"/>
        <w:jc w:val="both"/>
      </w:pPr>
      <w:r w:rsidRPr="007356B9">
        <w:rPr>
          <w:sz w:val="22"/>
        </w:rPr>
        <w:t>Smluvní strany</w:t>
      </w:r>
      <w:r w:rsidR="009C6A05" w:rsidRPr="007356B9">
        <w:rPr>
          <w:sz w:val="22"/>
        </w:rPr>
        <w:t xml:space="preserve"> výslovně potvrzují, že tato </w:t>
      </w:r>
      <w:r w:rsidRPr="007356B9">
        <w:rPr>
          <w:sz w:val="22"/>
        </w:rPr>
        <w:t>S</w:t>
      </w:r>
      <w:r w:rsidR="009C6A05" w:rsidRPr="007356B9">
        <w:rPr>
          <w:sz w:val="22"/>
        </w:rPr>
        <w:t>mlouva je výsledkem jejich jednání, každ</w:t>
      </w:r>
      <w:r w:rsidRPr="007356B9">
        <w:rPr>
          <w:sz w:val="22"/>
        </w:rPr>
        <w:t>á ze Smluvních stran</w:t>
      </w:r>
      <w:r w:rsidR="009C6A05" w:rsidRPr="007356B9">
        <w:rPr>
          <w:sz w:val="22"/>
        </w:rPr>
        <w:t xml:space="preserve"> měl</w:t>
      </w:r>
      <w:r w:rsidRPr="007356B9">
        <w:rPr>
          <w:sz w:val="22"/>
        </w:rPr>
        <w:t>a</w:t>
      </w:r>
      <w:r w:rsidR="009C6A05" w:rsidRPr="007356B9">
        <w:rPr>
          <w:sz w:val="22"/>
        </w:rPr>
        <w:t xml:space="preserve"> příležitost ovlivnit její základní podmínky, a že tato je projevem jejich svobodné, pravé a vážné vůle, na důkaz čehož připojují níže své podpisy.</w:t>
      </w:r>
    </w:p>
    <w:bookmarkEnd w:id="5"/>
    <w:p w14:paraId="4BD94F1A" w14:textId="4B209E32" w:rsidR="003772D8" w:rsidRPr="00867D43" w:rsidRDefault="003066DA" w:rsidP="00A15972">
      <w:pPr>
        <w:pStyle w:val="Zkladntext"/>
        <w:numPr>
          <w:ilvl w:val="1"/>
          <w:numId w:val="32"/>
        </w:numPr>
        <w:ind w:left="567" w:hanging="567"/>
        <w:jc w:val="both"/>
      </w:pPr>
      <w:r w:rsidRPr="007356B9">
        <w:rPr>
          <w:sz w:val="22"/>
          <w:szCs w:val="22"/>
        </w:rPr>
        <w:t>Pokud bude kterékoli u</w:t>
      </w:r>
      <w:r w:rsidR="00BD5D4E" w:rsidRPr="007356B9">
        <w:rPr>
          <w:sz w:val="22"/>
          <w:szCs w:val="22"/>
        </w:rPr>
        <w:t xml:space="preserve">jednání </w:t>
      </w:r>
      <w:r w:rsidR="003606D8" w:rsidRPr="007356B9">
        <w:rPr>
          <w:sz w:val="22"/>
          <w:szCs w:val="22"/>
        </w:rPr>
        <w:t>Smlouvy</w:t>
      </w:r>
      <w:r w:rsidR="00A35350" w:rsidRPr="007356B9">
        <w:rPr>
          <w:sz w:val="22"/>
          <w:szCs w:val="22"/>
        </w:rPr>
        <w:t xml:space="preserve"> </w:t>
      </w:r>
      <w:r w:rsidR="005A543C" w:rsidRPr="007356B9">
        <w:rPr>
          <w:sz w:val="22"/>
          <w:szCs w:val="22"/>
        </w:rPr>
        <w:t xml:space="preserve">shledáno </w:t>
      </w:r>
      <w:r w:rsidRPr="007356B9">
        <w:rPr>
          <w:sz w:val="22"/>
          <w:szCs w:val="22"/>
        </w:rPr>
        <w:t>příslušným soudem či orgánem neplatným, neúčinným či nevymahatelným</w:t>
      </w:r>
      <w:r w:rsidR="00A35350" w:rsidRPr="007356B9">
        <w:rPr>
          <w:sz w:val="22"/>
          <w:szCs w:val="22"/>
        </w:rPr>
        <w:t xml:space="preserve">, </w:t>
      </w:r>
      <w:r w:rsidR="00BD5D4E" w:rsidRPr="007356B9">
        <w:rPr>
          <w:sz w:val="22"/>
          <w:szCs w:val="22"/>
        </w:rPr>
        <w:t xml:space="preserve">zůstávají zbývající ujednání </w:t>
      </w:r>
      <w:r w:rsidR="00DD2431" w:rsidRPr="007356B9">
        <w:rPr>
          <w:sz w:val="22"/>
          <w:szCs w:val="22"/>
        </w:rPr>
        <w:t xml:space="preserve">platná a účinná, a to za podmínky, že lze předpokládat, že </w:t>
      </w:r>
      <w:r w:rsidR="00BD5D4E" w:rsidRPr="007356B9">
        <w:rPr>
          <w:sz w:val="22"/>
          <w:szCs w:val="22"/>
        </w:rPr>
        <w:t>by Smluvní s</w:t>
      </w:r>
      <w:r w:rsidR="00DD2431" w:rsidRPr="007356B9">
        <w:rPr>
          <w:sz w:val="22"/>
          <w:szCs w:val="22"/>
        </w:rPr>
        <w:t>trany Smlouvu uzavřely i bez příslušného u</w:t>
      </w:r>
      <w:r w:rsidR="00BD5D4E" w:rsidRPr="007356B9">
        <w:rPr>
          <w:sz w:val="22"/>
          <w:szCs w:val="22"/>
        </w:rPr>
        <w:t>jednání.</w:t>
      </w:r>
      <w:r w:rsidR="00A35350" w:rsidRPr="007356B9">
        <w:rPr>
          <w:sz w:val="22"/>
          <w:szCs w:val="22"/>
        </w:rPr>
        <w:t xml:space="preserve"> </w:t>
      </w:r>
      <w:r w:rsidR="00715736" w:rsidRPr="007356B9">
        <w:rPr>
          <w:sz w:val="22"/>
          <w:szCs w:val="22"/>
        </w:rPr>
        <w:t>V takovém případě změní S</w:t>
      </w:r>
      <w:r w:rsidR="00BD5D4E" w:rsidRPr="007356B9">
        <w:rPr>
          <w:sz w:val="22"/>
          <w:szCs w:val="22"/>
        </w:rPr>
        <w:t>mluvní s</w:t>
      </w:r>
      <w:r w:rsidR="00715736" w:rsidRPr="007356B9">
        <w:rPr>
          <w:sz w:val="22"/>
          <w:szCs w:val="22"/>
        </w:rPr>
        <w:t xml:space="preserve">trany bez zbytečného prodlení Smlouvu tak, aby bylo dosaženo téhož účinku, a v případě, kdy toto není možné, aby bylo dosaženo účinku, který </w:t>
      </w:r>
      <w:r w:rsidR="005A543C" w:rsidRPr="007356B9">
        <w:rPr>
          <w:sz w:val="22"/>
          <w:szCs w:val="22"/>
        </w:rPr>
        <w:t xml:space="preserve">by </w:t>
      </w:r>
      <w:r w:rsidR="00715736" w:rsidRPr="007356B9">
        <w:rPr>
          <w:sz w:val="22"/>
          <w:szCs w:val="22"/>
        </w:rPr>
        <w:t>se v maximální možné míře blíž</w:t>
      </w:r>
      <w:r w:rsidR="005A543C" w:rsidRPr="007356B9">
        <w:rPr>
          <w:sz w:val="22"/>
          <w:szCs w:val="22"/>
        </w:rPr>
        <w:t>il</w:t>
      </w:r>
      <w:r w:rsidR="00715736" w:rsidRPr="007356B9">
        <w:rPr>
          <w:sz w:val="22"/>
          <w:szCs w:val="22"/>
        </w:rPr>
        <w:t xml:space="preserve"> účinku příslušného neplatného, neúčinného či nevymahatelného u</w:t>
      </w:r>
      <w:r w:rsidR="00BD5D4E" w:rsidRPr="007356B9">
        <w:rPr>
          <w:sz w:val="22"/>
          <w:szCs w:val="22"/>
        </w:rPr>
        <w:t>jednání, aniž by usilovaly o jakoukoliv výhodu nebo plnění, které před tím nebylo sjednáno</w:t>
      </w:r>
      <w:r w:rsidR="003772D8" w:rsidRPr="007356B9">
        <w:rPr>
          <w:sz w:val="22"/>
          <w:szCs w:val="22"/>
        </w:rPr>
        <w:t>.</w:t>
      </w:r>
      <w:r w:rsidR="00916240" w:rsidRPr="007356B9">
        <w:rPr>
          <w:sz w:val="22"/>
          <w:szCs w:val="22"/>
        </w:rPr>
        <w:t xml:space="preserve"> </w:t>
      </w:r>
    </w:p>
    <w:p w14:paraId="05B0D4B0" w14:textId="7957F13C" w:rsidR="003772D8" w:rsidRDefault="003772D8" w:rsidP="00A15972">
      <w:pPr>
        <w:pStyle w:val="Nadpis2"/>
        <w:numPr>
          <w:ilvl w:val="1"/>
          <w:numId w:val="32"/>
        </w:numPr>
        <w:spacing w:after="120"/>
        <w:ind w:left="567" w:hanging="567"/>
        <w:rPr>
          <w:sz w:val="22"/>
          <w:szCs w:val="22"/>
        </w:rPr>
      </w:pPr>
      <w:r w:rsidRPr="003772D8">
        <w:rPr>
          <w:sz w:val="22"/>
          <w:szCs w:val="22"/>
        </w:rPr>
        <w:t xml:space="preserve">Uzavření této Smlouvy není podmíněno žádným existujícím či budoucím obchodním vztahem mezi Smluvními </w:t>
      </w:r>
      <w:r>
        <w:rPr>
          <w:sz w:val="22"/>
          <w:szCs w:val="22"/>
        </w:rPr>
        <w:t>stranami</w:t>
      </w:r>
      <w:r w:rsidRPr="003772D8">
        <w:rPr>
          <w:sz w:val="22"/>
          <w:szCs w:val="22"/>
        </w:rPr>
        <w:t xml:space="preserve"> ani na žádném obchodním rozhodnutí, které Smluvní </w:t>
      </w:r>
      <w:r>
        <w:rPr>
          <w:sz w:val="22"/>
          <w:szCs w:val="22"/>
        </w:rPr>
        <w:t>strany</w:t>
      </w:r>
      <w:r w:rsidRPr="003772D8">
        <w:rPr>
          <w:sz w:val="22"/>
          <w:szCs w:val="22"/>
        </w:rPr>
        <w:t xml:space="preserve"> učinil</w:t>
      </w:r>
      <w:r>
        <w:rPr>
          <w:sz w:val="22"/>
          <w:szCs w:val="22"/>
        </w:rPr>
        <w:t xml:space="preserve">y </w:t>
      </w:r>
      <w:r w:rsidRPr="003772D8">
        <w:rPr>
          <w:sz w:val="22"/>
          <w:szCs w:val="22"/>
        </w:rPr>
        <w:t>anebo učiní</w:t>
      </w:r>
      <w:r w:rsidR="007356B9">
        <w:rPr>
          <w:sz w:val="22"/>
          <w:szCs w:val="22"/>
        </w:rPr>
        <w:t>.</w:t>
      </w:r>
    </w:p>
    <w:p w14:paraId="654AB45D" w14:textId="77777777" w:rsidR="00867D43" w:rsidRDefault="005E37D2" w:rsidP="00A15972">
      <w:pPr>
        <w:pStyle w:val="Nadpis2"/>
        <w:numPr>
          <w:ilvl w:val="1"/>
          <w:numId w:val="32"/>
        </w:numPr>
        <w:spacing w:after="120"/>
        <w:ind w:left="567" w:hanging="567"/>
        <w:rPr>
          <w:sz w:val="22"/>
          <w:szCs w:val="22"/>
        </w:rPr>
      </w:pPr>
      <w:r w:rsidRPr="00867D43">
        <w:rPr>
          <w:sz w:val="22"/>
          <w:szCs w:val="22"/>
        </w:rPr>
        <w:t>S</w:t>
      </w:r>
      <w:r w:rsidR="00BD5D4E" w:rsidRPr="00867D43">
        <w:rPr>
          <w:sz w:val="22"/>
          <w:szCs w:val="22"/>
        </w:rPr>
        <w:t>mluvní s</w:t>
      </w:r>
      <w:r w:rsidRPr="00867D43">
        <w:rPr>
          <w:sz w:val="22"/>
          <w:szCs w:val="22"/>
        </w:rPr>
        <w:t>trany se dohodly, že obchodní zvyklosti nemají přednost před žádným</w:t>
      </w:r>
      <w:r w:rsidR="00194136" w:rsidRPr="00867D43">
        <w:rPr>
          <w:sz w:val="22"/>
          <w:szCs w:val="22"/>
        </w:rPr>
        <w:t>i</w:t>
      </w:r>
      <w:r w:rsidRPr="00867D43">
        <w:rPr>
          <w:sz w:val="22"/>
          <w:szCs w:val="22"/>
        </w:rPr>
        <w:t xml:space="preserve"> ustanovením</w:t>
      </w:r>
      <w:r w:rsidR="00194136" w:rsidRPr="00867D43">
        <w:rPr>
          <w:sz w:val="22"/>
          <w:szCs w:val="22"/>
        </w:rPr>
        <w:t>i</w:t>
      </w:r>
      <w:r w:rsidRPr="00867D43">
        <w:rPr>
          <w:sz w:val="22"/>
          <w:szCs w:val="22"/>
        </w:rPr>
        <w:t xml:space="preserve"> právních předpisů</w:t>
      </w:r>
      <w:r w:rsidR="0039114C" w:rsidRPr="00867D43">
        <w:rPr>
          <w:sz w:val="22"/>
          <w:szCs w:val="22"/>
        </w:rPr>
        <w:t xml:space="preserve"> ani ustanoveními této Smlouvy</w:t>
      </w:r>
      <w:r w:rsidR="007A6264" w:rsidRPr="00867D43">
        <w:rPr>
          <w:sz w:val="22"/>
          <w:szCs w:val="22"/>
        </w:rPr>
        <w:t>.</w:t>
      </w:r>
    </w:p>
    <w:p w14:paraId="00133A63" w14:textId="77777777" w:rsidR="00867D43" w:rsidRDefault="002D00CF" w:rsidP="00A15972">
      <w:pPr>
        <w:pStyle w:val="Nadpis2"/>
        <w:numPr>
          <w:ilvl w:val="1"/>
          <w:numId w:val="32"/>
        </w:numPr>
        <w:spacing w:after="120"/>
        <w:ind w:left="567" w:hanging="567"/>
        <w:rPr>
          <w:sz w:val="22"/>
          <w:szCs w:val="22"/>
        </w:rPr>
      </w:pPr>
      <w:r w:rsidRPr="00867D43">
        <w:rPr>
          <w:sz w:val="22"/>
          <w:szCs w:val="22"/>
        </w:rPr>
        <w:t>Smlouva</w:t>
      </w:r>
      <w:r w:rsidR="009143D9" w:rsidRPr="00867D43">
        <w:rPr>
          <w:sz w:val="22"/>
          <w:szCs w:val="22"/>
        </w:rPr>
        <w:t>,</w:t>
      </w:r>
      <w:r w:rsidRPr="00867D43">
        <w:rPr>
          <w:sz w:val="22"/>
          <w:szCs w:val="22"/>
        </w:rPr>
        <w:t xml:space="preserve"> </w:t>
      </w:r>
      <w:r w:rsidR="009143D9" w:rsidRPr="00867D43">
        <w:rPr>
          <w:sz w:val="22"/>
          <w:szCs w:val="22"/>
        </w:rPr>
        <w:t xml:space="preserve">pokud byla vyhotovena v listinné formě, </w:t>
      </w:r>
      <w:r w:rsidR="00D85ACA" w:rsidRPr="00867D43">
        <w:rPr>
          <w:sz w:val="22"/>
          <w:szCs w:val="22"/>
        </w:rPr>
        <w:t>byla vyhotovena v</w:t>
      </w:r>
      <w:r w:rsidR="006349D2" w:rsidRPr="00867D43">
        <w:rPr>
          <w:sz w:val="22"/>
          <w:szCs w:val="22"/>
        </w:rPr>
        <w:t>e</w:t>
      </w:r>
      <w:r w:rsidR="007A6264" w:rsidRPr="00867D43">
        <w:rPr>
          <w:sz w:val="22"/>
          <w:szCs w:val="22"/>
        </w:rPr>
        <w:t xml:space="preserve"> </w:t>
      </w:r>
      <w:r w:rsidR="007356B9" w:rsidRPr="00867D43">
        <w:rPr>
          <w:sz w:val="22"/>
          <w:szCs w:val="22"/>
        </w:rPr>
        <w:t>3</w:t>
      </w:r>
      <w:r w:rsidR="00023484" w:rsidRPr="00867D43">
        <w:rPr>
          <w:sz w:val="22"/>
          <w:szCs w:val="22"/>
        </w:rPr>
        <w:t xml:space="preserve"> (</w:t>
      </w:r>
      <w:r w:rsidR="00B106A1" w:rsidRPr="00867D43">
        <w:rPr>
          <w:sz w:val="22"/>
          <w:szCs w:val="22"/>
        </w:rPr>
        <w:t>třech</w:t>
      </w:r>
      <w:r w:rsidR="007A6264" w:rsidRPr="00867D43">
        <w:rPr>
          <w:sz w:val="22"/>
          <w:szCs w:val="22"/>
        </w:rPr>
        <w:t>)</w:t>
      </w:r>
      <w:r w:rsidR="00A35350" w:rsidRPr="00867D43">
        <w:rPr>
          <w:sz w:val="22"/>
          <w:szCs w:val="22"/>
        </w:rPr>
        <w:t xml:space="preserve"> </w:t>
      </w:r>
      <w:r w:rsidR="007A6264" w:rsidRPr="00867D43">
        <w:rPr>
          <w:sz w:val="22"/>
          <w:szCs w:val="22"/>
        </w:rPr>
        <w:t xml:space="preserve">stejnopisech </w:t>
      </w:r>
      <w:r w:rsidR="000E428A" w:rsidRPr="00867D43">
        <w:rPr>
          <w:sz w:val="22"/>
          <w:szCs w:val="22"/>
        </w:rPr>
        <w:t>v</w:t>
      </w:r>
      <w:r w:rsidR="0003015E" w:rsidRPr="00867D43">
        <w:rPr>
          <w:sz w:val="22"/>
          <w:szCs w:val="22"/>
        </w:rPr>
        <w:t> českém jazyce</w:t>
      </w:r>
      <w:r w:rsidR="007356B9" w:rsidRPr="00867D43">
        <w:rPr>
          <w:sz w:val="22"/>
          <w:szCs w:val="22"/>
        </w:rPr>
        <w:t>. Kaž</w:t>
      </w:r>
      <w:r w:rsidR="000E428A" w:rsidRPr="00867D43">
        <w:rPr>
          <w:sz w:val="22"/>
          <w:szCs w:val="22"/>
        </w:rPr>
        <w:t>d</w:t>
      </w:r>
      <w:r w:rsidR="004B26D0" w:rsidRPr="00867D43">
        <w:rPr>
          <w:sz w:val="22"/>
          <w:szCs w:val="22"/>
        </w:rPr>
        <w:t>á Smluvní strana</w:t>
      </w:r>
      <w:r w:rsidR="000E428A" w:rsidRPr="00867D43">
        <w:rPr>
          <w:sz w:val="22"/>
          <w:szCs w:val="22"/>
        </w:rPr>
        <w:t xml:space="preserve"> obdrží </w:t>
      </w:r>
      <w:r w:rsidR="00BD5D4E" w:rsidRPr="00867D43">
        <w:rPr>
          <w:sz w:val="22"/>
          <w:szCs w:val="22"/>
        </w:rPr>
        <w:t>po</w:t>
      </w:r>
      <w:r w:rsidR="005243BC" w:rsidRPr="00867D43">
        <w:rPr>
          <w:sz w:val="22"/>
          <w:szCs w:val="22"/>
        </w:rPr>
        <w:t xml:space="preserve"> </w:t>
      </w:r>
      <w:r w:rsidR="007356B9" w:rsidRPr="00867D43">
        <w:rPr>
          <w:sz w:val="22"/>
          <w:szCs w:val="22"/>
        </w:rPr>
        <w:t xml:space="preserve">1 (jednom) </w:t>
      </w:r>
      <w:r w:rsidR="005243BC" w:rsidRPr="00867D43">
        <w:rPr>
          <w:sz w:val="22"/>
          <w:szCs w:val="22"/>
        </w:rPr>
        <w:t>stejnopisu</w:t>
      </w:r>
      <w:r w:rsidR="00916240" w:rsidRPr="00867D43">
        <w:rPr>
          <w:sz w:val="22"/>
          <w:szCs w:val="22"/>
        </w:rPr>
        <w:t>.</w:t>
      </w:r>
      <w:r w:rsidR="001C22CD" w:rsidRPr="00867D43">
        <w:rPr>
          <w:sz w:val="22"/>
          <w:szCs w:val="22"/>
        </w:rPr>
        <w:t xml:space="preserve"> </w:t>
      </w:r>
      <w:r w:rsidR="009143D9" w:rsidRPr="00867D43">
        <w:rPr>
          <w:sz w:val="22"/>
          <w:szCs w:val="22"/>
        </w:rPr>
        <w:t xml:space="preserve">Smluvní strany předpokládají uzavření Smlouvy v elektronické formě. </w:t>
      </w:r>
      <w:r w:rsidR="001C22CD" w:rsidRPr="00867D43">
        <w:rPr>
          <w:sz w:val="22"/>
          <w:szCs w:val="22"/>
        </w:rPr>
        <w:t xml:space="preserve">Uveřejnění v registru smluv v souladu se zákonem o registru smluv nepodléhají údaje, které tvoří Důvěrné informace anebo obchodní tajemství </w:t>
      </w:r>
      <w:r w:rsidR="007A6264" w:rsidRPr="00867D43">
        <w:rPr>
          <w:sz w:val="22"/>
          <w:szCs w:val="22"/>
        </w:rPr>
        <w:t xml:space="preserve">některé Smluvní strany </w:t>
      </w:r>
      <w:r w:rsidR="001C22CD" w:rsidRPr="00867D43">
        <w:rPr>
          <w:sz w:val="22"/>
          <w:szCs w:val="22"/>
        </w:rPr>
        <w:t>ve smyslu ustanov</w:t>
      </w:r>
      <w:r w:rsidR="007A6264" w:rsidRPr="00867D43">
        <w:rPr>
          <w:sz w:val="22"/>
          <w:szCs w:val="22"/>
        </w:rPr>
        <w:t>e</w:t>
      </w:r>
      <w:r w:rsidR="001C22CD" w:rsidRPr="00867D43">
        <w:rPr>
          <w:sz w:val="22"/>
          <w:szCs w:val="22"/>
        </w:rPr>
        <w:t>ní § 504 Občanského zákoníku</w:t>
      </w:r>
      <w:r w:rsidR="007A6264" w:rsidRPr="00867D43">
        <w:rPr>
          <w:sz w:val="22"/>
          <w:szCs w:val="22"/>
        </w:rPr>
        <w:t>.</w:t>
      </w:r>
    </w:p>
    <w:p w14:paraId="7358C129" w14:textId="7D2CEECE" w:rsidR="00916240" w:rsidRDefault="00916240" w:rsidP="008E015C">
      <w:pPr>
        <w:pStyle w:val="Zkladntext"/>
        <w:numPr>
          <w:ilvl w:val="1"/>
          <w:numId w:val="32"/>
        </w:numPr>
        <w:ind w:left="567" w:hanging="567"/>
        <w:rPr>
          <w:sz w:val="22"/>
          <w:szCs w:val="22"/>
        </w:rPr>
      </w:pPr>
      <w:r w:rsidRPr="00916240">
        <w:rPr>
          <w:sz w:val="22"/>
          <w:szCs w:val="22"/>
        </w:rPr>
        <w:t>Jednostranné vzdání se práva anebo mlčky daný souhlas anebo neúspěšné dovolání se porušení kteréhokoli u</w:t>
      </w:r>
      <w:r>
        <w:rPr>
          <w:sz w:val="22"/>
          <w:szCs w:val="22"/>
        </w:rPr>
        <w:t xml:space="preserve">jednání </w:t>
      </w:r>
      <w:r w:rsidRPr="00916240">
        <w:rPr>
          <w:sz w:val="22"/>
          <w:szCs w:val="22"/>
        </w:rPr>
        <w:t xml:space="preserve">Smlouvy </w:t>
      </w:r>
      <w:r>
        <w:rPr>
          <w:sz w:val="22"/>
          <w:szCs w:val="22"/>
        </w:rPr>
        <w:t>S</w:t>
      </w:r>
      <w:r w:rsidRPr="00916240">
        <w:rPr>
          <w:sz w:val="22"/>
          <w:szCs w:val="22"/>
        </w:rPr>
        <w:t xml:space="preserve">mluvní stranou nezakládá jednostranné vzdání se práva v souvislosti s jakýmkoli následným porušením kteréhokoli </w:t>
      </w:r>
      <w:r>
        <w:rPr>
          <w:sz w:val="22"/>
          <w:szCs w:val="22"/>
        </w:rPr>
        <w:t>ujednání</w:t>
      </w:r>
      <w:r w:rsidRPr="00916240">
        <w:rPr>
          <w:sz w:val="22"/>
          <w:szCs w:val="22"/>
        </w:rPr>
        <w:t xml:space="preserve"> této Smlouvy.</w:t>
      </w:r>
      <w:r>
        <w:rPr>
          <w:sz w:val="22"/>
          <w:szCs w:val="22"/>
        </w:rPr>
        <w:t xml:space="preserve"> Neuplatnění práva neznamená vzdání se práva, právo i pokud nebylo uplatněno bez zbytečného odkladu trvá a může být uplatněno oprávněnou Smluvní stranou později.</w:t>
      </w:r>
    </w:p>
    <w:p w14:paraId="49EC8B35" w14:textId="77777777" w:rsidR="00867D43" w:rsidRDefault="004F7CE1" w:rsidP="008E015C">
      <w:pPr>
        <w:pStyle w:val="Zkladntext"/>
        <w:numPr>
          <w:ilvl w:val="1"/>
          <w:numId w:val="32"/>
        </w:numPr>
        <w:ind w:left="567" w:hanging="567"/>
        <w:jc w:val="both"/>
        <w:rPr>
          <w:sz w:val="22"/>
          <w:szCs w:val="22"/>
        </w:rPr>
      </w:pPr>
      <w:r w:rsidRPr="008E015C">
        <w:rPr>
          <w:sz w:val="22"/>
          <w:szCs w:val="22"/>
        </w:rPr>
        <w:lastRenderedPageBreak/>
        <w:t>Smluvní strany se zavazují plnit povinnosti sjednané podle Smlouvy způsobem, který bude v souladu s příslušnými právními předpisy zaměřenými proti korupci a uplácení. Smluvní strany závazně prohlašují, že v souvislosti s</w:t>
      </w:r>
      <w:r w:rsidR="007356B9" w:rsidRPr="008E015C">
        <w:rPr>
          <w:sz w:val="22"/>
          <w:szCs w:val="22"/>
        </w:rPr>
        <w:t xml:space="preserve"> Projektem</w:t>
      </w:r>
      <w:r w:rsidRPr="008E015C">
        <w:rPr>
          <w:sz w:val="22"/>
          <w:szCs w:val="22"/>
        </w:rPr>
        <w:t xml:space="preserve"> neposkytly ani neposkytnou žádnou platbu ani prospěch, přímo či nepřímo, úřední osobě, zákazníkům, obchodním partnerům, odborníkům ve zdravotnictví ani žádné jiné osobě za účelem zajištění nepatřičného prospěchu nebo nekalé obchodní výhody, nebudou ovlivňovat rozhodování v soukromé ani veřejné sféře, předepisování, ani nebudou nikoho podněcovat k porušování profesních povinností či pravidel.</w:t>
      </w:r>
    </w:p>
    <w:p w14:paraId="69CD8FC0" w14:textId="6A293EA8" w:rsidR="00867D43" w:rsidRDefault="003772D8" w:rsidP="008E015C">
      <w:pPr>
        <w:pStyle w:val="Zkladntext"/>
        <w:numPr>
          <w:ilvl w:val="1"/>
          <w:numId w:val="32"/>
        </w:numPr>
        <w:ind w:left="567" w:hanging="567"/>
        <w:jc w:val="both"/>
        <w:rPr>
          <w:sz w:val="22"/>
          <w:szCs w:val="22"/>
        </w:rPr>
      </w:pPr>
      <w:r w:rsidRPr="008E015C">
        <w:rPr>
          <w:sz w:val="22"/>
          <w:szCs w:val="22"/>
        </w:rPr>
        <w:t xml:space="preserve">Smluvní strany prohlašují, že nemají </w:t>
      </w:r>
      <w:r w:rsidR="004F7CE1" w:rsidRPr="008E015C">
        <w:rPr>
          <w:sz w:val="22"/>
          <w:szCs w:val="22"/>
        </w:rPr>
        <w:t>k datu uzavření Smlouvy</w:t>
      </w:r>
      <w:r w:rsidRPr="008E015C">
        <w:rPr>
          <w:sz w:val="22"/>
          <w:szCs w:val="22"/>
        </w:rPr>
        <w:t xml:space="preserve"> uzavřenou žádnou smlouvu či závazek, jejichž plnění by negativně ovlivnilo plnění povinností </w:t>
      </w:r>
      <w:r w:rsidR="004F7CE1" w:rsidRPr="008E015C">
        <w:rPr>
          <w:sz w:val="22"/>
          <w:szCs w:val="22"/>
        </w:rPr>
        <w:t xml:space="preserve">sjednaných Smlouvou </w:t>
      </w:r>
      <w:r w:rsidRPr="008E015C">
        <w:rPr>
          <w:sz w:val="22"/>
          <w:szCs w:val="22"/>
        </w:rPr>
        <w:t xml:space="preserve">a současně se zavazují po celou dobu průběhu </w:t>
      </w:r>
      <w:r w:rsidR="004F7CE1" w:rsidRPr="008E015C">
        <w:rPr>
          <w:sz w:val="22"/>
          <w:szCs w:val="22"/>
        </w:rPr>
        <w:t xml:space="preserve">a práce na </w:t>
      </w:r>
      <w:r w:rsidR="007356B9" w:rsidRPr="008E015C">
        <w:rPr>
          <w:sz w:val="22"/>
          <w:szCs w:val="22"/>
        </w:rPr>
        <w:t>Projektu</w:t>
      </w:r>
      <w:r w:rsidRPr="008E015C">
        <w:rPr>
          <w:sz w:val="22"/>
          <w:szCs w:val="22"/>
        </w:rPr>
        <w:t xml:space="preserve"> žádnou takovou smlouvu neuzavřít ani žádný takový závazek nepřijmout.</w:t>
      </w:r>
    </w:p>
    <w:p w14:paraId="14C836A5" w14:textId="21B5E6C9" w:rsidR="003772D8" w:rsidRPr="008E015C" w:rsidRDefault="00FA179F" w:rsidP="008E015C">
      <w:pPr>
        <w:pStyle w:val="Zkladntext"/>
        <w:numPr>
          <w:ilvl w:val="1"/>
          <w:numId w:val="32"/>
        </w:numPr>
        <w:ind w:left="567" w:hanging="567"/>
        <w:jc w:val="both"/>
        <w:rPr>
          <w:sz w:val="22"/>
          <w:szCs w:val="22"/>
        </w:rPr>
      </w:pPr>
      <w:r w:rsidRPr="008E015C">
        <w:rPr>
          <w:sz w:val="22"/>
          <w:szCs w:val="22"/>
        </w:rPr>
        <w:t xml:space="preserve">Smluvní </w:t>
      </w:r>
      <w:r w:rsidR="007356B9" w:rsidRPr="008E015C">
        <w:rPr>
          <w:sz w:val="22"/>
          <w:szCs w:val="22"/>
        </w:rPr>
        <w:t>strany</w:t>
      </w:r>
      <w:r w:rsidR="00CB0D81" w:rsidRPr="008E015C">
        <w:rPr>
          <w:sz w:val="22"/>
          <w:szCs w:val="22"/>
        </w:rPr>
        <w:t xml:space="preserve"> potvrzuj</w:t>
      </w:r>
      <w:r w:rsidRPr="008E015C">
        <w:rPr>
          <w:sz w:val="22"/>
          <w:szCs w:val="22"/>
        </w:rPr>
        <w:t>í</w:t>
      </w:r>
      <w:r w:rsidR="00CB0D81" w:rsidRPr="008E015C">
        <w:rPr>
          <w:sz w:val="22"/>
          <w:szCs w:val="22"/>
        </w:rPr>
        <w:t>, že</w:t>
      </w:r>
      <w:r w:rsidRPr="008E015C">
        <w:rPr>
          <w:sz w:val="22"/>
          <w:szCs w:val="22"/>
        </w:rPr>
        <w:t xml:space="preserve"> jim</w:t>
      </w:r>
      <w:r w:rsidR="00CB0D81" w:rsidRPr="008E015C">
        <w:rPr>
          <w:sz w:val="22"/>
          <w:szCs w:val="22"/>
        </w:rPr>
        <w:t xml:space="preserve"> </w:t>
      </w:r>
      <w:r w:rsidR="007356B9" w:rsidRPr="008E015C">
        <w:rPr>
          <w:sz w:val="22"/>
          <w:szCs w:val="22"/>
        </w:rPr>
        <w:t>Hlavní řešitel</w:t>
      </w:r>
      <w:r w:rsidR="00CB0D81" w:rsidRPr="008E015C">
        <w:rPr>
          <w:sz w:val="22"/>
          <w:szCs w:val="22"/>
        </w:rPr>
        <w:t xml:space="preserve"> předal </w:t>
      </w:r>
      <w:r w:rsidR="005243BC" w:rsidRPr="008E015C">
        <w:rPr>
          <w:sz w:val="22"/>
          <w:szCs w:val="22"/>
        </w:rPr>
        <w:t xml:space="preserve">před uzavřením Smlouvy </w:t>
      </w:r>
      <w:r w:rsidR="007356B9" w:rsidRPr="008E015C">
        <w:rPr>
          <w:sz w:val="22"/>
          <w:szCs w:val="22"/>
        </w:rPr>
        <w:t>Návrh Projektu</w:t>
      </w:r>
      <w:r w:rsidR="0081019E" w:rsidRPr="008E015C">
        <w:rPr>
          <w:sz w:val="22"/>
          <w:szCs w:val="22"/>
        </w:rPr>
        <w:t xml:space="preserve"> </w:t>
      </w:r>
      <w:r w:rsidR="005A6DFA" w:rsidRPr="008E015C">
        <w:rPr>
          <w:sz w:val="22"/>
          <w:szCs w:val="22"/>
        </w:rPr>
        <w:t xml:space="preserve">a další související </w:t>
      </w:r>
      <w:r w:rsidR="0081019E" w:rsidRPr="008E015C">
        <w:rPr>
          <w:sz w:val="22"/>
          <w:szCs w:val="22"/>
        </w:rPr>
        <w:t>dokumentac</w:t>
      </w:r>
      <w:r w:rsidR="007356B9" w:rsidRPr="008E015C">
        <w:rPr>
          <w:sz w:val="22"/>
          <w:szCs w:val="22"/>
        </w:rPr>
        <w:t>i</w:t>
      </w:r>
      <w:r w:rsidR="0081019E" w:rsidRPr="008E015C">
        <w:rPr>
          <w:sz w:val="22"/>
          <w:szCs w:val="22"/>
        </w:rPr>
        <w:t xml:space="preserve"> </w:t>
      </w:r>
      <w:r w:rsidR="005A6DFA" w:rsidRPr="008E015C">
        <w:rPr>
          <w:sz w:val="22"/>
          <w:szCs w:val="22"/>
        </w:rPr>
        <w:t>a instrukce</w:t>
      </w:r>
      <w:r w:rsidR="009143D9" w:rsidRPr="008E015C">
        <w:rPr>
          <w:sz w:val="22"/>
          <w:szCs w:val="22"/>
        </w:rPr>
        <w:t xml:space="preserve"> pro provedení </w:t>
      </w:r>
      <w:r w:rsidR="007356B9" w:rsidRPr="008E015C">
        <w:rPr>
          <w:sz w:val="22"/>
          <w:szCs w:val="22"/>
        </w:rPr>
        <w:t>Projektu</w:t>
      </w:r>
      <w:r w:rsidR="00CB0D81" w:rsidRPr="008E015C">
        <w:rPr>
          <w:sz w:val="22"/>
          <w:szCs w:val="22"/>
        </w:rPr>
        <w:t>, že j</w:t>
      </w:r>
      <w:r w:rsidRPr="008E015C">
        <w:rPr>
          <w:sz w:val="22"/>
          <w:szCs w:val="22"/>
        </w:rPr>
        <w:t>im je</w:t>
      </w:r>
      <w:r w:rsidR="00CB0D81" w:rsidRPr="008E015C">
        <w:rPr>
          <w:sz w:val="22"/>
          <w:szCs w:val="22"/>
        </w:rPr>
        <w:t xml:space="preserve"> znám jejich obsah i význam ustanovení a že j</w:t>
      </w:r>
      <w:r w:rsidRPr="008E015C">
        <w:rPr>
          <w:sz w:val="22"/>
          <w:szCs w:val="22"/>
        </w:rPr>
        <w:t>sou schopni</w:t>
      </w:r>
      <w:r w:rsidR="00CB0D81" w:rsidRPr="008E015C">
        <w:rPr>
          <w:sz w:val="22"/>
          <w:szCs w:val="22"/>
        </w:rPr>
        <w:t xml:space="preserve"> výkony a činnosti sjednané podle Smlouvy poskytovat v souladu s</w:t>
      </w:r>
      <w:r w:rsidR="007356B9" w:rsidRPr="008E015C">
        <w:rPr>
          <w:sz w:val="22"/>
          <w:szCs w:val="22"/>
        </w:rPr>
        <w:t xml:space="preserve"> Návrhem Projektu </w:t>
      </w:r>
      <w:r w:rsidR="00CB0D81" w:rsidRPr="008E015C">
        <w:rPr>
          <w:sz w:val="22"/>
          <w:szCs w:val="22"/>
        </w:rPr>
        <w:t>a veškerými právními předpisy, na které Smlouva odkazuje.</w:t>
      </w:r>
    </w:p>
    <w:p w14:paraId="55BA4C59" w14:textId="36772F33" w:rsidR="003B5CF4" w:rsidRPr="00D134E3" w:rsidRDefault="00456728" w:rsidP="00637411">
      <w:pPr>
        <w:pStyle w:val="Nadpis7"/>
        <w:numPr>
          <w:ilvl w:val="0"/>
          <w:numId w:val="0"/>
        </w:numPr>
        <w:rPr>
          <w:bCs/>
          <w:sz w:val="22"/>
          <w:szCs w:val="22"/>
        </w:rPr>
      </w:pPr>
      <w:r w:rsidRPr="00D134E3">
        <w:rPr>
          <w:bCs/>
          <w:sz w:val="22"/>
          <w:szCs w:val="22"/>
        </w:rPr>
        <w:t>Součástí Smlouvy (nikoliv nedílnou) jsou následující Přílohy:</w:t>
      </w:r>
    </w:p>
    <w:p w14:paraId="4ADE7EFB" w14:textId="595C332A" w:rsidR="00456728" w:rsidRPr="00D134E3" w:rsidRDefault="00456728" w:rsidP="00456728">
      <w:pPr>
        <w:pStyle w:val="Zkladntext"/>
        <w:numPr>
          <w:ilvl w:val="0"/>
          <w:numId w:val="35"/>
        </w:numPr>
        <w:rPr>
          <w:sz w:val="22"/>
          <w:szCs w:val="22"/>
        </w:rPr>
      </w:pPr>
      <w:r w:rsidRPr="00D134E3">
        <w:rPr>
          <w:sz w:val="22"/>
          <w:szCs w:val="22"/>
        </w:rPr>
        <w:t xml:space="preserve">Návrh Projektu </w:t>
      </w:r>
    </w:p>
    <w:p w14:paraId="0FA8171A" w14:textId="4165A685" w:rsidR="00456728" w:rsidRPr="00D134E3" w:rsidRDefault="00456728" w:rsidP="00456728">
      <w:pPr>
        <w:pStyle w:val="Zkladntext"/>
        <w:numPr>
          <w:ilvl w:val="0"/>
          <w:numId w:val="35"/>
        </w:numPr>
        <w:rPr>
          <w:sz w:val="22"/>
          <w:szCs w:val="22"/>
        </w:rPr>
      </w:pPr>
      <w:r w:rsidRPr="00D134E3">
        <w:rPr>
          <w:sz w:val="22"/>
          <w:szCs w:val="22"/>
        </w:rPr>
        <w:t>Příloha č. 1 zadávací dokumentace – Představení projektu</w:t>
      </w:r>
    </w:p>
    <w:p w14:paraId="0FBE6897" w14:textId="6AD89BBB" w:rsidR="00456728" w:rsidRPr="00D134E3" w:rsidRDefault="00456728" w:rsidP="00456728">
      <w:pPr>
        <w:pStyle w:val="Zkladntext"/>
        <w:numPr>
          <w:ilvl w:val="0"/>
          <w:numId w:val="35"/>
        </w:numPr>
        <w:rPr>
          <w:sz w:val="22"/>
          <w:szCs w:val="22"/>
        </w:rPr>
      </w:pPr>
      <w:r w:rsidRPr="00D134E3">
        <w:rPr>
          <w:sz w:val="22"/>
          <w:szCs w:val="22"/>
        </w:rPr>
        <w:t>Příloha č. 2 zadávací dokumentace – Doložení uplatnění výsledků</w:t>
      </w:r>
    </w:p>
    <w:p w14:paraId="2A0863C6" w14:textId="1C2F8EDD" w:rsidR="003B5CF4" w:rsidRPr="00E244A7" w:rsidRDefault="00456728" w:rsidP="00E244A7">
      <w:pPr>
        <w:pStyle w:val="Zkladntext"/>
        <w:numPr>
          <w:ilvl w:val="0"/>
          <w:numId w:val="35"/>
        </w:numPr>
        <w:rPr>
          <w:sz w:val="22"/>
          <w:szCs w:val="22"/>
        </w:rPr>
      </w:pPr>
      <w:r w:rsidRPr="00D134E3">
        <w:rPr>
          <w:sz w:val="22"/>
          <w:szCs w:val="22"/>
        </w:rPr>
        <w:t>Všeobecné podmínky Smlouvy o poskytnutí podpory (</w:t>
      </w:r>
      <w:r w:rsidR="00D134E3" w:rsidRPr="00D134E3">
        <w:rPr>
          <w:sz w:val="22"/>
          <w:szCs w:val="22"/>
        </w:rPr>
        <w:t>s účinky od 13. 5. 2024 do 13. 5. 2029)</w:t>
      </w:r>
    </w:p>
    <w:p w14:paraId="52CBDF81" w14:textId="77777777" w:rsidR="003B5CF4" w:rsidRDefault="003B5CF4" w:rsidP="00637411">
      <w:pPr>
        <w:pStyle w:val="Nadpis7"/>
        <w:numPr>
          <w:ilvl w:val="0"/>
          <w:numId w:val="0"/>
        </w:numPr>
        <w:rPr>
          <w:b/>
          <w:sz w:val="22"/>
        </w:rPr>
      </w:pPr>
    </w:p>
    <w:p w14:paraId="27C1456E" w14:textId="7768235D" w:rsidR="00A420E6" w:rsidRDefault="007A6264" w:rsidP="00637411">
      <w:pPr>
        <w:pStyle w:val="Nadpis7"/>
        <w:numPr>
          <w:ilvl w:val="0"/>
          <w:numId w:val="0"/>
        </w:numPr>
        <w:rPr>
          <w:sz w:val="22"/>
        </w:rPr>
      </w:pPr>
      <w:r>
        <w:rPr>
          <w:b/>
          <w:sz w:val="22"/>
        </w:rPr>
        <w:t>N</w:t>
      </w:r>
      <w:r w:rsidR="006F6F22" w:rsidRPr="008074E4">
        <w:rPr>
          <w:b/>
          <w:sz w:val="22"/>
        </w:rPr>
        <w:t xml:space="preserve">A DŮKAZ </w:t>
      </w:r>
      <w:r w:rsidR="003B5CF4">
        <w:rPr>
          <w:b/>
          <w:sz w:val="22"/>
        </w:rPr>
        <w:t xml:space="preserve">SOUHLASE S </w:t>
      </w:r>
      <w:r w:rsidR="006F6F22" w:rsidRPr="008074E4">
        <w:rPr>
          <w:b/>
          <w:sz w:val="22"/>
        </w:rPr>
        <w:t>VÝŠE UVEDEN</w:t>
      </w:r>
      <w:r w:rsidR="003B5CF4">
        <w:rPr>
          <w:b/>
          <w:sz w:val="22"/>
        </w:rPr>
        <w:t>ÝM</w:t>
      </w:r>
      <w:r w:rsidR="00A420E6" w:rsidRPr="008074E4">
        <w:rPr>
          <w:sz w:val="22"/>
        </w:rPr>
        <w:t xml:space="preserve"> </w:t>
      </w:r>
      <w:r w:rsidR="006F6F22" w:rsidRPr="008074E4">
        <w:rPr>
          <w:sz w:val="22"/>
        </w:rPr>
        <w:t>podepsal</w:t>
      </w:r>
      <w:r w:rsidR="004B26D0">
        <w:rPr>
          <w:sz w:val="22"/>
        </w:rPr>
        <w:t>y Smluvní strany</w:t>
      </w:r>
      <w:r w:rsidR="006F6F22" w:rsidRPr="008074E4">
        <w:rPr>
          <w:sz w:val="22"/>
        </w:rPr>
        <w:t xml:space="preserve"> Smlouvu dne uvedeného </w:t>
      </w:r>
      <w:r w:rsidR="003B5CF4">
        <w:rPr>
          <w:sz w:val="22"/>
        </w:rPr>
        <w:t>níže</w:t>
      </w:r>
      <w:r w:rsidR="00CB0D81">
        <w:rPr>
          <w:sz w:val="22"/>
        </w:rPr>
        <w:t xml:space="preserve"> anebo dne uvedeného u kvalifikovaného elektronického podpisu</w:t>
      </w:r>
      <w:r w:rsidR="00A420E6" w:rsidRPr="008074E4">
        <w:rPr>
          <w:sz w:val="22"/>
        </w:rPr>
        <w:t>.</w:t>
      </w:r>
    </w:p>
    <w:p w14:paraId="31E5171C" w14:textId="77777777" w:rsidR="003B5CF4" w:rsidRDefault="003B5CF4" w:rsidP="003B5CF4">
      <w:pPr>
        <w:pStyle w:val="Zkladntext"/>
        <w:rPr>
          <w:b/>
          <w:bCs/>
          <w:sz w:val="22"/>
          <w:szCs w:val="22"/>
        </w:rPr>
      </w:pPr>
    </w:p>
    <w:p w14:paraId="29F782E5" w14:textId="1BD63B77" w:rsidR="003B5CF4" w:rsidRDefault="003B5CF4" w:rsidP="003B5CF4">
      <w:pPr>
        <w:pStyle w:val="Zkladntext"/>
        <w:rPr>
          <w:b/>
          <w:bCs/>
          <w:sz w:val="22"/>
          <w:szCs w:val="22"/>
        </w:rPr>
      </w:pPr>
      <w:r>
        <w:rPr>
          <w:b/>
          <w:bCs/>
          <w:sz w:val="22"/>
          <w:szCs w:val="22"/>
        </w:rPr>
        <w:t xml:space="preserve">V Pardubicích dne </w:t>
      </w:r>
      <w:r w:rsidR="00E624B2">
        <w:rPr>
          <w:b/>
          <w:bCs/>
          <w:sz w:val="22"/>
          <w:szCs w:val="22"/>
        </w:rPr>
        <w:t>20. 12. 2024</w:t>
      </w:r>
      <w:r>
        <w:rPr>
          <w:b/>
          <w:bCs/>
          <w:sz w:val="22"/>
          <w:szCs w:val="22"/>
        </w:rPr>
        <w:t xml:space="preserve">                           V Brně dne </w:t>
      </w:r>
      <w:r w:rsidR="00E624B2">
        <w:rPr>
          <w:b/>
          <w:bCs/>
          <w:sz w:val="22"/>
          <w:szCs w:val="22"/>
        </w:rPr>
        <w:t>20. 12. 2024</w:t>
      </w:r>
    </w:p>
    <w:p w14:paraId="2D7D529B" w14:textId="77777777" w:rsidR="003B5CF4" w:rsidRDefault="003B5CF4" w:rsidP="00CB0D81">
      <w:pPr>
        <w:widowControl w:val="0"/>
        <w:rPr>
          <w:b/>
          <w:bCs/>
          <w:sz w:val="22"/>
          <w:szCs w:val="22"/>
        </w:rPr>
      </w:pPr>
    </w:p>
    <w:p w14:paraId="75D5E9C8" w14:textId="35E27869" w:rsidR="00CB0D81" w:rsidRPr="00F36CB7" w:rsidRDefault="00427591" w:rsidP="00CB0D81">
      <w:pPr>
        <w:widowControl w:val="0"/>
        <w:rPr>
          <w:rStyle w:val="platne1"/>
          <w:b/>
          <w:bCs/>
          <w:sz w:val="22"/>
          <w:szCs w:val="22"/>
        </w:rPr>
      </w:pPr>
      <w:proofErr w:type="spellStart"/>
      <w:r>
        <w:rPr>
          <w:b/>
          <w:bCs/>
          <w:sz w:val="22"/>
          <w:szCs w:val="22"/>
        </w:rPr>
        <w:t>Lipidica</w:t>
      </w:r>
      <w:proofErr w:type="spellEnd"/>
      <w:r w:rsidR="003A6728" w:rsidRPr="003A6728">
        <w:rPr>
          <w:b/>
          <w:bCs/>
          <w:sz w:val="22"/>
          <w:szCs w:val="22"/>
        </w:rPr>
        <w:t>:</w:t>
      </w:r>
      <w:r w:rsidR="00123C78">
        <w:rPr>
          <w:b/>
          <w:bCs/>
          <w:sz w:val="22"/>
          <w:szCs w:val="22"/>
        </w:rPr>
        <w:t xml:space="preserve">                                              </w:t>
      </w:r>
      <w:bookmarkStart w:id="6" w:name="_Hlk59015527"/>
      <w:r w:rsidR="00956E68">
        <w:rPr>
          <w:b/>
          <w:bCs/>
          <w:sz w:val="22"/>
          <w:szCs w:val="22"/>
        </w:rPr>
        <w:t xml:space="preserve">      </w:t>
      </w:r>
      <w:r w:rsidR="00702A95">
        <w:rPr>
          <w:b/>
          <w:bCs/>
          <w:sz w:val="22"/>
          <w:szCs w:val="22"/>
        </w:rPr>
        <w:t xml:space="preserve">   </w:t>
      </w:r>
      <w:r w:rsidR="00D07701">
        <w:rPr>
          <w:b/>
          <w:bCs/>
          <w:sz w:val="22"/>
          <w:szCs w:val="22"/>
        </w:rPr>
        <w:tab/>
      </w:r>
      <w:r w:rsidR="00D07701">
        <w:rPr>
          <w:b/>
          <w:bCs/>
          <w:sz w:val="22"/>
          <w:szCs w:val="22"/>
        </w:rPr>
        <w:tab/>
      </w:r>
      <w:r w:rsidR="002C30CD">
        <w:rPr>
          <w:b/>
          <w:bCs/>
          <w:sz w:val="22"/>
          <w:szCs w:val="22"/>
        </w:rPr>
        <w:t>Masa</w:t>
      </w:r>
      <w:r w:rsidR="007356B9">
        <w:rPr>
          <w:b/>
          <w:bCs/>
          <w:sz w:val="22"/>
          <w:szCs w:val="22"/>
        </w:rPr>
        <w:t>rykův onkologický ústav</w:t>
      </w:r>
      <w:r w:rsidR="00965816">
        <w:rPr>
          <w:b/>
          <w:bCs/>
          <w:sz w:val="22"/>
          <w:szCs w:val="22"/>
        </w:rPr>
        <w:t>:</w:t>
      </w:r>
    </w:p>
    <w:p w14:paraId="7722B68F" w14:textId="3C1A38F7" w:rsidR="00123C78" w:rsidRDefault="00123C78" w:rsidP="00CB0D81">
      <w:pPr>
        <w:pStyle w:val="Odstavecseseznamem"/>
        <w:ind w:left="0"/>
        <w:rPr>
          <w:b/>
          <w:bCs/>
          <w:sz w:val="22"/>
          <w:szCs w:val="22"/>
        </w:rPr>
      </w:pPr>
    </w:p>
    <w:p w14:paraId="35864486" w14:textId="77777777" w:rsidR="00CB0D81" w:rsidRPr="003A6728" w:rsidRDefault="00CB0D81" w:rsidP="00CB0D81">
      <w:pPr>
        <w:pStyle w:val="Odstavecseseznamem"/>
        <w:ind w:left="0"/>
        <w:rPr>
          <w:b/>
          <w:bCs/>
          <w:sz w:val="22"/>
          <w:szCs w:val="22"/>
        </w:rPr>
      </w:pPr>
    </w:p>
    <w:p w14:paraId="4D533358" w14:textId="77777777" w:rsidR="00E53EFB" w:rsidRDefault="00E53EFB" w:rsidP="00FC17AD">
      <w:pPr>
        <w:pStyle w:val="Odstavecseseznamem"/>
        <w:ind w:left="0"/>
        <w:rPr>
          <w:sz w:val="22"/>
          <w:szCs w:val="22"/>
        </w:rPr>
      </w:pPr>
    </w:p>
    <w:p w14:paraId="5FA3DDEF" w14:textId="77777777" w:rsidR="00F812E5" w:rsidRDefault="00F812E5" w:rsidP="00FC17AD">
      <w:pPr>
        <w:pStyle w:val="Odstavecseseznamem"/>
        <w:ind w:left="0"/>
        <w:rPr>
          <w:sz w:val="22"/>
          <w:szCs w:val="22"/>
        </w:rPr>
      </w:pPr>
    </w:p>
    <w:p w14:paraId="0720161D" w14:textId="2FCC07FD" w:rsidR="003A6728" w:rsidRPr="008074E4" w:rsidRDefault="003A6728" w:rsidP="003A6728">
      <w:pPr>
        <w:pStyle w:val="Odstavecseseznamem"/>
        <w:ind w:left="0"/>
        <w:rPr>
          <w:sz w:val="22"/>
          <w:szCs w:val="22"/>
        </w:rPr>
      </w:pPr>
      <w:r w:rsidRPr="008074E4">
        <w:rPr>
          <w:sz w:val="22"/>
          <w:szCs w:val="22"/>
        </w:rPr>
        <w:t>_____________________</w:t>
      </w:r>
      <w:r w:rsidR="00956E68">
        <w:rPr>
          <w:sz w:val="22"/>
          <w:szCs w:val="22"/>
        </w:rPr>
        <w:t>_____</w:t>
      </w:r>
      <w:r w:rsidR="00CB0D81">
        <w:rPr>
          <w:sz w:val="22"/>
          <w:szCs w:val="22"/>
        </w:rPr>
        <w:t>__</w:t>
      </w:r>
      <w:r w:rsidR="00956E68">
        <w:rPr>
          <w:sz w:val="22"/>
          <w:szCs w:val="22"/>
        </w:rPr>
        <w:t>__</w:t>
      </w:r>
      <w:r w:rsidRPr="008074E4">
        <w:rPr>
          <w:sz w:val="22"/>
          <w:szCs w:val="22"/>
        </w:rPr>
        <w:t>_</w:t>
      </w:r>
      <w:r w:rsidR="00702A95">
        <w:rPr>
          <w:sz w:val="22"/>
          <w:szCs w:val="22"/>
        </w:rPr>
        <w:t>_</w:t>
      </w:r>
      <w:r w:rsidRPr="008074E4">
        <w:rPr>
          <w:sz w:val="22"/>
          <w:szCs w:val="22"/>
        </w:rPr>
        <w:t>__</w:t>
      </w:r>
      <w:r w:rsidR="00123C78">
        <w:rPr>
          <w:sz w:val="22"/>
          <w:szCs w:val="22"/>
        </w:rPr>
        <w:t xml:space="preserve">       </w:t>
      </w:r>
      <w:r w:rsidR="00D07701">
        <w:rPr>
          <w:sz w:val="22"/>
          <w:szCs w:val="22"/>
        </w:rPr>
        <w:tab/>
      </w:r>
      <w:r w:rsidR="00D07701">
        <w:rPr>
          <w:sz w:val="22"/>
          <w:szCs w:val="22"/>
        </w:rPr>
        <w:tab/>
      </w:r>
      <w:r w:rsidR="00F812E5">
        <w:rPr>
          <w:sz w:val="22"/>
          <w:szCs w:val="22"/>
        </w:rPr>
        <w:t>___________________________</w:t>
      </w:r>
      <w:r w:rsidR="002C30CD">
        <w:rPr>
          <w:sz w:val="22"/>
          <w:szCs w:val="22"/>
        </w:rPr>
        <w:t>___</w:t>
      </w:r>
    </w:p>
    <w:p w14:paraId="24740CED" w14:textId="1E836F6E" w:rsidR="007356B9" w:rsidRDefault="00427591" w:rsidP="00CB0D81">
      <w:pPr>
        <w:widowControl w:val="0"/>
        <w:rPr>
          <w:sz w:val="22"/>
          <w:szCs w:val="22"/>
        </w:rPr>
      </w:pPr>
      <w:proofErr w:type="spellStart"/>
      <w:r>
        <w:rPr>
          <w:sz w:val="22"/>
          <w:szCs w:val="22"/>
        </w:rPr>
        <w:t>Lipidica</w:t>
      </w:r>
      <w:proofErr w:type="spellEnd"/>
      <w:r w:rsidR="000C3BAC">
        <w:rPr>
          <w:sz w:val="22"/>
          <w:szCs w:val="22"/>
        </w:rPr>
        <w:t>, a.s.</w:t>
      </w:r>
      <w:r w:rsidR="00F812E5">
        <w:rPr>
          <w:sz w:val="22"/>
          <w:szCs w:val="22"/>
        </w:rPr>
        <w:t xml:space="preserve">                             </w:t>
      </w:r>
      <w:r w:rsidR="00702A95">
        <w:rPr>
          <w:sz w:val="22"/>
          <w:szCs w:val="22"/>
        </w:rPr>
        <w:t xml:space="preserve">             </w:t>
      </w:r>
      <w:r w:rsidR="00F812E5">
        <w:rPr>
          <w:sz w:val="22"/>
          <w:szCs w:val="22"/>
        </w:rPr>
        <w:t xml:space="preserve"> </w:t>
      </w:r>
      <w:r w:rsidR="00956E68">
        <w:rPr>
          <w:sz w:val="22"/>
          <w:szCs w:val="22"/>
        </w:rPr>
        <w:t xml:space="preserve">    </w:t>
      </w:r>
      <w:r w:rsidR="00702A95">
        <w:rPr>
          <w:sz w:val="22"/>
          <w:szCs w:val="22"/>
        </w:rPr>
        <w:t xml:space="preserve">  </w:t>
      </w:r>
      <w:r w:rsidR="00956E68">
        <w:rPr>
          <w:sz w:val="22"/>
          <w:szCs w:val="22"/>
        </w:rPr>
        <w:t xml:space="preserve"> </w:t>
      </w:r>
      <w:r w:rsidR="00D07701">
        <w:rPr>
          <w:sz w:val="22"/>
          <w:szCs w:val="22"/>
        </w:rPr>
        <w:tab/>
      </w:r>
      <w:r w:rsidR="00D07701">
        <w:rPr>
          <w:sz w:val="22"/>
          <w:szCs w:val="22"/>
        </w:rPr>
        <w:tab/>
      </w:r>
      <w:r w:rsidR="007356B9" w:rsidRPr="008639EE">
        <w:rPr>
          <w:sz w:val="22"/>
          <w:szCs w:val="22"/>
        </w:rPr>
        <w:t>prof. MUDr. Mar</w:t>
      </w:r>
      <w:r w:rsidR="007356B9">
        <w:rPr>
          <w:sz w:val="22"/>
          <w:szCs w:val="22"/>
        </w:rPr>
        <w:t>ek</w:t>
      </w:r>
      <w:r w:rsidR="007356B9" w:rsidRPr="008639EE">
        <w:rPr>
          <w:sz w:val="22"/>
          <w:szCs w:val="22"/>
        </w:rPr>
        <w:t xml:space="preserve"> Svobod</w:t>
      </w:r>
      <w:r w:rsidR="007356B9">
        <w:rPr>
          <w:sz w:val="22"/>
          <w:szCs w:val="22"/>
        </w:rPr>
        <w:t>a</w:t>
      </w:r>
      <w:r w:rsidR="007356B9" w:rsidRPr="008639EE">
        <w:rPr>
          <w:sz w:val="22"/>
          <w:szCs w:val="22"/>
        </w:rPr>
        <w:t>, Ph.D.</w:t>
      </w:r>
      <w:r w:rsidR="00965816">
        <w:t xml:space="preserve">              </w:t>
      </w:r>
      <w:r w:rsidR="00702A95">
        <w:rPr>
          <w:sz w:val="22"/>
          <w:szCs w:val="22"/>
        </w:rPr>
        <w:t xml:space="preserve">Ing. Zdeněk Jirsa, </w:t>
      </w:r>
      <w:r w:rsidR="00956E68" w:rsidRPr="00702A95">
        <w:rPr>
          <w:sz w:val="22"/>
          <w:szCs w:val="22"/>
        </w:rPr>
        <w:t>předseda správní rady</w:t>
      </w:r>
      <w:r w:rsidR="007356B9">
        <w:rPr>
          <w:sz w:val="22"/>
          <w:szCs w:val="22"/>
        </w:rPr>
        <w:t xml:space="preserve">                           ředitel</w:t>
      </w:r>
    </w:p>
    <w:p w14:paraId="75BF65B6" w14:textId="59560FA6" w:rsidR="0086581D" w:rsidRDefault="00CB0D81" w:rsidP="007356B9">
      <w:pPr>
        <w:widowControl w:val="0"/>
        <w:rPr>
          <w:sz w:val="22"/>
          <w:szCs w:val="22"/>
        </w:rPr>
      </w:pPr>
      <w:r>
        <w:rPr>
          <w:sz w:val="22"/>
          <w:szCs w:val="22"/>
        </w:rPr>
        <w:t xml:space="preserve">                          </w:t>
      </w:r>
    </w:p>
    <w:p w14:paraId="29EF36EA" w14:textId="591A7238" w:rsidR="00702A95" w:rsidRDefault="00702A95" w:rsidP="0086581D">
      <w:pPr>
        <w:pStyle w:val="Odstavecseseznamem"/>
        <w:ind w:left="0"/>
        <w:rPr>
          <w:sz w:val="22"/>
          <w:szCs w:val="22"/>
        </w:rPr>
      </w:pPr>
    </w:p>
    <w:p w14:paraId="041322CB" w14:textId="77777777" w:rsidR="00E53EFB" w:rsidRDefault="00E53EFB" w:rsidP="0086581D">
      <w:pPr>
        <w:pStyle w:val="Odstavecseseznamem"/>
        <w:ind w:left="0"/>
        <w:rPr>
          <w:sz w:val="22"/>
          <w:szCs w:val="22"/>
        </w:rPr>
      </w:pPr>
    </w:p>
    <w:p w14:paraId="11933038" w14:textId="77777777" w:rsidR="00E53EFB" w:rsidRDefault="00E53EFB" w:rsidP="0086581D">
      <w:pPr>
        <w:pStyle w:val="Odstavecseseznamem"/>
        <w:ind w:left="0"/>
        <w:rPr>
          <w:sz w:val="22"/>
          <w:szCs w:val="22"/>
        </w:rPr>
      </w:pPr>
    </w:p>
    <w:p w14:paraId="5A62D368" w14:textId="77777777" w:rsidR="00E53EFB" w:rsidRDefault="00E53EFB" w:rsidP="0086581D">
      <w:pPr>
        <w:pStyle w:val="Odstavecseseznamem"/>
        <w:ind w:left="0"/>
        <w:rPr>
          <w:sz w:val="22"/>
          <w:szCs w:val="22"/>
        </w:rPr>
      </w:pPr>
    </w:p>
    <w:p w14:paraId="1D6F5DA3" w14:textId="33567FE4" w:rsidR="0086581D" w:rsidRPr="008074E4" w:rsidRDefault="0086581D" w:rsidP="0086581D">
      <w:pPr>
        <w:pStyle w:val="Odstavecseseznamem"/>
        <w:ind w:left="0"/>
        <w:rPr>
          <w:sz w:val="22"/>
          <w:szCs w:val="22"/>
        </w:rPr>
      </w:pPr>
      <w:r w:rsidRPr="008074E4">
        <w:rPr>
          <w:sz w:val="22"/>
          <w:szCs w:val="22"/>
        </w:rPr>
        <w:t>_____________________</w:t>
      </w:r>
      <w:r w:rsidR="00CB0D81">
        <w:rPr>
          <w:sz w:val="22"/>
          <w:szCs w:val="22"/>
        </w:rPr>
        <w:t>___</w:t>
      </w:r>
      <w:r>
        <w:rPr>
          <w:sz w:val="22"/>
          <w:szCs w:val="22"/>
        </w:rPr>
        <w:t>_______</w:t>
      </w:r>
      <w:r w:rsidR="00702A95">
        <w:rPr>
          <w:sz w:val="22"/>
          <w:szCs w:val="22"/>
        </w:rPr>
        <w:t>_</w:t>
      </w:r>
      <w:r w:rsidRPr="008074E4">
        <w:rPr>
          <w:sz w:val="22"/>
          <w:szCs w:val="22"/>
        </w:rPr>
        <w:t>___</w:t>
      </w:r>
      <w:r>
        <w:rPr>
          <w:sz w:val="22"/>
          <w:szCs w:val="22"/>
        </w:rPr>
        <w:t xml:space="preserve">     </w:t>
      </w:r>
      <w:r w:rsidR="00965816">
        <w:rPr>
          <w:sz w:val="22"/>
          <w:szCs w:val="22"/>
        </w:rPr>
        <w:tab/>
      </w:r>
      <w:r w:rsidR="00965816">
        <w:rPr>
          <w:sz w:val="22"/>
          <w:szCs w:val="22"/>
        </w:rPr>
        <w:tab/>
      </w:r>
    </w:p>
    <w:p w14:paraId="5467F035" w14:textId="187518C2" w:rsidR="0086581D" w:rsidRDefault="0086581D" w:rsidP="0086581D">
      <w:pPr>
        <w:pStyle w:val="Odstavecseseznamem"/>
        <w:ind w:left="0"/>
        <w:rPr>
          <w:sz w:val="22"/>
          <w:szCs w:val="22"/>
        </w:rPr>
      </w:pPr>
      <w:proofErr w:type="spellStart"/>
      <w:r>
        <w:rPr>
          <w:sz w:val="22"/>
          <w:szCs w:val="22"/>
        </w:rPr>
        <w:t>Lipidica</w:t>
      </w:r>
      <w:proofErr w:type="spellEnd"/>
      <w:r>
        <w:rPr>
          <w:sz w:val="22"/>
          <w:szCs w:val="22"/>
        </w:rPr>
        <w:t xml:space="preserve">, a.s.                                   </w:t>
      </w:r>
      <w:r w:rsidR="0095027F">
        <w:rPr>
          <w:sz w:val="22"/>
          <w:szCs w:val="22"/>
        </w:rPr>
        <w:tab/>
      </w:r>
      <w:r w:rsidR="0095027F">
        <w:rPr>
          <w:sz w:val="22"/>
          <w:szCs w:val="22"/>
        </w:rPr>
        <w:tab/>
      </w:r>
      <w:r w:rsidR="0095027F">
        <w:rPr>
          <w:sz w:val="22"/>
          <w:szCs w:val="22"/>
        </w:rPr>
        <w:tab/>
      </w:r>
    </w:p>
    <w:p w14:paraId="327711B9" w14:textId="0F2BB22A" w:rsidR="0086581D" w:rsidRDefault="00702A95" w:rsidP="0086581D">
      <w:pPr>
        <w:pStyle w:val="Odstavecseseznamem"/>
        <w:ind w:left="0"/>
        <w:rPr>
          <w:sz w:val="22"/>
          <w:szCs w:val="22"/>
        </w:rPr>
      </w:pPr>
      <w:r w:rsidRPr="00702A95">
        <w:rPr>
          <w:sz w:val="22"/>
          <w:szCs w:val="22"/>
        </w:rPr>
        <w:t xml:space="preserve">Ing. </w:t>
      </w:r>
      <w:r w:rsidR="00CB0D81">
        <w:rPr>
          <w:sz w:val="22"/>
          <w:szCs w:val="22"/>
        </w:rPr>
        <w:t>Vojtěch Jirsa</w:t>
      </w:r>
      <w:r w:rsidRPr="00702A95">
        <w:rPr>
          <w:sz w:val="22"/>
          <w:szCs w:val="22"/>
        </w:rPr>
        <w:t>,</w:t>
      </w:r>
      <w:r w:rsidR="00CB0D81">
        <w:rPr>
          <w:sz w:val="22"/>
          <w:szCs w:val="22"/>
        </w:rPr>
        <w:t xml:space="preserve"> Ph.D.</w:t>
      </w:r>
      <w:r w:rsidR="00965816">
        <w:rPr>
          <w:sz w:val="22"/>
          <w:szCs w:val="22"/>
        </w:rPr>
        <w:t>,</w:t>
      </w:r>
      <w:r w:rsidR="0086581D" w:rsidRPr="00702A95">
        <w:rPr>
          <w:sz w:val="22"/>
          <w:szCs w:val="22"/>
        </w:rPr>
        <w:t xml:space="preserve"> člen správní rady</w:t>
      </w:r>
      <w:r w:rsidR="0086581D">
        <w:rPr>
          <w:sz w:val="22"/>
          <w:szCs w:val="22"/>
        </w:rPr>
        <w:t xml:space="preserve">       </w:t>
      </w:r>
      <w:r w:rsidR="0095027F">
        <w:rPr>
          <w:sz w:val="22"/>
          <w:szCs w:val="22"/>
        </w:rPr>
        <w:tab/>
      </w:r>
      <w:r w:rsidR="0095027F">
        <w:rPr>
          <w:sz w:val="22"/>
          <w:szCs w:val="22"/>
        </w:rPr>
        <w:tab/>
      </w:r>
    </w:p>
    <w:p w14:paraId="74D28BDC" w14:textId="77777777" w:rsidR="00FA179F" w:rsidRDefault="00FA179F" w:rsidP="0086581D">
      <w:pPr>
        <w:pStyle w:val="Odstavecseseznamem"/>
        <w:ind w:left="0"/>
        <w:rPr>
          <w:sz w:val="22"/>
          <w:szCs w:val="22"/>
        </w:rPr>
      </w:pPr>
    </w:p>
    <w:p w14:paraId="196B0C1F" w14:textId="77777777" w:rsidR="00F36CB7" w:rsidRDefault="00F36CB7" w:rsidP="0086581D">
      <w:pPr>
        <w:pStyle w:val="Odstavecseseznamem"/>
        <w:ind w:left="0"/>
        <w:rPr>
          <w:sz w:val="22"/>
          <w:szCs w:val="22"/>
        </w:rPr>
      </w:pPr>
    </w:p>
    <w:p w14:paraId="0DC2A3D9" w14:textId="0B8DFA40" w:rsidR="003B5CF4" w:rsidRDefault="003B5CF4" w:rsidP="0086581D">
      <w:pPr>
        <w:pStyle w:val="Odstavecseseznamem"/>
        <w:ind w:left="0"/>
        <w:rPr>
          <w:sz w:val="22"/>
          <w:szCs w:val="22"/>
        </w:rPr>
      </w:pPr>
      <w:r>
        <w:rPr>
          <w:b/>
          <w:bCs/>
          <w:sz w:val="22"/>
          <w:szCs w:val="22"/>
        </w:rPr>
        <w:t xml:space="preserve">V Pardubicích dne </w:t>
      </w:r>
      <w:r w:rsidR="00E624B2">
        <w:rPr>
          <w:b/>
          <w:bCs/>
          <w:sz w:val="22"/>
          <w:szCs w:val="22"/>
        </w:rPr>
        <w:t>23. 12. 2024</w:t>
      </w:r>
    </w:p>
    <w:p w14:paraId="2A9C7983" w14:textId="77777777" w:rsidR="00FA179F" w:rsidRDefault="00FA179F" w:rsidP="0086581D">
      <w:pPr>
        <w:pStyle w:val="Odstavecseseznamem"/>
        <w:ind w:left="0"/>
        <w:rPr>
          <w:sz w:val="22"/>
          <w:szCs w:val="22"/>
        </w:rPr>
      </w:pPr>
    </w:p>
    <w:p w14:paraId="652FDFC3" w14:textId="289CCB63" w:rsidR="00965816" w:rsidRPr="00965816" w:rsidRDefault="007356B9" w:rsidP="007356B9">
      <w:pPr>
        <w:rPr>
          <w:b/>
          <w:bCs/>
          <w:sz w:val="22"/>
          <w:szCs w:val="22"/>
        </w:rPr>
      </w:pPr>
      <w:r>
        <w:rPr>
          <w:b/>
          <w:bCs/>
          <w:sz w:val="22"/>
          <w:szCs w:val="22"/>
        </w:rPr>
        <w:t>STAPRO s.r.o.</w:t>
      </w:r>
      <w:r w:rsidR="00965816" w:rsidRPr="00965816">
        <w:rPr>
          <w:b/>
          <w:bCs/>
          <w:sz w:val="22"/>
          <w:szCs w:val="22"/>
        </w:rPr>
        <w:t>:</w:t>
      </w:r>
    </w:p>
    <w:p w14:paraId="097E7C16" w14:textId="77777777" w:rsidR="00FA179F" w:rsidRPr="00965816" w:rsidRDefault="00FA179F" w:rsidP="0086581D">
      <w:pPr>
        <w:pStyle w:val="Odstavecseseznamem"/>
        <w:ind w:left="0"/>
        <w:rPr>
          <w:b/>
          <w:bCs/>
          <w:sz w:val="22"/>
          <w:szCs w:val="22"/>
        </w:rPr>
      </w:pPr>
    </w:p>
    <w:p w14:paraId="680BCF90" w14:textId="77777777" w:rsidR="00965816" w:rsidRDefault="00965816" w:rsidP="0086581D">
      <w:pPr>
        <w:pStyle w:val="Odstavecseseznamem"/>
        <w:ind w:left="0"/>
        <w:rPr>
          <w:sz w:val="22"/>
          <w:szCs w:val="22"/>
        </w:rPr>
      </w:pPr>
    </w:p>
    <w:p w14:paraId="7208ECE6" w14:textId="77777777" w:rsidR="00965816" w:rsidRDefault="00965816" w:rsidP="0086581D">
      <w:pPr>
        <w:pStyle w:val="Odstavecseseznamem"/>
        <w:ind w:left="0"/>
        <w:rPr>
          <w:sz w:val="22"/>
          <w:szCs w:val="22"/>
        </w:rPr>
      </w:pPr>
    </w:p>
    <w:p w14:paraId="0B56B523" w14:textId="77777777" w:rsidR="00E53EFB" w:rsidRDefault="00E53EFB" w:rsidP="0086581D">
      <w:pPr>
        <w:pStyle w:val="Odstavecseseznamem"/>
        <w:ind w:left="0"/>
        <w:rPr>
          <w:sz w:val="22"/>
          <w:szCs w:val="22"/>
        </w:rPr>
      </w:pPr>
    </w:p>
    <w:p w14:paraId="13480D4D" w14:textId="77777777" w:rsidR="00E53EFB" w:rsidRDefault="00E53EFB" w:rsidP="0086581D">
      <w:pPr>
        <w:pStyle w:val="Odstavecseseznamem"/>
        <w:ind w:left="0"/>
        <w:rPr>
          <w:sz w:val="22"/>
          <w:szCs w:val="22"/>
        </w:rPr>
      </w:pPr>
    </w:p>
    <w:p w14:paraId="1708C00B" w14:textId="77777777" w:rsidR="007356B9" w:rsidRDefault="007356B9" w:rsidP="007356B9">
      <w:pPr>
        <w:rPr>
          <w:sz w:val="22"/>
          <w:szCs w:val="22"/>
        </w:rPr>
      </w:pPr>
    </w:p>
    <w:p w14:paraId="3539F5B8" w14:textId="0BE2CE15" w:rsidR="00FA179F" w:rsidRPr="007356B9" w:rsidRDefault="00FA179F" w:rsidP="007356B9">
      <w:pPr>
        <w:rPr>
          <w:sz w:val="22"/>
          <w:szCs w:val="22"/>
        </w:rPr>
      </w:pPr>
      <w:r w:rsidRPr="007356B9">
        <w:rPr>
          <w:sz w:val="22"/>
          <w:szCs w:val="22"/>
        </w:rPr>
        <w:t>__________________________________</w:t>
      </w:r>
    </w:p>
    <w:p w14:paraId="5C4063F4" w14:textId="7F444769" w:rsidR="004835BA" w:rsidRPr="007356B9" w:rsidRDefault="007356B9" w:rsidP="007356B9">
      <w:pPr>
        <w:rPr>
          <w:sz w:val="22"/>
          <w:szCs w:val="22"/>
        </w:rPr>
      </w:pPr>
      <w:r w:rsidRPr="007356B9">
        <w:rPr>
          <w:sz w:val="22"/>
          <w:szCs w:val="22"/>
        </w:rPr>
        <w:t xml:space="preserve">Ing. Leoš </w:t>
      </w:r>
      <w:proofErr w:type="spellStart"/>
      <w:r w:rsidRPr="007356B9">
        <w:rPr>
          <w:sz w:val="22"/>
          <w:szCs w:val="22"/>
        </w:rPr>
        <w:t>Raibr</w:t>
      </w:r>
      <w:proofErr w:type="spellEnd"/>
      <w:r w:rsidRPr="007356B9">
        <w:rPr>
          <w:sz w:val="22"/>
          <w:szCs w:val="22"/>
        </w:rPr>
        <w:t>, jednatel</w:t>
      </w:r>
    </w:p>
    <w:p w14:paraId="55CF3F80" w14:textId="77777777" w:rsidR="00965816" w:rsidRDefault="00965816" w:rsidP="00965816"/>
    <w:p w14:paraId="1A3C2DDD" w14:textId="77777777" w:rsidR="00965816" w:rsidRPr="00965816" w:rsidRDefault="00965816" w:rsidP="00965816"/>
    <w:p w14:paraId="34B9C310" w14:textId="77777777" w:rsidR="00965816" w:rsidRDefault="00965816" w:rsidP="00965816"/>
    <w:p w14:paraId="39178AA5" w14:textId="77777777" w:rsidR="00965816" w:rsidRDefault="00965816" w:rsidP="00965816"/>
    <w:p w14:paraId="3528F507" w14:textId="77777777" w:rsidR="00965816" w:rsidRDefault="00965816" w:rsidP="00965816"/>
    <w:p w14:paraId="4497894D" w14:textId="33FC6A4B" w:rsidR="00965816" w:rsidRDefault="00E244A7" w:rsidP="00965816">
      <w:r>
        <w:t>Přílohy č. 1 až 3 nepodléhají uveřejnění dle § 3 odst. 1 zákona č. 340/2015 Sb., o registru smluv, ve znění pozdějších předpisů – obchodní tajemství</w:t>
      </w:r>
    </w:p>
    <w:p w14:paraId="0116650D" w14:textId="77777777" w:rsidR="00965816" w:rsidRDefault="00965816" w:rsidP="00965816"/>
    <w:p w14:paraId="5C9275C8" w14:textId="77777777" w:rsidR="00965816" w:rsidRDefault="00965816" w:rsidP="00965816"/>
    <w:bookmarkEnd w:id="6"/>
    <w:p w14:paraId="722CFECB" w14:textId="77777777" w:rsidR="00965816" w:rsidRPr="00965816" w:rsidRDefault="00965816" w:rsidP="00965816"/>
    <w:sectPr w:rsidR="00965816" w:rsidRPr="00965816" w:rsidSect="00DE4FFD">
      <w:headerReference w:type="default" r:id="rId12"/>
      <w:footerReference w:type="default" r:id="rId13"/>
      <w:headerReference w:type="first" r:id="rId14"/>
      <w:footerReference w:type="first" r:id="rId15"/>
      <w:pgSz w:w="11907" w:h="16839" w:code="9"/>
      <w:pgMar w:top="1440" w:right="1440" w:bottom="1440" w:left="1440" w:header="850" w:footer="1077" w:gutter="0"/>
      <w:paperSrc w:first="256" w:other="256"/>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AB841" w14:textId="77777777" w:rsidR="002D35C7" w:rsidRDefault="002D35C7">
      <w:r>
        <w:separator/>
      </w:r>
    </w:p>
  </w:endnote>
  <w:endnote w:type="continuationSeparator" w:id="0">
    <w:p w14:paraId="7F5133C2" w14:textId="77777777" w:rsidR="002D35C7" w:rsidRDefault="002D35C7">
      <w:r>
        <w:continuationSeparator/>
      </w:r>
    </w:p>
  </w:endnote>
  <w:endnote w:type="continuationNotice" w:id="1">
    <w:p w14:paraId="2DF6A05F" w14:textId="77777777" w:rsidR="002D35C7" w:rsidRDefault="002D35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eGothic">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995333"/>
      <w:docPartObj>
        <w:docPartGallery w:val="Page Numbers (Bottom of Page)"/>
        <w:docPartUnique/>
      </w:docPartObj>
    </w:sdtPr>
    <w:sdtEndPr/>
    <w:sdtContent>
      <w:p w14:paraId="634FD6B6" w14:textId="04F420FD" w:rsidR="003F0446" w:rsidRDefault="003F0446">
        <w:pPr>
          <w:pStyle w:val="Zpat"/>
          <w:jc w:val="right"/>
        </w:pPr>
        <w:r>
          <w:fldChar w:fldCharType="begin"/>
        </w:r>
        <w:r>
          <w:instrText>PAGE   \* MERGEFORMAT</w:instrText>
        </w:r>
        <w:r>
          <w:fldChar w:fldCharType="separate"/>
        </w:r>
        <w:r w:rsidR="00200A19" w:rsidRPr="00200A19">
          <w:rPr>
            <w:noProof/>
            <w:lang w:val="cs-CZ"/>
          </w:rPr>
          <w:t>3</w:t>
        </w:r>
        <w:r>
          <w:fldChar w:fldCharType="end"/>
        </w:r>
      </w:p>
    </w:sdtContent>
  </w:sdt>
  <w:p w14:paraId="744D0DF8" w14:textId="77777777" w:rsidR="005510AD" w:rsidRDefault="005510AD" w:rsidP="00F1704A">
    <w:pPr>
      <w:pStyle w:val="Zpa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34F04" w14:textId="77777777" w:rsidR="005510AD" w:rsidRDefault="005510AD" w:rsidP="00FE2ECD">
    <w:pPr>
      <w:pStyle w:val="Zpat"/>
      <w:tabs>
        <w:tab w:val="left" w:pos="2838"/>
        <w:tab w:val="center" w:pos="451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8B4B7" w14:textId="77777777" w:rsidR="002D35C7" w:rsidRDefault="002D35C7">
      <w:r>
        <w:separator/>
      </w:r>
    </w:p>
  </w:footnote>
  <w:footnote w:type="continuationSeparator" w:id="0">
    <w:p w14:paraId="4ED8CBD1" w14:textId="77777777" w:rsidR="002D35C7" w:rsidRDefault="002D35C7">
      <w:r>
        <w:continuationSeparator/>
      </w:r>
    </w:p>
  </w:footnote>
  <w:footnote w:type="continuationNotice" w:id="1">
    <w:p w14:paraId="732CD8B1" w14:textId="77777777" w:rsidR="002D35C7" w:rsidRDefault="002D35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B2EFC" w14:textId="768890FA" w:rsidR="008E015C" w:rsidRDefault="008E015C">
    <w:pPr>
      <w:pStyle w:val="Zhlav"/>
    </w:pPr>
    <w:r w:rsidRPr="008E015C">
      <w:rPr>
        <w:b/>
        <w:sz w:val="14"/>
        <w:szCs w:val="14"/>
      </w:rPr>
      <w:t>SMLOUVA O SPOLEČNÉ ÚČASTI NA ŘEŠENÍ PROJEKTU</w:t>
    </w:r>
    <w:r>
      <w:rPr>
        <w:b/>
        <w:sz w:val="14"/>
        <w:szCs w:val="14"/>
      </w:rPr>
      <w:t xml:space="preserve"> </w:t>
    </w:r>
    <w:r w:rsidRPr="008E015C">
      <w:rPr>
        <w:b/>
        <w:sz w:val="14"/>
        <w:szCs w:val="14"/>
      </w:rPr>
      <w:t xml:space="preserve">VÝZKUMU A VÝVOJE A </w:t>
    </w:r>
    <w:r>
      <w:rPr>
        <w:b/>
        <w:sz w:val="14"/>
        <w:szCs w:val="14"/>
      </w:rPr>
      <w:t xml:space="preserve"> </w:t>
    </w:r>
    <w:r w:rsidRPr="008E015C">
      <w:rPr>
        <w:b/>
        <w:sz w:val="14"/>
        <w:szCs w:val="14"/>
      </w:rPr>
      <w:t>O VYUŽITÍ VÝSLEDKŮ VÝZKUMU A VÝVOJE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3A1BB" w14:textId="677AAB33" w:rsidR="008E015C" w:rsidRPr="008E015C" w:rsidRDefault="008E015C" w:rsidP="008E015C">
    <w:pPr>
      <w:pStyle w:val="Text"/>
      <w:spacing w:after="0"/>
      <w:rPr>
        <w:b/>
        <w:sz w:val="14"/>
        <w:szCs w:val="14"/>
        <w:lang w:val="cs-CZ"/>
      </w:rPr>
    </w:pPr>
    <w:r w:rsidRPr="008E015C">
      <w:rPr>
        <w:b/>
        <w:sz w:val="14"/>
        <w:szCs w:val="14"/>
        <w:lang w:val="cs-CZ"/>
      </w:rPr>
      <w:t>SMLOUVA O SPOLEČNÉ ÚČASTI NA ŘEŠENÍ PROJEKTU</w:t>
    </w:r>
    <w:r>
      <w:rPr>
        <w:b/>
        <w:sz w:val="14"/>
        <w:szCs w:val="14"/>
        <w:lang w:val="cs-CZ"/>
      </w:rPr>
      <w:t xml:space="preserve"> </w:t>
    </w:r>
    <w:r w:rsidRPr="008E015C">
      <w:rPr>
        <w:b/>
        <w:sz w:val="14"/>
        <w:szCs w:val="14"/>
      </w:rPr>
      <w:t xml:space="preserve">VÝZKUMU A VÝVOJE A </w:t>
    </w:r>
    <w:r>
      <w:rPr>
        <w:b/>
        <w:sz w:val="14"/>
        <w:szCs w:val="14"/>
      </w:rPr>
      <w:t xml:space="preserve"> </w:t>
    </w:r>
    <w:r w:rsidRPr="008E015C">
      <w:rPr>
        <w:b/>
        <w:sz w:val="14"/>
        <w:szCs w:val="14"/>
      </w:rPr>
      <w:t>O VYUŽITÍ VÝSLEDKŮ VÝZKUMU A VÝVOJE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FA8A2428"/>
    <w:lvl w:ilvl="0">
      <w:start w:val="1"/>
      <w:numFmt w:val="decimal"/>
      <w:lvlText w:val="%1."/>
      <w:lvlJc w:val="left"/>
      <w:pPr>
        <w:tabs>
          <w:tab w:val="num" w:pos="0"/>
        </w:tabs>
        <w:ind w:left="720" w:hanging="720"/>
      </w:pPr>
      <w:rPr>
        <w:rFonts w:ascii="Times New Roman" w:hAnsi="Times New Roman" w:cs="Times New Roman" w:hint="default"/>
        <w:b/>
        <w:i w:val="0"/>
        <w:caps w:val="0"/>
        <w:strike w:val="0"/>
        <w:dstrike w:val="0"/>
        <w:vanish w:val="0"/>
        <w:color w:val="000000"/>
        <w:spacing w:val="0"/>
        <w:sz w:val="24"/>
        <w:u w:val="none"/>
        <w:effect w:val="none"/>
        <w:vertAlign w:val="baseline"/>
      </w:rPr>
    </w:lvl>
    <w:lvl w:ilvl="1">
      <w:start w:val="1"/>
      <w:numFmt w:val="decimal"/>
      <w:pStyle w:val="WCSTD2"/>
      <w:isLgl/>
      <w:lvlText w:val="%1.%2."/>
      <w:lvlJc w:val="left"/>
      <w:pPr>
        <w:tabs>
          <w:tab w:val="num" w:pos="142"/>
        </w:tabs>
        <w:ind w:left="862" w:hanging="720"/>
      </w:pPr>
      <w:rPr>
        <w:rFonts w:ascii="Times New Roman" w:hAnsi="Times New Roman" w:cs="Times New Roman" w:hint="default"/>
        <w:b w:val="0"/>
        <w:i w:val="0"/>
        <w:caps w:val="0"/>
        <w:strike w:val="0"/>
        <w:dstrike w:val="0"/>
        <w:vanish w:val="0"/>
        <w:color w:val="000000"/>
        <w:spacing w:val="0"/>
        <w:sz w:val="24"/>
        <w:u w:val="none"/>
        <w:effect w:val="none"/>
        <w:vertAlign w:val="baseline"/>
      </w:rPr>
    </w:lvl>
    <w:lvl w:ilvl="2">
      <w:start w:val="1"/>
      <w:numFmt w:val="decimal"/>
      <w:pStyle w:val="WCSTD3"/>
      <w:isLgl/>
      <w:lvlText w:val="%1.%2.%3."/>
      <w:lvlJc w:val="left"/>
      <w:pPr>
        <w:tabs>
          <w:tab w:val="num" w:pos="0"/>
        </w:tabs>
        <w:ind w:left="720" w:hanging="720"/>
      </w:pPr>
      <w:rPr>
        <w:rFonts w:ascii="Times New Roman" w:hAnsi="Times New Roman" w:cs="Times New Roman" w:hint="default"/>
        <w:b w:val="0"/>
        <w:i w:val="0"/>
        <w:caps w:val="0"/>
        <w:strike w:val="0"/>
        <w:dstrike w:val="0"/>
        <w:vanish w:val="0"/>
        <w:color w:val="000000"/>
        <w:spacing w:val="0"/>
        <w:sz w:val="24"/>
        <w:u w:val="none"/>
        <w:effect w:val="none"/>
        <w:vertAlign w:val="baseline"/>
      </w:rPr>
    </w:lvl>
    <w:lvl w:ilvl="3">
      <w:start w:val="1"/>
      <w:numFmt w:val="lowerLetter"/>
      <w:pStyle w:val="WCSTD4"/>
      <w:lvlText w:val="(%4)"/>
      <w:lvlJc w:val="left"/>
      <w:pPr>
        <w:tabs>
          <w:tab w:val="num" w:pos="0"/>
        </w:tabs>
        <w:ind w:left="1440" w:hanging="720"/>
      </w:pPr>
      <w:rPr>
        <w:rFonts w:ascii="Times New Roman" w:hAnsi="Times New Roman" w:cs="Times New Roman" w:hint="default"/>
        <w:b w:val="0"/>
        <w:i w:val="0"/>
        <w:caps w:val="0"/>
        <w:strike w:val="0"/>
        <w:dstrike w:val="0"/>
        <w:vanish w:val="0"/>
        <w:color w:val="000000"/>
        <w:spacing w:val="0"/>
        <w:sz w:val="24"/>
        <w:u w:val="none"/>
        <w:effect w:val="none"/>
        <w:vertAlign w:val="baseline"/>
      </w:rPr>
    </w:lvl>
    <w:lvl w:ilvl="4">
      <w:start w:val="1"/>
      <w:numFmt w:val="lowerRoman"/>
      <w:lvlText w:val="(%5)"/>
      <w:lvlJc w:val="left"/>
      <w:pPr>
        <w:tabs>
          <w:tab w:val="num" w:pos="0"/>
        </w:tabs>
        <w:ind w:left="2160" w:hanging="720"/>
      </w:pPr>
      <w:rPr>
        <w:rFonts w:ascii="Times New Roman" w:hAnsi="Times New Roman" w:cs="Times New Roman" w:hint="default"/>
        <w:b w:val="0"/>
        <w:i w:val="0"/>
        <w:caps w:val="0"/>
        <w:strike w:val="0"/>
        <w:dstrike w:val="0"/>
        <w:vanish w:val="0"/>
        <w:color w:val="000000"/>
        <w:spacing w:val="0"/>
        <w:sz w:val="24"/>
        <w:u w:val="none"/>
        <w:effect w:val="none"/>
        <w:vertAlign w:val="baseline"/>
      </w:rPr>
    </w:lvl>
    <w:lvl w:ilvl="5">
      <w:start w:val="1"/>
      <w:numFmt w:val="upperLetter"/>
      <w:lvlText w:val="(%6)"/>
      <w:lvlJc w:val="left"/>
      <w:pPr>
        <w:tabs>
          <w:tab w:val="num" w:pos="0"/>
        </w:tabs>
        <w:ind w:left="2880" w:hanging="720"/>
      </w:pPr>
      <w:rPr>
        <w:rFonts w:ascii="Times New Roman" w:hAnsi="Times New Roman" w:cs="Times New Roman" w:hint="default"/>
        <w:b w:val="0"/>
        <w:i w:val="0"/>
        <w:caps w:val="0"/>
        <w:strike w:val="0"/>
        <w:dstrike w:val="0"/>
        <w:vanish w:val="0"/>
        <w:color w:val="000000"/>
        <w:spacing w:val="0"/>
        <w:sz w:val="24"/>
        <w:u w:val="none"/>
        <w:effect w:val="none"/>
        <w:vertAlign w:val="baseline"/>
      </w:rPr>
    </w:lvl>
    <w:lvl w:ilvl="6">
      <w:start w:val="1"/>
      <w:numFmt w:val="upperRoman"/>
      <w:lvlText w:val="(%7)"/>
      <w:lvlJc w:val="left"/>
      <w:pPr>
        <w:tabs>
          <w:tab w:val="num" w:pos="0"/>
        </w:tabs>
        <w:ind w:left="3600" w:hanging="720"/>
      </w:pPr>
      <w:rPr>
        <w:rFonts w:ascii="Times New Roman" w:hAnsi="Times New Roman" w:cs="Times New Roman" w:hint="default"/>
        <w:b w:val="0"/>
        <w:i w:val="0"/>
        <w:caps w:val="0"/>
        <w:strike w:val="0"/>
        <w:dstrike w:val="0"/>
        <w:vanish w:val="0"/>
        <w:color w:val="000000"/>
        <w:spacing w:val="0"/>
        <w:sz w:val="24"/>
        <w:u w:val="none"/>
        <w:effect w:val="none"/>
        <w:vertAlign w:val="baseline"/>
      </w:rPr>
    </w:lvl>
    <w:lvl w:ilvl="7">
      <w:start w:val="1"/>
      <w:numFmt w:val="decimal"/>
      <w:lvlText w:val="(%8)"/>
      <w:lvlJc w:val="left"/>
      <w:pPr>
        <w:tabs>
          <w:tab w:val="num" w:pos="0"/>
        </w:tabs>
        <w:ind w:left="4320" w:hanging="720"/>
      </w:pPr>
      <w:rPr>
        <w:rFonts w:ascii="Times New Roman" w:hAnsi="Times New Roman" w:cs="Times New Roman" w:hint="default"/>
        <w:b w:val="0"/>
        <w:i w:val="0"/>
        <w:caps w:val="0"/>
        <w:strike w:val="0"/>
        <w:dstrike w:val="0"/>
        <w:vanish w:val="0"/>
        <w:color w:val="000000"/>
        <w:spacing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color w:val="000000"/>
        <w:spacing w:val="0"/>
        <w:sz w:val="24"/>
        <w:u w:val="none"/>
        <w:effect w:val="none"/>
        <w:vertAlign w:val="baseline"/>
      </w:rPr>
    </w:lvl>
  </w:abstractNum>
  <w:abstractNum w:abstractNumId="1" w15:restartNumberingAfterBreak="0">
    <w:nsid w:val="0000002D"/>
    <w:multiLevelType w:val="multilevel"/>
    <w:tmpl w:val="8422911A"/>
    <w:name w:val="AOApp"/>
    <w:lvl w:ilvl="0">
      <w:start w:val="1"/>
      <w:numFmt w:val="none"/>
      <w:suff w:val="nothing"/>
      <w:lvlText w:val=""/>
      <w:lvlJc w:val="left"/>
      <w:rPr>
        <w:rFonts w:hint="eastAsia"/>
        <w:spacing w:val="0"/>
      </w:rPr>
    </w:lvl>
    <w:lvl w:ilvl="1">
      <w:start w:val="1"/>
      <w:numFmt w:val="decimal"/>
      <w:lvlText w:val="%2."/>
      <w:lvlJc w:val="left"/>
      <w:pPr>
        <w:tabs>
          <w:tab w:val="num" w:pos="851"/>
        </w:tabs>
        <w:ind w:left="851" w:hanging="851"/>
      </w:pPr>
      <w:rPr>
        <w:rFonts w:hint="eastAsia"/>
        <w:spacing w:val="0"/>
      </w:rPr>
    </w:lvl>
    <w:lvl w:ilvl="2">
      <w:start w:val="1"/>
      <w:numFmt w:val="decimal"/>
      <w:lvlText w:val="%2.%3"/>
      <w:lvlJc w:val="left"/>
      <w:pPr>
        <w:tabs>
          <w:tab w:val="num" w:pos="851"/>
        </w:tabs>
        <w:ind w:left="851" w:hanging="851"/>
      </w:pPr>
      <w:rPr>
        <w:rFonts w:hint="eastAsia"/>
        <w:spacing w:val="0"/>
      </w:rPr>
    </w:lvl>
    <w:lvl w:ilvl="3">
      <w:start w:val="1"/>
      <w:numFmt w:val="decimal"/>
      <w:lvlText w:val="%2.%3.%4"/>
      <w:lvlJc w:val="left"/>
      <w:pPr>
        <w:tabs>
          <w:tab w:val="num" w:pos="1701"/>
        </w:tabs>
        <w:ind w:left="1701" w:hanging="850"/>
      </w:pPr>
      <w:rPr>
        <w:rFonts w:hint="eastAsia"/>
        <w:spacing w:val="0"/>
      </w:rPr>
    </w:lvl>
    <w:lvl w:ilvl="4">
      <w:start w:val="1"/>
      <w:numFmt w:val="lowerLetter"/>
      <w:lvlText w:val="(%5)"/>
      <w:lvlJc w:val="left"/>
      <w:pPr>
        <w:tabs>
          <w:tab w:val="num" w:pos="2552"/>
        </w:tabs>
        <w:ind w:left="2552" w:hanging="851"/>
      </w:pPr>
      <w:rPr>
        <w:rFonts w:hint="eastAsia"/>
        <w:spacing w:val="0"/>
      </w:rPr>
    </w:lvl>
    <w:lvl w:ilvl="5">
      <w:start w:val="1"/>
      <w:numFmt w:val="lowerRoman"/>
      <w:lvlText w:val="(%6)"/>
      <w:lvlJc w:val="left"/>
      <w:pPr>
        <w:tabs>
          <w:tab w:val="num" w:pos="3402"/>
        </w:tabs>
        <w:ind w:left="3402" w:hanging="850"/>
      </w:pPr>
      <w:rPr>
        <w:rFonts w:hint="eastAsia"/>
        <w:spacing w:val="0"/>
      </w:rPr>
    </w:lvl>
    <w:lvl w:ilvl="6">
      <w:start w:val="1"/>
      <w:numFmt w:val="none"/>
      <w:suff w:val="nothing"/>
      <w:lvlText w:val=""/>
      <w:lvlJc w:val="left"/>
      <w:pPr>
        <w:ind w:left="851"/>
      </w:pPr>
      <w:rPr>
        <w:rFonts w:hint="eastAsia"/>
        <w:spacing w:val="0"/>
      </w:rPr>
    </w:lvl>
    <w:lvl w:ilvl="7">
      <w:start w:val="1"/>
      <w:numFmt w:val="lowerLetter"/>
      <w:lvlText w:val="(%8)"/>
      <w:lvlJc w:val="left"/>
      <w:pPr>
        <w:tabs>
          <w:tab w:val="num" w:pos="1701"/>
        </w:tabs>
        <w:ind w:left="1701" w:hanging="850"/>
      </w:pPr>
      <w:rPr>
        <w:rFonts w:hint="eastAsia"/>
        <w:spacing w:val="0"/>
      </w:rPr>
    </w:lvl>
    <w:lvl w:ilvl="8">
      <w:start w:val="1"/>
      <w:numFmt w:val="lowerRoman"/>
      <w:lvlText w:val="(%9)"/>
      <w:lvlJc w:val="left"/>
      <w:pPr>
        <w:tabs>
          <w:tab w:val="num" w:pos="2552"/>
        </w:tabs>
        <w:ind w:left="2552" w:hanging="851"/>
      </w:pPr>
      <w:rPr>
        <w:rFonts w:hint="eastAsia"/>
        <w:spacing w:val="0"/>
      </w:rPr>
    </w:lvl>
  </w:abstractNum>
  <w:abstractNum w:abstractNumId="2"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hint="default"/>
        <w:b/>
        <w:i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1E27DE"/>
    <w:multiLevelType w:val="singleLevel"/>
    <w:tmpl w:val="22B289D8"/>
    <w:lvl w:ilvl="0">
      <w:start w:val="1"/>
      <w:numFmt w:val="upperLetter"/>
      <w:pStyle w:val="Seznam"/>
      <w:lvlText w:val="%1."/>
      <w:lvlJc w:val="left"/>
      <w:pPr>
        <w:tabs>
          <w:tab w:val="num" w:pos="360"/>
        </w:tabs>
        <w:ind w:left="360" w:hanging="360"/>
      </w:p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hint="default"/>
        <w:b/>
        <w:i w:val="0"/>
      </w:rPr>
    </w:lvl>
    <w:lvl w:ilvl="1" w:tplc="04050003" w:tentative="1">
      <w:start w:val="1"/>
      <w:numFmt w:val="bullet"/>
      <w:lvlText w:val="o"/>
      <w:lvlJc w:val="left"/>
      <w:pPr>
        <w:ind w:left="2640" w:hanging="360"/>
      </w:pPr>
      <w:rPr>
        <w:rFonts w:ascii="Courier New" w:hAnsi="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5" w15:restartNumberingAfterBreak="0">
    <w:nsid w:val="13C65334"/>
    <w:multiLevelType w:val="hybridMultilevel"/>
    <w:tmpl w:val="6908B6F2"/>
    <w:lvl w:ilvl="0" w:tplc="E56A8F20">
      <w:start w:val="1"/>
      <w:numFmt w:val="lowerRoman"/>
      <w:pStyle w:val="Warranty2"/>
      <w:lvlText w:val="(%1)"/>
      <w:lvlJc w:val="left"/>
      <w:pPr>
        <w:tabs>
          <w:tab w:val="num" w:pos="2127"/>
        </w:tabs>
        <w:ind w:left="2127" w:hanging="567"/>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9A637F"/>
    <w:multiLevelType w:val="multilevel"/>
    <w:tmpl w:val="71486FBC"/>
    <w:lvl w:ilvl="0">
      <w:start w:val="1"/>
      <w:numFmt w:val="decimal"/>
      <w:pStyle w:val="Schedule1"/>
      <w:lvlText w:val="Schedule %1"/>
      <w:lvlJc w:val="left"/>
      <w:pPr>
        <w:ind w:left="0" w:firstLine="0"/>
      </w:pPr>
      <w:rPr>
        <w:rFonts w:ascii="Times New Roman" w:hAnsi="Times New Roman" w:cs="Times New Roman" w:hint="default"/>
        <w:b/>
        <w:i w:val="0"/>
        <w:color w:val="000000"/>
        <w:sz w:val="26"/>
      </w:rPr>
    </w:lvl>
    <w:lvl w:ilvl="1">
      <w:start w:val="1"/>
      <w:numFmt w:val="decimal"/>
      <w:pStyle w:val="Schedule2"/>
      <w:lvlText w:val="Part %2"/>
      <w:lvlJc w:val="left"/>
      <w:pPr>
        <w:ind w:left="0" w:firstLine="0"/>
      </w:pPr>
      <w:rPr>
        <w:rFonts w:ascii="Times New Roman" w:hAnsi="Times New Roman" w:cs="Times New Roman" w:hint="default"/>
        <w:b/>
        <w:i w:val="0"/>
        <w:color w:val="000000"/>
        <w:sz w:val="22"/>
      </w:rPr>
    </w:lvl>
    <w:lvl w:ilvl="2">
      <w:start w:val="1"/>
      <w:numFmt w:val="decimal"/>
      <w:pStyle w:val="Schedule3"/>
      <w:lvlText w:val="%3."/>
      <w:lvlJc w:val="left"/>
      <w:pPr>
        <w:tabs>
          <w:tab w:val="num" w:pos="720"/>
        </w:tabs>
        <w:ind w:left="720" w:hanging="720"/>
      </w:pPr>
      <w:rPr>
        <w:rFonts w:ascii="Times New Roman" w:hAnsi="Times New Roman" w:hint="default"/>
        <w:color w:val="000000"/>
      </w:rPr>
    </w:lvl>
    <w:lvl w:ilvl="3">
      <w:start w:val="1"/>
      <w:numFmt w:val="decimal"/>
      <w:pStyle w:val="Schedule4"/>
      <w:lvlText w:val="%3.%4"/>
      <w:lvlJc w:val="left"/>
      <w:pPr>
        <w:tabs>
          <w:tab w:val="num" w:pos="720"/>
        </w:tabs>
        <w:ind w:left="720" w:hanging="720"/>
      </w:pPr>
      <w:rPr>
        <w:rFonts w:ascii="Times New Roman" w:hAnsi="Times New Roman" w:hint="default"/>
        <w:b w:val="0"/>
        <w:i w:val="0"/>
        <w:color w:val="000000"/>
      </w:rPr>
    </w:lvl>
    <w:lvl w:ilvl="4">
      <w:start w:val="1"/>
      <w:numFmt w:val="lowerLetter"/>
      <w:pStyle w:val="Schedule5"/>
      <w:lvlText w:val="(%5)"/>
      <w:lvlJc w:val="left"/>
      <w:pPr>
        <w:tabs>
          <w:tab w:val="num" w:pos="1440"/>
        </w:tabs>
        <w:ind w:left="1440" w:hanging="720"/>
      </w:pPr>
      <w:rPr>
        <w:rFonts w:hint="default"/>
        <w:color w:val="000000"/>
      </w:rPr>
    </w:lvl>
    <w:lvl w:ilvl="5">
      <w:start w:val="1"/>
      <w:numFmt w:val="lowerRoman"/>
      <w:pStyle w:val="Schedule6"/>
      <w:lvlText w:val="(%6)"/>
      <w:lvlJc w:val="left"/>
      <w:pPr>
        <w:tabs>
          <w:tab w:val="num" w:pos="2160"/>
        </w:tabs>
        <w:ind w:left="2160" w:hanging="720"/>
      </w:pPr>
      <w:rPr>
        <w:rFonts w:hint="default"/>
        <w:color w:val="000000"/>
      </w:rPr>
    </w:lvl>
    <w:lvl w:ilvl="6">
      <w:start w:val="1"/>
      <w:numFmt w:val="upperLetter"/>
      <w:pStyle w:val="Schedule7"/>
      <w:lvlText w:val="(%7)"/>
      <w:lvlJc w:val="left"/>
      <w:pPr>
        <w:tabs>
          <w:tab w:val="num" w:pos="2880"/>
        </w:tabs>
        <w:ind w:left="2880" w:hanging="720"/>
      </w:pPr>
      <w:rPr>
        <w:rFonts w:hint="default"/>
        <w:color w:val="000000"/>
      </w:rPr>
    </w:lvl>
    <w:lvl w:ilvl="7">
      <w:start w:val="1"/>
      <w:numFmt w:val="lowerLetter"/>
      <w:pStyle w:val="Schedule8"/>
      <w:lvlText w:val="(%8)"/>
      <w:lvlJc w:val="left"/>
      <w:pPr>
        <w:tabs>
          <w:tab w:val="num" w:pos="720"/>
        </w:tabs>
        <w:ind w:left="720" w:hanging="720"/>
      </w:pPr>
      <w:rPr>
        <w:rFonts w:hint="default"/>
        <w:color w:val="000000"/>
      </w:rPr>
    </w:lvl>
    <w:lvl w:ilvl="8">
      <w:start w:val="1"/>
      <w:numFmt w:val="lowerRoman"/>
      <w:pStyle w:val="Schedule9"/>
      <w:lvlText w:val="(%9)"/>
      <w:lvlJc w:val="left"/>
      <w:pPr>
        <w:tabs>
          <w:tab w:val="num" w:pos="1440"/>
        </w:tabs>
        <w:ind w:left="1440" w:hanging="720"/>
      </w:pPr>
      <w:rPr>
        <w:rFonts w:hint="default"/>
        <w:color w:val="000000"/>
      </w:rPr>
    </w:lvl>
  </w:abstractNum>
  <w:abstractNum w:abstractNumId="7" w15:restartNumberingAfterBreak="0">
    <w:nsid w:val="16B6075D"/>
    <w:multiLevelType w:val="hybridMultilevel"/>
    <w:tmpl w:val="CF568E24"/>
    <w:lvl w:ilvl="0" w:tplc="9FD40FE0">
      <w:start w:val="1"/>
      <w:numFmt w:val="decimal"/>
      <w:lvlText w:val="%1."/>
      <w:lvlJc w:val="left"/>
      <w:pPr>
        <w:ind w:left="151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68DA14EC">
      <w:start w:val="1"/>
      <w:numFmt w:val="decimal"/>
      <w:lvlText w:val="%2."/>
      <w:lvlJc w:val="left"/>
      <w:pPr>
        <w:ind w:left="1588"/>
      </w:pPr>
      <w:rPr>
        <w:rFonts w:ascii="Arial" w:eastAsia="Times New Roman" w:hAnsi="Arial" w:cs="Arial" w:hint="default"/>
        <w:b w:val="0"/>
        <w:i w:val="0"/>
        <w:strike w:val="0"/>
        <w:dstrike w:val="0"/>
        <w:color w:val="000000"/>
        <w:sz w:val="26"/>
        <w:szCs w:val="26"/>
        <w:u w:val="none" w:color="000000"/>
        <w:bdr w:val="none" w:sz="0" w:space="0" w:color="auto"/>
        <w:shd w:val="clear" w:color="auto" w:fill="auto"/>
        <w:vertAlign w:val="baseline"/>
      </w:rPr>
    </w:lvl>
    <w:lvl w:ilvl="2" w:tplc="4FF02154">
      <w:start w:val="1"/>
      <w:numFmt w:val="lowerRoman"/>
      <w:lvlText w:val="%3"/>
      <w:lvlJc w:val="left"/>
      <w:pPr>
        <w:ind w:left="2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4BEB19C">
      <w:start w:val="1"/>
      <w:numFmt w:val="decimal"/>
      <w:lvlText w:val="%4"/>
      <w:lvlJc w:val="left"/>
      <w:pPr>
        <w:ind w:left="30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98E6BEC">
      <w:start w:val="1"/>
      <w:numFmt w:val="lowerLetter"/>
      <w:lvlText w:val="%5"/>
      <w:lvlJc w:val="left"/>
      <w:pPr>
        <w:ind w:left="3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723DE2">
      <w:start w:val="1"/>
      <w:numFmt w:val="lowerRoman"/>
      <w:lvlText w:val="%6"/>
      <w:lvlJc w:val="left"/>
      <w:pPr>
        <w:ind w:left="4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C22108">
      <w:start w:val="1"/>
      <w:numFmt w:val="decimal"/>
      <w:lvlText w:val="%7"/>
      <w:lvlJc w:val="left"/>
      <w:pPr>
        <w:ind w:left="5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181AE4">
      <w:start w:val="1"/>
      <w:numFmt w:val="lowerLetter"/>
      <w:lvlText w:val="%8"/>
      <w:lvlJc w:val="left"/>
      <w:pPr>
        <w:ind w:left="5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B809E8">
      <w:start w:val="1"/>
      <w:numFmt w:val="lowerRoman"/>
      <w:lvlText w:val="%9"/>
      <w:lvlJc w:val="left"/>
      <w:pPr>
        <w:ind w:left="6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171D72E7"/>
    <w:multiLevelType w:val="multilevel"/>
    <w:tmpl w:val="C7548A9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0" w15:restartNumberingAfterBreak="0">
    <w:nsid w:val="1BFD7A71"/>
    <w:multiLevelType w:val="multilevel"/>
    <w:tmpl w:val="690ECE1A"/>
    <w:lvl w:ilvl="0">
      <w:start w:val="1"/>
      <w:numFmt w:val="decimal"/>
      <w:suff w:val="nothing"/>
      <w:lvlText w:val="ARTICLE %1."/>
      <w:lvlJc w:val="left"/>
      <w:pPr>
        <w:ind w:left="568" w:firstLine="0"/>
      </w:pPr>
      <w:rPr>
        <w:rFonts w:ascii="Times New Roman Bold" w:hAnsi="Times New Roman Bold" w:cs="Times New Roman"/>
        <w:b/>
        <w:i w:val="0"/>
        <w:caps w:val="0"/>
        <w:strike w:val="0"/>
        <w:dstrike w:val="0"/>
        <w:vanish w:val="0"/>
        <w:color w:val="000000"/>
        <w:sz w:val="24"/>
        <w:u w:val="none"/>
        <w:effect w:val="none"/>
        <w:vertAlign w:val="baseline"/>
      </w:rPr>
    </w:lvl>
    <w:lvl w:ilvl="1">
      <w:start w:val="1"/>
      <w:numFmt w:val="decimal"/>
      <w:pStyle w:val="Nadpis2"/>
      <w:isLgl/>
      <w:lvlText w:val="%1.%2"/>
      <w:lvlJc w:val="left"/>
      <w:pPr>
        <w:ind w:left="720" w:hanging="720"/>
      </w:pPr>
      <w:rPr>
        <w:rFonts w:ascii="Times New Roman" w:hAnsi="Times New Roman" w:cs="Times New Roman"/>
        <w:b w:val="0"/>
        <w:i w:val="0"/>
        <w:caps w:val="0"/>
        <w:strike w:val="0"/>
        <w:dstrike w:val="0"/>
        <w:vanish w:val="0"/>
        <w:color w:val="000000"/>
        <w:sz w:val="22"/>
        <w:szCs w:val="22"/>
        <w:u w:val="none"/>
        <w:effect w:val="none"/>
        <w:vertAlign w:val="baseline"/>
      </w:rPr>
    </w:lvl>
    <w:lvl w:ilvl="2">
      <w:start w:val="1"/>
      <w:numFmt w:val="lowerLetter"/>
      <w:pStyle w:val="Nadpis3"/>
      <w:lvlText w:val="(%3)"/>
      <w:lvlJc w:val="left"/>
      <w:pPr>
        <w:ind w:left="1571" w:hanging="720"/>
      </w:pPr>
      <w:rPr>
        <w:rFonts w:ascii="Times New Roman" w:hAnsi="Times New Roman" w:cs="Times New Roman"/>
        <w:b w:val="0"/>
        <w:i w:val="0"/>
        <w:caps w:val="0"/>
        <w:strike w:val="0"/>
        <w:dstrike w:val="0"/>
        <w:vanish w:val="0"/>
        <w:color w:val="000000"/>
        <w:sz w:val="22"/>
        <w:szCs w:val="22"/>
        <w:u w:val="none"/>
        <w:effect w:val="none"/>
        <w:vertAlign w:val="baseline"/>
      </w:rPr>
    </w:lvl>
    <w:lvl w:ilvl="3">
      <w:start w:val="1"/>
      <w:numFmt w:val="lowerRoman"/>
      <w:pStyle w:val="Nadpis4"/>
      <w:lvlText w:val="(%4)"/>
      <w:lvlJc w:val="left"/>
      <w:pPr>
        <w:ind w:left="2160" w:hanging="720"/>
      </w:pPr>
      <w:rPr>
        <w:rFonts w:ascii="Times New Roman" w:hAnsi="Times New Roman" w:cs="Times New Roman"/>
        <w:b w:val="0"/>
        <w:i w:val="0"/>
        <w:caps w:val="0"/>
        <w:strike w:val="0"/>
        <w:dstrike w:val="0"/>
        <w:vanish w:val="0"/>
        <w:color w:val="000000"/>
        <w:sz w:val="24"/>
        <w:u w:val="none"/>
        <w:effect w:val="none"/>
        <w:vertAlign w:val="baseline"/>
      </w:rPr>
    </w:lvl>
    <w:lvl w:ilvl="4">
      <w:start w:val="1"/>
      <w:numFmt w:val="none"/>
      <w:pStyle w:val="Nadpis5"/>
      <w:suff w:val="nothing"/>
      <w:lvlText w:val=""/>
      <w:lvlJc w:val="left"/>
      <w:pPr>
        <w:ind w:left="0" w:firstLine="0"/>
      </w:pPr>
      <w:rPr>
        <w:rFonts w:ascii="Times New Roman" w:hAnsi="Times New Roman" w:cs="Times New Roman"/>
        <w:b w:val="0"/>
        <w:i w:val="0"/>
        <w:caps w:val="0"/>
        <w:strike w:val="0"/>
        <w:dstrike w:val="0"/>
        <w:vanish w:val="0"/>
        <w:color w:val="000000"/>
        <w:sz w:val="24"/>
        <w:u w:val="none"/>
        <w:effect w:val="none"/>
        <w:vertAlign w:val="baseline"/>
      </w:rPr>
    </w:lvl>
    <w:lvl w:ilvl="5">
      <w:start w:val="1"/>
      <w:numFmt w:val="none"/>
      <w:pStyle w:val="Nadpis6"/>
      <w:suff w:val="nothing"/>
      <w:lvlText w:val=""/>
      <w:lvlJc w:val="left"/>
      <w:pPr>
        <w:ind w:left="0" w:firstLine="0"/>
      </w:pPr>
      <w:rPr>
        <w:rFonts w:ascii="Times New Roman" w:hAnsi="Times New Roman" w:cs="Times New Roman"/>
        <w:b w:val="0"/>
        <w:i w:val="0"/>
        <w:caps w:val="0"/>
        <w:strike w:val="0"/>
        <w:dstrike w:val="0"/>
        <w:vanish w:val="0"/>
        <w:color w:val="000000"/>
        <w:sz w:val="24"/>
        <w:u w:val="none"/>
        <w:effect w:val="none"/>
        <w:vertAlign w:val="baseline"/>
      </w:rPr>
    </w:lvl>
    <w:lvl w:ilvl="6">
      <w:start w:val="1"/>
      <w:numFmt w:val="none"/>
      <w:pStyle w:val="Nadpis7"/>
      <w:suff w:val="nothing"/>
      <w:lvlText w:val=""/>
      <w:lvlJc w:val="left"/>
      <w:pPr>
        <w:ind w:left="0" w:firstLine="0"/>
      </w:pPr>
      <w:rPr>
        <w:rFonts w:ascii="Times New Roman" w:hAnsi="Times New Roman" w:cs="Times New Roman"/>
        <w:b w:val="0"/>
        <w:i w:val="0"/>
        <w:caps w:val="0"/>
        <w:strike w:val="0"/>
        <w:dstrike w:val="0"/>
        <w:vanish w:val="0"/>
        <w:color w:val="000000"/>
        <w:sz w:val="24"/>
        <w:u w:val="none"/>
        <w:effect w:val="none"/>
        <w:vertAlign w:val="baseline"/>
      </w:rPr>
    </w:lvl>
    <w:lvl w:ilvl="7">
      <w:start w:val="1"/>
      <w:numFmt w:val="none"/>
      <w:pStyle w:val="Nadpis8"/>
      <w:suff w:val="nothing"/>
      <w:lvlText w:val=""/>
      <w:lvlJc w:val="left"/>
      <w:pPr>
        <w:ind w:left="0" w:firstLine="0"/>
      </w:pPr>
      <w:rPr>
        <w:rFonts w:ascii="Times New Roman" w:hAnsi="Times New Roman" w:cs="Times New Roman"/>
        <w:b w:val="0"/>
        <w:i w:val="0"/>
        <w:caps w:val="0"/>
        <w:strike w:val="0"/>
        <w:dstrike w:val="0"/>
        <w:vanish w:val="0"/>
        <w:color w:val="000000"/>
        <w:sz w:val="24"/>
        <w:u w:val="none"/>
        <w:effect w:val="none"/>
        <w:vertAlign w:val="baseline"/>
      </w:rPr>
    </w:lvl>
    <w:lvl w:ilvl="8">
      <w:start w:val="1"/>
      <w:numFmt w:val="none"/>
      <w:pStyle w:val="Nadpis9"/>
      <w:suff w:val="nothing"/>
      <w:lvlText w:val=""/>
      <w:lvlJc w:val="left"/>
      <w:pPr>
        <w:ind w:left="0" w:firstLine="0"/>
      </w:pPr>
      <w:rPr>
        <w:rFonts w:ascii="Times New Roman" w:hAnsi="Times New Roman" w:cs="Times New Roman"/>
        <w:b w:val="0"/>
        <w:i w:val="0"/>
        <w:caps w:val="0"/>
        <w:strike w:val="0"/>
        <w:dstrike w:val="0"/>
        <w:vanish w:val="0"/>
        <w:color w:val="000000"/>
        <w:sz w:val="24"/>
        <w:u w:val="none"/>
        <w:effect w:val="none"/>
        <w:vertAlign w:val="baseline"/>
      </w:rPr>
    </w:lvl>
  </w:abstractNum>
  <w:abstractNum w:abstractNumId="11" w15:restartNumberingAfterBreak="0">
    <w:nsid w:val="1CCC7621"/>
    <w:multiLevelType w:val="multilevel"/>
    <w:tmpl w:val="D72EBB9C"/>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3BE7B25"/>
    <w:multiLevelType w:val="multilevel"/>
    <w:tmpl w:val="2DE6586E"/>
    <w:lvl w:ilvl="0">
      <w:start w:val="1"/>
      <w:numFmt w:val="decimal"/>
      <w:pStyle w:val="Annex1"/>
      <w:lvlText w:val="%1."/>
      <w:lvlJc w:val="left"/>
      <w:pPr>
        <w:tabs>
          <w:tab w:val="num" w:pos="0"/>
        </w:tabs>
      </w:pPr>
      <w:rPr>
        <w:rFonts w:ascii="Times New Roman" w:hAnsi="Times New Roman" w:cs="Times New Roman" w:hint="default"/>
        <w:b w:val="0"/>
        <w:i w:val="0"/>
        <w:caps/>
        <w:smallCaps w:val="0"/>
        <w:strike w:val="0"/>
        <w:dstrike w:val="0"/>
        <w:vanish w:val="0"/>
        <w:color w:val="000000"/>
        <w:sz w:val="24"/>
        <w:u w:val="none"/>
        <w:effect w:val="none"/>
        <w:vertAlign w:val="baseline"/>
      </w:rPr>
    </w:lvl>
    <w:lvl w:ilvl="1">
      <w:start w:val="1"/>
      <w:numFmt w:val="decimal"/>
      <w:pStyle w:val="Annex2"/>
      <w:isLgl/>
      <w:lvlText w:val="%1.%2."/>
      <w:lvlJc w:val="left"/>
      <w:pPr>
        <w:tabs>
          <w:tab w:val="num" w:pos="0"/>
        </w:tabs>
        <w:ind w:left="720" w:hanging="720"/>
      </w:pPr>
      <w:rPr>
        <w:rFonts w:ascii="Times New Roman" w:hAnsi="Times New Roman" w:cs="Times New Roman" w:hint="default"/>
        <w:b/>
        <w:i w:val="0"/>
        <w:caps w:val="0"/>
        <w:strike w:val="0"/>
        <w:dstrike w:val="0"/>
        <w:vanish w:val="0"/>
        <w:color w:val="000000"/>
        <w:sz w:val="24"/>
        <w:u w:val="none"/>
        <w:effect w:val="none"/>
        <w:vertAlign w:val="baseline"/>
      </w:rPr>
    </w:lvl>
    <w:lvl w:ilvl="2">
      <w:start w:val="1"/>
      <w:numFmt w:val="lowerLetter"/>
      <w:pStyle w:val="Annex3"/>
      <w:lvlText w:val="(%3)"/>
      <w:lvlJc w:val="left"/>
      <w:pPr>
        <w:tabs>
          <w:tab w:val="num" w:pos="0"/>
        </w:tabs>
        <w:ind w:left="1440" w:hanging="720"/>
      </w:pPr>
      <w:rPr>
        <w:rFonts w:ascii="Times New Roman" w:hAnsi="Times New Roman" w:cs="Times New Roman" w:hint="default"/>
        <w:b w:val="0"/>
        <w:i w:val="0"/>
        <w:caps w:val="0"/>
        <w:strike w:val="0"/>
        <w:dstrike w:val="0"/>
        <w:vanish w:val="0"/>
        <w:color w:val="000000"/>
        <w:sz w:val="24"/>
        <w:u w:val="none"/>
        <w:effect w:val="none"/>
        <w:vertAlign w:val="baseline"/>
      </w:rPr>
    </w:lvl>
    <w:lvl w:ilvl="3">
      <w:start w:val="1"/>
      <w:numFmt w:val="lowerRoman"/>
      <w:pStyle w:val="Annex4"/>
      <w:lvlText w:val="(%4)"/>
      <w:lvlJc w:val="left"/>
      <w:pPr>
        <w:tabs>
          <w:tab w:val="num" w:pos="0"/>
        </w:tabs>
        <w:ind w:left="2092" w:hanging="578"/>
      </w:pPr>
      <w:rPr>
        <w:rFonts w:ascii="Times New Roman" w:hAnsi="Times New Roman" w:cs="Times New Roman" w:hint="default"/>
        <w:b w:val="0"/>
        <w:i w:val="0"/>
        <w:caps w:val="0"/>
        <w:strike w:val="0"/>
        <w:dstrike w:val="0"/>
        <w:vanish w:val="0"/>
        <w:color w:val="000000"/>
        <w:sz w:val="24"/>
        <w:u w:val="none"/>
        <w:effect w:val="none"/>
        <w:vertAlign w:val="baseline"/>
      </w:rPr>
    </w:lvl>
    <w:lvl w:ilvl="4">
      <w:start w:val="1"/>
      <w:numFmt w:val="none"/>
      <w:pStyle w:val="Annex5"/>
      <w:suff w:val="nothing"/>
      <w:lvlText w:val=""/>
      <w:lvlJc w:val="left"/>
      <w:rPr>
        <w:rFonts w:ascii="Times New Roman" w:hAnsi="Times New Roman" w:cs="Times New Roman" w:hint="default"/>
        <w:b w:val="0"/>
        <w:i w:val="0"/>
        <w:caps w:val="0"/>
        <w:strike w:val="0"/>
        <w:dstrike w:val="0"/>
        <w:vanish w:val="0"/>
        <w:color w:val="000000"/>
        <w:sz w:val="24"/>
        <w:u w:val="none"/>
        <w:effect w:val="none"/>
        <w:vertAlign w:val="baseline"/>
      </w:rPr>
    </w:lvl>
    <w:lvl w:ilvl="5">
      <w:start w:val="1"/>
      <w:numFmt w:val="none"/>
      <w:pStyle w:val="Annex6"/>
      <w:suff w:val="nothing"/>
      <w:lvlText w:val=""/>
      <w:lvlJc w:val="left"/>
      <w:rPr>
        <w:rFonts w:ascii="Times New Roman" w:hAnsi="Times New Roman" w:cs="Times New Roman" w:hint="default"/>
        <w:b w:val="0"/>
        <w:i w:val="0"/>
        <w:caps w:val="0"/>
        <w:strike w:val="0"/>
        <w:dstrike w:val="0"/>
        <w:vanish w:val="0"/>
        <w:color w:val="000000"/>
        <w:sz w:val="24"/>
        <w:u w:val="none"/>
        <w:effect w:val="none"/>
        <w:vertAlign w:val="baseline"/>
      </w:rPr>
    </w:lvl>
    <w:lvl w:ilvl="6">
      <w:start w:val="1"/>
      <w:numFmt w:val="none"/>
      <w:pStyle w:val="Annex7"/>
      <w:suff w:val="nothing"/>
      <w:lvlText w:val=""/>
      <w:lvlJc w:val="left"/>
      <w:rPr>
        <w:rFonts w:ascii="Times New Roman" w:hAnsi="Times New Roman" w:cs="Times New Roman" w:hint="default"/>
        <w:b w:val="0"/>
        <w:i w:val="0"/>
        <w:caps w:val="0"/>
        <w:strike w:val="0"/>
        <w:dstrike w:val="0"/>
        <w:vanish w:val="0"/>
        <w:color w:val="000000"/>
        <w:sz w:val="24"/>
        <w:u w:val="none"/>
        <w:effect w:val="none"/>
        <w:vertAlign w:val="baseline"/>
      </w:rPr>
    </w:lvl>
    <w:lvl w:ilvl="7">
      <w:start w:val="1"/>
      <w:numFmt w:val="none"/>
      <w:pStyle w:val="Annex8"/>
      <w:suff w:val="nothing"/>
      <w:lvlText w:val=""/>
      <w:lvlJc w:val="left"/>
      <w:rPr>
        <w:rFonts w:ascii="Times New Roman" w:hAnsi="Times New Roman" w:cs="Times New Roman" w:hint="default"/>
        <w:b w:val="0"/>
        <w:i w:val="0"/>
        <w:caps w:val="0"/>
        <w:strike w:val="0"/>
        <w:dstrike w:val="0"/>
        <w:vanish w:val="0"/>
        <w:color w:val="000000"/>
        <w:sz w:val="24"/>
        <w:u w:val="none"/>
        <w:effect w:val="none"/>
        <w:vertAlign w:val="baseline"/>
      </w:rPr>
    </w:lvl>
    <w:lvl w:ilvl="8">
      <w:start w:val="1"/>
      <w:numFmt w:val="none"/>
      <w:pStyle w:val="Annex1"/>
      <w:suff w:val="nothing"/>
      <w:lvlText w:val=""/>
      <w:lvlJc w:val="left"/>
      <w:rPr>
        <w:rFonts w:ascii="Times New Roman" w:hAnsi="Times New Roman" w:cs="Times New Roman" w:hint="default"/>
        <w:b w:val="0"/>
        <w:i w:val="0"/>
        <w:caps w:val="0"/>
        <w:strike w:val="0"/>
        <w:dstrike w:val="0"/>
        <w:vanish w:val="0"/>
        <w:color w:val="000000"/>
        <w:sz w:val="24"/>
        <w:u w:val="none"/>
        <w:effect w:val="none"/>
        <w:vertAlign w:val="baseline"/>
      </w:rPr>
    </w:lvl>
  </w:abstractNum>
  <w:abstractNum w:abstractNumId="13" w15:restartNumberingAfterBreak="0">
    <w:nsid w:val="2A5B1BB8"/>
    <w:multiLevelType w:val="hybridMultilevel"/>
    <w:tmpl w:val="D0A861A8"/>
    <w:lvl w:ilvl="0" w:tplc="9FD40FE0">
      <w:start w:val="1"/>
      <w:numFmt w:val="decimal"/>
      <w:lvlText w:val="%1."/>
      <w:lvlJc w:val="left"/>
      <w:pPr>
        <w:ind w:left="151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E3E41F7E">
      <w:start w:val="1"/>
      <w:numFmt w:val="decimal"/>
      <w:lvlText w:val="%2."/>
      <w:lvlJc w:val="left"/>
      <w:pPr>
        <w:ind w:left="1588"/>
      </w:pPr>
      <w:rPr>
        <w:rFonts w:ascii="Arial" w:eastAsia="Times New Roman" w:hAnsi="Arial" w:cs="Arial" w:hint="default"/>
        <w:b w:val="0"/>
        <w:i w:val="0"/>
        <w:strike w:val="0"/>
        <w:dstrike w:val="0"/>
        <w:color w:val="000000"/>
        <w:sz w:val="24"/>
        <w:szCs w:val="26"/>
        <w:u w:val="none" w:color="000000"/>
        <w:bdr w:val="none" w:sz="0" w:space="0" w:color="auto"/>
        <w:shd w:val="clear" w:color="auto" w:fill="auto"/>
        <w:vertAlign w:val="baseline"/>
      </w:rPr>
    </w:lvl>
    <w:lvl w:ilvl="2" w:tplc="4FF02154">
      <w:start w:val="1"/>
      <w:numFmt w:val="lowerRoman"/>
      <w:lvlText w:val="%3"/>
      <w:lvlJc w:val="left"/>
      <w:pPr>
        <w:ind w:left="2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4BEB19C">
      <w:start w:val="1"/>
      <w:numFmt w:val="decimal"/>
      <w:lvlText w:val="%4"/>
      <w:lvlJc w:val="left"/>
      <w:pPr>
        <w:ind w:left="30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98E6BEC">
      <w:start w:val="1"/>
      <w:numFmt w:val="lowerLetter"/>
      <w:lvlText w:val="%5"/>
      <w:lvlJc w:val="left"/>
      <w:pPr>
        <w:ind w:left="3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723DE2">
      <w:start w:val="1"/>
      <w:numFmt w:val="lowerRoman"/>
      <w:lvlText w:val="%6"/>
      <w:lvlJc w:val="left"/>
      <w:pPr>
        <w:ind w:left="4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C22108">
      <w:start w:val="1"/>
      <w:numFmt w:val="decimal"/>
      <w:lvlText w:val="%7"/>
      <w:lvlJc w:val="left"/>
      <w:pPr>
        <w:ind w:left="5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181AE4">
      <w:start w:val="1"/>
      <w:numFmt w:val="lowerLetter"/>
      <w:lvlText w:val="%8"/>
      <w:lvlJc w:val="left"/>
      <w:pPr>
        <w:ind w:left="5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B809E8">
      <w:start w:val="1"/>
      <w:numFmt w:val="lowerRoman"/>
      <w:lvlText w:val="%9"/>
      <w:lvlJc w:val="left"/>
      <w:pPr>
        <w:ind w:left="6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2B0B1213"/>
    <w:multiLevelType w:val="multilevel"/>
    <w:tmpl w:val="45B800B8"/>
    <w:lvl w:ilvl="0">
      <w:start w:val="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EA11B5A"/>
    <w:multiLevelType w:val="multilevel"/>
    <w:tmpl w:val="4ACA8520"/>
    <w:lvl w:ilvl="0">
      <w:start w:val="1"/>
      <w:numFmt w:val="decimal"/>
      <w:pStyle w:val="SchedulesKK1"/>
      <w:suff w:val="nothing"/>
      <w:lvlText w:val="SCHEDULE NO. %1"/>
      <w:lvlJc w:val="left"/>
      <w:pPr>
        <w:tabs>
          <w:tab w:val="num" w:pos="4962"/>
        </w:tabs>
        <w:ind w:left="4962" w:firstLine="0"/>
      </w:pPr>
      <w:rPr>
        <w:rFonts w:ascii="Times New Roman" w:hAnsi="Times New Roman" w:cs="Times New Roman"/>
        <w:b/>
        <w:i w:val="0"/>
        <w:caps w:val="0"/>
        <w:strike w:val="0"/>
        <w:dstrike w:val="0"/>
        <w:vanish w:val="0"/>
        <w:color w:val="000000"/>
        <w:sz w:val="24"/>
        <w:u w:val="none"/>
        <w:effect w:val="none"/>
        <w:vertAlign w:val="baseline"/>
      </w:rPr>
    </w:lvl>
    <w:lvl w:ilvl="1">
      <w:start w:val="1"/>
      <w:numFmt w:val="decimal"/>
      <w:pStyle w:val="SchedulesKK2"/>
      <w:lvlText w:val="%2."/>
      <w:lvlJc w:val="left"/>
      <w:pPr>
        <w:tabs>
          <w:tab w:val="num" w:pos="0"/>
        </w:tabs>
        <w:ind w:left="720" w:hanging="720"/>
      </w:pPr>
      <w:rPr>
        <w:rFonts w:ascii="Times New Roman" w:hAnsi="Times New Roman" w:cs="Times New Roman"/>
        <w:b/>
        <w:i w:val="0"/>
        <w:caps w:val="0"/>
        <w:strike w:val="0"/>
        <w:dstrike w:val="0"/>
        <w:vanish w:val="0"/>
        <w:color w:val="000000"/>
        <w:sz w:val="24"/>
        <w:u w:val="none"/>
        <w:effect w:val="none"/>
        <w:vertAlign w:val="baseline"/>
      </w:rPr>
    </w:lvl>
    <w:lvl w:ilvl="2">
      <w:start w:val="1"/>
      <w:numFmt w:val="decimal"/>
      <w:pStyle w:val="SchedulesKK3"/>
      <w:isLgl/>
      <w:lvlText w:val="%2.%3."/>
      <w:lvlJc w:val="left"/>
      <w:pPr>
        <w:tabs>
          <w:tab w:val="num" w:pos="180"/>
        </w:tabs>
        <w:ind w:left="900" w:hanging="720"/>
      </w:pPr>
      <w:rPr>
        <w:rFonts w:ascii="Times New Roman" w:hAnsi="Times New Roman" w:cs="Times New Roman"/>
        <w:b/>
        <w:i w:val="0"/>
        <w:caps w:val="0"/>
        <w:strike w:val="0"/>
        <w:dstrike w:val="0"/>
        <w:vanish w:val="0"/>
        <w:color w:val="000000"/>
        <w:sz w:val="24"/>
        <w:u w:val="none"/>
        <w:effect w:val="none"/>
        <w:vertAlign w:val="baseline"/>
      </w:rPr>
    </w:lvl>
    <w:lvl w:ilvl="3">
      <w:start w:val="1"/>
      <w:numFmt w:val="lowerLetter"/>
      <w:pStyle w:val="SchedulesKK4"/>
      <w:lvlText w:val="(%4)"/>
      <w:lvlJc w:val="left"/>
      <w:pPr>
        <w:tabs>
          <w:tab w:val="num" w:pos="0"/>
        </w:tabs>
        <w:ind w:left="1440" w:hanging="720"/>
      </w:pPr>
      <w:rPr>
        <w:rFonts w:ascii="Times New Roman" w:hAnsi="Times New Roman" w:cs="Times New Roman"/>
        <w:b w:val="0"/>
        <w:i w:val="0"/>
        <w:caps w:val="0"/>
        <w:strike w:val="0"/>
        <w:dstrike w:val="0"/>
        <w:vanish w:val="0"/>
        <w:color w:val="000000"/>
        <w:sz w:val="24"/>
        <w:u w:val="none"/>
        <w:effect w:val="none"/>
        <w:vertAlign w:val="baseline"/>
      </w:rPr>
    </w:lvl>
    <w:lvl w:ilvl="4">
      <w:start w:val="1"/>
      <w:numFmt w:val="lowerRoman"/>
      <w:pStyle w:val="SchedulesKK5"/>
      <w:lvlText w:val="(%5)"/>
      <w:lvlJc w:val="left"/>
      <w:pPr>
        <w:tabs>
          <w:tab w:val="num" w:pos="0"/>
        </w:tabs>
        <w:ind w:left="2160" w:hanging="720"/>
      </w:pPr>
      <w:rPr>
        <w:rFonts w:ascii="Times New Roman" w:hAnsi="Times New Roman" w:cs="Times New Roman"/>
        <w:b w:val="0"/>
        <w:i w:val="0"/>
        <w:caps w:val="0"/>
        <w:strike w:val="0"/>
        <w:dstrike w:val="0"/>
        <w:vanish w:val="0"/>
        <w:color w:val="000000"/>
        <w:sz w:val="24"/>
        <w:u w:val="none"/>
        <w:effect w:val="none"/>
        <w:vertAlign w:val="baseline"/>
        <w:lang w:val="en-GB"/>
      </w:rPr>
    </w:lvl>
    <w:lvl w:ilvl="5">
      <w:start w:val="1"/>
      <w:numFmt w:val="none"/>
      <w:pStyle w:val="SchedulesKK6"/>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rPr>
    </w:lvl>
    <w:lvl w:ilvl="6">
      <w:start w:val="1"/>
      <w:numFmt w:val="none"/>
      <w:pStyle w:val="SchedulesKK7"/>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rPr>
    </w:lvl>
    <w:lvl w:ilvl="7">
      <w:start w:val="1"/>
      <w:numFmt w:val="none"/>
      <w:pStyle w:val="SchedulesKK8"/>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rPr>
    </w:lvl>
    <w:lvl w:ilvl="8">
      <w:start w:val="1"/>
      <w:numFmt w:val="none"/>
      <w:pStyle w:val="SchedulesKK9"/>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rPr>
    </w:lvl>
  </w:abstractNum>
  <w:abstractNum w:abstractNumId="16" w15:restartNumberingAfterBreak="0">
    <w:nsid w:val="31F65B72"/>
    <w:multiLevelType w:val="multilevel"/>
    <w:tmpl w:val="0764C2B4"/>
    <w:lvl w:ilvl="0">
      <w:start w:val="1"/>
      <w:numFmt w:val="lowerRoman"/>
      <w:pStyle w:val="ListArabic3"/>
      <w:lvlText w:val="(%1)"/>
      <w:lvlJc w:val="left"/>
      <w:pPr>
        <w:tabs>
          <w:tab w:val="num" w:pos="624"/>
        </w:tabs>
        <w:ind w:left="624" w:hanging="624"/>
      </w:pPr>
      <w:rPr>
        <w:b w:val="0"/>
        <w:i w:val="0"/>
        <w:sz w:val="18"/>
      </w:rPr>
    </w:lvl>
    <w:lvl w:ilvl="1">
      <w:start w:val="1"/>
      <w:numFmt w:val="lowerRoman"/>
      <w:pStyle w:val="ListArabic4"/>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24"/>
        <w:szCs w:val="24"/>
      </w:rPr>
    </w:lvl>
    <w:lvl w:ilvl="3">
      <w:start w:val="1"/>
      <w:numFmt w:val="decimal"/>
      <w:lvlText w:val="(%4)"/>
      <w:lvlJc w:val="left"/>
      <w:pPr>
        <w:tabs>
          <w:tab w:val="num" w:pos="2438"/>
        </w:tabs>
        <w:ind w:left="2438" w:hanging="510"/>
      </w:pPr>
      <w:rPr>
        <w:b w:val="0"/>
        <w:i w:val="0"/>
        <w:sz w:val="22"/>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ABB4FAF"/>
    <w:multiLevelType w:val="multilevel"/>
    <w:tmpl w:val="5866C7B8"/>
    <w:lvl w:ilvl="0">
      <w:start w:val="4"/>
      <w:numFmt w:val="decimal"/>
      <w:lvlText w:val="%1."/>
      <w:lvlJc w:val="left"/>
      <w:pPr>
        <w:tabs>
          <w:tab w:val="num" w:pos="567"/>
        </w:tabs>
        <w:ind w:left="567" w:hanging="567"/>
      </w:pPr>
      <w:rPr>
        <w:rFonts w:ascii="Times New Roman" w:hAnsi="Times New Roman" w:cs="Times New Roman" w:hint="default"/>
        <w:b/>
        <w:sz w:val="24"/>
        <w:szCs w:val="24"/>
      </w:rPr>
    </w:lvl>
    <w:lvl w:ilvl="1">
      <w:start w:val="1"/>
      <w:numFmt w:val="decimal"/>
      <w:lvlText w:val="%1.%2"/>
      <w:lvlJc w:val="left"/>
      <w:pPr>
        <w:tabs>
          <w:tab w:val="num" w:pos="567"/>
        </w:tabs>
        <w:ind w:left="567" w:hanging="567"/>
      </w:pPr>
      <w:rPr>
        <w:rFonts w:ascii="Times New Roman Bold" w:hAnsi="Times New Roman Bold" w:hint="default"/>
        <w:b w:val="0"/>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560"/>
        </w:tabs>
        <w:ind w:left="1560" w:hanging="426"/>
      </w:pPr>
      <w:rPr>
        <w:rFonts w:hint="default"/>
        <w:b w:val="0"/>
        <w:i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0" w15:restartNumberingAfterBreak="0">
    <w:nsid w:val="4B93048D"/>
    <w:multiLevelType w:val="hybridMultilevel"/>
    <w:tmpl w:val="B7DC1CFE"/>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4B4E3E"/>
    <w:multiLevelType w:val="multilevel"/>
    <w:tmpl w:val="3D986F92"/>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2" w15:restartNumberingAfterBreak="0">
    <w:nsid w:val="51BB3F7A"/>
    <w:multiLevelType w:val="hybridMultilevel"/>
    <w:tmpl w:val="7A8CC464"/>
    <w:lvl w:ilvl="0" w:tplc="DAFCB434">
      <w:start w:val="1"/>
      <w:numFmt w:val="lowerLetter"/>
      <w:pStyle w:val="Warranty1"/>
      <w:lvlText w:val="(%1)"/>
      <w:lvlJc w:val="left"/>
      <w:pPr>
        <w:tabs>
          <w:tab w:val="num" w:pos="1418"/>
        </w:tabs>
        <w:ind w:left="1418" w:hanging="709"/>
      </w:pPr>
      <w:rPr>
        <w:rFonts w:cs="Times New Roman" w:hint="default"/>
        <w:i w:val="0"/>
      </w:rPr>
    </w:lvl>
    <w:lvl w:ilvl="1" w:tplc="11507D8E">
      <w:start w:val="1"/>
      <w:numFmt w:val="lowerRoman"/>
      <w:lvlText w:val="(%2)"/>
      <w:lvlJc w:val="left"/>
      <w:pPr>
        <w:tabs>
          <w:tab w:val="num" w:pos="1440"/>
        </w:tabs>
        <w:ind w:left="1440" w:hanging="360"/>
      </w:pPr>
      <w:rPr>
        <w:rFonts w:ascii="Times New Roman" w:eastAsia="Times New Roman" w:hAnsi="Times New Roman"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hint="default"/>
        <w:b/>
        <w:i w:val="0"/>
      </w:rPr>
    </w:lvl>
    <w:lvl w:ilvl="1" w:tplc="04050003" w:tentative="1">
      <w:start w:val="1"/>
      <w:numFmt w:val="bullet"/>
      <w:lvlText w:val="o"/>
      <w:lvlJc w:val="left"/>
      <w:pPr>
        <w:ind w:left="2432" w:hanging="360"/>
      </w:pPr>
      <w:rPr>
        <w:rFonts w:ascii="Courier New" w:hAnsi="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4" w15:restartNumberingAfterBreak="0">
    <w:nsid w:val="540D3F39"/>
    <w:multiLevelType w:val="hybridMultilevel"/>
    <w:tmpl w:val="D18C956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8D4095F"/>
    <w:multiLevelType w:val="multilevel"/>
    <w:tmpl w:val="1D4AF43E"/>
    <w:name w:val="AODoc"/>
    <w:lvl w:ilvl="0">
      <w:start w:val="8"/>
      <w:numFmt w:val="decimal"/>
      <w:lvlText w:val="%1.3"/>
      <w:lvlJc w:val="left"/>
      <w:pPr>
        <w:tabs>
          <w:tab w:val="num" w:pos="360"/>
        </w:tabs>
        <w:ind w:left="720" w:hanging="720"/>
      </w:pPr>
      <w:rPr>
        <w:rFonts w:hint="default"/>
      </w:rPr>
    </w:lvl>
    <w:lvl w:ilvl="1">
      <w:start w:val="1"/>
      <w:numFmt w:val="decimal"/>
      <w:lvlText w:val="8.%2"/>
      <w:lvlJc w:val="left"/>
      <w:pPr>
        <w:tabs>
          <w:tab w:val="num" w:pos="72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631B5730"/>
    <w:multiLevelType w:val="hybridMultilevel"/>
    <w:tmpl w:val="B1440AC6"/>
    <w:lvl w:ilvl="0" w:tplc="C62056FE">
      <w:start w:val="1"/>
      <w:numFmt w:val="decimal"/>
      <w:lvlText w:val="%1."/>
      <w:lvlJc w:val="left"/>
      <w:pPr>
        <w:ind w:left="1601"/>
      </w:pPr>
      <w:rPr>
        <w:rFonts w:ascii="Arial" w:eastAsia="Times New Roman" w:hAnsi="Arial" w:cs="Arial" w:hint="default"/>
        <w:b w:val="0"/>
        <w:i w:val="0"/>
        <w:strike w:val="0"/>
        <w:dstrike w:val="0"/>
        <w:color w:val="000000"/>
        <w:sz w:val="24"/>
        <w:szCs w:val="26"/>
        <w:u w:val="none" w:color="000000"/>
        <w:bdr w:val="none" w:sz="0" w:space="0" w:color="auto"/>
        <w:shd w:val="clear" w:color="auto" w:fill="auto"/>
        <w:vertAlign w:val="baseline"/>
      </w:rPr>
    </w:lvl>
    <w:lvl w:ilvl="1" w:tplc="700CE928">
      <w:start w:val="1"/>
      <w:numFmt w:val="lowerLetter"/>
      <w:lvlText w:val="%2"/>
      <w:lvlJc w:val="left"/>
      <w:pPr>
        <w:ind w:left="1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12206BE">
      <w:start w:val="1"/>
      <w:numFmt w:val="lowerRoman"/>
      <w:lvlText w:val="%3"/>
      <w:lvlJc w:val="left"/>
      <w:pPr>
        <w:ind w:left="1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12A2246">
      <w:start w:val="1"/>
      <w:numFmt w:val="decimal"/>
      <w:lvlText w:val="%4"/>
      <w:lvlJc w:val="left"/>
      <w:pPr>
        <w:ind w:left="2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64810C">
      <w:start w:val="1"/>
      <w:numFmt w:val="lowerLetter"/>
      <w:lvlText w:val="%5"/>
      <w:lvlJc w:val="left"/>
      <w:pPr>
        <w:ind w:left="3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58FAF8">
      <w:start w:val="1"/>
      <w:numFmt w:val="lowerRoman"/>
      <w:lvlText w:val="%6"/>
      <w:lvlJc w:val="left"/>
      <w:pPr>
        <w:ind w:left="4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28A1F0E">
      <w:start w:val="1"/>
      <w:numFmt w:val="decimal"/>
      <w:lvlText w:val="%7"/>
      <w:lvlJc w:val="left"/>
      <w:pPr>
        <w:ind w:left="48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51C43D2">
      <w:start w:val="1"/>
      <w:numFmt w:val="lowerLetter"/>
      <w:lvlText w:val="%8"/>
      <w:lvlJc w:val="left"/>
      <w:pPr>
        <w:ind w:left="55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A492E4">
      <w:start w:val="1"/>
      <w:numFmt w:val="lowerRoman"/>
      <w:lvlText w:val="%9"/>
      <w:lvlJc w:val="left"/>
      <w:pPr>
        <w:ind w:left="63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635E5E70"/>
    <w:multiLevelType w:val="multilevel"/>
    <w:tmpl w:val="80FCE938"/>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5D6181A"/>
    <w:multiLevelType w:val="hybridMultilevel"/>
    <w:tmpl w:val="AA3C3A68"/>
    <w:name w:val="AOHead"/>
    <w:lvl w:ilvl="0" w:tplc="8926F3BC">
      <w:start w:val="1"/>
      <w:numFmt w:val="bullet"/>
      <w:lvlText w:val=""/>
      <w:lvlJc w:val="left"/>
      <w:pPr>
        <w:tabs>
          <w:tab w:val="num" w:pos="720"/>
        </w:tabs>
        <w:ind w:left="720" w:hanging="360"/>
      </w:pPr>
      <w:rPr>
        <w:rFonts w:ascii="Symbol" w:hAnsi="Symbol" w:hint="default"/>
      </w:rPr>
    </w:lvl>
    <w:lvl w:ilvl="1" w:tplc="0E7E64BC" w:tentative="1">
      <w:start w:val="1"/>
      <w:numFmt w:val="bullet"/>
      <w:lvlText w:val="o"/>
      <w:lvlJc w:val="left"/>
      <w:pPr>
        <w:tabs>
          <w:tab w:val="num" w:pos="1440"/>
        </w:tabs>
        <w:ind w:left="1440" w:hanging="360"/>
      </w:pPr>
      <w:rPr>
        <w:rFonts w:ascii="Courier New" w:hAnsi="Courier New" w:cs="Courier New" w:hint="default"/>
      </w:rPr>
    </w:lvl>
    <w:lvl w:ilvl="2" w:tplc="F9780010" w:tentative="1">
      <w:start w:val="1"/>
      <w:numFmt w:val="bullet"/>
      <w:lvlText w:val=""/>
      <w:lvlJc w:val="left"/>
      <w:pPr>
        <w:tabs>
          <w:tab w:val="num" w:pos="2160"/>
        </w:tabs>
        <w:ind w:left="2160" w:hanging="360"/>
      </w:pPr>
      <w:rPr>
        <w:rFonts w:ascii="Wingdings" w:hAnsi="Wingdings" w:hint="default"/>
      </w:rPr>
    </w:lvl>
    <w:lvl w:ilvl="3" w:tplc="C6B0098E" w:tentative="1">
      <w:start w:val="1"/>
      <w:numFmt w:val="bullet"/>
      <w:lvlText w:val=""/>
      <w:lvlJc w:val="left"/>
      <w:pPr>
        <w:tabs>
          <w:tab w:val="num" w:pos="2880"/>
        </w:tabs>
        <w:ind w:left="2880" w:hanging="360"/>
      </w:pPr>
      <w:rPr>
        <w:rFonts w:ascii="Symbol" w:hAnsi="Symbol" w:hint="default"/>
      </w:rPr>
    </w:lvl>
    <w:lvl w:ilvl="4" w:tplc="12163212" w:tentative="1">
      <w:start w:val="1"/>
      <w:numFmt w:val="bullet"/>
      <w:lvlText w:val="o"/>
      <w:lvlJc w:val="left"/>
      <w:pPr>
        <w:tabs>
          <w:tab w:val="num" w:pos="3600"/>
        </w:tabs>
        <w:ind w:left="3600" w:hanging="360"/>
      </w:pPr>
      <w:rPr>
        <w:rFonts w:ascii="Courier New" w:hAnsi="Courier New" w:cs="Courier New" w:hint="default"/>
      </w:rPr>
    </w:lvl>
    <w:lvl w:ilvl="5" w:tplc="49BAF59A" w:tentative="1">
      <w:start w:val="1"/>
      <w:numFmt w:val="bullet"/>
      <w:lvlText w:val=""/>
      <w:lvlJc w:val="left"/>
      <w:pPr>
        <w:tabs>
          <w:tab w:val="num" w:pos="4320"/>
        </w:tabs>
        <w:ind w:left="4320" w:hanging="360"/>
      </w:pPr>
      <w:rPr>
        <w:rFonts w:ascii="Wingdings" w:hAnsi="Wingdings" w:hint="default"/>
      </w:rPr>
    </w:lvl>
    <w:lvl w:ilvl="6" w:tplc="C3D0B822" w:tentative="1">
      <w:start w:val="1"/>
      <w:numFmt w:val="bullet"/>
      <w:lvlText w:val=""/>
      <w:lvlJc w:val="left"/>
      <w:pPr>
        <w:tabs>
          <w:tab w:val="num" w:pos="5040"/>
        </w:tabs>
        <w:ind w:left="5040" w:hanging="360"/>
      </w:pPr>
      <w:rPr>
        <w:rFonts w:ascii="Symbol" w:hAnsi="Symbol" w:hint="default"/>
      </w:rPr>
    </w:lvl>
    <w:lvl w:ilvl="7" w:tplc="77C65244" w:tentative="1">
      <w:start w:val="1"/>
      <w:numFmt w:val="bullet"/>
      <w:lvlText w:val="o"/>
      <w:lvlJc w:val="left"/>
      <w:pPr>
        <w:tabs>
          <w:tab w:val="num" w:pos="5760"/>
        </w:tabs>
        <w:ind w:left="5760" w:hanging="360"/>
      </w:pPr>
      <w:rPr>
        <w:rFonts w:ascii="Courier New" w:hAnsi="Courier New" w:cs="Courier New" w:hint="default"/>
      </w:rPr>
    </w:lvl>
    <w:lvl w:ilvl="8" w:tplc="4FE0C5C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7F4DBA"/>
    <w:multiLevelType w:val="hybridMultilevel"/>
    <w:tmpl w:val="4016F7BE"/>
    <w:lvl w:ilvl="0" w:tplc="04050001">
      <w:start w:val="1"/>
      <w:numFmt w:val="bullet"/>
      <w:lvlText w:val=""/>
      <w:lvlJc w:val="left"/>
      <w:pPr>
        <w:ind w:left="752" w:hanging="360"/>
      </w:pPr>
      <w:rPr>
        <w:rFonts w:ascii="Symbol" w:hAnsi="Symbol" w:hint="default"/>
      </w:rPr>
    </w:lvl>
    <w:lvl w:ilvl="1" w:tplc="04050003" w:tentative="1">
      <w:start w:val="1"/>
      <w:numFmt w:val="bullet"/>
      <w:lvlText w:val="o"/>
      <w:lvlJc w:val="left"/>
      <w:pPr>
        <w:ind w:left="1472" w:hanging="360"/>
      </w:pPr>
      <w:rPr>
        <w:rFonts w:ascii="Courier New" w:hAnsi="Courier New" w:cs="Courier New" w:hint="default"/>
      </w:rPr>
    </w:lvl>
    <w:lvl w:ilvl="2" w:tplc="04050005" w:tentative="1">
      <w:start w:val="1"/>
      <w:numFmt w:val="bullet"/>
      <w:lvlText w:val=""/>
      <w:lvlJc w:val="left"/>
      <w:pPr>
        <w:ind w:left="2192" w:hanging="360"/>
      </w:pPr>
      <w:rPr>
        <w:rFonts w:ascii="Wingdings" w:hAnsi="Wingdings" w:hint="default"/>
      </w:rPr>
    </w:lvl>
    <w:lvl w:ilvl="3" w:tplc="04050001" w:tentative="1">
      <w:start w:val="1"/>
      <w:numFmt w:val="bullet"/>
      <w:lvlText w:val=""/>
      <w:lvlJc w:val="left"/>
      <w:pPr>
        <w:ind w:left="2912" w:hanging="360"/>
      </w:pPr>
      <w:rPr>
        <w:rFonts w:ascii="Symbol" w:hAnsi="Symbol" w:hint="default"/>
      </w:rPr>
    </w:lvl>
    <w:lvl w:ilvl="4" w:tplc="04050003" w:tentative="1">
      <w:start w:val="1"/>
      <w:numFmt w:val="bullet"/>
      <w:lvlText w:val="o"/>
      <w:lvlJc w:val="left"/>
      <w:pPr>
        <w:ind w:left="3632" w:hanging="360"/>
      </w:pPr>
      <w:rPr>
        <w:rFonts w:ascii="Courier New" w:hAnsi="Courier New" w:cs="Courier New" w:hint="default"/>
      </w:rPr>
    </w:lvl>
    <w:lvl w:ilvl="5" w:tplc="04050005" w:tentative="1">
      <w:start w:val="1"/>
      <w:numFmt w:val="bullet"/>
      <w:lvlText w:val=""/>
      <w:lvlJc w:val="left"/>
      <w:pPr>
        <w:ind w:left="4352" w:hanging="360"/>
      </w:pPr>
      <w:rPr>
        <w:rFonts w:ascii="Wingdings" w:hAnsi="Wingdings" w:hint="default"/>
      </w:rPr>
    </w:lvl>
    <w:lvl w:ilvl="6" w:tplc="04050001" w:tentative="1">
      <w:start w:val="1"/>
      <w:numFmt w:val="bullet"/>
      <w:lvlText w:val=""/>
      <w:lvlJc w:val="left"/>
      <w:pPr>
        <w:ind w:left="5072" w:hanging="360"/>
      </w:pPr>
      <w:rPr>
        <w:rFonts w:ascii="Symbol" w:hAnsi="Symbol" w:hint="default"/>
      </w:rPr>
    </w:lvl>
    <w:lvl w:ilvl="7" w:tplc="04050003" w:tentative="1">
      <w:start w:val="1"/>
      <w:numFmt w:val="bullet"/>
      <w:lvlText w:val="o"/>
      <w:lvlJc w:val="left"/>
      <w:pPr>
        <w:ind w:left="5792" w:hanging="360"/>
      </w:pPr>
      <w:rPr>
        <w:rFonts w:ascii="Courier New" w:hAnsi="Courier New" w:cs="Courier New" w:hint="default"/>
      </w:rPr>
    </w:lvl>
    <w:lvl w:ilvl="8" w:tplc="04050005" w:tentative="1">
      <w:start w:val="1"/>
      <w:numFmt w:val="bullet"/>
      <w:lvlText w:val=""/>
      <w:lvlJc w:val="left"/>
      <w:pPr>
        <w:ind w:left="6512" w:hanging="360"/>
      </w:pPr>
      <w:rPr>
        <w:rFonts w:ascii="Wingdings" w:hAnsi="Wingdings" w:hint="default"/>
      </w:rPr>
    </w:lvl>
  </w:abstractNum>
  <w:abstractNum w:abstractNumId="31" w15:restartNumberingAfterBreak="0">
    <w:nsid w:val="6B1D1232"/>
    <w:multiLevelType w:val="multilevel"/>
    <w:tmpl w:val="DAFC88A8"/>
    <w:lvl w:ilvl="0">
      <w:start w:val="1"/>
      <w:numFmt w:val="decimal"/>
      <w:pStyle w:val="Level7"/>
      <w:lvlText w:val="%1"/>
      <w:lvlJc w:val="left"/>
      <w:pPr>
        <w:tabs>
          <w:tab w:val="num" w:pos="567"/>
        </w:tabs>
        <w:ind w:left="567" w:hanging="567"/>
      </w:pPr>
      <w:rPr>
        <w:rFonts w:cs="Times New Roman" w:hint="default"/>
        <w:b/>
        <w:i w:val="0"/>
        <w:sz w:val="22"/>
      </w:rPr>
    </w:lvl>
    <w:lvl w:ilvl="1">
      <w:start w:val="1"/>
      <w:numFmt w:val="decimal"/>
      <w:pStyle w:val="Level8"/>
      <w:lvlText w:val="%1.%2"/>
      <w:lvlJc w:val="left"/>
      <w:pPr>
        <w:tabs>
          <w:tab w:val="num" w:pos="1247"/>
        </w:tabs>
        <w:ind w:left="1247" w:hanging="680"/>
      </w:pPr>
      <w:rPr>
        <w:rFonts w:cs="Times New Roman" w:hint="default"/>
        <w:b/>
        <w:i w:val="0"/>
        <w:sz w:val="21"/>
      </w:rPr>
    </w:lvl>
    <w:lvl w:ilvl="2">
      <w:start w:val="1"/>
      <w:numFmt w:val="decimal"/>
      <w:pStyle w:val="Level9"/>
      <w:lvlText w:val="%1.%2.%3"/>
      <w:lvlJc w:val="left"/>
      <w:pPr>
        <w:tabs>
          <w:tab w:val="num" w:pos="2041"/>
        </w:tabs>
        <w:ind w:left="2041" w:hanging="794"/>
      </w:pPr>
      <w:rPr>
        <w:rFonts w:cs="Times New Roman" w:hint="default"/>
        <w:b/>
        <w:i w:val="0"/>
        <w:sz w:val="17"/>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32" w15:restartNumberingAfterBreak="0">
    <w:nsid w:val="6F4B5D6A"/>
    <w:multiLevelType w:val="multilevel"/>
    <w:tmpl w:val="CCA68884"/>
    <w:lvl w:ilvl="0">
      <w:start w:val="1"/>
      <w:numFmt w:val="decimal"/>
      <w:lvlText w:val="%1."/>
      <w:lvlJc w:val="left"/>
      <w:pPr>
        <w:tabs>
          <w:tab w:val="num" w:pos="567"/>
        </w:tabs>
        <w:ind w:left="567" w:hanging="567"/>
      </w:pPr>
      <w:rPr>
        <w:rFonts w:ascii="Times New Roman" w:hAnsi="Times New Roman" w:cs="Times New Roman" w:hint="default"/>
        <w:b/>
        <w:sz w:val="24"/>
        <w:szCs w:val="24"/>
      </w:rPr>
    </w:lvl>
    <w:lvl w:ilvl="1">
      <w:start w:val="1"/>
      <w:numFmt w:val="decimal"/>
      <w:lvlText w:val="%1.%2"/>
      <w:lvlJc w:val="left"/>
      <w:pPr>
        <w:tabs>
          <w:tab w:val="num" w:pos="567"/>
        </w:tabs>
        <w:ind w:left="567" w:hanging="567"/>
      </w:pPr>
      <w:rPr>
        <w:rFonts w:ascii="Times New Roman Bold" w:hAnsi="Times New Roman Bold" w:hint="default"/>
        <w:b w:val="0"/>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560"/>
        </w:tabs>
        <w:ind w:left="1560" w:hanging="426"/>
      </w:pPr>
      <w:rPr>
        <w:rFonts w:hint="default"/>
        <w:b w:val="0"/>
        <w:i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3" w15:restartNumberingAfterBreak="0">
    <w:nsid w:val="707F0FDB"/>
    <w:multiLevelType w:val="hybridMultilevel"/>
    <w:tmpl w:val="258000C8"/>
    <w:lvl w:ilvl="0" w:tplc="39583B90">
      <w:start w:val="1"/>
      <w:numFmt w:val="decimal"/>
      <w:lvlText w:val="%1."/>
      <w:lvlJc w:val="left"/>
      <w:pPr>
        <w:ind w:left="144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35637CA">
      <w:start w:val="1"/>
      <w:numFmt w:val="lowerLetter"/>
      <w:lvlText w:val="%2"/>
      <w:lvlJc w:val="left"/>
      <w:pPr>
        <w:ind w:left="1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782EF6">
      <w:start w:val="1"/>
      <w:numFmt w:val="lowerRoman"/>
      <w:lvlText w:val="%3"/>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324770">
      <w:start w:val="1"/>
      <w:numFmt w:val="decimal"/>
      <w:lvlText w:val="%4"/>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221356">
      <w:start w:val="1"/>
      <w:numFmt w:val="lowerLetter"/>
      <w:lvlText w:val="%5"/>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6C2F4E">
      <w:start w:val="1"/>
      <w:numFmt w:val="lowerRoman"/>
      <w:lvlText w:val="%6"/>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7461E0">
      <w:start w:val="1"/>
      <w:numFmt w:val="decimal"/>
      <w:lvlText w:val="%7"/>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80EC7C">
      <w:start w:val="1"/>
      <w:numFmt w:val="lowerLetter"/>
      <w:lvlText w:val="%8"/>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289D84">
      <w:start w:val="1"/>
      <w:numFmt w:val="lowerRoman"/>
      <w:lvlText w:val="%9"/>
      <w:lvlJc w:val="left"/>
      <w:pPr>
        <w:ind w:left="6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6196DF8"/>
    <w:multiLevelType w:val="hybridMultilevel"/>
    <w:tmpl w:val="CC08EA8C"/>
    <w:lvl w:ilvl="0" w:tplc="AA7839C2">
      <w:start w:val="1"/>
      <w:numFmt w:val="decimal"/>
      <w:lvlText w:val="(%1)"/>
      <w:lvlJc w:val="left"/>
      <w:pPr>
        <w:ind w:left="644" w:hanging="360"/>
      </w:pPr>
      <w:rPr>
        <w:rFonts w:ascii="Times New Roman" w:eastAsia="Times New Roman" w:hAnsi="Times New Roman" w:cs="Times New Roman"/>
        <w:b w:val="0"/>
        <w:i w:val="0"/>
        <w:sz w:val="22"/>
      </w:rPr>
    </w:lvl>
    <w:lvl w:ilvl="1" w:tplc="04050019">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35" w15:restartNumberingAfterBreak="0">
    <w:nsid w:val="7C4C3407"/>
    <w:multiLevelType w:val="hybridMultilevel"/>
    <w:tmpl w:val="BC28C2F0"/>
    <w:lvl w:ilvl="0" w:tplc="41AE2A9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F9B43D5"/>
    <w:multiLevelType w:val="hybridMultilevel"/>
    <w:tmpl w:val="0FB4E58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15"/>
  </w:num>
  <w:num w:numId="2">
    <w:abstractNumId w:val="21"/>
  </w:num>
  <w:num w:numId="3">
    <w:abstractNumId w:val="19"/>
  </w:num>
  <w:num w:numId="4">
    <w:abstractNumId w:val="18"/>
  </w:num>
  <w:num w:numId="5">
    <w:abstractNumId w:val="10"/>
  </w:num>
  <w:num w:numId="6">
    <w:abstractNumId w:val="34"/>
  </w:num>
  <w:num w:numId="7">
    <w:abstractNumId w:val="0"/>
  </w:num>
  <w:num w:numId="8">
    <w:abstractNumId w:val="6"/>
  </w:num>
  <w:num w:numId="9">
    <w:abstractNumId w:val="16"/>
  </w:num>
  <w:num w:numId="10">
    <w:abstractNumId w:val="3"/>
  </w:num>
  <w:num w:numId="11">
    <w:abstractNumId w:val="12"/>
  </w:num>
  <w:num w:numId="12">
    <w:abstractNumId w:val="32"/>
  </w:num>
  <w:num w:numId="13">
    <w:abstractNumId w:val="36"/>
  </w:num>
  <w:num w:numId="14">
    <w:abstractNumId w:val="2"/>
  </w:num>
  <w:num w:numId="15">
    <w:abstractNumId w:val="23"/>
  </w:num>
  <w:num w:numId="16">
    <w:abstractNumId w:val="4"/>
  </w:num>
  <w:num w:numId="17">
    <w:abstractNumId w:val="5"/>
  </w:num>
  <w:num w:numId="18">
    <w:abstractNumId w:val="22"/>
    <w:lvlOverride w:ilvl="0">
      <w:startOverride w:val="1"/>
    </w:lvlOverride>
  </w:num>
  <w:num w:numId="19">
    <w:abstractNumId w:val="31"/>
  </w:num>
  <w:num w:numId="20">
    <w:abstractNumId w:val="35"/>
  </w:num>
  <w:num w:numId="21">
    <w:abstractNumId w:val="9"/>
  </w:num>
  <w:num w:numId="22">
    <w:abstractNumId w:val="26"/>
  </w:num>
  <w:num w:numId="23">
    <w:abstractNumId w:val="14"/>
  </w:num>
  <w:num w:numId="24">
    <w:abstractNumId w:val="30"/>
  </w:num>
  <w:num w:numId="25">
    <w:abstractNumId w:val="17"/>
  </w:num>
  <w:num w:numId="26">
    <w:abstractNumId w:val="37"/>
  </w:num>
  <w:num w:numId="27">
    <w:abstractNumId w:val="27"/>
  </w:num>
  <w:num w:numId="28">
    <w:abstractNumId w:val="13"/>
  </w:num>
  <w:num w:numId="29">
    <w:abstractNumId w:val="20"/>
  </w:num>
  <w:num w:numId="30">
    <w:abstractNumId w:val="11"/>
  </w:num>
  <w:num w:numId="31">
    <w:abstractNumId w:val="8"/>
  </w:num>
  <w:num w:numId="32">
    <w:abstractNumId w:val="28"/>
  </w:num>
  <w:num w:numId="33">
    <w:abstractNumId w:val="33"/>
  </w:num>
  <w:num w:numId="34">
    <w:abstractNumId w:val="7"/>
  </w:num>
  <w:num w:numId="35">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lientNum" w:val="0097423"/>
    <w:docVar w:name="DocRef" w:val="PRG:858638.2"/>
    <w:docVar w:name="MatterNum" w:val="0000001"/>
  </w:docVars>
  <w:rsids>
    <w:rsidRoot w:val="00F679B3"/>
    <w:rsid w:val="00001237"/>
    <w:rsid w:val="000017AB"/>
    <w:rsid w:val="000027AD"/>
    <w:rsid w:val="0000375A"/>
    <w:rsid w:val="00003A67"/>
    <w:rsid w:val="00004B1C"/>
    <w:rsid w:val="00005A6F"/>
    <w:rsid w:val="00005E07"/>
    <w:rsid w:val="00006E9D"/>
    <w:rsid w:val="00010F9C"/>
    <w:rsid w:val="00011D09"/>
    <w:rsid w:val="0001397D"/>
    <w:rsid w:val="000200FB"/>
    <w:rsid w:val="0002295C"/>
    <w:rsid w:val="00023484"/>
    <w:rsid w:val="00023897"/>
    <w:rsid w:val="00023B1D"/>
    <w:rsid w:val="0002475C"/>
    <w:rsid w:val="00026ACE"/>
    <w:rsid w:val="00026B78"/>
    <w:rsid w:val="0003015E"/>
    <w:rsid w:val="0003155E"/>
    <w:rsid w:val="000315DA"/>
    <w:rsid w:val="00032237"/>
    <w:rsid w:val="00032F54"/>
    <w:rsid w:val="00034076"/>
    <w:rsid w:val="0003562F"/>
    <w:rsid w:val="000356C9"/>
    <w:rsid w:val="000379AB"/>
    <w:rsid w:val="00040AF6"/>
    <w:rsid w:val="000444DF"/>
    <w:rsid w:val="000446E1"/>
    <w:rsid w:val="00044737"/>
    <w:rsid w:val="0004564F"/>
    <w:rsid w:val="00047BF2"/>
    <w:rsid w:val="0005017D"/>
    <w:rsid w:val="0005048C"/>
    <w:rsid w:val="00050F5C"/>
    <w:rsid w:val="00051B6D"/>
    <w:rsid w:val="00051DE1"/>
    <w:rsid w:val="00052085"/>
    <w:rsid w:val="0005223A"/>
    <w:rsid w:val="00052CB1"/>
    <w:rsid w:val="0005438E"/>
    <w:rsid w:val="00055049"/>
    <w:rsid w:val="00055A52"/>
    <w:rsid w:val="00057958"/>
    <w:rsid w:val="00057A4C"/>
    <w:rsid w:val="00060DD4"/>
    <w:rsid w:val="000611C4"/>
    <w:rsid w:val="0006154D"/>
    <w:rsid w:val="00062947"/>
    <w:rsid w:val="00062F52"/>
    <w:rsid w:val="00064EB5"/>
    <w:rsid w:val="000652E8"/>
    <w:rsid w:val="00065823"/>
    <w:rsid w:val="00066852"/>
    <w:rsid w:val="0007001B"/>
    <w:rsid w:val="000704AA"/>
    <w:rsid w:val="00070705"/>
    <w:rsid w:val="000712C8"/>
    <w:rsid w:val="00072122"/>
    <w:rsid w:val="00073ADF"/>
    <w:rsid w:val="00074B65"/>
    <w:rsid w:val="00075A18"/>
    <w:rsid w:val="00075D65"/>
    <w:rsid w:val="0007786D"/>
    <w:rsid w:val="0008064A"/>
    <w:rsid w:val="00080D79"/>
    <w:rsid w:val="00081D90"/>
    <w:rsid w:val="00081E12"/>
    <w:rsid w:val="00082544"/>
    <w:rsid w:val="000865C7"/>
    <w:rsid w:val="00086FBB"/>
    <w:rsid w:val="000907BF"/>
    <w:rsid w:val="00091138"/>
    <w:rsid w:val="000914D8"/>
    <w:rsid w:val="00092C56"/>
    <w:rsid w:val="000931B1"/>
    <w:rsid w:val="0009377B"/>
    <w:rsid w:val="00093C4E"/>
    <w:rsid w:val="00094088"/>
    <w:rsid w:val="00096522"/>
    <w:rsid w:val="000969D6"/>
    <w:rsid w:val="000972B8"/>
    <w:rsid w:val="000973BF"/>
    <w:rsid w:val="000A1142"/>
    <w:rsid w:val="000A16B0"/>
    <w:rsid w:val="000A3229"/>
    <w:rsid w:val="000A3505"/>
    <w:rsid w:val="000A3CF5"/>
    <w:rsid w:val="000A3EE6"/>
    <w:rsid w:val="000A40A8"/>
    <w:rsid w:val="000A570F"/>
    <w:rsid w:val="000A63AD"/>
    <w:rsid w:val="000A7547"/>
    <w:rsid w:val="000A78CE"/>
    <w:rsid w:val="000A7BE5"/>
    <w:rsid w:val="000B0454"/>
    <w:rsid w:val="000B4A11"/>
    <w:rsid w:val="000B53D6"/>
    <w:rsid w:val="000B7452"/>
    <w:rsid w:val="000C0051"/>
    <w:rsid w:val="000C0E39"/>
    <w:rsid w:val="000C0ED9"/>
    <w:rsid w:val="000C2855"/>
    <w:rsid w:val="000C325D"/>
    <w:rsid w:val="000C3BAC"/>
    <w:rsid w:val="000C6E75"/>
    <w:rsid w:val="000C7482"/>
    <w:rsid w:val="000D078B"/>
    <w:rsid w:val="000D09C8"/>
    <w:rsid w:val="000D1D88"/>
    <w:rsid w:val="000D24D9"/>
    <w:rsid w:val="000D2CBC"/>
    <w:rsid w:val="000D47EA"/>
    <w:rsid w:val="000D52DB"/>
    <w:rsid w:val="000D70C8"/>
    <w:rsid w:val="000D7B71"/>
    <w:rsid w:val="000D7E44"/>
    <w:rsid w:val="000E1C52"/>
    <w:rsid w:val="000E3B49"/>
    <w:rsid w:val="000E428A"/>
    <w:rsid w:val="000E580F"/>
    <w:rsid w:val="000E59C2"/>
    <w:rsid w:val="000F177F"/>
    <w:rsid w:val="000F2190"/>
    <w:rsid w:val="000F3B64"/>
    <w:rsid w:val="000F63D0"/>
    <w:rsid w:val="000F6C1F"/>
    <w:rsid w:val="00100493"/>
    <w:rsid w:val="00100BE2"/>
    <w:rsid w:val="00101818"/>
    <w:rsid w:val="00104B4A"/>
    <w:rsid w:val="00105EDB"/>
    <w:rsid w:val="00106176"/>
    <w:rsid w:val="00107B81"/>
    <w:rsid w:val="00107F7C"/>
    <w:rsid w:val="00112E79"/>
    <w:rsid w:val="00113949"/>
    <w:rsid w:val="00115177"/>
    <w:rsid w:val="0011666D"/>
    <w:rsid w:val="001173DE"/>
    <w:rsid w:val="00117658"/>
    <w:rsid w:val="00117D50"/>
    <w:rsid w:val="00117FA5"/>
    <w:rsid w:val="0012050A"/>
    <w:rsid w:val="00120937"/>
    <w:rsid w:val="00121DB1"/>
    <w:rsid w:val="00122910"/>
    <w:rsid w:val="0012309D"/>
    <w:rsid w:val="00123C78"/>
    <w:rsid w:val="00124418"/>
    <w:rsid w:val="00124F3F"/>
    <w:rsid w:val="001263E3"/>
    <w:rsid w:val="001268FB"/>
    <w:rsid w:val="0012709C"/>
    <w:rsid w:val="00127E02"/>
    <w:rsid w:val="00127E25"/>
    <w:rsid w:val="00127E39"/>
    <w:rsid w:val="00127EF8"/>
    <w:rsid w:val="0013012C"/>
    <w:rsid w:val="001314A5"/>
    <w:rsid w:val="00131919"/>
    <w:rsid w:val="00131D8C"/>
    <w:rsid w:val="001321D2"/>
    <w:rsid w:val="00132598"/>
    <w:rsid w:val="00132F2D"/>
    <w:rsid w:val="00135C3B"/>
    <w:rsid w:val="00135D22"/>
    <w:rsid w:val="00136E4C"/>
    <w:rsid w:val="00140C4E"/>
    <w:rsid w:val="001411A1"/>
    <w:rsid w:val="00142292"/>
    <w:rsid w:val="001422B9"/>
    <w:rsid w:val="001430F3"/>
    <w:rsid w:val="001451C0"/>
    <w:rsid w:val="00146D3F"/>
    <w:rsid w:val="00150628"/>
    <w:rsid w:val="001510E2"/>
    <w:rsid w:val="00153F47"/>
    <w:rsid w:val="001546FA"/>
    <w:rsid w:val="001547BE"/>
    <w:rsid w:val="001552BE"/>
    <w:rsid w:val="001576A5"/>
    <w:rsid w:val="00157FBA"/>
    <w:rsid w:val="00160BAE"/>
    <w:rsid w:val="00161A77"/>
    <w:rsid w:val="0016273F"/>
    <w:rsid w:val="00163519"/>
    <w:rsid w:val="00164519"/>
    <w:rsid w:val="001660D2"/>
    <w:rsid w:val="001672DC"/>
    <w:rsid w:val="001702B7"/>
    <w:rsid w:val="00172FFE"/>
    <w:rsid w:val="00174356"/>
    <w:rsid w:val="001769BC"/>
    <w:rsid w:val="00177005"/>
    <w:rsid w:val="00177BC2"/>
    <w:rsid w:val="0018045F"/>
    <w:rsid w:val="001809DC"/>
    <w:rsid w:val="00181403"/>
    <w:rsid w:val="001828C3"/>
    <w:rsid w:val="0018372C"/>
    <w:rsid w:val="00183E0E"/>
    <w:rsid w:val="0018402E"/>
    <w:rsid w:val="00184208"/>
    <w:rsid w:val="0018468B"/>
    <w:rsid w:val="00184981"/>
    <w:rsid w:val="00185016"/>
    <w:rsid w:val="001906ED"/>
    <w:rsid w:val="00191EFA"/>
    <w:rsid w:val="00192613"/>
    <w:rsid w:val="00194136"/>
    <w:rsid w:val="00194E0F"/>
    <w:rsid w:val="001952D6"/>
    <w:rsid w:val="00196ADA"/>
    <w:rsid w:val="00197694"/>
    <w:rsid w:val="001A066E"/>
    <w:rsid w:val="001A06BC"/>
    <w:rsid w:val="001A1A09"/>
    <w:rsid w:val="001A3DBA"/>
    <w:rsid w:val="001A5FD7"/>
    <w:rsid w:val="001A7961"/>
    <w:rsid w:val="001B0EC4"/>
    <w:rsid w:val="001B1809"/>
    <w:rsid w:val="001B22A1"/>
    <w:rsid w:val="001B3915"/>
    <w:rsid w:val="001B3B91"/>
    <w:rsid w:val="001B45FA"/>
    <w:rsid w:val="001B5E8E"/>
    <w:rsid w:val="001B6A21"/>
    <w:rsid w:val="001B6AEB"/>
    <w:rsid w:val="001B6CFC"/>
    <w:rsid w:val="001C00CA"/>
    <w:rsid w:val="001C03FD"/>
    <w:rsid w:val="001C13F6"/>
    <w:rsid w:val="001C1427"/>
    <w:rsid w:val="001C22CD"/>
    <w:rsid w:val="001C6A9F"/>
    <w:rsid w:val="001C728E"/>
    <w:rsid w:val="001C7BA1"/>
    <w:rsid w:val="001D03DB"/>
    <w:rsid w:val="001D0A4B"/>
    <w:rsid w:val="001D29AA"/>
    <w:rsid w:val="001D2E0A"/>
    <w:rsid w:val="001D3998"/>
    <w:rsid w:val="001D4A1A"/>
    <w:rsid w:val="001D5627"/>
    <w:rsid w:val="001D6B8C"/>
    <w:rsid w:val="001D7D5F"/>
    <w:rsid w:val="001E1E5A"/>
    <w:rsid w:val="001E251C"/>
    <w:rsid w:val="001E2D0A"/>
    <w:rsid w:val="001E33B8"/>
    <w:rsid w:val="001E4CCC"/>
    <w:rsid w:val="001E4F0B"/>
    <w:rsid w:val="001E4FE0"/>
    <w:rsid w:val="001E6300"/>
    <w:rsid w:val="001E6939"/>
    <w:rsid w:val="001E71DB"/>
    <w:rsid w:val="001E7B47"/>
    <w:rsid w:val="001F2000"/>
    <w:rsid w:val="001F29B1"/>
    <w:rsid w:val="001F3729"/>
    <w:rsid w:val="001F3F9A"/>
    <w:rsid w:val="001F4833"/>
    <w:rsid w:val="001F54FC"/>
    <w:rsid w:val="001F5BAE"/>
    <w:rsid w:val="001F691D"/>
    <w:rsid w:val="00200A19"/>
    <w:rsid w:val="00200AE1"/>
    <w:rsid w:val="00200CB5"/>
    <w:rsid w:val="0020117A"/>
    <w:rsid w:val="0020268A"/>
    <w:rsid w:val="002026FC"/>
    <w:rsid w:val="00202EF3"/>
    <w:rsid w:val="002032B3"/>
    <w:rsid w:val="00203404"/>
    <w:rsid w:val="00203421"/>
    <w:rsid w:val="00207D58"/>
    <w:rsid w:val="00210966"/>
    <w:rsid w:val="00211EA1"/>
    <w:rsid w:val="002120D0"/>
    <w:rsid w:val="0021344D"/>
    <w:rsid w:val="00213837"/>
    <w:rsid w:val="00214023"/>
    <w:rsid w:val="002142D3"/>
    <w:rsid w:val="00215B80"/>
    <w:rsid w:val="00215F6C"/>
    <w:rsid w:val="00215FCD"/>
    <w:rsid w:val="00220515"/>
    <w:rsid w:val="00221FD9"/>
    <w:rsid w:val="002223FC"/>
    <w:rsid w:val="00222B9C"/>
    <w:rsid w:val="00225052"/>
    <w:rsid w:val="0022622A"/>
    <w:rsid w:val="0022695D"/>
    <w:rsid w:val="00230123"/>
    <w:rsid w:val="00234579"/>
    <w:rsid w:val="00234656"/>
    <w:rsid w:val="002346EF"/>
    <w:rsid w:val="00234849"/>
    <w:rsid w:val="00234D22"/>
    <w:rsid w:val="00235021"/>
    <w:rsid w:val="002353AB"/>
    <w:rsid w:val="0023574A"/>
    <w:rsid w:val="00235760"/>
    <w:rsid w:val="00236513"/>
    <w:rsid w:val="0023669A"/>
    <w:rsid w:val="00240508"/>
    <w:rsid w:val="00241254"/>
    <w:rsid w:val="00243F31"/>
    <w:rsid w:val="00245334"/>
    <w:rsid w:val="00245666"/>
    <w:rsid w:val="002468B5"/>
    <w:rsid w:val="00246BB2"/>
    <w:rsid w:val="002470BC"/>
    <w:rsid w:val="00250B5C"/>
    <w:rsid w:val="00251764"/>
    <w:rsid w:val="00253EFD"/>
    <w:rsid w:val="00254477"/>
    <w:rsid w:val="00254706"/>
    <w:rsid w:val="00254BCE"/>
    <w:rsid w:val="00255C6E"/>
    <w:rsid w:val="00255CDA"/>
    <w:rsid w:val="00255E7F"/>
    <w:rsid w:val="002561C9"/>
    <w:rsid w:val="00256461"/>
    <w:rsid w:val="00256DB8"/>
    <w:rsid w:val="002570C2"/>
    <w:rsid w:val="002602B7"/>
    <w:rsid w:val="002605B6"/>
    <w:rsid w:val="00260903"/>
    <w:rsid w:val="00261D18"/>
    <w:rsid w:val="002640E7"/>
    <w:rsid w:val="002644D9"/>
    <w:rsid w:val="002654A9"/>
    <w:rsid w:val="00266143"/>
    <w:rsid w:val="00266831"/>
    <w:rsid w:val="002701C4"/>
    <w:rsid w:val="002719B0"/>
    <w:rsid w:val="00273BB7"/>
    <w:rsid w:val="00274790"/>
    <w:rsid w:val="00274D81"/>
    <w:rsid w:val="0027636B"/>
    <w:rsid w:val="00276A5E"/>
    <w:rsid w:val="00277831"/>
    <w:rsid w:val="00281496"/>
    <w:rsid w:val="002819BA"/>
    <w:rsid w:val="00282628"/>
    <w:rsid w:val="00287C8C"/>
    <w:rsid w:val="002900A2"/>
    <w:rsid w:val="002907A2"/>
    <w:rsid w:val="0029143A"/>
    <w:rsid w:val="002916C6"/>
    <w:rsid w:val="00291BDF"/>
    <w:rsid w:val="00293280"/>
    <w:rsid w:val="002933E4"/>
    <w:rsid w:val="0029468B"/>
    <w:rsid w:val="0029548F"/>
    <w:rsid w:val="00295762"/>
    <w:rsid w:val="002A00C6"/>
    <w:rsid w:val="002A3EEC"/>
    <w:rsid w:val="002A416D"/>
    <w:rsid w:val="002A43B3"/>
    <w:rsid w:val="002A454A"/>
    <w:rsid w:val="002A4600"/>
    <w:rsid w:val="002A5186"/>
    <w:rsid w:val="002A56A5"/>
    <w:rsid w:val="002A6048"/>
    <w:rsid w:val="002A66AA"/>
    <w:rsid w:val="002A6BEE"/>
    <w:rsid w:val="002B098A"/>
    <w:rsid w:val="002B1115"/>
    <w:rsid w:val="002B5DDF"/>
    <w:rsid w:val="002B6292"/>
    <w:rsid w:val="002B6F10"/>
    <w:rsid w:val="002B7C5D"/>
    <w:rsid w:val="002C0A3B"/>
    <w:rsid w:val="002C1115"/>
    <w:rsid w:val="002C19EA"/>
    <w:rsid w:val="002C2143"/>
    <w:rsid w:val="002C2AAA"/>
    <w:rsid w:val="002C2AE1"/>
    <w:rsid w:val="002C3094"/>
    <w:rsid w:val="002C30CD"/>
    <w:rsid w:val="002C40F8"/>
    <w:rsid w:val="002C49D8"/>
    <w:rsid w:val="002C70FC"/>
    <w:rsid w:val="002C735F"/>
    <w:rsid w:val="002C7A38"/>
    <w:rsid w:val="002C7DDB"/>
    <w:rsid w:val="002D00CF"/>
    <w:rsid w:val="002D0717"/>
    <w:rsid w:val="002D1906"/>
    <w:rsid w:val="002D2A60"/>
    <w:rsid w:val="002D35C7"/>
    <w:rsid w:val="002D4633"/>
    <w:rsid w:val="002D5F9F"/>
    <w:rsid w:val="002D604A"/>
    <w:rsid w:val="002E2120"/>
    <w:rsid w:val="002E23D0"/>
    <w:rsid w:val="002E2854"/>
    <w:rsid w:val="002E2A9A"/>
    <w:rsid w:val="002E3CD4"/>
    <w:rsid w:val="002E51CF"/>
    <w:rsid w:val="002E5431"/>
    <w:rsid w:val="002F0275"/>
    <w:rsid w:val="002F1744"/>
    <w:rsid w:val="002F1FD6"/>
    <w:rsid w:val="002F2DF4"/>
    <w:rsid w:val="002F3D77"/>
    <w:rsid w:val="002F4ADC"/>
    <w:rsid w:val="002F4BD5"/>
    <w:rsid w:val="002F4FAF"/>
    <w:rsid w:val="002F57FF"/>
    <w:rsid w:val="002F5BF8"/>
    <w:rsid w:val="002F725A"/>
    <w:rsid w:val="003006ED"/>
    <w:rsid w:val="00300D61"/>
    <w:rsid w:val="00301385"/>
    <w:rsid w:val="00301742"/>
    <w:rsid w:val="00301FC6"/>
    <w:rsid w:val="00302087"/>
    <w:rsid w:val="00303C60"/>
    <w:rsid w:val="003041E8"/>
    <w:rsid w:val="00304BA9"/>
    <w:rsid w:val="0030569A"/>
    <w:rsid w:val="00305887"/>
    <w:rsid w:val="003066DA"/>
    <w:rsid w:val="00306ADA"/>
    <w:rsid w:val="003076F4"/>
    <w:rsid w:val="00307DA3"/>
    <w:rsid w:val="00310B4B"/>
    <w:rsid w:val="003110FA"/>
    <w:rsid w:val="0031130F"/>
    <w:rsid w:val="00311886"/>
    <w:rsid w:val="00312677"/>
    <w:rsid w:val="00313B5D"/>
    <w:rsid w:val="00313C09"/>
    <w:rsid w:val="00314255"/>
    <w:rsid w:val="00314934"/>
    <w:rsid w:val="00314D95"/>
    <w:rsid w:val="003162B5"/>
    <w:rsid w:val="00320D98"/>
    <w:rsid w:val="00320DE1"/>
    <w:rsid w:val="00323723"/>
    <w:rsid w:val="00323A14"/>
    <w:rsid w:val="00324E28"/>
    <w:rsid w:val="0032522B"/>
    <w:rsid w:val="003262A8"/>
    <w:rsid w:val="00326A12"/>
    <w:rsid w:val="00330C51"/>
    <w:rsid w:val="00330CB2"/>
    <w:rsid w:val="00330E25"/>
    <w:rsid w:val="003326FB"/>
    <w:rsid w:val="003340EC"/>
    <w:rsid w:val="00334CA9"/>
    <w:rsid w:val="00335528"/>
    <w:rsid w:val="00335CF1"/>
    <w:rsid w:val="00335FF4"/>
    <w:rsid w:val="003364EF"/>
    <w:rsid w:val="0033650D"/>
    <w:rsid w:val="0034068F"/>
    <w:rsid w:val="00341397"/>
    <w:rsid w:val="0034488B"/>
    <w:rsid w:val="00344A34"/>
    <w:rsid w:val="00345347"/>
    <w:rsid w:val="00346582"/>
    <w:rsid w:val="00347F00"/>
    <w:rsid w:val="00350B47"/>
    <w:rsid w:val="0035449C"/>
    <w:rsid w:val="00354506"/>
    <w:rsid w:val="0035477B"/>
    <w:rsid w:val="00354B2C"/>
    <w:rsid w:val="003551AD"/>
    <w:rsid w:val="003606D8"/>
    <w:rsid w:val="00362321"/>
    <w:rsid w:val="003633AD"/>
    <w:rsid w:val="00363F1A"/>
    <w:rsid w:val="0036541B"/>
    <w:rsid w:val="00365573"/>
    <w:rsid w:val="003656D3"/>
    <w:rsid w:val="00365A5C"/>
    <w:rsid w:val="00366ED9"/>
    <w:rsid w:val="00371925"/>
    <w:rsid w:val="0037291C"/>
    <w:rsid w:val="00372E56"/>
    <w:rsid w:val="003734BA"/>
    <w:rsid w:val="00373604"/>
    <w:rsid w:val="00373B00"/>
    <w:rsid w:val="00374B8A"/>
    <w:rsid w:val="00375B26"/>
    <w:rsid w:val="00376884"/>
    <w:rsid w:val="003772D8"/>
    <w:rsid w:val="00380788"/>
    <w:rsid w:val="003807EB"/>
    <w:rsid w:val="00380989"/>
    <w:rsid w:val="00381EBC"/>
    <w:rsid w:val="00382722"/>
    <w:rsid w:val="0038318C"/>
    <w:rsid w:val="0038497B"/>
    <w:rsid w:val="003849C8"/>
    <w:rsid w:val="00384D3F"/>
    <w:rsid w:val="003851B8"/>
    <w:rsid w:val="00385D2A"/>
    <w:rsid w:val="0039058B"/>
    <w:rsid w:val="0039114C"/>
    <w:rsid w:val="00393BAB"/>
    <w:rsid w:val="00394157"/>
    <w:rsid w:val="00394545"/>
    <w:rsid w:val="00394B39"/>
    <w:rsid w:val="0039501F"/>
    <w:rsid w:val="0039540B"/>
    <w:rsid w:val="003955CB"/>
    <w:rsid w:val="00395C8D"/>
    <w:rsid w:val="00396226"/>
    <w:rsid w:val="003964E9"/>
    <w:rsid w:val="003969ED"/>
    <w:rsid w:val="003A0435"/>
    <w:rsid w:val="003A1031"/>
    <w:rsid w:val="003A1073"/>
    <w:rsid w:val="003A2200"/>
    <w:rsid w:val="003A2BE8"/>
    <w:rsid w:val="003A4211"/>
    <w:rsid w:val="003A4B77"/>
    <w:rsid w:val="003A4BDC"/>
    <w:rsid w:val="003A51DD"/>
    <w:rsid w:val="003A52C2"/>
    <w:rsid w:val="003A6532"/>
    <w:rsid w:val="003A6728"/>
    <w:rsid w:val="003B129C"/>
    <w:rsid w:val="003B2CFD"/>
    <w:rsid w:val="003B2F87"/>
    <w:rsid w:val="003B538E"/>
    <w:rsid w:val="003B5CF4"/>
    <w:rsid w:val="003B7861"/>
    <w:rsid w:val="003B7FBB"/>
    <w:rsid w:val="003C0D64"/>
    <w:rsid w:val="003C3CDD"/>
    <w:rsid w:val="003C4D0E"/>
    <w:rsid w:val="003C5A49"/>
    <w:rsid w:val="003C63D4"/>
    <w:rsid w:val="003C69B4"/>
    <w:rsid w:val="003C7F85"/>
    <w:rsid w:val="003D19D4"/>
    <w:rsid w:val="003D27CE"/>
    <w:rsid w:val="003D2A15"/>
    <w:rsid w:val="003D306A"/>
    <w:rsid w:val="003D45C3"/>
    <w:rsid w:val="003D538E"/>
    <w:rsid w:val="003D5DFD"/>
    <w:rsid w:val="003D7126"/>
    <w:rsid w:val="003D727E"/>
    <w:rsid w:val="003D7C06"/>
    <w:rsid w:val="003E0EBE"/>
    <w:rsid w:val="003E1408"/>
    <w:rsid w:val="003E2B11"/>
    <w:rsid w:val="003E2DB7"/>
    <w:rsid w:val="003E31E7"/>
    <w:rsid w:val="003E41CC"/>
    <w:rsid w:val="003E66B6"/>
    <w:rsid w:val="003E73CB"/>
    <w:rsid w:val="003F0446"/>
    <w:rsid w:val="003F0466"/>
    <w:rsid w:val="003F0B49"/>
    <w:rsid w:val="003F1268"/>
    <w:rsid w:val="003F180E"/>
    <w:rsid w:val="003F20A0"/>
    <w:rsid w:val="003F38A8"/>
    <w:rsid w:val="003F4062"/>
    <w:rsid w:val="003F4A97"/>
    <w:rsid w:val="003F5BD5"/>
    <w:rsid w:val="003F60CB"/>
    <w:rsid w:val="00400825"/>
    <w:rsid w:val="00400B4F"/>
    <w:rsid w:val="0040150F"/>
    <w:rsid w:val="00401528"/>
    <w:rsid w:val="004017FA"/>
    <w:rsid w:val="00406130"/>
    <w:rsid w:val="004062DF"/>
    <w:rsid w:val="00407E8A"/>
    <w:rsid w:val="00410431"/>
    <w:rsid w:val="00411938"/>
    <w:rsid w:val="004131B7"/>
    <w:rsid w:val="00413718"/>
    <w:rsid w:val="004138F7"/>
    <w:rsid w:val="00413FC8"/>
    <w:rsid w:val="0041557C"/>
    <w:rsid w:val="0042092F"/>
    <w:rsid w:val="00422DE1"/>
    <w:rsid w:val="00423BF9"/>
    <w:rsid w:val="00424C40"/>
    <w:rsid w:val="00426911"/>
    <w:rsid w:val="0042722F"/>
    <w:rsid w:val="00427591"/>
    <w:rsid w:val="00427D52"/>
    <w:rsid w:val="00431057"/>
    <w:rsid w:val="00431535"/>
    <w:rsid w:val="004319BE"/>
    <w:rsid w:val="00432185"/>
    <w:rsid w:val="0043322D"/>
    <w:rsid w:val="00434424"/>
    <w:rsid w:val="00435B07"/>
    <w:rsid w:val="0043741D"/>
    <w:rsid w:val="0043796D"/>
    <w:rsid w:val="004413AD"/>
    <w:rsid w:val="004416D0"/>
    <w:rsid w:val="00441849"/>
    <w:rsid w:val="004434FB"/>
    <w:rsid w:val="0044629C"/>
    <w:rsid w:val="00447792"/>
    <w:rsid w:val="004502F8"/>
    <w:rsid w:val="00450523"/>
    <w:rsid w:val="00450E9F"/>
    <w:rsid w:val="00451F1B"/>
    <w:rsid w:val="00452221"/>
    <w:rsid w:val="004525A3"/>
    <w:rsid w:val="00452CA8"/>
    <w:rsid w:val="00455DB4"/>
    <w:rsid w:val="00456728"/>
    <w:rsid w:val="004602E8"/>
    <w:rsid w:val="00461280"/>
    <w:rsid w:val="00462AF6"/>
    <w:rsid w:val="00463401"/>
    <w:rsid w:val="00465C28"/>
    <w:rsid w:val="00466120"/>
    <w:rsid w:val="0046620B"/>
    <w:rsid w:val="004674CF"/>
    <w:rsid w:val="004704F7"/>
    <w:rsid w:val="00470DE6"/>
    <w:rsid w:val="0047211F"/>
    <w:rsid w:val="00472142"/>
    <w:rsid w:val="00472D86"/>
    <w:rsid w:val="00472FB9"/>
    <w:rsid w:val="0047363C"/>
    <w:rsid w:val="004736DE"/>
    <w:rsid w:val="0047423A"/>
    <w:rsid w:val="0047661A"/>
    <w:rsid w:val="0047718B"/>
    <w:rsid w:val="0048033C"/>
    <w:rsid w:val="00481856"/>
    <w:rsid w:val="004826A7"/>
    <w:rsid w:val="004835BA"/>
    <w:rsid w:val="00484424"/>
    <w:rsid w:val="00485309"/>
    <w:rsid w:val="00487425"/>
    <w:rsid w:val="00487B16"/>
    <w:rsid w:val="00487ECC"/>
    <w:rsid w:val="004902B9"/>
    <w:rsid w:val="00491388"/>
    <w:rsid w:val="00491502"/>
    <w:rsid w:val="0049225C"/>
    <w:rsid w:val="00492BE4"/>
    <w:rsid w:val="004945DD"/>
    <w:rsid w:val="0049534C"/>
    <w:rsid w:val="00495BE4"/>
    <w:rsid w:val="00496408"/>
    <w:rsid w:val="0049660A"/>
    <w:rsid w:val="00496807"/>
    <w:rsid w:val="004A1CA6"/>
    <w:rsid w:val="004A2DAD"/>
    <w:rsid w:val="004A2E62"/>
    <w:rsid w:val="004A37AC"/>
    <w:rsid w:val="004A3A88"/>
    <w:rsid w:val="004A43C6"/>
    <w:rsid w:val="004A4669"/>
    <w:rsid w:val="004A5019"/>
    <w:rsid w:val="004A560E"/>
    <w:rsid w:val="004A69E0"/>
    <w:rsid w:val="004A7509"/>
    <w:rsid w:val="004B09AE"/>
    <w:rsid w:val="004B1430"/>
    <w:rsid w:val="004B1709"/>
    <w:rsid w:val="004B1B2E"/>
    <w:rsid w:val="004B1F1B"/>
    <w:rsid w:val="004B1F24"/>
    <w:rsid w:val="004B234B"/>
    <w:rsid w:val="004B2499"/>
    <w:rsid w:val="004B266A"/>
    <w:rsid w:val="004B26D0"/>
    <w:rsid w:val="004B38A3"/>
    <w:rsid w:val="004B4332"/>
    <w:rsid w:val="004B6D66"/>
    <w:rsid w:val="004B782B"/>
    <w:rsid w:val="004C1AF3"/>
    <w:rsid w:val="004C2ED9"/>
    <w:rsid w:val="004C36D4"/>
    <w:rsid w:val="004C6D93"/>
    <w:rsid w:val="004C6ECE"/>
    <w:rsid w:val="004C724F"/>
    <w:rsid w:val="004D049C"/>
    <w:rsid w:val="004D117C"/>
    <w:rsid w:val="004D1268"/>
    <w:rsid w:val="004D1546"/>
    <w:rsid w:val="004D20E4"/>
    <w:rsid w:val="004D2C77"/>
    <w:rsid w:val="004D3015"/>
    <w:rsid w:val="004D3535"/>
    <w:rsid w:val="004D3634"/>
    <w:rsid w:val="004D3A76"/>
    <w:rsid w:val="004D4447"/>
    <w:rsid w:val="004D50BA"/>
    <w:rsid w:val="004D5BF7"/>
    <w:rsid w:val="004D5E98"/>
    <w:rsid w:val="004D7FC7"/>
    <w:rsid w:val="004E00E7"/>
    <w:rsid w:val="004E0A38"/>
    <w:rsid w:val="004E1551"/>
    <w:rsid w:val="004E280B"/>
    <w:rsid w:val="004E3D9D"/>
    <w:rsid w:val="004E5247"/>
    <w:rsid w:val="004E525E"/>
    <w:rsid w:val="004E65F2"/>
    <w:rsid w:val="004E6BE5"/>
    <w:rsid w:val="004E75AD"/>
    <w:rsid w:val="004F1A65"/>
    <w:rsid w:val="004F2CEE"/>
    <w:rsid w:val="004F33AF"/>
    <w:rsid w:val="004F33BB"/>
    <w:rsid w:val="004F3A8E"/>
    <w:rsid w:val="004F6016"/>
    <w:rsid w:val="004F7CE1"/>
    <w:rsid w:val="00500127"/>
    <w:rsid w:val="005041CE"/>
    <w:rsid w:val="005053D2"/>
    <w:rsid w:val="00507962"/>
    <w:rsid w:val="0051284C"/>
    <w:rsid w:val="005129D3"/>
    <w:rsid w:val="00512D30"/>
    <w:rsid w:val="00512DB2"/>
    <w:rsid w:val="0051375B"/>
    <w:rsid w:val="00513B46"/>
    <w:rsid w:val="00514BCD"/>
    <w:rsid w:val="005208BB"/>
    <w:rsid w:val="00520B8F"/>
    <w:rsid w:val="005216DA"/>
    <w:rsid w:val="00523A06"/>
    <w:rsid w:val="00523EE4"/>
    <w:rsid w:val="005240BE"/>
    <w:rsid w:val="005243BC"/>
    <w:rsid w:val="0052490E"/>
    <w:rsid w:val="00526F24"/>
    <w:rsid w:val="00530B43"/>
    <w:rsid w:val="00531AFB"/>
    <w:rsid w:val="00532A38"/>
    <w:rsid w:val="00532ABA"/>
    <w:rsid w:val="0053381D"/>
    <w:rsid w:val="00533F70"/>
    <w:rsid w:val="0053425E"/>
    <w:rsid w:val="005351F1"/>
    <w:rsid w:val="00536405"/>
    <w:rsid w:val="0053694A"/>
    <w:rsid w:val="0053699A"/>
    <w:rsid w:val="0053784F"/>
    <w:rsid w:val="00537C4E"/>
    <w:rsid w:val="005410C2"/>
    <w:rsid w:val="00541AAC"/>
    <w:rsid w:val="00542AA3"/>
    <w:rsid w:val="005430EC"/>
    <w:rsid w:val="005440A7"/>
    <w:rsid w:val="00545332"/>
    <w:rsid w:val="00545516"/>
    <w:rsid w:val="00546B54"/>
    <w:rsid w:val="00546FD0"/>
    <w:rsid w:val="00547D9C"/>
    <w:rsid w:val="005500DB"/>
    <w:rsid w:val="005510AD"/>
    <w:rsid w:val="00551BA4"/>
    <w:rsid w:val="005526E8"/>
    <w:rsid w:val="00553251"/>
    <w:rsid w:val="00553855"/>
    <w:rsid w:val="00554164"/>
    <w:rsid w:val="00561039"/>
    <w:rsid w:val="00561BEE"/>
    <w:rsid w:val="00562246"/>
    <w:rsid w:val="005626D5"/>
    <w:rsid w:val="00563C10"/>
    <w:rsid w:val="00564272"/>
    <w:rsid w:val="00565C24"/>
    <w:rsid w:val="00567654"/>
    <w:rsid w:val="00571128"/>
    <w:rsid w:val="00571359"/>
    <w:rsid w:val="005719A9"/>
    <w:rsid w:val="00571B60"/>
    <w:rsid w:val="005724B5"/>
    <w:rsid w:val="0057371D"/>
    <w:rsid w:val="00573D4C"/>
    <w:rsid w:val="005744E5"/>
    <w:rsid w:val="00574837"/>
    <w:rsid w:val="00574AC2"/>
    <w:rsid w:val="00574AFF"/>
    <w:rsid w:val="0057571A"/>
    <w:rsid w:val="00576A80"/>
    <w:rsid w:val="005801A3"/>
    <w:rsid w:val="0058067A"/>
    <w:rsid w:val="00581B34"/>
    <w:rsid w:val="00581E26"/>
    <w:rsid w:val="00583889"/>
    <w:rsid w:val="00583DB5"/>
    <w:rsid w:val="00583E88"/>
    <w:rsid w:val="005842D9"/>
    <w:rsid w:val="0058596E"/>
    <w:rsid w:val="00586EE2"/>
    <w:rsid w:val="00587051"/>
    <w:rsid w:val="00590212"/>
    <w:rsid w:val="00590626"/>
    <w:rsid w:val="005933EE"/>
    <w:rsid w:val="00593EE2"/>
    <w:rsid w:val="00593FEA"/>
    <w:rsid w:val="005946C0"/>
    <w:rsid w:val="005949DE"/>
    <w:rsid w:val="00595A9E"/>
    <w:rsid w:val="005969BC"/>
    <w:rsid w:val="005A0034"/>
    <w:rsid w:val="005A0499"/>
    <w:rsid w:val="005A13FD"/>
    <w:rsid w:val="005A4295"/>
    <w:rsid w:val="005A543C"/>
    <w:rsid w:val="005A6DFA"/>
    <w:rsid w:val="005A6FD2"/>
    <w:rsid w:val="005A7F3F"/>
    <w:rsid w:val="005B05BD"/>
    <w:rsid w:val="005B09FF"/>
    <w:rsid w:val="005B0E43"/>
    <w:rsid w:val="005B1C14"/>
    <w:rsid w:val="005B2996"/>
    <w:rsid w:val="005B3313"/>
    <w:rsid w:val="005B33F9"/>
    <w:rsid w:val="005B3566"/>
    <w:rsid w:val="005B4882"/>
    <w:rsid w:val="005B4EBB"/>
    <w:rsid w:val="005B51CF"/>
    <w:rsid w:val="005C0B35"/>
    <w:rsid w:val="005C0BF6"/>
    <w:rsid w:val="005C1B15"/>
    <w:rsid w:val="005C1EB5"/>
    <w:rsid w:val="005C2BD9"/>
    <w:rsid w:val="005C3CC7"/>
    <w:rsid w:val="005C5B14"/>
    <w:rsid w:val="005C784B"/>
    <w:rsid w:val="005D0C98"/>
    <w:rsid w:val="005D0E4A"/>
    <w:rsid w:val="005D1DF1"/>
    <w:rsid w:val="005D43C4"/>
    <w:rsid w:val="005D58AA"/>
    <w:rsid w:val="005E02A5"/>
    <w:rsid w:val="005E1E31"/>
    <w:rsid w:val="005E2306"/>
    <w:rsid w:val="005E2B5F"/>
    <w:rsid w:val="005E37D2"/>
    <w:rsid w:val="005E44A6"/>
    <w:rsid w:val="005E50E3"/>
    <w:rsid w:val="005E55AB"/>
    <w:rsid w:val="005E63A7"/>
    <w:rsid w:val="005E765D"/>
    <w:rsid w:val="005E7DD1"/>
    <w:rsid w:val="005F186A"/>
    <w:rsid w:val="005F3387"/>
    <w:rsid w:val="005F33DA"/>
    <w:rsid w:val="005F346B"/>
    <w:rsid w:val="005F384C"/>
    <w:rsid w:val="005F3DEC"/>
    <w:rsid w:val="005F505C"/>
    <w:rsid w:val="005F6F5C"/>
    <w:rsid w:val="00600E23"/>
    <w:rsid w:val="00602106"/>
    <w:rsid w:val="00605ED1"/>
    <w:rsid w:val="00606C22"/>
    <w:rsid w:val="00606E0A"/>
    <w:rsid w:val="00607A4B"/>
    <w:rsid w:val="00613FB8"/>
    <w:rsid w:val="0061436A"/>
    <w:rsid w:val="00616F46"/>
    <w:rsid w:val="0061762C"/>
    <w:rsid w:val="006214F5"/>
    <w:rsid w:val="00621787"/>
    <w:rsid w:val="00623F3C"/>
    <w:rsid w:val="0062429A"/>
    <w:rsid w:val="00624D8B"/>
    <w:rsid w:val="00625738"/>
    <w:rsid w:val="00626706"/>
    <w:rsid w:val="0062693D"/>
    <w:rsid w:val="006306E2"/>
    <w:rsid w:val="00631DFD"/>
    <w:rsid w:val="00632B86"/>
    <w:rsid w:val="00632F58"/>
    <w:rsid w:val="006335C0"/>
    <w:rsid w:val="00633F98"/>
    <w:rsid w:val="006349D2"/>
    <w:rsid w:val="006358D4"/>
    <w:rsid w:val="00636DCD"/>
    <w:rsid w:val="00637411"/>
    <w:rsid w:val="00640601"/>
    <w:rsid w:val="0064123A"/>
    <w:rsid w:val="0064193D"/>
    <w:rsid w:val="00641C49"/>
    <w:rsid w:val="0064242A"/>
    <w:rsid w:val="00642534"/>
    <w:rsid w:val="006430B8"/>
    <w:rsid w:val="00643301"/>
    <w:rsid w:val="00644117"/>
    <w:rsid w:val="0064453A"/>
    <w:rsid w:val="006446CB"/>
    <w:rsid w:val="00646058"/>
    <w:rsid w:val="00646C21"/>
    <w:rsid w:val="006477D7"/>
    <w:rsid w:val="00647DB1"/>
    <w:rsid w:val="00647F93"/>
    <w:rsid w:val="00652B14"/>
    <w:rsid w:val="006542FE"/>
    <w:rsid w:val="0065583D"/>
    <w:rsid w:val="00661A04"/>
    <w:rsid w:val="0066552E"/>
    <w:rsid w:val="00666371"/>
    <w:rsid w:val="00666B5C"/>
    <w:rsid w:val="00670BCC"/>
    <w:rsid w:val="00671725"/>
    <w:rsid w:val="00671BFB"/>
    <w:rsid w:val="00672C31"/>
    <w:rsid w:val="0067658A"/>
    <w:rsid w:val="00677860"/>
    <w:rsid w:val="00681F11"/>
    <w:rsid w:val="00683777"/>
    <w:rsid w:val="00683A61"/>
    <w:rsid w:val="00684604"/>
    <w:rsid w:val="00684E4C"/>
    <w:rsid w:val="00685696"/>
    <w:rsid w:val="00685EE0"/>
    <w:rsid w:val="006861BE"/>
    <w:rsid w:val="006866FC"/>
    <w:rsid w:val="006867C6"/>
    <w:rsid w:val="00687B11"/>
    <w:rsid w:val="00687F8C"/>
    <w:rsid w:val="00690B2A"/>
    <w:rsid w:val="00691458"/>
    <w:rsid w:val="00691B47"/>
    <w:rsid w:val="00692DDE"/>
    <w:rsid w:val="006934E1"/>
    <w:rsid w:val="00693A8E"/>
    <w:rsid w:val="00696A1C"/>
    <w:rsid w:val="00697557"/>
    <w:rsid w:val="00697AFB"/>
    <w:rsid w:val="00697B56"/>
    <w:rsid w:val="006A0F84"/>
    <w:rsid w:val="006A147A"/>
    <w:rsid w:val="006A262A"/>
    <w:rsid w:val="006A5382"/>
    <w:rsid w:val="006A5595"/>
    <w:rsid w:val="006A6221"/>
    <w:rsid w:val="006A7D15"/>
    <w:rsid w:val="006B0370"/>
    <w:rsid w:val="006B13AF"/>
    <w:rsid w:val="006B32AB"/>
    <w:rsid w:val="006B34F6"/>
    <w:rsid w:val="006B3923"/>
    <w:rsid w:val="006B3CC2"/>
    <w:rsid w:val="006B3CEF"/>
    <w:rsid w:val="006B5912"/>
    <w:rsid w:val="006B5A96"/>
    <w:rsid w:val="006C32D4"/>
    <w:rsid w:val="006C3BFE"/>
    <w:rsid w:val="006C42DB"/>
    <w:rsid w:val="006C5F10"/>
    <w:rsid w:val="006C6253"/>
    <w:rsid w:val="006C626E"/>
    <w:rsid w:val="006C792E"/>
    <w:rsid w:val="006C793F"/>
    <w:rsid w:val="006C7F53"/>
    <w:rsid w:val="006D0C6C"/>
    <w:rsid w:val="006D63A6"/>
    <w:rsid w:val="006D6E58"/>
    <w:rsid w:val="006D74C6"/>
    <w:rsid w:val="006E02F8"/>
    <w:rsid w:val="006E12BB"/>
    <w:rsid w:val="006E1DB0"/>
    <w:rsid w:val="006E28D9"/>
    <w:rsid w:val="006E377D"/>
    <w:rsid w:val="006E3AE9"/>
    <w:rsid w:val="006E3FB2"/>
    <w:rsid w:val="006E4FFA"/>
    <w:rsid w:val="006E58D0"/>
    <w:rsid w:val="006E5EE4"/>
    <w:rsid w:val="006E6001"/>
    <w:rsid w:val="006F0D50"/>
    <w:rsid w:val="006F10F7"/>
    <w:rsid w:val="006F11BC"/>
    <w:rsid w:val="006F6F22"/>
    <w:rsid w:val="006F74F7"/>
    <w:rsid w:val="006F76C5"/>
    <w:rsid w:val="006F7752"/>
    <w:rsid w:val="0070135D"/>
    <w:rsid w:val="00701C34"/>
    <w:rsid w:val="007023FB"/>
    <w:rsid w:val="00702A95"/>
    <w:rsid w:val="00702FF6"/>
    <w:rsid w:val="00703D50"/>
    <w:rsid w:val="00703E75"/>
    <w:rsid w:val="00703ED6"/>
    <w:rsid w:val="00704651"/>
    <w:rsid w:val="00704E87"/>
    <w:rsid w:val="00705A08"/>
    <w:rsid w:val="007063B0"/>
    <w:rsid w:val="007066A2"/>
    <w:rsid w:val="007067B8"/>
    <w:rsid w:val="00713A09"/>
    <w:rsid w:val="007152B2"/>
    <w:rsid w:val="00715736"/>
    <w:rsid w:val="00722D37"/>
    <w:rsid w:val="007234DD"/>
    <w:rsid w:val="00731071"/>
    <w:rsid w:val="00732113"/>
    <w:rsid w:val="00732B50"/>
    <w:rsid w:val="00732CA5"/>
    <w:rsid w:val="0073429A"/>
    <w:rsid w:val="007356B9"/>
    <w:rsid w:val="00735BA6"/>
    <w:rsid w:val="00735BB4"/>
    <w:rsid w:val="00737170"/>
    <w:rsid w:val="007408C2"/>
    <w:rsid w:val="00742EE2"/>
    <w:rsid w:val="007438C5"/>
    <w:rsid w:val="00744A15"/>
    <w:rsid w:val="007460B6"/>
    <w:rsid w:val="00746795"/>
    <w:rsid w:val="00746C02"/>
    <w:rsid w:val="00746D29"/>
    <w:rsid w:val="00750B47"/>
    <w:rsid w:val="00750E85"/>
    <w:rsid w:val="00751974"/>
    <w:rsid w:val="00751F65"/>
    <w:rsid w:val="00752D21"/>
    <w:rsid w:val="00753B39"/>
    <w:rsid w:val="00754054"/>
    <w:rsid w:val="007544A4"/>
    <w:rsid w:val="00756CF8"/>
    <w:rsid w:val="00756E9B"/>
    <w:rsid w:val="00757F25"/>
    <w:rsid w:val="0076431F"/>
    <w:rsid w:val="00765996"/>
    <w:rsid w:val="00767DEE"/>
    <w:rsid w:val="00771CE7"/>
    <w:rsid w:val="0077257E"/>
    <w:rsid w:val="00772B61"/>
    <w:rsid w:val="00773B64"/>
    <w:rsid w:val="00773E88"/>
    <w:rsid w:val="00775CC7"/>
    <w:rsid w:val="00775EB8"/>
    <w:rsid w:val="00777793"/>
    <w:rsid w:val="00780A4F"/>
    <w:rsid w:val="00780E82"/>
    <w:rsid w:val="00780EDA"/>
    <w:rsid w:val="00782A25"/>
    <w:rsid w:val="00783B4D"/>
    <w:rsid w:val="007842C5"/>
    <w:rsid w:val="007855BB"/>
    <w:rsid w:val="007861AF"/>
    <w:rsid w:val="00786B8B"/>
    <w:rsid w:val="00791C65"/>
    <w:rsid w:val="007926ED"/>
    <w:rsid w:val="00795AB1"/>
    <w:rsid w:val="007A04F5"/>
    <w:rsid w:val="007A1B08"/>
    <w:rsid w:val="007A1C39"/>
    <w:rsid w:val="007A286C"/>
    <w:rsid w:val="007A35A2"/>
    <w:rsid w:val="007A6264"/>
    <w:rsid w:val="007A6DD2"/>
    <w:rsid w:val="007A6F90"/>
    <w:rsid w:val="007A7C32"/>
    <w:rsid w:val="007B0FF5"/>
    <w:rsid w:val="007B1EED"/>
    <w:rsid w:val="007B456C"/>
    <w:rsid w:val="007B48B0"/>
    <w:rsid w:val="007B4F74"/>
    <w:rsid w:val="007B4F77"/>
    <w:rsid w:val="007B5866"/>
    <w:rsid w:val="007B6206"/>
    <w:rsid w:val="007C1380"/>
    <w:rsid w:val="007C2BE3"/>
    <w:rsid w:val="007C2BFF"/>
    <w:rsid w:val="007C32EA"/>
    <w:rsid w:val="007C45B0"/>
    <w:rsid w:val="007D0CB2"/>
    <w:rsid w:val="007D1B80"/>
    <w:rsid w:val="007D49C0"/>
    <w:rsid w:val="007D4F30"/>
    <w:rsid w:val="007D52B1"/>
    <w:rsid w:val="007D56D1"/>
    <w:rsid w:val="007D655E"/>
    <w:rsid w:val="007D766E"/>
    <w:rsid w:val="007D7D54"/>
    <w:rsid w:val="007E070D"/>
    <w:rsid w:val="007E33E0"/>
    <w:rsid w:val="007E3B6E"/>
    <w:rsid w:val="007E4494"/>
    <w:rsid w:val="007E4E34"/>
    <w:rsid w:val="007E58CC"/>
    <w:rsid w:val="007F0352"/>
    <w:rsid w:val="007F2F7B"/>
    <w:rsid w:val="007F388D"/>
    <w:rsid w:val="007F3A7E"/>
    <w:rsid w:val="007F3D7C"/>
    <w:rsid w:val="007F579A"/>
    <w:rsid w:val="007F5CD3"/>
    <w:rsid w:val="007F7840"/>
    <w:rsid w:val="008005BC"/>
    <w:rsid w:val="00800785"/>
    <w:rsid w:val="00801C18"/>
    <w:rsid w:val="00801E8E"/>
    <w:rsid w:val="00804048"/>
    <w:rsid w:val="008047D1"/>
    <w:rsid w:val="008074E4"/>
    <w:rsid w:val="0081019E"/>
    <w:rsid w:val="00810AC5"/>
    <w:rsid w:val="00812322"/>
    <w:rsid w:val="0081474D"/>
    <w:rsid w:val="00815018"/>
    <w:rsid w:val="00816F48"/>
    <w:rsid w:val="00820FA4"/>
    <w:rsid w:val="008216CD"/>
    <w:rsid w:val="00821DA2"/>
    <w:rsid w:val="008239E0"/>
    <w:rsid w:val="00824604"/>
    <w:rsid w:val="00825688"/>
    <w:rsid w:val="008259FC"/>
    <w:rsid w:val="00825ED7"/>
    <w:rsid w:val="008264F8"/>
    <w:rsid w:val="00827098"/>
    <w:rsid w:val="00830FC3"/>
    <w:rsid w:val="008317FF"/>
    <w:rsid w:val="00833AA8"/>
    <w:rsid w:val="00833F83"/>
    <w:rsid w:val="008369A5"/>
    <w:rsid w:val="008403CA"/>
    <w:rsid w:val="008408BC"/>
    <w:rsid w:val="00840F8E"/>
    <w:rsid w:val="008413C6"/>
    <w:rsid w:val="00841F1D"/>
    <w:rsid w:val="00841F82"/>
    <w:rsid w:val="0084374C"/>
    <w:rsid w:val="00843C33"/>
    <w:rsid w:val="0084449B"/>
    <w:rsid w:val="008445A4"/>
    <w:rsid w:val="00846171"/>
    <w:rsid w:val="008517F6"/>
    <w:rsid w:val="0085223B"/>
    <w:rsid w:val="00852698"/>
    <w:rsid w:val="0085307C"/>
    <w:rsid w:val="008538DC"/>
    <w:rsid w:val="00853D3C"/>
    <w:rsid w:val="00857464"/>
    <w:rsid w:val="008616FB"/>
    <w:rsid w:val="00862F62"/>
    <w:rsid w:val="008635FD"/>
    <w:rsid w:val="008639EE"/>
    <w:rsid w:val="0086406F"/>
    <w:rsid w:val="0086581D"/>
    <w:rsid w:val="00865F41"/>
    <w:rsid w:val="00867692"/>
    <w:rsid w:val="00867D43"/>
    <w:rsid w:val="00870C06"/>
    <w:rsid w:val="008711B9"/>
    <w:rsid w:val="0087136B"/>
    <w:rsid w:val="00871C5B"/>
    <w:rsid w:val="008724C0"/>
    <w:rsid w:val="00872E30"/>
    <w:rsid w:val="008741BB"/>
    <w:rsid w:val="008747F2"/>
    <w:rsid w:val="00874CBD"/>
    <w:rsid w:val="00880886"/>
    <w:rsid w:val="00882BA4"/>
    <w:rsid w:val="00883B1D"/>
    <w:rsid w:val="00886812"/>
    <w:rsid w:val="00886D17"/>
    <w:rsid w:val="00887AC8"/>
    <w:rsid w:val="008909BD"/>
    <w:rsid w:val="00890D7D"/>
    <w:rsid w:val="00891614"/>
    <w:rsid w:val="00891A6B"/>
    <w:rsid w:val="00892D28"/>
    <w:rsid w:val="0089313E"/>
    <w:rsid w:val="008935EF"/>
    <w:rsid w:val="00893A41"/>
    <w:rsid w:val="00895AE7"/>
    <w:rsid w:val="00895B89"/>
    <w:rsid w:val="00896BBC"/>
    <w:rsid w:val="008A212A"/>
    <w:rsid w:val="008A2747"/>
    <w:rsid w:val="008A34F5"/>
    <w:rsid w:val="008A362A"/>
    <w:rsid w:val="008A3FB9"/>
    <w:rsid w:val="008A50BC"/>
    <w:rsid w:val="008A6200"/>
    <w:rsid w:val="008B0EBE"/>
    <w:rsid w:val="008B170A"/>
    <w:rsid w:val="008B1CCC"/>
    <w:rsid w:val="008B45B9"/>
    <w:rsid w:val="008B5136"/>
    <w:rsid w:val="008B56F7"/>
    <w:rsid w:val="008B5818"/>
    <w:rsid w:val="008B6C9A"/>
    <w:rsid w:val="008C3146"/>
    <w:rsid w:val="008C3888"/>
    <w:rsid w:val="008C582E"/>
    <w:rsid w:val="008C6E8C"/>
    <w:rsid w:val="008C78F0"/>
    <w:rsid w:val="008D241C"/>
    <w:rsid w:val="008D2EA2"/>
    <w:rsid w:val="008D387A"/>
    <w:rsid w:val="008D42AF"/>
    <w:rsid w:val="008D5008"/>
    <w:rsid w:val="008D5833"/>
    <w:rsid w:val="008D6F9E"/>
    <w:rsid w:val="008E015C"/>
    <w:rsid w:val="008E0E4A"/>
    <w:rsid w:val="008E198C"/>
    <w:rsid w:val="008E357E"/>
    <w:rsid w:val="008E3CDF"/>
    <w:rsid w:val="008E5B25"/>
    <w:rsid w:val="008E67E9"/>
    <w:rsid w:val="008E7085"/>
    <w:rsid w:val="008E73C8"/>
    <w:rsid w:val="008E7EBA"/>
    <w:rsid w:val="008F203A"/>
    <w:rsid w:val="008F22C7"/>
    <w:rsid w:val="008F25EE"/>
    <w:rsid w:val="008F3491"/>
    <w:rsid w:val="008F36C8"/>
    <w:rsid w:val="008F4116"/>
    <w:rsid w:val="008F4CFE"/>
    <w:rsid w:val="008F696A"/>
    <w:rsid w:val="008F6DF8"/>
    <w:rsid w:val="008F72A9"/>
    <w:rsid w:val="008F7E02"/>
    <w:rsid w:val="00900B4C"/>
    <w:rsid w:val="009018AD"/>
    <w:rsid w:val="00901EA0"/>
    <w:rsid w:val="009025E9"/>
    <w:rsid w:val="00903B8C"/>
    <w:rsid w:val="00903C1C"/>
    <w:rsid w:val="00905FCE"/>
    <w:rsid w:val="00906020"/>
    <w:rsid w:val="00906789"/>
    <w:rsid w:val="009067AB"/>
    <w:rsid w:val="009068AA"/>
    <w:rsid w:val="009123A9"/>
    <w:rsid w:val="00912BA7"/>
    <w:rsid w:val="009143D9"/>
    <w:rsid w:val="00914C6D"/>
    <w:rsid w:val="00915580"/>
    <w:rsid w:val="00915D0E"/>
    <w:rsid w:val="00916240"/>
    <w:rsid w:val="00916476"/>
    <w:rsid w:val="00916B02"/>
    <w:rsid w:val="00916BC1"/>
    <w:rsid w:val="00921BE4"/>
    <w:rsid w:val="00921F81"/>
    <w:rsid w:val="0092537C"/>
    <w:rsid w:val="00926054"/>
    <w:rsid w:val="00927547"/>
    <w:rsid w:val="00927729"/>
    <w:rsid w:val="00927DB7"/>
    <w:rsid w:val="009329DD"/>
    <w:rsid w:val="00932A65"/>
    <w:rsid w:val="00934117"/>
    <w:rsid w:val="009347A7"/>
    <w:rsid w:val="00934E11"/>
    <w:rsid w:val="00934E31"/>
    <w:rsid w:val="009366F3"/>
    <w:rsid w:val="00936BEF"/>
    <w:rsid w:val="00940F58"/>
    <w:rsid w:val="00941454"/>
    <w:rsid w:val="00943CF2"/>
    <w:rsid w:val="00943E84"/>
    <w:rsid w:val="00943F14"/>
    <w:rsid w:val="00947BCB"/>
    <w:rsid w:val="00947F17"/>
    <w:rsid w:val="009501FA"/>
    <w:rsid w:val="0095027F"/>
    <w:rsid w:val="0095168C"/>
    <w:rsid w:val="00951EB4"/>
    <w:rsid w:val="00952655"/>
    <w:rsid w:val="0095328D"/>
    <w:rsid w:val="009538C7"/>
    <w:rsid w:val="00954182"/>
    <w:rsid w:val="00954B93"/>
    <w:rsid w:val="00956E68"/>
    <w:rsid w:val="009573C0"/>
    <w:rsid w:val="00957839"/>
    <w:rsid w:val="00957C89"/>
    <w:rsid w:val="00957EA0"/>
    <w:rsid w:val="00961595"/>
    <w:rsid w:val="009648F0"/>
    <w:rsid w:val="00964DE0"/>
    <w:rsid w:val="00965816"/>
    <w:rsid w:val="009714AA"/>
    <w:rsid w:val="00971A8B"/>
    <w:rsid w:val="00975E9E"/>
    <w:rsid w:val="00975FBE"/>
    <w:rsid w:val="009760AD"/>
    <w:rsid w:val="00976FAE"/>
    <w:rsid w:val="009773CA"/>
    <w:rsid w:val="00980C0F"/>
    <w:rsid w:val="00982DED"/>
    <w:rsid w:val="00982E20"/>
    <w:rsid w:val="009836C2"/>
    <w:rsid w:val="0098447E"/>
    <w:rsid w:val="00985C05"/>
    <w:rsid w:val="00986689"/>
    <w:rsid w:val="00987567"/>
    <w:rsid w:val="0098785B"/>
    <w:rsid w:val="00987DC2"/>
    <w:rsid w:val="00990E76"/>
    <w:rsid w:val="0099165C"/>
    <w:rsid w:val="0099173C"/>
    <w:rsid w:val="009917A0"/>
    <w:rsid w:val="00992160"/>
    <w:rsid w:val="00992EF2"/>
    <w:rsid w:val="00994732"/>
    <w:rsid w:val="00995CB8"/>
    <w:rsid w:val="00995D7C"/>
    <w:rsid w:val="00996652"/>
    <w:rsid w:val="0099764F"/>
    <w:rsid w:val="009A2ACE"/>
    <w:rsid w:val="009A4A89"/>
    <w:rsid w:val="009A4F82"/>
    <w:rsid w:val="009A522A"/>
    <w:rsid w:val="009A5945"/>
    <w:rsid w:val="009A5CB9"/>
    <w:rsid w:val="009A5FE4"/>
    <w:rsid w:val="009B116A"/>
    <w:rsid w:val="009B1B3C"/>
    <w:rsid w:val="009B208A"/>
    <w:rsid w:val="009B2384"/>
    <w:rsid w:val="009B253A"/>
    <w:rsid w:val="009B2740"/>
    <w:rsid w:val="009B3151"/>
    <w:rsid w:val="009B40B9"/>
    <w:rsid w:val="009B58ED"/>
    <w:rsid w:val="009B6174"/>
    <w:rsid w:val="009B63EB"/>
    <w:rsid w:val="009C0216"/>
    <w:rsid w:val="009C0A24"/>
    <w:rsid w:val="009C1C83"/>
    <w:rsid w:val="009C2DE7"/>
    <w:rsid w:val="009C4CD4"/>
    <w:rsid w:val="009C507E"/>
    <w:rsid w:val="009C639B"/>
    <w:rsid w:val="009C6A05"/>
    <w:rsid w:val="009C7BE3"/>
    <w:rsid w:val="009D00F5"/>
    <w:rsid w:val="009D0A4B"/>
    <w:rsid w:val="009D27F6"/>
    <w:rsid w:val="009D2891"/>
    <w:rsid w:val="009D2D3E"/>
    <w:rsid w:val="009D41CE"/>
    <w:rsid w:val="009D4E38"/>
    <w:rsid w:val="009D6005"/>
    <w:rsid w:val="009D6167"/>
    <w:rsid w:val="009D77D7"/>
    <w:rsid w:val="009D7D15"/>
    <w:rsid w:val="009D7F8E"/>
    <w:rsid w:val="009E14D8"/>
    <w:rsid w:val="009E273B"/>
    <w:rsid w:val="009E2792"/>
    <w:rsid w:val="009E330B"/>
    <w:rsid w:val="009E3EAF"/>
    <w:rsid w:val="009E492D"/>
    <w:rsid w:val="009E54F4"/>
    <w:rsid w:val="009E5E3B"/>
    <w:rsid w:val="009E683A"/>
    <w:rsid w:val="009E7D69"/>
    <w:rsid w:val="009F0B8F"/>
    <w:rsid w:val="009F124D"/>
    <w:rsid w:val="009F16DC"/>
    <w:rsid w:val="009F1B5A"/>
    <w:rsid w:val="009F3771"/>
    <w:rsid w:val="009F3D1A"/>
    <w:rsid w:val="00A0002D"/>
    <w:rsid w:val="00A00E02"/>
    <w:rsid w:val="00A01B1F"/>
    <w:rsid w:val="00A03380"/>
    <w:rsid w:val="00A039F4"/>
    <w:rsid w:val="00A05A31"/>
    <w:rsid w:val="00A05DC7"/>
    <w:rsid w:val="00A065A4"/>
    <w:rsid w:val="00A073ED"/>
    <w:rsid w:val="00A10111"/>
    <w:rsid w:val="00A116DA"/>
    <w:rsid w:val="00A119D5"/>
    <w:rsid w:val="00A15972"/>
    <w:rsid w:val="00A15DE0"/>
    <w:rsid w:val="00A17F57"/>
    <w:rsid w:val="00A20861"/>
    <w:rsid w:val="00A220BE"/>
    <w:rsid w:val="00A234F6"/>
    <w:rsid w:val="00A2354B"/>
    <w:rsid w:val="00A24BB2"/>
    <w:rsid w:val="00A2514B"/>
    <w:rsid w:val="00A25A3D"/>
    <w:rsid w:val="00A25DFE"/>
    <w:rsid w:val="00A31354"/>
    <w:rsid w:val="00A3185C"/>
    <w:rsid w:val="00A32AF6"/>
    <w:rsid w:val="00A33A57"/>
    <w:rsid w:val="00A3503E"/>
    <w:rsid w:val="00A35350"/>
    <w:rsid w:val="00A353CE"/>
    <w:rsid w:val="00A36659"/>
    <w:rsid w:val="00A4161F"/>
    <w:rsid w:val="00A41D0E"/>
    <w:rsid w:val="00A41F4A"/>
    <w:rsid w:val="00A420E6"/>
    <w:rsid w:val="00A4238C"/>
    <w:rsid w:val="00A430E9"/>
    <w:rsid w:val="00A43B7E"/>
    <w:rsid w:val="00A4412F"/>
    <w:rsid w:val="00A4656E"/>
    <w:rsid w:val="00A46618"/>
    <w:rsid w:val="00A469C7"/>
    <w:rsid w:val="00A46DF3"/>
    <w:rsid w:val="00A50062"/>
    <w:rsid w:val="00A52DD5"/>
    <w:rsid w:val="00A53ADC"/>
    <w:rsid w:val="00A541B2"/>
    <w:rsid w:val="00A556C2"/>
    <w:rsid w:val="00A55A52"/>
    <w:rsid w:val="00A56704"/>
    <w:rsid w:val="00A56825"/>
    <w:rsid w:val="00A61F2C"/>
    <w:rsid w:val="00A645AE"/>
    <w:rsid w:val="00A66F1B"/>
    <w:rsid w:val="00A67174"/>
    <w:rsid w:val="00A67FAD"/>
    <w:rsid w:val="00A70139"/>
    <w:rsid w:val="00A70D0E"/>
    <w:rsid w:val="00A7145D"/>
    <w:rsid w:val="00A7214D"/>
    <w:rsid w:val="00A7228E"/>
    <w:rsid w:val="00A7384A"/>
    <w:rsid w:val="00A73F7A"/>
    <w:rsid w:val="00A742B7"/>
    <w:rsid w:val="00A7438E"/>
    <w:rsid w:val="00A75CD5"/>
    <w:rsid w:val="00A77886"/>
    <w:rsid w:val="00A81B28"/>
    <w:rsid w:val="00A82E5E"/>
    <w:rsid w:val="00A83230"/>
    <w:rsid w:val="00A83492"/>
    <w:rsid w:val="00A85222"/>
    <w:rsid w:val="00A8609F"/>
    <w:rsid w:val="00A876FD"/>
    <w:rsid w:val="00A90386"/>
    <w:rsid w:val="00A91357"/>
    <w:rsid w:val="00A9177F"/>
    <w:rsid w:val="00A91853"/>
    <w:rsid w:val="00A91BC3"/>
    <w:rsid w:val="00A96356"/>
    <w:rsid w:val="00A966AF"/>
    <w:rsid w:val="00A97530"/>
    <w:rsid w:val="00AA0236"/>
    <w:rsid w:val="00AA0A68"/>
    <w:rsid w:val="00AA221C"/>
    <w:rsid w:val="00AA22E6"/>
    <w:rsid w:val="00AA24D3"/>
    <w:rsid w:val="00AA495E"/>
    <w:rsid w:val="00AA53F8"/>
    <w:rsid w:val="00AA7E1C"/>
    <w:rsid w:val="00AB01C5"/>
    <w:rsid w:val="00AB1D3F"/>
    <w:rsid w:val="00AB3E3E"/>
    <w:rsid w:val="00AB4DBA"/>
    <w:rsid w:val="00AB4DC2"/>
    <w:rsid w:val="00AB5410"/>
    <w:rsid w:val="00AB6237"/>
    <w:rsid w:val="00AB6725"/>
    <w:rsid w:val="00AB7089"/>
    <w:rsid w:val="00AC26DB"/>
    <w:rsid w:val="00AC2CD3"/>
    <w:rsid w:val="00AC3757"/>
    <w:rsid w:val="00AC4A20"/>
    <w:rsid w:val="00AC590D"/>
    <w:rsid w:val="00AD2B58"/>
    <w:rsid w:val="00AD5CCD"/>
    <w:rsid w:val="00AD750D"/>
    <w:rsid w:val="00AD78DC"/>
    <w:rsid w:val="00AE056D"/>
    <w:rsid w:val="00AE0D10"/>
    <w:rsid w:val="00AE1408"/>
    <w:rsid w:val="00AE15C2"/>
    <w:rsid w:val="00AE3C14"/>
    <w:rsid w:val="00AE3C48"/>
    <w:rsid w:val="00AE3F15"/>
    <w:rsid w:val="00AE712C"/>
    <w:rsid w:val="00AE7817"/>
    <w:rsid w:val="00AE7F7F"/>
    <w:rsid w:val="00AF0B99"/>
    <w:rsid w:val="00AF3A58"/>
    <w:rsid w:val="00AF5A98"/>
    <w:rsid w:val="00AF5B83"/>
    <w:rsid w:val="00AF6955"/>
    <w:rsid w:val="00AF7560"/>
    <w:rsid w:val="00B0086F"/>
    <w:rsid w:val="00B03A3E"/>
    <w:rsid w:val="00B04C78"/>
    <w:rsid w:val="00B058C3"/>
    <w:rsid w:val="00B05C05"/>
    <w:rsid w:val="00B10180"/>
    <w:rsid w:val="00B106A1"/>
    <w:rsid w:val="00B107D5"/>
    <w:rsid w:val="00B10986"/>
    <w:rsid w:val="00B11334"/>
    <w:rsid w:val="00B122E3"/>
    <w:rsid w:val="00B13CDE"/>
    <w:rsid w:val="00B14901"/>
    <w:rsid w:val="00B15269"/>
    <w:rsid w:val="00B17C70"/>
    <w:rsid w:val="00B210E2"/>
    <w:rsid w:val="00B21256"/>
    <w:rsid w:val="00B21707"/>
    <w:rsid w:val="00B22324"/>
    <w:rsid w:val="00B23B41"/>
    <w:rsid w:val="00B243A6"/>
    <w:rsid w:val="00B24972"/>
    <w:rsid w:val="00B25B51"/>
    <w:rsid w:val="00B30727"/>
    <w:rsid w:val="00B33911"/>
    <w:rsid w:val="00B3394A"/>
    <w:rsid w:val="00B33D5C"/>
    <w:rsid w:val="00B34D99"/>
    <w:rsid w:val="00B372D7"/>
    <w:rsid w:val="00B376D7"/>
    <w:rsid w:val="00B427DA"/>
    <w:rsid w:val="00B42EE8"/>
    <w:rsid w:val="00B46CCC"/>
    <w:rsid w:val="00B47284"/>
    <w:rsid w:val="00B5056C"/>
    <w:rsid w:val="00B50C6A"/>
    <w:rsid w:val="00B53261"/>
    <w:rsid w:val="00B53725"/>
    <w:rsid w:val="00B54678"/>
    <w:rsid w:val="00B54C7E"/>
    <w:rsid w:val="00B55901"/>
    <w:rsid w:val="00B55955"/>
    <w:rsid w:val="00B60276"/>
    <w:rsid w:val="00B60405"/>
    <w:rsid w:val="00B631C6"/>
    <w:rsid w:val="00B66982"/>
    <w:rsid w:val="00B66B56"/>
    <w:rsid w:val="00B70A55"/>
    <w:rsid w:val="00B71AA5"/>
    <w:rsid w:val="00B72679"/>
    <w:rsid w:val="00B72BCA"/>
    <w:rsid w:val="00B72E32"/>
    <w:rsid w:val="00B7342B"/>
    <w:rsid w:val="00B73F0E"/>
    <w:rsid w:val="00B74CD1"/>
    <w:rsid w:val="00B74E83"/>
    <w:rsid w:val="00B77602"/>
    <w:rsid w:val="00B81287"/>
    <w:rsid w:val="00B8244C"/>
    <w:rsid w:val="00B829B4"/>
    <w:rsid w:val="00B841F8"/>
    <w:rsid w:val="00B84746"/>
    <w:rsid w:val="00B84FFC"/>
    <w:rsid w:val="00B86094"/>
    <w:rsid w:val="00B870EC"/>
    <w:rsid w:val="00B90812"/>
    <w:rsid w:val="00B927F5"/>
    <w:rsid w:val="00B92918"/>
    <w:rsid w:val="00B92F54"/>
    <w:rsid w:val="00B938EC"/>
    <w:rsid w:val="00B9493A"/>
    <w:rsid w:val="00B965BB"/>
    <w:rsid w:val="00BA089C"/>
    <w:rsid w:val="00BA1EBE"/>
    <w:rsid w:val="00BA2902"/>
    <w:rsid w:val="00BA2D53"/>
    <w:rsid w:val="00BA3AC7"/>
    <w:rsid w:val="00BA44A3"/>
    <w:rsid w:val="00BA5A36"/>
    <w:rsid w:val="00BA5A58"/>
    <w:rsid w:val="00BA7738"/>
    <w:rsid w:val="00BB1B94"/>
    <w:rsid w:val="00BB2D0E"/>
    <w:rsid w:val="00BB447F"/>
    <w:rsid w:val="00BB50A1"/>
    <w:rsid w:val="00BB5A63"/>
    <w:rsid w:val="00BB6A72"/>
    <w:rsid w:val="00BB6A9A"/>
    <w:rsid w:val="00BB6AF5"/>
    <w:rsid w:val="00BB6F47"/>
    <w:rsid w:val="00BB6FA0"/>
    <w:rsid w:val="00BB73BB"/>
    <w:rsid w:val="00BB783B"/>
    <w:rsid w:val="00BC036D"/>
    <w:rsid w:val="00BC2A91"/>
    <w:rsid w:val="00BC3C3E"/>
    <w:rsid w:val="00BC4710"/>
    <w:rsid w:val="00BC560E"/>
    <w:rsid w:val="00BC6BAD"/>
    <w:rsid w:val="00BC785B"/>
    <w:rsid w:val="00BD04E7"/>
    <w:rsid w:val="00BD1041"/>
    <w:rsid w:val="00BD22BC"/>
    <w:rsid w:val="00BD231A"/>
    <w:rsid w:val="00BD36B7"/>
    <w:rsid w:val="00BD43DE"/>
    <w:rsid w:val="00BD5D4E"/>
    <w:rsid w:val="00BE0AD6"/>
    <w:rsid w:val="00BE2021"/>
    <w:rsid w:val="00BE22E3"/>
    <w:rsid w:val="00BE46EF"/>
    <w:rsid w:val="00BE4BF2"/>
    <w:rsid w:val="00BE4F34"/>
    <w:rsid w:val="00BE50A1"/>
    <w:rsid w:val="00BE708E"/>
    <w:rsid w:val="00BE7A44"/>
    <w:rsid w:val="00BF2AD0"/>
    <w:rsid w:val="00BF3757"/>
    <w:rsid w:val="00BF37A5"/>
    <w:rsid w:val="00BF3A8D"/>
    <w:rsid w:val="00BF4102"/>
    <w:rsid w:val="00BF7CF2"/>
    <w:rsid w:val="00BF7F54"/>
    <w:rsid w:val="00C00820"/>
    <w:rsid w:val="00C03400"/>
    <w:rsid w:val="00C039E4"/>
    <w:rsid w:val="00C03E12"/>
    <w:rsid w:val="00C066CE"/>
    <w:rsid w:val="00C06CCC"/>
    <w:rsid w:val="00C07706"/>
    <w:rsid w:val="00C07812"/>
    <w:rsid w:val="00C12249"/>
    <w:rsid w:val="00C123FF"/>
    <w:rsid w:val="00C13FBA"/>
    <w:rsid w:val="00C1444A"/>
    <w:rsid w:val="00C1674E"/>
    <w:rsid w:val="00C16F36"/>
    <w:rsid w:val="00C17541"/>
    <w:rsid w:val="00C17853"/>
    <w:rsid w:val="00C21BCF"/>
    <w:rsid w:val="00C232D1"/>
    <w:rsid w:val="00C23C13"/>
    <w:rsid w:val="00C2486E"/>
    <w:rsid w:val="00C25A88"/>
    <w:rsid w:val="00C261B8"/>
    <w:rsid w:val="00C30E51"/>
    <w:rsid w:val="00C31E6E"/>
    <w:rsid w:val="00C32250"/>
    <w:rsid w:val="00C323A4"/>
    <w:rsid w:val="00C336B9"/>
    <w:rsid w:val="00C33E5F"/>
    <w:rsid w:val="00C34B3D"/>
    <w:rsid w:val="00C357E2"/>
    <w:rsid w:val="00C3616E"/>
    <w:rsid w:val="00C367AA"/>
    <w:rsid w:val="00C36D18"/>
    <w:rsid w:val="00C372ED"/>
    <w:rsid w:val="00C37891"/>
    <w:rsid w:val="00C40686"/>
    <w:rsid w:val="00C40D79"/>
    <w:rsid w:val="00C413B2"/>
    <w:rsid w:val="00C42080"/>
    <w:rsid w:val="00C42536"/>
    <w:rsid w:val="00C42829"/>
    <w:rsid w:val="00C43D4B"/>
    <w:rsid w:val="00C44132"/>
    <w:rsid w:val="00C46999"/>
    <w:rsid w:val="00C4754E"/>
    <w:rsid w:val="00C476E6"/>
    <w:rsid w:val="00C51050"/>
    <w:rsid w:val="00C519F8"/>
    <w:rsid w:val="00C521F9"/>
    <w:rsid w:val="00C52449"/>
    <w:rsid w:val="00C52CA6"/>
    <w:rsid w:val="00C5302F"/>
    <w:rsid w:val="00C53C8C"/>
    <w:rsid w:val="00C541F5"/>
    <w:rsid w:val="00C549AA"/>
    <w:rsid w:val="00C56F51"/>
    <w:rsid w:val="00C574EF"/>
    <w:rsid w:val="00C57C7D"/>
    <w:rsid w:val="00C60B62"/>
    <w:rsid w:val="00C61E55"/>
    <w:rsid w:val="00C62FBA"/>
    <w:rsid w:val="00C640C4"/>
    <w:rsid w:val="00C6572B"/>
    <w:rsid w:val="00C6584A"/>
    <w:rsid w:val="00C66433"/>
    <w:rsid w:val="00C66451"/>
    <w:rsid w:val="00C7188E"/>
    <w:rsid w:val="00C71C87"/>
    <w:rsid w:val="00C724EA"/>
    <w:rsid w:val="00C73032"/>
    <w:rsid w:val="00C73CF9"/>
    <w:rsid w:val="00C741E5"/>
    <w:rsid w:val="00C74E72"/>
    <w:rsid w:val="00C81577"/>
    <w:rsid w:val="00C823E6"/>
    <w:rsid w:val="00C82DA1"/>
    <w:rsid w:val="00C839D2"/>
    <w:rsid w:val="00C83D70"/>
    <w:rsid w:val="00C8521A"/>
    <w:rsid w:val="00C86681"/>
    <w:rsid w:val="00C87439"/>
    <w:rsid w:val="00C9105A"/>
    <w:rsid w:val="00C919E8"/>
    <w:rsid w:val="00C92BE0"/>
    <w:rsid w:val="00C92C00"/>
    <w:rsid w:val="00C9383A"/>
    <w:rsid w:val="00C94126"/>
    <w:rsid w:val="00C946A9"/>
    <w:rsid w:val="00C97550"/>
    <w:rsid w:val="00C97C75"/>
    <w:rsid w:val="00CA060A"/>
    <w:rsid w:val="00CA06B3"/>
    <w:rsid w:val="00CA1DAA"/>
    <w:rsid w:val="00CA272A"/>
    <w:rsid w:val="00CA2795"/>
    <w:rsid w:val="00CA42FC"/>
    <w:rsid w:val="00CA6B6D"/>
    <w:rsid w:val="00CB0D81"/>
    <w:rsid w:val="00CB0FD6"/>
    <w:rsid w:val="00CB219C"/>
    <w:rsid w:val="00CB2ACC"/>
    <w:rsid w:val="00CB62AA"/>
    <w:rsid w:val="00CB7400"/>
    <w:rsid w:val="00CB7725"/>
    <w:rsid w:val="00CC011E"/>
    <w:rsid w:val="00CC0E9E"/>
    <w:rsid w:val="00CC222F"/>
    <w:rsid w:val="00CC2A92"/>
    <w:rsid w:val="00CC33B4"/>
    <w:rsid w:val="00CC35D1"/>
    <w:rsid w:val="00CC37D7"/>
    <w:rsid w:val="00CC5BB5"/>
    <w:rsid w:val="00CC63B5"/>
    <w:rsid w:val="00CC64F4"/>
    <w:rsid w:val="00CC712D"/>
    <w:rsid w:val="00CD3075"/>
    <w:rsid w:val="00CD396C"/>
    <w:rsid w:val="00CD4A8A"/>
    <w:rsid w:val="00CD52B3"/>
    <w:rsid w:val="00CD6285"/>
    <w:rsid w:val="00CD62BE"/>
    <w:rsid w:val="00CD64FD"/>
    <w:rsid w:val="00CD667D"/>
    <w:rsid w:val="00CD6883"/>
    <w:rsid w:val="00CD7CBC"/>
    <w:rsid w:val="00CE2758"/>
    <w:rsid w:val="00CE2831"/>
    <w:rsid w:val="00CE2E62"/>
    <w:rsid w:val="00CE5426"/>
    <w:rsid w:val="00CE54D3"/>
    <w:rsid w:val="00CE5BB3"/>
    <w:rsid w:val="00CE5CED"/>
    <w:rsid w:val="00CE6BDF"/>
    <w:rsid w:val="00CE6BF7"/>
    <w:rsid w:val="00CE7A18"/>
    <w:rsid w:val="00CF188F"/>
    <w:rsid w:val="00CF1CFD"/>
    <w:rsid w:val="00CF495F"/>
    <w:rsid w:val="00CF4E78"/>
    <w:rsid w:val="00CF5947"/>
    <w:rsid w:val="00CF7515"/>
    <w:rsid w:val="00D001C4"/>
    <w:rsid w:val="00D03169"/>
    <w:rsid w:val="00D03C57"/>
    <w:rsid w:val="00D0466F"/>
    <w:rsid w:val="00D04C0D"/>
    <w:rsid w:val="00D058F2"/>
    <w:rsid w:val="00D061D9"/>
    <w:rsid w:val="00D067B8"/>
    <w:rsid w:val="00D06A58"/>
    <w:rsid w:val="00D06A80"/>
    <w:rsid w:val="00D071EE"/>
    <w:rsid w:val="00D07701"/>
    <w:rsid w:val="00D11E6A"/>
    <w:rsid w:val="00D134C0"/>
    <w:rsid w:val="00D134E3"/>
    <w:rsid w:val="00D13B52"/>
    <w:rsid w:val="00D14961"/>
    <w:rsid w:val="00D14CE3"/>
    <w:rsid w:val="00D17799"/>
    <w:rsid w:val="00D205B3"/>
    <w:rsid w:val="00D208C7"/>
    <w:rsid w:val="00D20919"/>
    <w:rsid w:val="00D219EF"/>
    <w:rsid w:val="00D22FA4"/>
    <w:rsid w:val="00D232D7"/>
    <w:rsid w:val="00D23977"/>
    <w:rsid w:val="00D242E9"/>
    <w:rsid w:val="00D27070"/>
    <w:rsid w:val="00D27484"/>
    <w:rsid w:val="00D300BA"/>
    <w:rsid w:val="00D30BE9"/>
    <w:rsid w:val="00D31834"/>
    <w:rsid w:val="00D33563"/>
    <w:rsid w:val="00D33753"/>
    <w:rsid w:val="00D35419"/>
    <w:rsid w:val="00D35C53"/>
    <w:rsid w:val="00D37944"/>
    <w:rsid w:val="00D37B23"/>
    <w:rsid w:val="00D41692"/>
    <w:rsid w:val="00D4177D"/>
    <w:rsid w:val="00D42AB1"/>
    <w:rsid w:val="00D44AF9"/>
    <w:rsid w:val="00D46A3C"/>
    <w:rsid w:val="00D477B0"/>
    <w:rsid w:val="00D47A24"/>
    <w:rsid w:val="00D500CE"/>
    <w:rsid w:val="00D51A61"/>
    <w:rsid w:val="00D51E9F"/>
    <w:rsid w:val="00D51FDE"/>
    <w:rsid w:val="00D5243E"/>
    <w:rsid w:val="00D52D8F"/>
    <w:rsid w:val="00D547A3"/>
    <w:rsid w:val="00D55B0E"/>
    <w:rsid w:val="00D579E8"/>
    <w:rsid w:val="00D6012E"/>
    <w:rsid w:val="00D6069B"/>
    <w:rsid w:val="00D611E1"/>
    <w:rsid w:val="00D62F07"/>
    <w:rsid w:val="00D638C3"/>
    <w:rsid w:val="00D641FF"/>
    <w:rsid w:val="00D64E8C"/>
    <w:rsid w:val="00D656B0"/>
    <w:rsid w:val="00D656ED"/>
    <w:rsid w:val="00D65B43"/>
    <w:rsid w:val="00D7138B"/>
    <w:rsid w:val="00D727FD"/>
    <w:rsid w:val="00D735F2"/>
    <w:rsid w:val="00D73EB1"/>
    <w:rsid w:val="00D7672B"/>
    <w:rsid w:val="00D80401"/>
    <w:rsid w:val="00D810C4"/>
    <w:rsid w:val="00D82231"/>
    <w:rsid w:val="00D84C45"/>
    <w:rsid w:val="00D85ACA"/>
    <w:rsid w:val="00D86168"/>
    <w:rsid w:val="00D869C2"/>
    <w:rsid w:val="00D87963"/>
    <w:rsid w:val="00D921AC"/>
    <w:rsid w:val="00D92926"/>
    <w:rsid w:val="00D950CA"/>
    <w:rsid w:val="00D9520A"/>
    <w:rsid w:val="00D976DB"/>
    <w:rsid w:val="00D977FB"/>
    <w:rsid w:val="00DA01C2"/>
    <w:rsid w:val="00DA03C9"/>
    <w:rsid w:val="00DA0692"/>
    <w:rsid w:val="00DA09DA"/>
    <w:rsid w:val="00DA1F5E"/>
    <w:rsid w:val="00DA260D"/>
    <w:rsid w:val="00DA53B6"/>
    <w:rsid w:val="00DA5601"/>
    <w:rsid w:val="00DA5966"/>
    <w:rsid w:val="00DA5E9E"/>
    <w:rsid w:val="00DA5FA2"/>
    <w:rsid w:val="00DA7033"/>
    <w:rsid w:val="00DA76DA"/>
    <w:rsid w:val="00DA772A"/>
    <w:rsid w:val="00DB1763"/>
    <w:rsid w:val="00DB2053"/>
    <w:rsid w:val="00DB2FC0"/>
    <w:rsid w:val="00DB3124"/>
    <w:rsid w:val="00DB40F8"/>
    <w:rsid w:val="00DB5136"/>
    <w:rsid w:val="00DB7585"/>
    <w:rsid w:val="00DC1584"/>
    <w:rsid w:val="00DC1BF3"/>
    <w:rsid w:val="00DC2010"/>
    <w:rsid w:val="00DC2E30"/>
    <w:rsid w:val="00DC32FC"/>
    <w:rsid w:val="00DC467C"/>
    <w:rsid w:val="00DC4843"/>
    <w:rsid w:val="00DC558B"/>
    <w:rsid w:val="00DC57C3"/>
    <w:rsid w:val="00DC5828"/>
    <w:rsid w:val="00DC6073"/>
    <w:rsid w:val="00DC6583"/>
    <w:rsid w:val="00DC67CA"/>
    <w:rsid w:val="00DD01ED"/>
    <w:rsid w:val="00DD1EE4"/>
    <w:rsid w:val="00DD2431"/>
    <w:rsid w:val="00DD2B12"/>
    <w:rsid w:val="00DD2F11"/>
    <w:rsid w:val="00DD3AEB"/>
    <w:rsid w:val="00DD47FE"/>
    <w:rsid w:val="00DD4B60"/>
    <w:rsid w:val="00DE06E1"/>
    <w:rsid w:val="00DE1BCB"/>
    <w:rsid w:val="00DE326A"/>
    <w:rsid w:val="00DE4FFD"/>
    <w:rsid w:val="00DE5AD6"/>
    <w:rsid w:val="00DE657A"/>
    <w:rsid w:val="00DE65C4"/>
    <w:rsid w:val="00DE66D8"/>
    <w:rsid w:val="00DE6F12"/>
    <w:rsid w:val="00DE7099"/>
    <w:rsid w:val="00DF13EC"/>
    <w:rsid w:val="00DF2E16"/>
    <w:rsid w:val="00DF3EF7"/>
    <w:rsid w:val="00DF4FF1"/>
    <w:rsid w:val="00DF5696"/>
    <w:rsid w:val="00DF5EBE"/>
    <w:rsid w:val="00DF5EC4"/>
    <w:rsid w:val="00DF6138"/>
    <w:rsid w:val="00DF65BE"/>
    <w:rsid w:val="00E0086B"/>
    <w:rsid w:val="00E0109F"/>
    <w:rsid w:val="00E0168E"/>
    <w:rsid w:val="00E03580"/>
    <w:rsid w:val="00E03DF0"/>
    <w:rsid w:val="00E06E9F"/>
    <w:rsid w:val="00E06FD6"/>
    <w:rsid w:val="00E116BE"/>
    <w:rsid w:val="00E122F8"/>
    <w:rsid w:val="00E127D6"/>
    <w:rsid w:val="00E13D91"/>
    <w:rsid w:val="00E14727"/>
    <w:rsid w:val="00E16188"/>
    <w:rsid w:val="00E1694D"/>
    <w:rsid w:val="00E1725D"/>
    <w:rsid w:val="00E2112A"/>
    <w:rsid w:val="00E21E2F"/>
    <w:rsid w:val="00E222A0"/>
    <w:rsid w:val="00E230AC"/>
    <w:rsid w:val="00E23DF6"/>
    <w:rsid w:val="00E24260"/>
    <w:rsid w:val="00E244A7"/>
    <w:rsid w:val="00E249B8"/>
    <w:rsid w:val="00E2512F"/>
    <w:rsid w:val="00E30000"/>
    <w:rsid w:val="00E301CB"/>
    <w:rsid w:val="00E317BC"/>
    <w:rsid w:val="00E31CB0"/>
    <w:rsid w:val="00E3337B"/>
    <w:rsid w:val="00E33995"/>
    <w:rsid w:val="00E343BE"/>
    <w:rsid w:val="00E35CEA"/>
    <w:rsid w:val="00E36677"/>
    <w:rsid w:val="00E36A73"/>
    <w:rsid w:val="00E36C11"/>
    <w:rsid w:val="00E375C5"/>
    <w:rsid w:val="00E37840"/>
    <w:rsid w:val="00E40C00"/>
    <w:rsid w:val="00E415F2"/>
    <w:rsid w:val="00E41A61"/>
    <w:rsid w:val="00E41E2D"/>
    <w:rsid w:val="00E41F88"/>
    <w:rsid w:val="00E42250"/>
    <w:rsid w:val="00E43451"/>
    <w:rsid w:val="00E434D5"/>
    <w:rsid w:val="00E45B62"/>
    <w:rsid w:val="00E47625"/>
    <w:rsid w:val="00E47DC5"/>
    <w:rsid w:val="00E50C83"/>
    <w:rsid w:val="00E51F11"/>
    <w:rsid w:val="00E52375"/>
    <w:rsid w:val="00E52CAB"/>
    <w:rsid w:val="00E53EFB"/>
    <w:rsid w:val="00E5441D"/>
    <w:rsid w:val="00E54DA7"/>
    <w:rsid w:val="00E54FC9"/>
    <w:rsid w:val="00E5538F"/>
    <w:rsid w:val="00E5545C"/>
    <w:rsid w:val="00E5553A"/>
    <w:rsid w:val="00E563DE"/>
    <w:rsid w:val="00E61DBB"/>
    <w:rsid w:val="00E624B2"/>
    <w:rsid w:val="00E6270F"/>
    <w:rsid w:val="00E631D7"/>
    <w:rsid w:val="00E635F5"/>
    <w:rsid w:val="00E638FD"/>
    <w:rsid w:val="00E64507"/>
    <w:rsid w:val="00E7080F"/>
    <w:rsid w:val="00E71D79"/>
    <w:rsid w:val="00E73999"/>
    <w:rsid w:val="00E74B76"/>
    <w:rsid w:val="00E758C8"/>
    <w:rsid w:val="00E76059"/>
    <w:rsid w:val="00E77C78"/>
    <w:rsid w:val="00E80A20"/>
    <w:rsid w:val="00E81A1D"/>
    <w:rsid w:val="00E8271B"/>
    <w:rsid w:val="00E83A6C"/>
    <w:rsid w:val="00E86567"/>
    <w:rsid w:val="00E871C2"/>
    <w:rsid w:val="00E87A6F"/>
    <w:rsid w:val="00E925F1"/>
    <w:rsid w:val="00E92E42"/>
    <w:rsid w:val="00E93294"/>
    <w:rsid w:val="00E93382"/>
    <w:rsid w:val="00E93762"/>
    <w:rsid w:val="00E9522E"/>
    <w:rsid w:val="00E95F4B"/>
    <w:rsid w:val="00EA21F8"/>
    <w:rsid w:val="00EA347C"/>
    <w:rsid w:val="00EA3E66"/>
    <w:rsid w:val="00EA3FE1"/>
    <w:rsid w:val="00EA507B"/>
    <w:rsid w:val="00EA6119"/>
    <w:rsid w:val="00EA66FC"/>
    <w:rsid w:val="00EA692B"/>
    <w:rsid w:val="00EA7248"/>
    <w:rsid w:val="00EB0596"/>
    <w:rsid w:val="00EB11C3"/>
    <w:rsid w:val="00EB2885"/>
    <w:rsid w:val="00EB4074"/>
    <w:rsid w:val="00EB442C"/>
    <w:rsid w:val="00EB46E5"/>
    <w:rsid w:val="00EB51A8"/>
    <w:rsid w:val="00EB65A3"/>
    <w:rsid w:val="00EB66B0"/>
    <w:rsid w:val="00EC02D2"/>
    <w:rsid w:val="00EC0E82"/>
    <w:rsid w:val="00EC111E"/>
    <w:rsid w:val="00EC116A"/>
    <w:rsid w:val="00EC25DE"/>
    <w:rsid w:val="00EC3282"/>
    <w:rsid w:val="00EC58F9"/>
    <w:rsid w:val="00EC5AA6"/>
    <w:rsid w:val="00EC7067"/>
    <w:rsid w:val="00EC7942"/>
    <w:rsid w:val="00ED1B1E"/>
    <w:rsid w:val="00ED1C17"/>
    <w:rsid w:val="00ED1F88"/>
    <w:rsid w:val="00ED29CD"/>
    <w:rsid w:val="00ED3A8A"/>
    <w:rsid w:val="00ED4D01"/>
    <w:rsid w:val="00ED5840"/>
    <w:rsid w:val="00ED5C39"/>
    <w:rsid w:val="00ED6F63"/>
    <w:rsid w:val="00EE172D"/>
    <w:rsid w:val="00EE2075"/>
    <w:rsid w:val="00EE265D"/>
    <w:rsid w:val="00EE2ACA"/>
    <w:rsid w:val="00EE2CF8"/>
    <w:rsid w:val="00EE309E"/>
    <w:rsid w:val="00EE3B6D"/>
    <w:rsid w:val="00EE5035"/>
    <w:rsid w:val="00EE5C37"/>
    <w:rsid w:val="00EE5EEA"/>
    <w:rsid w:val="00EE6CC9"/>
    <w:rsid w:val="00EE73F0"/>
    <w:rsid w:val="00EF0706"/>
    <w:rsid w:val="00EF08FD"/>
    <w:rsid w:val="00EF23C9"/>
    <w:rsid w:val="00EF5663"/>
    <w:rsid w:val="00EF57FF"/>
    <w:rsid w:val="00EF66E7"/>
    <w:rsid w:val="00EF6D23"/>
    <w:rsid w:val="00EF6F6B"/>
    <w:rsid w:val="00EF72F9"/>
    <w:rsid w:val="00EF7D33"/>
    <w:rsid w:val="00F0347C"/>
    <w:rsid w:val="00F039E6"/>
    <w:rsid w:val="00F04081"/>
    <w:rsid w:val="00F0503F"/>
    <w:rsid w:val="00F050E5"/>
    <w:rsid w:val="00F056B2"/>
    <w:rsid w:val="00F05807"/>
    <w:rsid w:val="00F072C4"/>
    <w:rsid w:val="00F075B3"/>
    <w:rsid w:val="00F103BB"/>
    <w:rsid w:val="00F10BD5"/>
    <w:rsid w:val="00F11A8A"/>
    <w:rsid w:val="00F1257B"/>
    <w:rsid w:val="00F14710"/>
    <w:rsid w:val="00F1488F"/>
    <w:rsid w:val="00F1535A"/>
    <w:rsid w:val="00F15B4B"/>
    <w:rsid w:val="00F15E0B"/>
    <w:rsid w:val="00F15F43"/>
    <w:rsid w:val="00F1704A"/>
    <w:rsid w:val="00F174BC"/>
    <w:rsid w:val="00F201C3"/>
    <w:rsid w:val="00F20644"/>
    <w:rsid w:val="00F20704"/>
    <w:rsid w:val="00F20EBD"/>
    <w:rsid w:val="00F233F3"/>
    <w:rsid w:val="00F23BA3"/>
    <w:rsid w:val="00F23D79"/>
    <w:rsid w:val="00F24C2B"/>
    <w:rsid w:val="00F25416"/>
    <w:rsid w:val="00F264F0"/>
    <w:rsid w:val="00F26591"/>
    <w:rsid w:val="00F27045"/>
    <w:rsid w:val="00F271A0"/>
    <w:rsid w:val="00F27A03"/>
    <w:rsid w:val="00F27A2E"/>
    <w:rsid w:val="00F27F9F"/>
    <w:rsid w:val="00F30DD4"/>
    <w:rsid w:val="00F32DB9"/>
    <w:rsid w:val="00F3309D"/>
    <w:rsid w:val="00F34724"/>
    <w:rsid w:val="00F34831"/>
    <w:rsid w:val="00F3543F"/>
    <w:rsid w:val="00F36091"/>
    <w:rsid w:val="00F36763"/>
    <w:rsid w:val="00F369E1"/>
    <w:rsid w:val="00F36CB7"/>
    <w:rsid w:val="00F37882"/>
    <w:rsid w:val="00F40352"/>
    <w:rsid w:val="00F40BB3"/>
    <w:rsid w:val="00F430BB"/>
    <w:rsid w:val="00F435E0"/>
    <w:rsid w:val="00F44157"/>
    <w:rsid w:val="00F45212"/>
    <w:rsid w:val="00F45375"/>
    <w:rsid w:val="00F4648D"/>
    <w:rsid w:val="00F464C7"/>
    <w:rsid w:val="00F4781E"/>
    <w:rsid w:val="00F51EC9"/>
    <w:rsid w:val="00F51F1C"/>
    <w:rsid w:val="00F5359E"/>
    <w:rsid w:val="00F53A59"/>
    <w:rsid w:val="00F540A9"/>
    <w:rsid w:val="00F544A1"/>
    <w:rsid w:val="00F54BF2"/>
    <w:rsid w:val="00F54DF3"/>
    <w:rsid w:val="00F567FC"/>
    <w:rsid w:val="00F56942"/>
    <w:rsid w:val="00F5700B"/>
    <w:rsid w:val="00F60D6C"/>
    <w:rsid w:val="00F62DF9"/>
    <w:rsid w:val="00F632A6"/>
    <w:rsid w:val="00F64BC6"/>
    <w:rsid w:val="00F658F9"/>
    <w:rsid w:val="00F66470"/>
    <w:rsid w:val="00F664C9"/>
    <w:rsid w:val="00F676C6"/>
    <w:rsid w:val="00F679B3"/>
    <w:rsid w:val="00F67C00"/>
    <w:rsid w:val="00F709B2"/>
    <w:rsid w:val="00F71431"/>
    <w:rsid w:val="00F71988"/>
    <w:rsid w:val="00F71BDA"/>
    <w:rsid w:val="00F71F6B"/>
    <w:rsid w:val="00F7209D"/>
    <w:rsid w:val="00F72211"/>
    <w:rsid w:val="00F72B33"/>
    <w:rsid w:val="00F742A9"/>
    <w:rsid w:val="00F74733"/>
    <w:rsid w:val="00F7491A"/>
    <w:rsid w:val="00F7546D"/>
    <w:rsid w:val="00F76AD8"/>
    <w:rsid w:val="00F770C5"/>
    <w:rsid w:val="00F801E7"/>
    <w:rsid w:val="00F802D9"/>
    <w:rsid w:val="00F812E5"/>
    <w:rsid w:val="00F81F3B"/>
    <w:rsid w:val="00F82810"/>
    <w:rsid w:val="00F84A22"/>
    <w:rsid w:val="00F86993"/>
    <w:rsid w:val="00F86DF2"/>
    <w:rsid w:val="00F87083"/>
    <w:rsid w:val="00F9163B"/>
    <w:rsid w:val="00F91F7F"/>
    <w:rsid w:val="00F93B48"/>
    <w:rsid w:val="00F93EB3"/>
    <w:rsid w:val="00F9632D"/>
    <w:rsid w:val="00F96FAD"/>
    <w:rsid w:val="00F97CD6"/>
    <w:rsid w:val="00FA179F"/>
    <w:rsid w:val="00FA6012"/>
    <w:rsid w:val="00FB00E5"/>
    <w:rsid w:val="00FB10F8"/>
    <w:rsid w:val="00FB3A15"/>
    <w:rsid w:val="00FB4557"/>
    <w:rsid w:val="00FB4FE3"/>
    <w:rsid w:val="00FB5D20"/>
    <w:rsid w:val="00FB5E33"/>
    <w:rsid w:val="00FB69EB"/>
    <w:rsid w:val="00FB6CE9"/>
    <w:rsid w:val="00FB7069"/>
    <w:rsid w:val="00FB76F7"/>
    <w:rsid w:val="00FC0846"/>
    <w:rsid w:val="00FC138E"/>
    <w:rsid w:val="00FC17AD"/>
    <w:rsid w:val="00FC2DDE"/>
    <w:rsid w:val="00FC3767"/>
    <w:rsid w:val="00FC48C4"/>
    <w:rsid w:val="00FC4CDB"/>
    <w:rsid w:val="00FC5A71"/>
    <w:rsid w:val="00FD132E"/>
    <w:rsid w:val="00FD15F8"/>
    <w:rsid w:val="00FD2387"/>
    <w:rsid w:val="00FD40FB"/>
    <w:rsid w:val="00FD42BC"/>
    <w:rsid w:val="00FD5CD4"/>
    <w:rsid w:val="00FE02B5"/>
    <w:rsid w:val="00FE1652"/>
    <w:rsid w:val="00FE1A80"/>
    <w:rsid w:val="00FE1B7B"/>
    <w:rsid w:val="00FE2ECD"/>
    <w:rsid w:val="00FE2EE2"/>
    <w:rsid w:val="00FE49E3"/>
    <w:rsid w:val="00FE5635"/>
    <w:rsid w:val="00FE58E0"/>
    <w:rsid w:val="00FE725D"/>
    <w:rsid w:val="00FE7697"/>
    <w:rsid w:val="00FF08C5"/>
    <w:rsid w:val="00FF10BB"/>
    <w:rsid w:val="00FF2801"/>
    <w:rsid w:val="00FF3DD2"/>
    <w:rsid w:val="00FF3F0C"/>
    <w:rsid w:val="00FF489B"/>
    <w:rsid w:val="00FF60E0"/>
    <w:rsid w:val="00FF696A"/>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2E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D20E4"/>
    <w:rPr>
      <w:sz w:val="24"/>
      <w:szCs w:val="24"/>
    </w:rPr>
  </w:style>
  <w:style w:type="paragraph" w:styleId="Nadpis1">
    <w:name w:val="heading 1"/>
    <w:aliases w:val="1,No numbers,h1,Heading 1(2),051,Tit 1,Vertragsgliederung 1,Hoofdstukkop,Section Heading,H1,_Nadpis 1,Heading 10,HH 1,HTA Überschrift 1,Lev 1,Article Heading,Head 1,Heading,A MAJOR/BOLD,Schedheading,Heading 1(Report Only),h1 chapter heading"/>
    <w:basedOn w:val="Normln"/>
    <w:next w:val="Zkladntext"/>
    <w:link w:val="Nadpis1Char"/>
    <w:qFormat/>
    <w:rsid w:val="00F039E6"/>
    <w:pPr>
      <w:keepNext/>
      <w:spacing w:after="240"/>
      <w:jc w:val="center"/>
      <w:outlineLvl w:val="0"/>
    </w:pPr>
    <w:rPr>
      <w:rFonts w:ascii="Times New Roman Bold" w:hAnsi="Times New Roman Bold" w:cs="Times New Roman Bold"/>
      <w:b/>
      <w:bCs/>
      <w:caps/>
      <w:kern w:val="32"/>
      <w:szCs w:val="32"/>
    </w:rPr>
  </w:style>
  <w:style w:type="paragraph" w:styleId="Nadpis2">
    <w:name w:val="heading 2"/>
    <w:aliases w:val="2,Lev 2,Überschrift 2 Char,Lev 2 Char,sub-sect,h2,052,Tit 2,Char Char Char,Char Char Char Char Char,Section,m,Body Text (Reset numbering),Reset numbering,H2,TF-Overskrit 2,h2 main heading,2m,h 2,B Sub/Bold,B Sub/Bold1,B Sub/Bold2,B Sub/Bold11"/>
    <w:basedOn w:val="Normln"/>
    <w:next w:val="Zkladntext"/>
    <w:link w:val="Nadpis2Char"/>
    <w:qFormat/>
    <w:rsid w:val="00D0466F"/>
    <w:pPr>
      <w:numPr>
        <w:ilvl w:val="1"/>
        <w:numId w:val="5"/>
      </w:numPr>
      <w:spacing w:after="240"/>
      <w:jc w:val="both"/>
      <w:outlineLvl w:val="1"/>
    </w:pPr>
    <w:rPr>
      <w:bCs/>
      <w:iCs/>
      <w:szCs w:val="28"/>
    </w:rPr>
  </w:style>
  <w:style w:type="paragraph" w:styleId="Nadpis3">
    <w:name w:val="heading 3"/>
    <w:aliases w:val="3,Lev 3,Überschrift 3 Char1,Überschrift 3 Char Char,Lev 3 Char Char,Lev 3 Char1,Überschrift 3 Char,Lev 3 Char,h3,053,Tit 3,Char,Level 1 - 2,C Sub-Sub/Italic,h3 sub heading,Head 31,Head 32,C Sub-Sub/Italic1,h3 sub heading1,H3,3m,Level 1 - 1,H31"/>
    <w:basedOn w:val="Normln"/>
    <w:next w:val="Zkladntext"/>
    <w:link w:val="Nadpis3Char"/>
    <w:qFormat/>
    <w:rsid w:val="00553855"/>
    <w:pPr>
      <w:numPr>
        <w:ilvl w:val="2"/>
        <w:numId w:val="5"/>
      </w:numPr>
      <w:spacing w:after="240"/>
      <w:jc w:val="both"/>
      <w:outlineLvl w:val="2"/>
    </w:pPr>
    <w:rPr>
      <w:bCs/>
      <w:szCs w:val="26"/>
    </w:rPr>
  </w:style>
  <w:style w:type="paragraph" w:styleId="Nadpis4">
    <w:name w:val="heading 4"/>
    <w:aliases w:val="h4,Text_Subhead_Sub,h4 sub sub heading,D Sub-Sub/Plain,Level 2 - (a),Level 2 - a,GPH Heading 4,Schedules,Vertrag,smlouva"/>
    <w:basedOn w:val="Normln"/>
    <w:next w:val="Zkladntext"/>
    <w:link w:val="Nadpis4Char"/>
    <w:qFormat/>
    <w:rsid w:val="00D0466F"/>
    <w:pPr>
      <w:numPr>
        <w:ilvl w:val="3"/>
        <w:numId w:val="5"/>
      </w:numPr>
      <w:spacing w:after="240"/>
      <w:jc w:val="both"/>
      <w:outlineLvl w:val="3"/>
    </w:pPr>
    <w:rPr>
      <w:bCs/>
      <w:szCs w:val="28"/>
    </w:rPr>
  </w:style>
  <w:style w:type="paragraph" w:styleId="Nadpis5">
    <w:name w:val="heading 5"/>
    <w:aliases w:val="Heading 5(unused),Level 3 - (i)"/>
    <w:basedOn w:val="Normln"/>
    <w:next w:val="Zkladntext"/>
    <w:link w:val="Nadpis5Char"/>
    <w:qFormat/>
    <w:rsid w:val="00D0466F"/>
    <w:pPr>
      <w:numPr>
        <w:ilvl w:val="4"/>
        <w:numId w:val="5"/>
      </w:numPr>
      <w:spacing w:before="240" w:after="60"/>
      <w:jc w:val="both"/>
      <w:outlineLvl w:val="4"/>
    </w:pPr>
    <w:rPr>
      <w:b/>
      <w:bCs/>
      <w:i/>
      <w:iCs/>
      <w:sz w:val="26"/>
      <w:szCs w:val="26"/>
    </w:rPr>
  </w:style>
  <w:style w:type="paragraph" w:styleId="Nadpis6">
    <w:name w:val="heading 6"/>
    <w:aliases w:val="Heading 6(unused),Legal Level 1.,L1 PIP"/>
    <w:basedOn w:val="Normln"/>
    <w:next w:val="Zkladntext"/>
    <w:link w:val="Nadpis6Char"/>
    <w:qFormat/>
    <w:rsid w:val="00D0466F"/>
    <w:pPr>
      <w:numPr>
        <w:ilvl w:val="5"/>
        <w:numId w:val="5"/>
      </w:numPr>
      <w:spacing w:before="240" w:after="60"/>
      <w:jc w:val="both"/>
      <w:outlineLvl w:val="5"/>
    </w:pPr>
    <w:rPr>
      <w:b/>
      <w:bCs/>
      <w:sz w:val="22"/>
      <w:szCs w:val="22"/>
    </w:rPr>
  </w:style>
  <w:style w:type="paragraph" w:styleId="Nadpis7">
    <w:name w:val="heading 7"/>
    <w:aliases w:val="Appendix Major,7,E1 Marginal"/>
    <w:basedOn w:val="Normln"/>
    <w:next w:val="Zkladntext"/>
    <w:link w:val="Nadpis7Char"/>
    <w:qFormat/>
    <w:rsid w:val="00D0466F"/>
    <w:pPr>
      <w:numPr>
        <w:ilvl w:val="6"/>
        <w:numId w:val="5"/>
      </w:numPr>
      <w:spacing w:before="240" w:after="60"/>
      <w:jc w:val="both"/>
      <w:outlineLvl w:val="6"/>
    </w:pPr>
  </w:style>
  <w:style w:type="paragraph" w:styleId="Nadpis8">
    <w:name w:val="heading 8"/>
    <w:basedOn w:val="Normln"/>
    <w:next w:val="Zkladntext"/>
    <w:link w:val="Nadpis8Char"/>
    <w:qFormat/>
    <w:rsid w:val="00D0466F"/>
    <w:pPr>
      <w:numPr>
        <w:ilvl w:val="7"/>
        <w:numId w:val="5"/>
      </w:numPr>
      <w:spacing w:before="240" w:after="60"/>
      <w:jc w:val="both"/>
      <w:outlineLvl w:val="7"/>
    </w:pPr>
    <w:rPr>
      <w:i/>
      <w:iCs/>
    </w:rPr>
  </w:style>
  <w:style w:type="paragraph" w:styleId="Nadpis9">
    <w:name w:val="heading 9"/>
    <w:basedOn w:val="Normln"/>
    <w:next w:val="Zkladntext"/>
    <w:link w:val="Nadpis9Char"/>
    <w:qFormat/>
    <w:rsid w:val="00D0466F"/>
    <w:pPr>
      <w:numPr>
        <w:ilvl w:val="8"/>
        <w:numId w:val="5"/>
      </w:numPr>
      <w:spacing w:before="240" w:after="60"/>
      <w:jc w:val="both"/>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0466F"/>
    <w:pPr>
      <w:spacing w:after="120"/>
    </w:pPr>
  </w:style>
  <w:style w:type="character" w:customStyle="1" w:styleId="ZkladntextChar">
    <w:name w:val="Základní text Char"/>
    <w:link w:val="Zkladntext"/>
    <w:rsid w:val="00C23C13"/>
    <w:rPr>
      <w:sz w:val="24"/>
      <w:szCs w:val="24"/>
      <w:lang w:val="en-US" w:eastAsia="en-US"/>
    </w:rPr>
  </w:style>
  <w:style w:type="character" w:customStyle="1" w:styleId="Nadpis1Char">
    <w:name w:val="Nadpis 1 Char"/>
    <w:aliases w:val="1 Char,No numbers Char,h1 Char,Heading 1(2) Char,051 Char,Tit 1 Char,Vertragsgliederung 1 Char,Hoofdstukkop Char,Section Heading Char,H1 Char,_Nadpis 1 Char,Heading 10 Char,HH 1 Char,HTA Überschrift 1 Char,Lev 1 Char,Article Heading Char"/>
    <w:link w:val="Nadpis1"/>
    <w:uiPriority w:val="99"/>
    <w:locked/>
    <w:rsid w:val="000D2CBC"/>
    <w:rPr>
      <w:rFonts w:ascii="Times New Roman Bold" w:hAnsi="Times New Roman Bold" w:cs="Times New Roman Bold"/>
      <w:b/>
      <w:bCs/>
      <w:caps/>
      <w:kern w:val="32"/>
      <w:sz w:val="24"/>
      <w:szCs w:val="32"/>
      <w:lang w:val="en-US" w:eastAsia="en-US"/>
    </w:rPr>
  </w:style>
  <w:style w:type="character" w:customStyle="1" w:styleId="Nadpis2Char">
    <w:name w:val="Nadpis 2 Char"/>
    <w:aliases w:val="2 Char,Lev 2 Char1,Überschrift 2 Char Char,Lev 2 Char Char,sub-sect Char,h2 Char,052 Char,Tit 2 Char,Char Char Char Char,Char Char Char Char Char Char,Section Char,m Char,Body Text (Reset numbering) Char,Reset numbering Char,H2 Char"/>
    <w:link w:val="Nadpis2"/>
    <w:rsid w:val="00941454"/>
    <w:rPr>
      <w:bCs/>
      <w:iCs/>
      <w:sz w:val="24"/>
      <w:szCs w:val="28"/>
    </w:rPr>
  </w:style>
  <w:style w:type="character" w:customStyle="1" w:styleId="Nadpis3Char">
    <w:name w:val="Nadpis 3 Char"/>
    <w:aliases w:val="3 Char,Lev 3 Char2,Überschrift 3 Char1 Char,Überschrift 3 Char Char Char,Lev 3 Char Char Char,Lev 3 Char1 Char,Überschrift 3 Char Char1,Lev 3 Char Char1,h3 Char,053 Char,Tit 3 Char,Char Char,Level 1 - 2 Char,C Sub-Sub/Italic Char,H3 Char"/>
    <w:link w:val="Nadpis3"/>
    <w:rsid w:val="00553855"/>
    <w:rPr>
      <w:bCs/>
      <w:sz w:val="24"/>
      <w:szCs w:val="26"/>
    </w:rPr>
  </w:style>
  <w:style w:type="character" w:customStyle="1" w:styleId="Nadpis4Char">
    <w:name w:val="Nadpis 4 Char"/>
    <w:aliases w:val="h4 Char,Text_Subhead_Sub Char,h4 sub sub heading Char,D Sub-Sub/Plain Char,Level 2 - (a) Char,Level 2 - a Char,GPH Heading 4 Char,Schedules Char,Vertrag Char,smlouva Char"/>
    <w:link w:val="Nadpis4"/>
    <w:rsid w:val="00D17799"/>
    <w:rPr>
      <w:bCs/>
      <w:sz w:val="24"/>
      <w:szCs w:val="28"/>
    </w:rPr>
  </w:style>
  <w:style w:type="character" w:customStyle="1" w:styleId="Nadpis5Char">
    <w:name w:val="Nadpis 5 Char"/>
    <w:aliases w:val="Heading 5(unused) Char,Level 3 - (i) Char"/>
    <w:link w:val="Nadpis5"/>
    <w:locked/>
    <w:rsid w:val="00A35350"/>
    <w:rPr>
      <w:b/>
      <w:bCs/>
      <w:i/>
      <w:iCs/>
      <w:sz w:val="26"/>
      <w:szCs w:val="26"/>
    </w:rPr>
  </w:style>
  <w:style w:type="character" w:customStyle="1" w:styleId="Nadpis6Char">
    <w:name w:val="Nadpis 6 Char"/>
    <w:aliases w:val="Heading 6(unused) Char,Legal Level 1. Char,L1 PIP Char"/>
    <w:link w:val="Nadpis6"/>
    <w:locked/>
    <w:rsid w:val="00A35350"/>
    <w:rPr>
      <w:b/>
      <w:bCs/>
      <w:sz w:val="22"/>
      <w:szCs w:val="22"/>
    </w:rPr>
  </w:style>
  <w:style w:type="character" w:customStyle="1" w:styleId="Nadpis7Char">
    <w:name w:val="Nadpis 7 Char"/>
    <w:aliases w:val="Appendix Major Char,7 Char,E1 Marginal Char"/>
    <w:link w:val="Nadpis7"/>
    <w:locked/>
    <w:rsid w:val="00A35350"/>
    <w:rPr>
      <w:sz w:val="24"/>
      <w:szCs w:val="24"/>
    </w:rPr>
  </w:style>
  <w:style w:type="character" w:customStyle="1" w:styleId="Nadpis8Char">
    <w:name w:val="Nadpis 8 Char"/>
    <w:link w:val="Nadpis8"/>
    <w:locked/>
    <w:rsid w:val="00A35350"/>
    <w:rPr>
      <w:i/>
      <w:iCs/>
      <w:sz w:val="24"/>
      <w:szCs w:val="24"/>
    </w:rPr>
  </w:style>
  <w:style w:type="character" w:customStyle="1" w:styleId="Nadpis9Char">
    <w:name w:val="Nadpis 9 Char"/>
    <w:link w:val="Nadpis9"/>
    <w:locked/>
    <w:rsid w:val="00A35350"/>
    <w:rPr>
      <w:rFonts w:ascii="Arial" w:hAnsi="Arial" w:cs="Arial"/>
      <w:sz w:val="22"/>
      <w:szCs w:val="22"/>
    </w:rPr>
  </w:style>
  <w:style w:type="paragraph" w:styleId="Zhlav">
    <w:name w:val="header"/>
    <w:aliases w:val="HH Header"/>
    <w:basedOn w:val="Normln"/>
    <w:link w:val="ZhlavChar"/>
    <w:uiPriority w:val="99"/>
    <w:rsid w:val="00D0466F"/>
    <w:pPr>
      <w:tabs>
        <w:tab w:val="center" w:pos="4320"/>
        <w:tab w:val="right" w:pos="8640"/>
      </w:tabs>
    </w:pPr>
  </w:style>
  <w:style w:type="character" w:customStyle="1" w:styleId="ZhlavChar">
    <w:name w:val="Záhlaví Char"/>
    <w:aliases w:val="HH Header Char"/>
    <w:link w:val="Zhlav"/>
    <w:uiPriority w:val="99"/>
    <w:locked/>
    <w:rsid w:val="00A35350"/>
    <w:rPr>
      <w:sz w:val="24"/>
      <w:szCs w:val="24"/>
      <w:lang w:val="en-US" w:eastAsia="en-US"/>
    </w:rPr>
  </w:style>
  <w:style w:type="paragraph" w:customStyle="1" w:styleId="Text">
    <w:name w:val="Text"/>
    <w:aliases w:val="Body,by,b,b10pt,body,B,byA,by 14pt,Body1,31,t1,newBody"/>
    <w:basedOn w:val="BaseTimes"/>
    <w:link w:val="TextChar"/>
    <w:rsid w:val="00D0466F"/>
    <w:pPr>
      <w:spacing w:after="240"/>
    </w:pPr>
  </w:style>
  <w:style w:type="paragraph" w:customStyle="1" w:styleId="BaseTimes">
    <w:name w:val="BaseTimes"/>
    <w:rsid w:val="00D0466F"/>
    <w:rPr>
      <w:sz w:val="24"/>
      <w:lang w:val="en-US" w:eastAsia="en-US"/>
    </w:rPr>
  </w:style>
  <w:style w:type="character" w:customStyle="1" w:styleId="TextChar">
    <w:name w:val="Text Char"/>
    <w:link w:val="Text"/>
    <w:locked/>
    <w:rsid w:val="00D0466F"/>
    <w:rPr>
      <w:sz w:val="24"/>
      <w:lang w:val="en-US" w:eastAsia="en-US" w:bidi="ar-SA"/>
    </w:rPr>
  </w:style>
  <w:style w:type="paragraph" w:styleId="Zpat">
    <w:name w:val="footer"/>
    <w:link w:val="ZpatChar"/>
    <w:uiPriority w:val="99"/>
    <w:rsid w:val="00D0466F"/>
    <w:rPr>
      <w:sz w:val="12"/>
      <w:lang w:val="en-US" w:eastAsia="en-US"/>
    </w:rPr>
  </w:style>
  <w:style w:type="character" w:customStyle="1" w:styleId="ZpatChar">
    <w:name w:val="Zápatí Char"/>
    <w:link w:val="Zpat"/>
    <w:uiPriority w:val="99"/>
    <w:locked/>
    <w:rsid w:val="00A35350"/>
    <w:rPr>
      <w:sz w:val="12"/>
      <w:lang w:val="en-US" w:eastAsia="en-US"/>
    </w:rPr>
  </w:style>
  <w:style w:type="paragraph" w:styleId="Textpoznpodarou">
    <w:name w:val="footnote text"/>
    <w:aliases w:val="fn"/>
    <w:basedOn w:val="Normln"/>
    <w:link w:val="TextpoznpodarouChar"/>
    <w:rsid w:val="00D0466F"/>
    <w:rPr>
      <w:sz w:val="20"/>
      <w:szCs w:val="20"/>
    </w:rPr>
  </w:style>
  <w:style w:type="character" w:customStyle="1" w:styleId="TextpoznpodarouChar">
    <w:name w:val="Text pozn. pod čarou Char"/>
    <w:aliases w:val="fn Char"/>
    <w:link w:val="Textpoznpodarou"/>
    <w:rsid w:val="00916476"/>
    <w:rPr>
      <w:lang w:val="en-US" w:eastAsia="en-US"/>
    </w:rPr>
  </w:style>
  <w:style w:type="character" w:styleId="slostrnky">
    <w:name w:val="page number"/>
    <w:uiPriority w:val="99"/>
    <w:rsid w:val="00D0466F"/>
    <w:rPr>
      <w:sz w:val="24"/>
    </w:rPr>
  </w:style>
  <w:style w:type="paragraph" w:customStyle="1" w:styleId="WCPageNumber">
    <w:name w:val="WCPageNumber"/>
    <w:rsid w:val="00D0466F"/>
    <w:pPr>
      <w:jc w:val="center"/>
    </w:pPr>
    <w:rPr>
      <w:sz w:val="24"/>
      <w:lang w:val="en-US" w:eastAsia="en-US"/>
    </w:rPr>
  </w:style>
  <w:style w:type="paragraph" w:customStyle="1" w:styleId="BaseArial">
    <w:name w:val="BaseArial"/>
    <w:rsid w:val="00D0466F"/>
    <w:rPr>
      <w:rFonts w:ascii="Arial" w:hAnsi="Arial"/>
      <w:sz w:val="24"/>
      <w:lang w:val="en-US" w:eastAsia="en-US"/>
    </w:rPr>
  </w:style>
  <w:style w:type="character" w:customStyle="1" w:styleId="CharBaseArial">
    <w:name w:val="CharBaseArial"/>
    <w:rsid w:val="00D0466F"/>
    <w:rPr>
      <w:rFonts w:ascii="Arial" w:hAnsi="Arial"/>
      <w:sz w:val="24"/>
      <w:lang w:val="en-US"/>
    </w:rPr>
  </w:style>
  <w:style w:type="character" w:customStyle="1" w:styleId="CharBaseTimes">
    <w:name w:val="CharBaseTimes"/>
    <w:rsid w:val="00D0466F"/>
    <w:rPr>
      <w:rFonts w:ascii="Times New Roman" w:hAnsi="Times New Roman"/>
      <w:sz w:val="24"/>
      <w:lang w:val="en-US"/>
    </w:rPr>
  </w:style>
  <w:style w:type="paragraph" w:customStyle="1" w:styleId="Text11">
    <w:name w:val="Text 1_1"/>
    <w:basedOn w:val="Text"/>
    <w:rsid w:val="00D0466F"/>
    <w:pPr>
      <w:ind w:left="720"/>
      <w:jc w:val="both"/>
    </w:pPr>
    <w:rPr>
      <w:szCs w:val="24"/>
    </w:rPr>
  </w:style>
  <w:style w:type="table" w:styleId="Mkatabulky">
    <w:name w:val="Table Grid"/>
    <w:basedOn w:val="Normlntabulka"/>
    <w:uiPriority w:val="59"/>
    <w:rsid w:val="00D04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sKK1">
    <w:name w:val="Schedules_KK 1"/>
    <w:basedOn w:val="Normln"/>
    <w:next w:val="Zkladntext"/>
    <w:rsid w:val="00D0466F"/>
    <w:pPr>
      <w:numPr>
        <w:numId w:val="1"/>
      </w:numPr>
      <w:tabs>
        <w:tab w:val="clear" w:pos="4962"/>
        <w:tab w:val="num" w:pos="0"/>
      </w:tabs>
      <w:spacing w:after="240"/>
      <w:ind w:left="0"/>
      <w:jc w:val="center"/>
      <w:outlineLvl w:val="0"/>
    </w:pPr>
    <w:rPr>
      <w:rFonts w:ascii="Times New Roman Bold" w:hAnsi="Times New Roman Bold" w:cs="Times New Roman Bold"/>
      <w:b/>
      <w:caps/>
    </w:rPr>
  </w:style>
  <w:style w:type="paragraph" w:customStyle="1" w:styleId="SchedulesKK2">
    <w:name w:val="Schedules_KK 2"/>
    <w:basedOn w:val="Normln"/>
    <w:next w:val="Zkladntext"/>
    <w:rsid w:val="00D0466F"/>
    <w:pPr>
      <w:numPr>
        <w:ilvl w:val="1"/>
        <w:numId w:val="1"/>
      </w:numPr>
      <w:spacing w:after="240"/>
      <w:outlineLvl w:val="1"/>
    </w:pPr>
    <w:rPr>
      <w:rFonts w:ascii="Times New Roman Bold" w:hAnsi="Times New Roman Bold" w:cs="Times New Roman Bold"/>
      <w:b/>
      <w:caps/>
    </w:rPr>
  </w:style>
  <w:style w:type="paragraph" w:customStyle="1" w:styleId="SchedulesKK3">
    <w:name w:val="Schedules_KK 3"/>
    <w:basedOn w:val="Normln"/>
    <w:next w:val="Zkladntext"/>
    <w:rsid w:val="00D0466F"/>
    <w:pPr>
      <w:numPr>
        <w:ilvl w:val="2"/>
        <w:numId w:val="1"/>
      </w:numPr>
      <w:spacing w:after="240"/>
      <w:outlineLvl w:val="2"/>
    </w:pPr>
    <w:rPr>
      <w:b/>
    </w:rPr>
  </w:style>
  <w:style w:type="paragraph" w:customStyle="1" w:styleId="SchedulesKK4">
    <w:name w:val="Schedules_KK 4"/>
    <w:basedOn w:val="Normln"/>
    <w:next w:val="Zkladntext"/>
    <w:rsid w:val="00D0466F"/>
    <w:pPr>
      <w:numPr>
        <w:ilvl w:val="3"/>
        <w:numId w:val="1"/>
      </w:numPr>
      <w:spacing w:after="240"/>
      <w:outlineLvl w:val="3"/>
    </w:pPr>
  </w:style>
  <w:style w:type="paragraph" w:customStyle="1" w:styleId="SchedulesKK5">
    <w:name w:val="Schedules_KK 5"/>
    <w:basedOn w:val="Normln"/>
    <w:next w:val="Zkladntext"/>
    <w:rsid w:val="00D0466F"/>
    <w:pPr>
      <w:numPr>
        <w:ilvl w:val="4"/>
        <w:numId w:val="1"/>
      </w:numPr>
      <w:spacing w:after="240"/>
      <w:outlineLvl w:val="4"/>
    </w:pPr>
  </w:style>
  <w:style w:type="paragraph" w:customStyle="1" w:styleId="SchedulesKK6">
    <w:name w:val="Schedules_KK 6"/>
    <w:basedOn w:val="Normln"/>
    <w:next w:val="Zkladntext"/>
    <w:rsid w:val="00D0466F"/>
    <w:pPr>
      <w:numPr>
        <w:ilvl w:val="5"/>
        <w:numId w:val="1"/>
      </w:numPr>
      <w:spacing w:after="240"/>
      <w:outlineLvl w:val="5"/>
    </w:pPr>
  </w:style>
  <w:style w:type="paragraph" w:customStyle="1" w:styleId="SchedulesKK7">
    <w:name w:val="Schedules_KK 7"/>
    <w:basedOn w:val="Normln"/>
    <w:next w:val="Zkladntext"/>
    <w:rsid w:val="00D0466F"/>
    <w:pPr>
      <w:numPr>
        <w:ilvl w:val="6"/>
        <w:numId w:val="1"/>
      </w:numPr>
      <w:spacing w:after="240"/>
      <w:outlineLvl w:val="6"/>
    </w:pPr>
  </w:style>
  <w:style w:type="paragraph" w:customStyle="1" w:styleId="SchedulesKK8">
    <w:name w:val="Schedules_KK 8"/>
    <w:basedOn w:val="Normln"/>
    <w:next w:val="Zkladntext"/>
    <w:rsid w:val="00D0466F"/>
    <w:pPr>
      <w:numPr>
        <w:ilvl w:val="7"/>
        <w:numId w:val="1"/>
      </w:numPr>
      <w:spacing w:after="240"/>
      <w:outlineLvl w:val="7"/>
    </w:pPr>
  </w:style>
  <w:style w:type="paragraph" w:customStyle="1" w:styleId="SchedulesKK9">
    <w:name w:val="Schedules_KK 9"/>
    <w:basedOn w:val="Normln"/>
    <w:next w:val="Zkladntext"/>
    <w:rsid w:val="00D0466F"/>
    <w:pPr>
      <w:numPr>
        <w:ilvl w:val="8"/>
        <w:numId w:val="1"/>
      </w:numPr>
      <w:spacing w:after="240"/>
      <w:outlineLvl w:val="8"/>
    </w:pPr>
  </w:style>
  <w:style w:type="paragraph" w:customStyle="1" w:styleId="DraftLineWC">
    <w:name w:val="DraftLineW&amp;C"/>
    <w:basedOn w:val="Normln"/>
    <w:uiPriority w:val="99"/>
    <w:semiHidden/>
    <w:rsid w:val="00D0466F"/>
    <w:pPr>
      <w:framePr w:w="5328" w:hSpace="187" w:vSpace="187" w:wrap="around" w:vAnchor="page" w:hAnchor="page" w:x="5761" w:y="721"/>
      <w:jc w:val="right"/>
    </w:pPr>
    <w:rPr>
      <w:sz w:val="20"/>
    </w:rPr>
  </w:style>
  <w:style w:type="paragraph" w:customStyle="1" w:styleId="text110">
    <w:name w:val="text11"/>
    <w:basedOn w:val="Normln"/>
    <w:rsid w:val="00D0466F"/>
    <w:pPr>
      <w:spacing w:before="100" w:beforeAutospacing="1" w:after="100" w:afterAutospacing="1"/>
    </w:pPr>
  </w:style>
  <w:style w:type="character" w:customStyle="1" w:styleId="platne">
    <w:name w:val="platne"/>
    <w:basedOn w:val="Standardnpsmoodstavce"/>
    <w:rsid w:val="00D0466F"/>
  </w:style>
  <w:style w:type="character" w:styleId="Znakapoznpodarou">
    <w:name w:val="footnote reference"/>
    <w:rsid w:val="00D0466F"/>
    <w:rPr>
      <w:vertAlign w:val="superscript"/>
    </w:rPr>
  </w:style>
  <w:style w:type="paragraph" w:customStyle="1" w:styleId="VECenteredText">
    <w:name w:val="VE Centered Text"/>
    <w:aliases w:val="CT"/>
    <w:basedOn w:val="Normln"/>
    <w:next w:val="Normln"/>
    <w:rsid w:val="00D0466F"/>
    <w:pPr>
      <w:widowControl w:val="0"/>
      <w:autoSpaceDE w:val="0"/>
      <w:autoSpaceDN w:val="0"/>
      <w:adjustRightInd w:val="0"/>
      <w:spacing w:after="240"/>
      <w:jc w:val="center"/>
    </w:pPr>
    <w:rPr>
      <w:b/>
      <w:bCs/>
      <w:caps/>
    </w:rPr>
  </w:style>
  <w:style w:type="paragraph" w:customStyle="1" w:styleId="AOHead1">
    <w:name w:val="AOHead1"/>
    <w:basedOn w:val="Normln"/>
    <w:next w:val="Normln"/>
    <w:rsid w:val="00D0466F"/>
    <w:pPr>
      <w:keepNext/>
      <w:numPr>
        <w:numId w:val="2"/>
      </w:numPr>
      <w:spacing w:before="240" w:line="260" w:lineRule="atLeast"/>
      <w:jc w:val="both"/>
      <w:outlineLvl w:val="0"/>
    </w:pPr>
    <w:rPr>
      <w:rFonts w:eastAsia="SimSun"/>
      <w:b/>
      <w:caps/>
      <w:kern w:val="28"/>
      <w:sz w:val="22"/>
      <w:szCs w:val="22"/>
      <w:lang w:val="en-GB"/>
    </w:rPr>
  </w:style>
  <w:style w:type="paragraph" w:customStyle="1" w:styleId="AOHead2">
    <w:name w:val="AOHead2"/>
    <w:basedOn w:val="Normln"/>
    <w:next w:val="Normln"/>
    <w:rsid w:val="00D0466F"/>
    <w:pPr>
      <w:keepNext/>
      <w:numPr>
        <w:ilvl w:val="1"/>
        <w:numId w:val="2"/>
      </w:numPr>
      <w:spacing w:before="240" w:line="260" w:lineRule="atLeast"/>
      <w:jc w:val="both"/>
      <w:outlineLvl w:val="1"/>
    </w:pPr>
    <w:rPr>
      <w:rFonts w:eastAsia="SimSun"/>
      <w:b/>
      <w:sz w:val="22"/>
      <w:szCs w:val="22"/>
      <w:lang w:val="en-GB"/>
    </w:rPr>
  </w:style>
  <w:style w:type="paragraph" w:customStyle="1" w:styleId="AOHead3">
    <w:name w:val="AOHead3"/>
    <w:basedOn w:val="Normln"/>
    <w:next w:val="Normln"/>
    <w:rsid w:val="00D0466F"/>
    <w:pPr>
      <w:numPr>
        <w:ilvl w:val="2"/>
        <w:numId w:val="2"/>
      </w:numPr>
      <w:spacing w:before="240" w:line="260" w:lineRule="atLeast"/>
      <w:jc w:val="both"/>
      <w:outlineLvl w:val="2"/>
    </w:pPr>
    <w:rPr>
      <w:rFonts w:eastAsia="SimSun"/>
      <w:sz w:val="22"/>
      <w:szCs w:val="22"/>
      <w:lang w:val="en-GB"/>
    </w:rPr>
  </w:style>
  <w:style w:type="paragraph" w:customStyle="1" w:styleId="AOHead4">
    <w:name w:val="AOHead4"/>
    <w:basedOn w:val="Normln"/>
    <w:next w:val="Normln"/>
    <w:rsid w:val="00D0466F"/>
    <w:pPr>
      <w:numPr>
        <w:ilvl w:val="3"/>
        <w:numId w:val="2"/>
      </w:numPr>
      <w:spacing w:before="240" w:line="260" w:lineRule="atLeast"/>
      <w:jc w:val="both"/>
      <w:outlineLvl w:val="3"/>
    </w:pPr>
    <w:rPr>
      <w:rFonts w:eastAsia="SimSun"/>
      <w:sz w:val="22"/>
      <w:szCs w:val="22"/>
      <w:lang w:val="en-GB"/>
    </w:rPr>
  </w:style>
  <w:style w:type="paragraph" w:customStyle="1" w:styleId="AOHead5">
    <w:name w:val="AOHead5"/>
    <w:basedOn w:val="Normln"/>
    <w:next w:val="Normln"/>
    <w:rsid w:val="00D0466F"/>
    <w:pPr>
      <w:numPr>
        <w:ilvl w:val="4"/>
        <w:numId w:val="2"/>
      </w:numPr>
      <w:spacing w:before="240" w:line="260" w:lineRule="atLeast"/>
      <w:jc w:val="both"/>
      <w:outlineLvl w:val="4"/>
    </w:pPr>
    <w:rPr>
      <w:rFonts w:eastAsia="SimSun"/>
      <w:sz w:val="22"/>
      <w:szCs w:val="22"/>
      <w:lang w:val="en-GB"/>
    </w:rPr>
  </w:style>
  <w:style w:type="paragraph" w:customStyle="1" w:styleId="AOHead6">
    <w:name w:val="AOHead6"/>
    <w:basedOn w:val="Normln"/>
    <w:next w:val="Normln"/>
    <w:rsid w:val="00D0466F"/>
    <w:pPr>
      <w:numPr>
        <w:ilvl w:val="5"/>
        <w:numId w:val="2"/>
      </w:numPr>
      <w:spacing w:before="240" w:line="260" w:lineRule="atLeast"/>
      <w:jc w:val="both"/>
      <w:outlineLvl w:val="5"/>
    </w:pPr>
    <w:rPr>
      <w:rFonts w:eastAsia="SimSun"/>
      <w:sz w:val="22"/>
      <w:szCs w:val="22"/>
      <w:lang w:val="en-GB"/>
    </w:rPr>
  </w:style>
  <w:style w:type="paragraph" w:customStyle="1" w:styleId="AOAltHead2">
    <w:name w:val="AOAltHead2"/>
    <w:basedOn w:val="AOHead2"/>
    <w:next w:val="Normln"/>
    <w:link w:val="AOAltHead2Char"/>
    <w:rsid w:val="00D0466F"/>
    <w:pPr>
      <w:keepNext w:val="0"/>
      <w:tabs>
        <w:tab w:val="clear" w:pos="720"/>
      </w:tabs>
    </w:pPr>
    <w:rPr>
      <w:b w:val="0"/>
    </w:rPr>
  </w:style>
  <w:style w:type="character" w:customStyle="1" w:styleId="AOAltHead2Char">
    <w:name w:val="AOAltHead2 Char"/>
    <w:link w:val="AOAltHead2"/>
    <w:rsid w:val="00D0466F"/>
    <w:rPr>
      <w:rFonts w:eastAsia="SimSun"/>
      <w:sz w:val="22"/>
      <w:szCs w:val="22"/>
      <w:lang w:val="en-GB"/>
    </w:rPr>
  </w:style>
  <w:style w:type="paragraph" w:customStyle="1" w:styleId="AODocTxt">
    <w:name w:val="AODocTxt"/>
    <w:basedOn w:val="Normln"/>
    <w:rsid w:val="00D0466F"/>
    <w:pPr>
      <w:numPr>
        <w:numId w:val="3"/>
      </w:numPr>
      <w:spacing w:before="240" w:line="260" w:lineRule="atLeast"/>
      <w:jc w:val="both"/>
    </w:pPr>
    <w:rPr>
      <w:rFonts w:eastAsia="SimSun"/>
      <w:sz w:val="22"/>
      <w:szCs w:val="22"/>
      <w:lang w:val="en-GB"/>
    </w:rPr>
  </w:style>
  <w:style w:type="paragraph" w:customStyle="1" w:styleId="AODocTxtL1">
    <w:name w:val="AODocTxtL1"/>
    <w:basedOn w:val="AODocTxt"/>
    <w:rsid w:val="00D0466F"/>
    <w:pPr>
      <w:numPr>
        <w:ilvl w:val="1"/>
      </w:numPr>
    </w:pPr>
  </w:style>
  <w:style w:type="paragraph" w:customStyle="1" w:styleId="AODocTxtL2">
    <w:name w:val="AODocTxtL2"/>
    <w:basedOn w:val="AODocTxt"/>
    <w:rsid w:val="00D0466F"/>
    <w:pPr>
      <w:numPr>
        <w:ilvl w:val="2"/>
      </w:numPr>
    </w:pPr>
  </w:style>
  <w:style w:type="paragraph" w:customStyle="1" w:styleId="AODocTxtL3">
    <w:name w:val="AODocTxtL3"/>
    <w:basedOn w:val="AODocTxt"/>
    <w:rsid w:val="00D0466F"/>
    <w:pPr>
      <w:numPr>
        <w:ilvl w:val="3"/>
      </w:numPr>
    </w:pPr>
  </w:style>
  <w:style w:type="paragraph" w:customStyle="1" w:styleId="AODocTxtL4">
    <w:name w:val="AODocTxtL4"/>
    <w:basedOn w:val="AODocTxt"/>
    <w:rsid w:val="00D0466F"/>
    <w:pPr>
      <w:numPr>
        <w:ilvl w:val="4"/>
      </w:numPr>
    </w:pPr>
  </w:style>
  <w:style w:type="paragraph" w:customStyle="1" w:styleId="AODocTxtL5">
    <w:name w:val="AODocTxtL5"/>
    <w:basedOn w:val="AODocTxt"/>
    <w:rsid w:val="00D0466F"/>
    <w:pPr>
      <w:numPr>
        <w:ilvl w:val="5"/>
      </w:numPr>
    </w:pPr>
  </w:style>
  <w:style w:type="paragraph" w:customStyle="1" w:styleId="AODocTxtL6">
    <w:name w:val="AODocTxtL6"/>
    <w:basedOn w:val="AODocTxt"/>
    <w:rsid w:val="00D0466F"/>
    <w:pPr>
      <w:numPr>
        <w:ilvl w:val="6"/>
      </w:numPr>
    </w:pPr>
  </w:style>
  <w:style w:type="paragraph" w:customStyle="1" w:styleId="AODocTxtL7">
    <w:name w:val="AODocTxtL7"/>
    <w:basedOn w:val="AODocTxt"/>
    <w:rsid w:val="00D0466F"/>
    <w:pPr>
      <w:numPr>
        <w:ilvl w:val="7"/>
      </w:numPr>
    </w:pPr>
  </w:style>
  <w:style w:type="paragraph" w:customStyle="1" w:styleId="AODocTxtL8">
    <w:name w:val="AODocTxtL8"/>
    <w:basedOn w:val="AODocTxt"/>
    <w:rsid w:val="00D0466F"/>
    <w:pPr>
      <w:numPr>
        <w:ilvl w:val="8"/>
      </w:numPr>
    </w:pPr>
  </w:style>
  <w:style w:type="paragraph" w:customStyle="1" w:styleId="AOGenNum2">
    <w:name w:val="AOGenNum2"/>
    <w:basedOn w:val="Normln"/>
    <w:next w:val="AOGenNum2Para"/>
    <w:rsid w:val="00D0466F"/>
    <w:pPr>
      <w:keepNext/>
      <w:numPr>
        <w:numId w:val="4"/>
      </w:numPr>
      <w:spacing w:before="240" w:line="260" w:lineRule="atLeast"/>
      <w:jc w:val="both"/>
    </w:pPr>
    <w:rPr>
      <w:rFonts w:eastAsia="SimSun"/>
      <w:b/>
      <w:sz w:val="22"/>
      <w:szCs w:val="22"/>
      <w:lang w:val="en-GB"/>
    </w:rPr>
  </w:style>
  <w:style w:type="paragraph" w:customStyle="1" w:styleId="AOGenNum2Para">
    <w:name w:val="AOGenNum2Para"/>
    <w:basedOn w:val="AOGenNum2"/>
    <w:next w:val="AOGenNum2List"/>
    <w:rsid w:val="00D0466F"/>
    <w:pPr>
      <w:keepNext w:val="0"/>
      <w:numPr>
        <w:ilvl w:val="1"/>
      </w:numPr>
    </w:pPr>
    <w:rPr>
      <w:b w:val="0"/>
    </w:rPr>
  </w:style>
  <w:style w:type="paragraph" w:customStyle="1" w:styleId="AOGenNum2List">
    <w:name w:val="AOGenNum2List"/>
    <w:basedOn w:val="AOGenNum2"/>
    <w:rsid w:val="00D0466F"/>
    <w:pPr>
      <w:keepNext w:val="0"/>
      <w:numPr>
        <w:ilvl w:val="2"/>
      </w:numPr>
    </w:pPr>
    <w:rPr>
      <w:b w:val="0"/>
    </w:rPr>
  </w:style>
  <w:style w:type="paragraph" w:customStyle="1" w:styleId="CMSHeadL3">
    <w:name w:val="CMS Head L3"/>
    <w:basedOn w:val="Normln"/>
    <w:rsid w:val="00D0466F"/>
    <w:pPr>
      <w:tabs>
        <w:tab w:val="num" w:pos="360"/>
        <w:tab w:val="left" w:pos="4253"/>
      </w:tabs>
      <w:autoSpaceDE w:val="0"/>
      <w:autoSpaceDN w:val="0"/>
      <w:adjustRightInd w:val="0"/>
      <w:spacing w:after="120"/>
      <w:ind w:left="360" w:hanging="360"/>
      <w:jc w:val="both"/>
      <w:outlineLvl w:val="2"/>
    </w:pPr>
    <w:rPr>
      <w:rFonts w:eastAsia="MS Mincho"/>
      <w:lang w:val="en-GB" w:eastAsia="ja-JP"/>
    </w:rPr>
  </w:style>
  <w:style w:type="paragraph" w:customStyle="1" w:styleId="text0">
    <w:name w:val="text"/>
    <w:basedOn w:val="Normln"/>
    <w:rsid w:val="00D0466F"/>
    <w:pPr>
      <w:spacing w:before="100" w:beforeAutospacing="1" w:after="100" w:afterAutospacing="1"/>
    </w:pPr>
  </w:style>
  <w:style w:type="character" w:styleId="Siln">
    <w:name w:val="Strong"/>
    <w:uiPriority w:val="22"/>
    <w:qFormat/>
    <w:rsid w:val="00D0466F"/>
    <w:rPr>
      <w:b/>
      <w:bCs/>
    </w:rPr>
  </w:style>
  <w:style w:type="paragraph" w:styleId="Textbubliny">
    <w:name w:val="Balloon Text"/>
    <w:basedOn w:val="Normln"/>
    <w:link w:val="TextbublinyChar"/>
    <w:uiPriority w:val="99"/>
    <w:rsid w:val="00406130"/>
    <w:rPr>
      <w:rFonts w:ascii="Tahoma" w:hAnsi="Tahoma" w:cs="Tahoma"/>
      <w:sz w:val="16"/>
      <w:szCs w:val="16"/>
    </w:rPr>
  </w:style>
  <w:style w:type="character" w:customStyle="1" w:styleId="TextbublinyChar">
    <w:name w:val="Text bubliny Char"/>
    <w:link w:val="Textbubliny"/>
    <w:uiPriority w:val="99"/>
    <w:rsid w:val="00406130"/>
    <w:rPr>
      <w:rFonts w:ascii="Tahoma" w:hAnsi="Tahoma" w:cs="Tahoma"/>
      <w:sz w:val="16"/>
      <w:szCs w:val="16"/>
      <w:lang w:val="en-US" w:eastAsia="en-US"/>
    </w:rPr>
  </w:style>
  <w:style w:type="paragraph" w:customStyle="1" w:styleId="Mujstyl">
    <w:name w:val="Muj styl"/>
    <w:basedOn w:val="Normln"/>
    <w:next w:val="Normln"/>
    <w:rsid w:val="00CA272A"/>
    <w:pPr>
      <w:spacing w:after="240"/>
      <w:ind w:left="709"/>
      <w:jc w:val="both"/>
    </w:pPr>
  </w:style>
  <w:style w:type="paragraph" w:customStyle="1" w:styleId="WCSTD2">
    <w:name w:val="W&amp;C_STD 2"/>
    <w:basedOn w:val="Normln"/>
    <w:next w:val="Normln"/>
    <w:rsid w:val="00F93B48"/>
    <w:pPr>
      <w:keepNext/>
      <w:numPr>
        <w:ilvl w:val="1"/>
        <w:numId w:val="7"/>
      </w:numPr>
      <w:tabs>
        <w:tab w:val="clear" w:pos="142"/>
        <w:tab w:val="num" w:pos="0"/>
      </w:tabs>
      <w:autoSpaceDE w:val="0"/>
      <w:autoSpaceDN w:val="0"/>
      <w:adjustRightInd w:val="0"/>
      <w:spacing w:after="240"/>
      <w:ind w:left="720"/>
      <w:jc w:val="both"/>
      <w:outlineLvl w:val="1"/>
    </w:pPr>
  </w:style>
  <w:style w:type="paragraph" w:customStyle="1" w:styleId="WCSTD3">
    <w:name w:val="W&amp;C_STD 3"/>
    <w:basedOn w:val="Normln"/>
    <w:next w:val="Normln"/>
    <w:rsid w:val="00F93B48"/>
    <w:pPr>
      <w:numPr>
        <w:ilvl w:val="2"/>
        <w:numId w:val="7"/>
      </w:numPr>
      <w:autoSpaceDE w:val="0"/>
      <w:autoSpaceDN w:val="0"/>
      <w:adjustRightInd w:val="0"/>
      <w:spacing w:after="240"/>
      <w:jc w:val="both"/>
      <w:outlineLvl w:val="2"/>
    </w:pPr>
  </w:style>
  <w:style w:type="paragraph" w:customStyle="1" w:styleId="WCSTD4">
    <w:name w:val="W&amp;C_STD 4"/>
    <w:basedOn w:val="Normln"/>
    <w:next w:val="Normln"/>
    <w:rsid w:val="00F93B48"/>
    <w:pPr>
      <w:numPr>
        <w:ilvl w:val="3"/>
        <w:numId w:val="7"/>
      </w:numPr>
      <w:autoSpaceDE w:val="0"/>
      <w:autoSpaceDN w:val="0"/>
      <w:adjustRightInd w:val="0"/>
      <w:spacing w:after="240"/>
      <w:jc w:val="both"/>
      <w:outlineLvl w:val="3"/>
    </w:pPr>
  </w:style>
  <w:style w:type="paragraph" w:customStyle="1" w:styleId="wText1">
    <w:name w:val="wText1"/>
    <w:basedOn w:val="Normln"/>
    <w:uiPriority w:val="2"/>
    <w:qFormat/>
    <w:rsid w:val="00916476"/>
    <w:pPr>
      <w:spacing w:after="180"/>
      <w:ind w:left="720"/>
      <w:jc w:val="both"/>
    </w:pPr>
    <w:rPr>
      <w:rFonts w:eastAsia="MS Mincho" w:cs="Traditional Arabic"/>
      <w:sz w:val="22"/>
      <w:szCs w:val="26"/>
      <w:lang w:val="en-GB"/>
    </w:rPr>
  </w:style>
  <w:style w:type="paragraph" w:customStyle="1" w:styleId="wText2">
    <w:name w:val="wText2"/>
    <w:basedOn w:val="Normln"/>
    <w:uiPriority w:val="2"/>
    <w:qFormat/>
    <w:rsid w:val="00916476"/>
    <w:pPr>
      <w:spacing w:after="180"/>
      <w:ind w:left="1440"/>
      <w:jc w:val="both"/>
    </w:pPr>
    <w:rPr>
      <w:rFonts w:eastAsia="MS Mincho" w:cs="Traditional Arabic"/>
      <w:sz w:val="22"/>
      <w:szCs w:val="26"/>
      <w:lang w:val="en-GB"/>
    </w:rPr>
  </w:style>
  <w:style w:type="paragraph" w:customStyle="1" w:styleId="Schedule1">
    <w:name w:val="Schedule 1"/>
    <w:basedOn w:val="Normln"/>
    <w:next w:val="Schedule2"/>
    <w:uiPriority w:val="30"/>
    <w:qFormat/>
    <w:rsid w:val="00916476"/>
    <w:pPr>
      <w:pageBreakBefore/>
      <w:numPr>
        <w:numId w:val="8"/>
      </w:numPr>
      <w:spacing w:after="360"/>
      <w:jc w:val="both"/>
    </w:pPr>
    <w:rPr>
      <w:rFonts w:ascii="Times New Roman Bold" w:eastAsia="MS Mincho" w:hAnsi="Times New Roman Bold" w:cs="Times New Roman Bold"/>
      <w:b/>
      <w:bCs/>
      <w:sz w:val="26"/>
      <w:szCs w:val="26"/>
    </w:rPr>
  </w:style>
  <w:style w:type="paragraph" w:customStyle="1" w:styleId="Schedule2">
    <w:name w:val="Schedule 2"/>
    <w:basedOn w:val="Normln"/>
    <w:next w:val="Schedule3"/>
    <w:uiPriority w:val="30"/>
    <w:qFormat/>
    <w:rsid w:val="00916476"/>
    <w:pPr>
      <w:keepNext/>
      <w:numPr>
        <w:ilvl w:val="1"/>
        <w:numId w:val="8"/>
      </w:numPr>
      <w:spacing w:after="240"/>
    </w:pPr>
    <w:rPr>
      <w:rFonts w:eastAsia="MS Mincho"/>
      <w:b/>
      <w:bCs/>
      <w:sz w:val="22"/>
      <w:szCs w:val="22"/>
    </w:rPr>
  </w:style>
  <w:style w:type="paragraph" w:customStyle="1" w:styleId="Schedule3">
    <w:name w:val="Schedule 3"/>
    <w:basedOn w:val="Normln"/>
    <w:next w:val="wText1"/>
    <w:uiPriority w:val="30"/>
    <w:qFormat/>
    <w:rsid w:val="00916476"/>
    <w:pPr>
      <w:numPr>
        <w:ilvl w:val="2"/>
        <w:numId w:val="8"/>
      </w:numPr>
      <w:spacing w:after="180"/>
      <w:jc w:val="both"/>
    </w:pPr>
    <w:rPr>
      <w:rFonts w:eastAsia="MS Mincho"/>
      <w:sz w:val="22"/>
      <w:szCs w:val="22"/>
    </w:rPr>
  </w:style>
  <w:style w:type="paragraph" w:customStyle="1" w:styleId="Schedule4">
    <w:name w:val="Schedule 4"/>
    <w:basedOn w:val="Normln"/>
    <w:next w:val="wText2"/>
    <w:uiPriority w:val="30"/>
    <w:qFormat/>
    <w:rsid w:val="00916476"/>
    <w:pPr>
      <w:numPr>
        <w:ilvl w:val="3"/>
        <w:numId w:val="8"/>
      </w:numPr>
      <w:spacing w:after="180"/>
      <w:jc w:val="both"/>
    </w:pPr>
    <w:rPr>
      <w:rFonts w:eastAsia="MS Mincho"/>
      <w:iCs/>
      <w:sz w:val="22"/>
      <w:szCs w:val="22"/>
    </w:rPr>
  </w:style>
  <w:style w:type="paragraph" w:customStyle="1" w:styleId="Schedule5">
    <w:name w:val="Schedule 5"/>
    <w:basedOn w:val="Normln"/>
    <w:uiPriority w:val="30"/>
    <w:qFormat/>
    <w:rsid w:val="00916476"/>
    <w:pPr>
      <w:numPr>
        <w:ilvl w:val="4"/>
        <w:numId w:val="8"/>
      </w:numPr>
      <w:spacing w:after="180"/>
      <w:jc w:val="both"/>
    </w:pPr>
    <w:rPr>
      <w:rFonts w:eastAsia="MS Mincho"/>
      <w:sz w:val="22"/>
      <w:szCs w:val="22"/>
    </w:rPr>
  </w:style>
  <w:style w:type="paragraph" w:customStyle="1" w:styleId="Schedule6">
    <w:name w:val="Schedule 6"/>
    <w:basedOn w:val="Normln"/>
    <w:uiPriority w:val="30"/>
    <w:qFormat/>
    <w:rsid w:val="00916476"/>
    <w:pPr>
      <w:numPr>
        <w:ilvl w:val="5"/>
        <w:numId w:val="8"/>
      </w:numPr>
      <w:spacing w:after="180"/>
      <w:jc w:val="both"/>
    </w:pPr>
    <w:rPr>
      <w:rFonts w:eastAsia="MS Mincho"/>
      <w:sz w:val="22"/>
      <w:szCs w:val="22"/>
    </w:rPr>
  </w:style>
  <w:style w:type="paragraph" w:customStyle="1" w:styleId="Schedule7">
    <w:name w:val="Schedule 7"/>
    <w:basedOn w:val="Normln"/>
    <w:uiPriority w:val="30"/>
    <w:qFormat/>
    <w:rsid w:val="00916476"/>
    <w:pPr>
      <w:numPr>
        <w:ilvl w:val="6"/>
        <w:numId w:val="8"/>
      </w:numPr>
      <w:spacing w:after="180"/>
      <w:jc w:val="both"/>
    </w:pPr>
    <w:rPr>
      <w:rFonts w:eastAsia="MS Mincho"/>
      <w:sz w:val="22"/>
      <w:szCs w:val="22"/>
    </w:rPr>
  </w:style>
  <w:style w:type="paragraph" w:customStyle="1" w:styleId="Schedule8">
    <w:name w:val="Schedule 8"/>
    <w:basedOn w:val="Normln"/>
    <w:uiPriority w:val="30"/>
    <w:qFormat/>
    <w:rsid w:val="00916476"/>
    <w:pPr>
      <w:numPr>
        <w:ilvl w:val="7"/>
        <w:numId w:val="8"/>
      </w:numPr>
      <w:spacing w:after="180"/>
      <w:jc w:val="both"/>
    </w:pPr>
    <w:rPr>
      <w:rFonts w:eastAsia="MS Mincho"/>
      <w:sz w:val="22"/>
      <w:szCs w:val="22"/>
    </w:rPr>
  </w:style>
  <w:style w:type="paragraph" w:customStyle="1" w:styleId="Schedule9">
    <w:name w:val="Schedule 9"/>
    <w:basedOn w:val="Normln"/>
    <w:uiPriority w:val="30"/>
    <w:qFormat/>
    <w:rsid w:val="00916476"/>
    <w:pPr>
      <w:numPr>
        <w:ilvl w:val="8"/>
        <w:numId w:val="8"/>
      </w:numPr>
      <w:spacing w:after="180"/>
      <w:jc w:val="both"/>
    </w:pPr>
    <w:rPr>
      <w:rFonts w:eastAsia="MS Mincho"/>
      <w:sz w:val="22"/>
      <w:szCs w:val="22"/>
    </w:rPr>
  </w:style>
  <w:style w:type="character" w:styleId="Hypertextovodkaz">
    <w:name w:val="Hyperlink"/>
    <w:uiPriority w:val="99"/>
    <w:unhideWhenUsed/>
    <w:rsid w:val="00916476"/>
    <w:rPr>
      <w:rFonts w:ascii="Times New Roman" w:hAnsi="Times New Roman"/>
      <w:color w:val="0000FF"/>
      <w:sz w:val="22"/>
      <w:u w:val="single"/>
    </w:rPr>
  </w:style>
  <w:style w:type="paragraph" w:customStyle="1" w:styleId="ListArabic3">
    <w:name w:val="List Arabic 3"/>
    <w:basedOn w:val="Normln"/>
    <w:next w:val="Zkladntext3"/>
    <w:rsid w:val="00927729"/>
    <w:pPr>
      <w:numPr>
        <w:numId w:val="9"/>
      </w:numPr>
      <w:tabs>
        <w:tab w:val="left" w:pos="68"/>
      </w:tabs>
      <w:spacing w:after="200" w:line="288" w:lineRule="auto"/>
      <w:jc w:val="both"/>
    </w:pPr>
    <w:rPr>
      <w:rFonts w:ascii="CG Times" w:hAnsi="CG Times"/>
      <w:sz w:val="22"/>
      <w:szCs w:val="20"/>
      <w:lang w:val="en-GB"/>
    </w:rPr>
  </w:style>
  <w:style w:type="paragraph" w:styleId="Zkladntext3">
    <w:name w:val="Body Text 3"/>
    <w:basedOn w:val="Normln"/>
    <w:link w:val="Zkladntext3Char"/>
    <w:rsid w:val="00927729"/>
    <w:pPr>
      <w:spacing w:after="120"/>
    </w:pPr>
    <w:rPr>
      <w:sz w:val="16"/>
      <w:szCs w:val="16"/>
    </w:rPr>
  </w:style>
  <w:style w:type="character" w:customStyle="1" w:styleId="Zkladntext3Char">
    <w:name w:val="Základní text 3 Char"/>
    <w:link w:val="Zkladntext3"/>
    <w:rsid w:val="00927729"/>
    <w:rPr>
      <w:sz w:val="16"/>
      <w:szCs w:val="16"/>
      <w:lang w:val="en-US" w:eastAsia="en-US"/>
    </w:rPr>
  </w:style>
  <w:style w:type="paragraph" w:customStyle="1" w:styleId="ListArabic4">
    <w:name w:val="List Arabic 4"/>
    <w:basedOn w:val="Normln"/>
    <w:next w:val="Normln"/>
    <w:rsid w:val="00927729"/>
    <w:pPr>
      <w:numPr>
        <w:ilvl w:val="1"/>
        <w:numId w:val="9"/>
      </w:numPr>
      <w:tabs>
        <w:tab w:val="left" w:pos="86"/>
      </w:tabs>
      <w:spacing w:after="200" w:line="288" w:lineRule="auto"/>
      <w:jc w:val="both"/>
    </w:pPr>
    <w:rPr>
      <w:rFonts w:ascii="CG Times" w:hAnsi="CG Times"/>
      <w:sz w:val="22"/>
      <w:szCs w:val="20"/>
      <w:lang w:val="en-GB"/>
    </w:rPr>
  </w:style>
  <w:style w:type="paragraph" w:customStyle="1" w:styleId="ListRoman3">
    <w:name w:val="List Roman 3"/>
    <w:basedOn w:val="Normln"/>
    <w:next w:val="Zkladntext3"/>
    <w:rsid w:val="00927729"/>
    <w:pPr>
      <w:numPr>
        <w:ilvl w:val="2"/>
        <w:numId w:val="9"/>
      </w:numPr>
      <w:tabs>
        <w:tab w:val="left" w:pos="68"/>
      </w:tabs>
      <w:spacing w:after="200" w:line="288" w:lineRule="auto"/>
      <w:jc w:val="both"/>
    </w:pPr>
    <w:rPr>
      <w:rFonts w:ascii="CG Times" w:hAnsi="CG Times"/>
      <w:sz w:val="22"/>
      <w:szCs w:val="20"/>
      <w:lang w:val="en-GB"/>
    </w:rPr>
  </w:style>
  <w:style w:type="paragraph" w:styleId="Seznam">
    <w:name w:val="List"/>
    <w:aliases w:val="l"/>
    <w:basedOn w:val="Normln"/>
    <w:rsid w:val="00365A5C"/>
    <w:pPr>
      <w:numPr>
        <w:numId w:val="10"/>
      </w:numPr>
      <w:spacing w:after="240"/>
    </w:pPr>
    <w:rPr>
      <w:szCs w:val="20"/>
    </w:rPr>
  </w:style>
  <w:style w:type="paragraph" w:customStyle="1" w:styleId="ArticleL2">
    <w:name w:val="Article_L2"/>
    <w:basedOn w:val="Normln"/>
    <w:next w:val="Normln"/>
    <w:rsid w:val="009B63EB"/>
    <w:pPr>
      <w:tabs>
        <w:tab w:val="left" w:pos="1080"/>
        <w:tab w:val="left" w:pos="1440"/>
      </w:tabs>
      <w:spacing w:after="240"/>
      <w:ind w:firstLine="720"/>
    </w:pPr>
    <w:rPr>
      <w:sz w:val="20"/>
      <w:szCs w:val="20"/>
    </w:rPr>
  </w:style>
  <w:style w:type="character" w:customStyle="1" w:styleId="DeltaViewInsertion">
    <w:name w:val="DeltaView Insertion"/>
    <w:uiPriority w:val="99"/>
    <w:rsid w:val="009B63EB"/>
    <w:rPr>
      <w:color w:val="0000FF"/>
      <w:spacing w:val="0"/>
      <w:u w:val="double"/>
    </w:rPr>
  </w:style>
  <w:style w:type="paragraph" w:customStyle="1" w:styleId="Annex1">
    <w:name w:val="Annex 1"/>
    <w:basedOn w:val="Normln"/>
    <w:next w:val="Zkladntext"/>
    <w:rsid w:val="009B63EB"/>
    <w:pPr>
      <w:keepNext/>
      <w:numPr>
        <w:numId w:val="11"/>
      </w:numPr>
      <w:spacing w:after="240"/>
      <w:jc w:val="both"/>
      <w:outlineLvl w:val="0"/>
    </w:pPr>
    <w:rPr>
      <w:b/>
    </w:rPr>
  </w:style>
  <w:style w:type="paragraph" w:customStyle="1" w:styleId="Annex2">
    <w:name w:val="Annex 2"/>
    <w:basedOn w:val="Normln"/>
    <w:next w:val="Zkladntext"/>
    <w:rsid w:val="009B63EB"/>
    <w:pPr>
      <w:keepNext/>
      <w:numPr>
        <w:ilvl w:val="1"/>
        <w:numId w:val="11"/>
      </w:numPr>
      <w:spacing w:after="240"/>
      <w:jc w:val="both"/>
      <w:outlineLvl w:val="1"/>
    </w:pPr>
    <w:rPr>
      <w:b/>
    </w:rPr>
  </w:style>
  <w:style w:type="paragraph" w:customStyle="1" w:styleId="Annex3">
    <w:name w:val="Annex 3"/>
    <w:basedOn w:val="Normln"/>
    <w:next w:val="Zkladntext"/>
    <w:rsid w:val="009B63EB"/>
    <w:pPr>
      <w:numPr>
        <w:ilvl w:val="2"/>
        <w:numId w:val="11"/>
      </w:numPr>
      <w:spacing w:after="240"/>
      <w:jc w:val="both"/>
      <w:outlineLvl w:val="2"/>
    </w:pPr>
  </w:style>
  <w:style w:type="paragraph" w:customStyle="1" w:styleId="Annex4">
    <w:name w:val="Annex 4"/>
    <w:basedOn w:val="Normln"/>
    <w:next w:val="Zkladntext"/>
    <w:rsid w:val="009B63EB"/>
    <w:pPr>
      <w:numPr>
        <w:ilvl w:val="3"/>
        <w:numId w:val="11"/>
      </w:numPr>
      <w:spacing w:after="240"/>
      <w:jc w:val="both"/>
      <w:outlineLvl w:val="3"/>
    </w:pPr>
  </w:style>
  <w:style w:type="paragraph" w:customStyle="1" w:styleId="Annex5">
    <w:name w:val="Annex 5"/>
    <w:basedOn w:val="Normln"/>
    <w:next w:val="Zkladntext"/>
    <w:rsid w:val="009B63EB"/>
    <w:pPr>
      <w:numPr>
        <w:ilvl w:val="4"/>
        <w:numId w:val="11"/>
      </w:numPr>
      <w:spacing w:after="240"/>
      <w:outlineLvl w:val="4"/>
    </w:pPr>
  </w:style>
  <w:style w:type="paragraph" w:customStyle="1" w:styleId="Annex6">
    <w:name w:val="Annex 6"/>
    <w:basedOn w:val="Normln"/>
    <w:next w:val="Zkladntext"/>
    <w:rsid w:val="009B63EB"/>
    <w:pPr>
      <w:numPr>
        <w:ilvl w:val="5"/>
        <w:numId w:val="11"/>
      </w:numPr>
      <w:spacing w:after="240"/>
      <w:outlineLvl w:val="5"/>
    </w:pPr>
  </w:style>
  <w:style w:type="paragraph" w:customStyle="1" w:styleId="Annex7">
    <w:name w:val="Annex 7"/>
    <w:basedOn w:val="Normln"/>
    <w:next w:val="Zkladntext"/>
    <w:rsid w:val="009B63EB"/>
    <w:pPr>
      <w:numPr>
        <w:ilvl w:val="6"/>
        <w:numId w:val="11"/>
      </w:numPr>
      <w:spacing w:after="240"/>
      <w:outlineLvl w:val="6"/>
    </w:pPr>
  </w:style>
  <w:style w:type="paragraph" w:customStyle="1" w:styleId="Annex8">
    <w:name w:val="Annex 8"/>
    <w:basedOn w:val="Normln"/>
    <w:next w:val="Zkladntext"/>
    <w:rsid w:val="009B63EB"/>
    <w:pPr>
      <w:numPr>
        <w:ilvl w:val="7"/>
        <w:numId w:val="11"/>
      </w:numPr>
      <w:spacing w:after="240"/>
      <w:outlineLvl w:val="7"/>
    </w:pPr>
  </w:style>
  <w:style w:type="paragraph" w:customStyle="1" w:styleId="Annex9">
    <w:name w:val="Annex 9"/>
    <w:basedOn w:val="Normln"/>
    <w:next w:val="Zkladntext"/>
    <w:rsid w:val="009B63EB"/>
    <w:pPr>
      <w:spacing w:after="240"/>
      <w:outlineLvl w:val="8"/>
    </w:pPr>
  </w:style>
  <w:style w:type="character" w:customStyle="1" w:styleId="spiszn">
    <w:name w:val="spiszn"/>
    <w:rsid w:val="002A4600"/>
  </w:style>
  <w:style w:type="paragraph" w:customStyle="1" w:styleId="NormalTG">
    <w:name w:val="NormalTG"/>
    <w:basedOn w:val="Normln"/>
    <w:rsid w:val="002E5431"/>
    <w:pPr>
      <w:tabs>
        <w:tab w:val="right" w:pos="7655"/>
      </w:tabs>
      <w:overflowPunct w:val="0"/>
      <w:autoSpaceDE w:val="0"/>
      <w:autoSpaceDN w:val="0"/>
      <w:adjustRightInd w:val="0"/>
      <w:spacing w:before="240" w:after="120" w:line="300" w:lineRule="atLeast"/>
      <w:jc w:val="both"/>
      <w:textAlignment w:val="baseline"/>
    </w:pPr>
    <w:rPr>
      <w:rFonts w:ascii="TradeGothic" w:hAnsi="TradeGothic"/>
      <w:b/>
      <w:smallCaps/>
      <w:sz w:val="22"/>
      <w:szCs w:val="20"/>
      <w:lang w:val="en-GB"/>
    </w:rPr>
  </w:style>
  <w:style w:type="paragraph" w:customStyle="1" w:styleId="BodyText31">
    <w:name w:val="Body Text 31"/>
    <w:aliases w:val="b3"/>
    <w:basedOn w:val="Normln"/>
    <w:rsid w:val="002E5431"/>
    <w:pPr>
      <w:overflowPunct w:val="0"/>
      <w:autoSpaceDE w:val="0"/>
      <w:autoSpaceDN w:val="0"/>
      <w:adjustRightInd w:val="0"/>
      <w:spacing w:after="240"/>
      <w:textAlignment w:val="baseline"/>
    </w:pPr>
    <w:rPr>
      <w:szCs w:val="20"/>
    </w:rPr>
  </w:style>
  <w:style w:type="paragraph" w:customStyle="1" w:styleId="Nadpis11">
    <w:name w:val="Nadpis 11"/>
    <w:basedOn w:val="Nadpis1"/>
    <w:next w:val="Clanek11"/>
    <w:uiPriority w:val="99"/>
    <w:rsid w:val="00300D61"/>
    <w:pPr>
      <w:keepNext w:val="0"/>
      <w:spacing w:before="240" w:after="0"/>
      <w:jc w:val="both"/>
    </w:pPr>
    <w:rPr>
      <w:rFonts w:ascii="Times New Roman" w:hAnsi="Times New Roman" w:cs="Arial"/>
      <w:b w:val="0"/>
      <w:iCs/>
      <w:caps w:val="0"/>
      <w:kern w:val="0"/>
      <w:sz w:val="22"/>
      <w:szCs w:val="28"/>
    </w:rPr>
  </w:style>
  <w:style w:type="paragraph" w:customStyle="1" w:styleId="Clanek11">
    <w:name w:val="Clanek 1.1"/>
    <w:basedOn w:val="Nadpis2"/>
    <w:qFormat/>
    <w:rsid w:val="00300D61"/>
    <w:pPr>
      <w:keepNext/>
      <w:widowControl w:val="0"/>
      <w:numPr>
        <w:ilvl w:val="0"/>
        <w:numId w:val="0"/>
      </w:numPr>
      <w:spacing w:before="120" w:after="120"/>
    </w:pPr>
    <w:rPr>
      <w:rFonts w:ascii="Times New Roman Bold" w:hAnsi="Times New Roman Bold" w:cs="Arial"/>
      <w:b/>
      <w:sz w:val="22"/>
    </w:rPr>
  </w:style>
  <w:style w:type="paragraph" w:customStyle="1" w:styleId="Claneka">
    <w:name w:val="Clanek (a)"/>
    <w:basedOn w:val="Normln"/>
    <w:qFormat/>
    <w:rsid w:val="00300D61"/>
    <w:pPr>
      <w:widowControl w:val="0"/>
      <w:spacing w:before="120" w:after="120"/>
      <w:jc w:val="both"/>
    </w:pPr>
    <w:rPr>
      <w:sz w:val="22"/>
    </w:rPr>
  </w:style>
  <w:style w:type="paragraph" w:customStyle="1" w:styleId="Claneki">
    <w:name w:val="Clanek (i)"/>
    <w:basedOn w:val="Normln"/>
    <w:qFormat/>
    <w:rsid w:val="00300D61"/>
    <w:pPr>
      <w:spacing w:before="120" w:after="120"/>
      <w:jc w:val="both"/>
    </w:pPr>
    <w:rPr>
      <w:color w:val="000000"/>
      <w:sz w:val="22"/>
    </w:rPr>
  </w:style>
  <w:style w:type="paragraph" w:customStyle="1" w:styleId="Smluvnistranypreambule">
    <w:name w:val="Smluvni_strany_preambule"/>
    <w:basedOn w:val="Normln"/>
    <w:next w:val="Normln"/>
    <w:uiPriority w:val="99"/>
    <w:semiHidden/>
    <w:rsid w:val="00300D61"/>
    <w:pPr>
      <w:spacing w:before="480" w:after="240"/>
      <w:jc w:val="both"/>
    </w:pPr>
    <w:rPr>
      <w:b/>
      <w:caps/>
      <w:sz w:val="22"/>
    </w:rPr>
  </w:style>
  <w:style w:type="paragraph" w:customStyle="1" w:styleId="Text111">
    <w:name w:val="Text 1.1"/>
    <w:basedOn w:val="Normln"/>
    <w:uiPriority w:val="99"/>
    <w:rsid w:val="000D2CBC"/>
    <w:pPr>
      <w:keepNext/>
      <w:spacing w:before="120" w:after="120"/>
      <w:ind w:left="561"/>
      <w:jc w:val="both"/>
    </w:pPr>
    <w:rPr>
      <w:sz w:val="22"/>
      <w:szCs w:val="20"/>
    </w:rPr>
  </w:style>
  <w:style w:type="paragraph" w:customStyle="1" w:styleId="HHTitle2">
    <w:name w:val="HH Title 2"/>
    <w:basedOn w:val="Nzev"/>
    <w:uiPriority w:val="99"/>
    <w:rsid w:val="00A35350"/>
    <w:pPr>
      <w:spacing w:after="120"/>
    </w:pPr>
    <w:rPr>
      <w:rFonts w:ascii="Times New Roman" w:eastAsia="Times New Roman" w:hAnsi="Times New Roman" w:cs="Arial"/>
      <w:caps/>
      <w:sz w:val="22"/>
    </w:rPr>
  </w:style>
  <w:style w:type="paragraph" w:styleId="Nzev">
    <w:name w:val="Title"/>
    <w:basedOn w:val="Normln"/>
    <w:next w:val="Normln"/>
    <w:link w:val="NzevChar"/>
    <w:uiPriority w:val="99"/>
    <w:qFormat/>
    <w:rsid w:val="00A35350"/>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99"/>
    <w:rsid w:val="00A35350"/>
    <w:rPr>
      <w:rFonts w:asciiTheme="majorHAnsi" w:eastAsiaTheme="majorEastAsia" w:hAnsiTheme="majorHAnsi" w:cstheme="majorBidi"/>
      <w:b/>
      <w:bCs/>
      <w:kern w:val="28"/>
      <w:sz w:val="32"/>
      <w:szCs w:val="32"/>
      <w:lang w:val="en-US" w:eastAsia="en-US"/>
    </w:rPr>
  </w:style>
  <w:style w:type="paragraph" w:customStyle="1" w:styleId="Texta">
    <w:name w:val="Text (a)"/>
    <w:basedOn w:val="Normln"/>
    <w:link w:val="TextaChar"/>
    <w:uiPriority w:val="99"/>
    <w:rsid w:val="00A35350"/>
    <w:pPr>
      <w:keepNext/>
      <w:spacing w:before="120" w:after="120"/>
      <w:ind w:left="992"/>
      <w:jc w:val="both"/>
    </w:pPr>
    <w:rPr>
      <w:sz w:val="22"/>
      <w:szCs w:val="20"/>
    </w:rPr>
  </w:style>
  <w:style w:type="character" w:customStyle="1" w:styleId="TextaChar">
    <w:name w:val="Text (a) Char"/>
    <w:link w:val="Texta"/>
    <w:uiPriority w:val="99"/>
    <w:locked/>
    <w:rsid w:val="00A35350"/>
    <w:rPr>
      <w:sz w:val="22"/>
      <w:lang w:eastAsia="en-US"/>
    </w:rPr>
  </w:style>
  <w:style w:type="paragraph" w:customStyle="1" w:styleId="Texti">
    <w:name w:val="Text (i)"/>
    <w:basedOn w:val="Normln"/>
    <w:link w:val="TextiChar"/>
    <w:uiPriority w:val="99"/>
    <w:rsid w:val="00A35350"/>
    <w:pPr>
      <w:keepNext/>
      <w:spacing w:before="120" w:after="120"/>
      <w:ind w:left="1418"/>
      <w:jc w:val="both"/>
    </w:pPr>
    <w:rPr>
      <w:sz w:val="22"/>
      <w:szCs w:val="20"/>
    </w:rPr>
  </w:style>
  <w:style w:type="character" w:customStyle="1" w:styleId="TextiChar">
    <w:name w:val="Text (i) Char"/>
    <w:link w:val="Texti"/>
    <w:uiPriority w:val="99"/>
    <w:locked/>
    <w:rsid w:val="00A35350"/>
    <w:rPr>
      <w:sz w:val="22"/>
      <w:lang w:eastAsia="en-US"/>
    </w:rPr>
  </w:style>
  <w:style w:type="paragraph" w:customStyle="1" w:styleId="Preambule">
    <w:name w:val="Preambule"/>
    <w:basedOn w:val="Normln"/>
    <w:uiPriority w:val="99"/>
    <w:rsid w:val="00A35350"/>
    <w:pPr>
      <w:widowControl w:val="0"/>
      <w:numPr>
        <w:numId w:val="13"/>
      </w:numPr>
      <w:spacing w:before="120" w:after="120"/>
      <w:ind w:hanging="567"/>
      <w:jc w:val="both"/>
    </w:pPr>
    <w:rPr>
      <w:sz w:val="22"/>
    </w:rPr>
  </w:style>
  <w:style w:type="paragraph" w:styleId="Obsah2">
    <w:name w:val="toc 2"/>
    <w:basedOn w:val="Normln"/>
    <w:next w:val="Normln"/>
    <w:autoRedefine/>
    <w:uiPriority w:val="39"/>
    <w:rsid w:val="00A35350"/>
    <w:pPr>
      <w:ind w:left="220"/>
      <w:jc w:val="both"/>
    </w:pPr>
    <w:rPr>
      <w:smallCaps/>
      <w:sz w:val="20"/>
      <w:szCs w:val="20"/>
    </w:rPr>
  </w:style>
  <w:style w:type="paragraph" w:styleId="Obsah1">
    <w:name w:val="toc 1"/>
    <w:basedOn w:val="Normln"/>
    <w:next w:val="Normln"/>
    <w:autoRedefine/>
    <w:uiPriority w:val="39"/>
    <w:rsid w:val="004D117C"/>
    <w:pPr>
      <w:tabs>
        <w:tab w:val="right" w:leader="dot" w:pos="9017"/>
      </w:tabs>
      <w:spacing w:before="120" w:after="120"/>
      <w:jc w:val="center"/>
    </w:pPr>
    <w:rPr>
      <w:b/>
      <w:bCs/>
      <w:caps/>
      <w:sz w:val="20"/>
      <w:szCs w:val="20"/>
    </w:rPr>
  </w:style>
  <w:style w:type="paragraph" w:styleId="Obsah3">
    <w:name w:val="toc 3"/>
    <w:basedOn w:val="Normln"/>
    <w:next w:val="Normln"/>
    <w:autoRedefine/>
    <w:uiPriority w:val="99"/>
    <w:rsid w:val="00A35350"/>
    <w:pPr>
      <w:ind w:left="440"/>
      <w:jc w:val="both"/>
    </w:pPr>
    <w:rPr>
      <w:i/>
      <w:iCs/>
      <w:sz w:val="20"/>
      <w:szCs w:val="20"/>
    </w:rPr>
  </w:style>
  <w:style w:type="paragraph" w:styleId="Obsah4">
    <w:name w:val="toc 4"/>
    <w:basedOn w:val="Normln"/>
    <w:next w:val="Normln"/>
    <w:autoRedefine/>
    <w:uiPriority w:val="99"/>
    <w:rsid w:val="00A35350"/>
    <w:pPr>
      <w:ind w:left="660"/>
      <w:jc w:val="both"/>
    </w:pPr>
    <w:rPr>
      <w:sz w:val="18"/>
      <w:szCs w:val="18"/>
    </w:rPr>
  </w:style>
  <w:style w:type="paragraph" w:styleId="Obsah5">
    <w:name w:val="toc 5"/>
    <w:basedOn w:val="Normln"/>
    <w:next w:val="Normln"/>
    <w:autoRedefine/>
    <w:uiPriority w:val="99"/>
    <w:rsid w:val="00A35350"/>
    <w:pPr>
      <w:ind w:left="880"/>
      <w:jc w:val="both"/>
    </w:pPr>
    <w:rPr>
      <w:sz w:val="18"/>
      <w:szCs w:val="18"/>
    </w:rPr>
  </w:style>
  <w:style w:type="paragraph" w:styleId="Obsah6">
    <w:name w:val="toc 6"/>
    <w:basedOn w:val="Normln"/>
    <w:next w:val="Normln"/>
    <w:autoRedefine/>
    <w:uiPriority w:val="99"/>
    <w:rsid w:val="00A35350"/>
    <w:pPr>
      <w:ind w:left="1100"/>
      <w:jc w:val="both"/>
    </w:pPr>
    <w:rPr>
      <w:sz w:val="18"/>
      <w:szCs w:val="18"/>
    </w:rPr>
  </w:style>
  <w:style w:type="paragraph" w:styleId="Obsah7">
    <w:name w:val="toc 7"/>
    <w:basedOn w:val="Normln"/>
    <w:next w:val="Normln"/>
    <w:autoRedefine/>
    <w:uiPriority w:val="99"/>
    <w:rsid w:val="00A35350"/>
    <w:pPr>
      <w:ind w:left="1320"/>
      <w:jc w:val="both"/>
    </w:pPr>
    <w:rPr>
      <w:sz w:val="18"/>
      <w:szCs w:val="18"/>
    </w:rPr>
  </w:style>
  <w:style w:type="paragraph" w:styleId="Obsah8">
    <w:name w:val="toc 8"/>
    <w:basedOn w:val="Normln"/>
    <w:next w:val="Normln"/>
    <w:autoRedefine/>
    <w:uiPriority w:val="99"/>
    <w:rsid w:val="00A35350"/>
    <w:pPr>
      <w:ind w:left="1540"/>
      <w:jc w:val="both"/>
    </w:pPr>
    <w:rPr>
      <w:sz w:val="18"/>
      <w:szCs w:val="18"/>
    </w:rPr>
  </w:style>
  <w:style w:type="paragraph" w:styleId="Obsah9">
    <w:name w:val="toc 9"/>
    <w:basedOn w:val="Normln"/>
    <w:next w:val="Normln"/>
    <w:autoRedefine/>
    <w:uiPriority w:val="99"/>
    <w:rsid w:val="00A35350"/>
    <w:pPr>
      <w:ind w:left="1760"/>
      <w:jc w:val="both"/>
    </w:pPr>
    <w:rPr>
      <w:sz w:val="18"/>
      <w:szCs w:val="18"/>
    </w:rPr>
  </w:style>
  <w:style w:type="paragraph" w:customStyle="1" w:styleId="HHTitleTitulnistrana">
    <w:name w:val="HH_Title_Titulni_strana"/>
    <w:basedOn w:val="Nzev"/>
    <w:next w:val="Normln"/>
    <w:uiPriority w:val="99"/>
    <w:rsid w:val="00A35350"/>
    <w:pPr>
      <w:spacing w:before="1080" w:after="840"/>
    </w:pPr>
    <w:rPr>
      <w:rFonts w:ascii="Times New Roman" w:eastAsia="Times New Roman" w:hAnsi="Times New Roman" w:cs="Arial"/>
      <w:caps/>
      <w:sz w:val="44"/>
    </w:rPr>
  </w:style>
  <w:style w:type="paragraph" w:styleId="Rozloendokumentu">
    <w:name w:val="Document Map"/>
    <w:basedOn w:val="Normln"/>
    <w:link w:val="RozloendokumentuChar"/>
    <w:uiPriority w:val="99"/>
    <w:rsid w:val="00A35350"/>
    <w:pPr>
      <w:shd w:val="clear" w:color="auto" w:fill="000080"/>
      <w:spacing w:before="120" w:after="120"/>
      <w:jc w:val="both"/>
    </w:pPr>
    <w:rPr>
      <w:rFonts w:ascii="Tahoma" w:hAnsi="Tahoma" w:cs="Tahoma"/>
      <w:sz w:val="20"/>
      <w:szCs w:val="20"/>
    </w:rPr>
  </w:style>
  <w:style w:type="character" w:customStyle="1" w:styleId="RozloendokumentuChar">
    <w:name w:val="Rozložení dokumentu Char"/>
    <w:basedOn w:val="Standardnpsmoodstavce"/>
    <w:link w:val="Rozloendokumentu"/>
    <w:uiPriority w:val="99"/>
    <w:rsid w:val="00A35350"/>
    <w:rPr>
      <w:rFonts w:ascii="Tahoma" w:hAnsi="Tahoma" w:cs="Tahoma"/>
      <w:shd w:val="clear" w:color="auto" w:fill="000080"/>
      <w:lang w:eastAsia="en-US"/>
    </w:rPr>
  </w:style>
  <w:style w:type="paragraph" w:customStyle="1" w:styleId="Odrazkapro1a11">
    <w:name w:val="Odrazka pro 1 a 1.1"/>
    <w:basedOn w:val="Normln"/>
    <w:link w:val="Odrazkapro1a11Char"/>
    <w:uiPriority w:val="99"/>
    <w:rsid w:val="00A35350"/>
    <w:pPr>
      <w:numPr>
        <w:numId w:val="14"/>
      </w:numPr>
      <w:tabs>
        <w:tab w:val="left" w:pos="992"/>
      </w:tabs>
      <w:spacing w:before="120" w:after="120"/>
      <w:ind w:left="992" w:hanging="425"/>
      <w:jc w:val="both"/>
    </w:pPr>
    <w:rPr>
      <w:sz w:val="22"/>
    </w:rPr>
  </w:style>
  <w:style w:type="character" w:customStyle="1" w:styleId="Odrazkapro1a11Char">
    <w:name w:val="Odrazka pro 1 a 1.1 Char"/>
    <w:link w:val="Odrazkapro1a11"/>
    <w:uiPriority w:val="99"/>
    <w:locked/>
    <w:rsid w:val="00A35350"/>
    <w:rPr>
      <w:sz w:val="22"/>
      <w:szCs w:val="24"/>
    </w:rPr>
  </w:style>
  <w:style w:type="paragraph" w:customStyle="1" w:styleId="Odrazkaproa">
    <w:name w:val="Odrazka pro (a)"/>
    <w:basedOn w:val="Texta"/>
    <w:link w:val="OdrazkaproaChar"/>
    <w:uiPriority w:val="99"/>
    <w:rsid w:val="00A35350"/>
    <w:pPr>
      <w:numPr>
        <w:numId w:val="15"/>
      </w:numPr>
      <w:tabs>
        <w:tab w:val="left" w:pos="1418"/>
      </w:tabs>
      <w:ind w:left="1418" w:hanging="425"/>
    </w:pPr>
  </w:style>
  <w:style w:type="character" w:customStyle="1" w:styleId="OdrazkaproaChar">
    <w:name w:val="Odrazka pro (a) Char"/>
    <w:link w:val="Odrazkaproa"/>
    <w:uiPriority w:val="99"/>
    <w:locked/>
    <w:rsid w:val="00A35350"/>
    <w:rPr>
      <w:sz w:val="22"/>
    </w:rPr>
  </w:style>
  <w:style w:type="paragraph" w:customStyle="1" w:styleId="Odrazkaproi">
    <w:name w:val="Odrazka pro (i)"/>
    <w:basedOn w:val="Texti"/>
    <w:link w:val="OdrazkaproiChar"/>
    <w:uiPriority w:val="99"/>
    <w:rsid w:val="00A35350"/>
    <w:pPr>
      <w:numPr>
        <w:numId w:val="16"/>
      </w:numPr>
      <w:tabs>
        <w:tab w:val="left" w:pos="1843"/>
      </w:tabs>
      <w:ind w:left="1843" w:hanging="425"/>
    </w:pPr>
  </w:style>
  <w:style w:type="character" w:customStyle="1" w:styleId="OdrazkaproiChar">
    <w:name w:val="Odrazka pro (i) Char"/>
    <w:link w:val="Odrazkaproi"/>
    <w:uiPriority w:val="99"/>
    <w:locked/>
    <w:rsid w:val="00A35350"/>
    <w:rPr>
      <w:sz w:val="22"/>
    </w:rPr>
  </w:style>
  <w:style w:type="paragraph" w:customStyle="1" w:styleId="Nadpis110">
    <w:name w:val="Nadpis 1.1"/>
    <w:basedOn w:val="Nadpis2"/>
    <w:next w:val="Text111"/>
    <w:uiPriority w:val="99"/>
    <w:rsid w:val="00A35350"/>
    <w:pPr>
      <w:widowControl w:val="0"/>
      <w:numPr>
        <w:ilvl w:val="0"/>
        <w:numId w:val="0"/>
      </w:numPr>
      <w:tabs>
        <w:tab w:val="num" w:pos="992"/>
      </w:tabs>
      <w:autoSpaceDE w:val="0"/>
      <w:autoSpaceDN w:val="0"/>
      <w:adjustRightInd w:val="0"/>
      <w:spacing w:before="120" w:after="120"/>
      <w:ind w:left="992" w:hanging="425"/>
    </w:pPr>
    <w:rPr>
      <w:rFonts w:eastAsia="Malgun Gothic"/>
      <w:b/>
      <w:iCs w:val="0"/>
      <w:smallCaps/>
      <w:sz w:val="22"/>
      <w:szCs w:val="22"/>
      <w:lang w:eastAsia="ko-KR"/>
    </w:rPr>
  </w:style>
  <w:style w:type="paragraph" w:customStyle="1" w:styleId="Nadpis111">
    <w:name w:val="Nadpis 1.1.1"/>
    <w:basedOn w:val="Normln"/>
    <w:next w:val="Normln"/>
    <w:uiPriority w:val="99"/>
    <w:rsid w:val="00A35350"/>
    <w:pPr>
      <w:widowControl w:val="0"/>
      <w:tabs>
        <w:tab w:val="left" w:pos="1418"/>
        <w:tab w:val="num" w:pos="2411"/>
      </w:tabs>
      <w:autoSpaceDE w:val="0"/>
      <w:autoSpaceDN w:val="0"/>
      <w:adjustRightInd w:val="0"/>
      <w:spacing w:before="120" w:after="120"/>
      <w:ind w:left="2411" w:hanging="567"/>
      <w:jc w:val="both"/>
    </w:pPr>
    <w:rPr>
      <w:rFonts w:eastAsia="Malgun Gothic"/>
      <w:sz w:val="22"/>
      <w:szCs w:val="22"/>
      <w:lang w:eastAsia="ko-KR"/>
    </w:rPr>
  </w:style>
  <w:style w:type="paragraph" w:customStyle="1" w:styleId="11Clanek">
    <w:name w:val="1.1 Clanek"/>
    <w:basedOn w:val="Nadpis110"/>
    <w:uiPriority w:val="99"/>
    <w:rsid w:val="00A35350"/>
    <w:rPr>
      <w:b w:val="0"/>
      <w:bCs w:val="0"/>
      <w:smallCaps w:val="0"/>
    </w:rPr>
  </w:style>
  <w:style w:type="paragraph" w:customStyle="1" w:styleId="CarCar6">
    <w:name w:val="Car Car6"/>
    <w:basedOn w:val="Normln"/>
    <w:uiPriority w:val="99"/>
    <w:rsid w:val="00A35350"/>
    <w:pPr>
      <w:spacing w:after="160" w:line="240" w:lineRule="exact"/>
    </w:pPr>
    <w:rPr>
      <w:rFonts w:ascii="Verdana" w:hAnsi="Verdana"/>
      <w:sz w:val="20"/>
      <w:szCs w:val="20"/>
    </w:rPr>
  </w:style>
  <w:style w:type="paragraph" w:customStyle="1" w:styleId="Normal2">
    <w:name w:val="Normal 2"/>
    <w:basedOn w:val="Normln"/>
    <w:uiPriority w:val="99"/>
    <w:rsid w:val="00A35350"/>
    <w:pPr>
      <w:spacing w:before="120" w:after="120"/>
      <w:ind w:left="709"/>
      <w:jc w:val="both"/>
    </w:pPr>
    <w:rPr>
      <w:sz w:val="22"/>
      <w:szCs w:val="20"/>
    </w:rPr>
  </w:style>
  <w:style w:type="character" w:styleId="Odkaznakoment">
    <w:name w:val="annotation reference"/>
    <w:uiPriority w:val="99"/>
    <w:rsid w:val="00A35350"/>
    <w:rPr>
      <w:rFonts w:cs="Times New Roman"/>
      <w:sz w:val="16"/>
      <w:szCs w:val="16"/>
    </w:rPr>
  </w:style>
  <w:style w:type="paragraph" w:styleId="Textkomente">
    <w:name w:val="annotation text"/>
    <w:aliases w:val="Style 7,Style 22, Znak,Znak, Char Char Char,Heading 2 level 1,FooterText,Style 5,Misa"/>
    <w:basedOn w:val="Normln"/>
    <w:link w:val="TextkomenteChar"/>
    <w:uiPriority w:val="99"/>
    <w:qFormat/>
    <w:rsid w:val="00A35350"/>
    <w:pPr>
      <w:spacing w:before="120" w:after="120"/>
      <w:jc w:val="both"/>
    </w:pPr>
    <w:rPr>
      <w:sz w:val="20"/>
      <w:szCs w:val="20"/>
    </w:rPr>
  </w:style>
  <w:style w:type="character" w:customStyle="1" w:styleId="TextkomenteChar">
    <w:name w:val="Text komentáře Char"/>
    <w:aliases w:val="Style 7 Char,Style 22 Char, Znak Char,Znak Char, Char Char Char Char,Heading 2 level 1 Char,FooterText Char,Style 5 Char,Misa Char"/>
    <w:basedOn w:val="Standardnpsmoodstavce"/>
    <w:link w:val="Textkomente"/>
    <w:uiPriority w:val="99"/>
    <w:qFormat/>
    <w:rsid w:val="00A35350"/>
    <w:rPr>
      <w:lang w:eastAsia="en-US"/>
    </w:rPr>
  </w:style>
  <w:style w:type="paragraph" w:styleId="Pedmtkomente">
    <w:name w:val="annotation subject"/>
    <w:basedOn w:val="Textkomente"/>
    <w:next w:val="Textkomente"/>
    <w:link w:val="PedmtkomenteChar"/>
    <w:uiPriority w:val="99"/>
    <w:rsid w:val="00A35350"/>
    <w:rPr>
      <w:b/>
      <w:bCs/>
    </w:rPr>
  </w:style>
  <w:style w:type="character" w:customStyle="1" w:styleId="PedmtkomenteChar">
    <w:name w:val="Předmět komentáře Char"/>
    <w:basedOn w:val="TextkomenteChar"/>
    <w:link w:val="Pedmtkomente"/>
    <w:uiPriority w:val="99"/>
    <w:rsid w:val="00A35350"/>
    <w:rPr>
      <w:b/>
      <w:bCs/>
      <w:lang w:eastAsia="en-US"/>
    </w:rPr>
  </w:style>
  <w:style w:type="paragraph" w:styleId="Odstavecseseznamem">
    <w:name w:val="List Paragraph"/>
    <w:basedOn w:val="Normln"/>
    <w:uiPriority w:val="34"/>
    <w:qFormat/>
    <w:rsid w:val="00A35350"/>
    <w:pPr>
      <w:ind w:left="720"/>
    </w:pPr>
  </w:style>
  <w:style w:type="character" w:customStyle="1" w:styleId="st1">
    <w:name w:val="st1"/>
    <w:uiPriority w:val="99"/>
    <w:rsid w:val="00A35350"/>
    <w:rPr>
      <w:rFonts w:cs="Times New Roman"/>
    </w:rPr>
  </w:style>
  <w:style w:type="paragraph" w:customStyle="1" w:styleId="Warranty1">
    <w:name w:val="Warranty_1"/>
    <w:basedOn w:val="Normal2"/>
    <w:uiPriority w:val="99"/>
    <w:rsid w:val="00A35350"/>
    <w:pPr>
      <w:numPr>
        <w:numId w:val="18"/>
      </w:numPr>
    </w:pPr>
    <w:rPr>
      <w:lang w:val="en-GB"/>
    </w:rPr>
  </w:style>
  <w:style w:type="paragraph" w:customStyle="1" w:styleId="Warranty2">
    <w:name w:val="Warranty_2"/>
    <w:basedOn w:val="Warranty1"/>
    <w:uiPriority w:val="99"/>
    <w:rsid w:val="00A35350"/>
    <w:pPr>
      <w:numPr>
        <w:numId w:val="17"/>
      </w:numPr>
    </w:pPr>
  </w:style>
  <w:style w:type="paragraph" w:customStyle="1" w:styleId="Level1">
    <w:name w:val="Level 1"/>
    <w:basedOn w:val="Normln"/>
    <w:next w:val="Normln"/>
    <w:uiPriority w:val="99"/>
    <w:rsid w:val="00A35350"/>
    <w:pPr>
      <w:keepNext/>
      <w:tabs>
        <w:tab w:val="num" w:pos="567"/>
      </w:tabs>
      <w:spacing w:before="280" w:after="140" w:line="290" w:lineRule="auto"/>
      <w:ind w:left="567" w:hanging="567"/>
      <w:jc w:val="both"/>
      <w:outlineLvl w:val="0"/>
    </w:pPr>
    <w:rPr>
      <w:rFonts w:ascii="Arial" w:hAnsi="Arial"/>
      <w:b/>
      <w:kern w:val="20"/>
      <w:sz w:val="22"/>
      <w:lang w:val="en-GB"/>
    </w:rPr>
  </w:style>
  <w:style w:type="paragraph" w:customStyle="1" w:styleId="Level2">
    <w:name w:val="Level 2"/>
    <w:basedOn w:val="Normln"/>
    <w:uiPriority w:val="99"/>
    <w:rsid w:val="00A35350"/>
    <w:pPr>
      <w:tabs>
        <w:tab w:val="num" w:pos="1247"/>
      </w:tabs>
      <w:spacing w:after="140" w:line="290" w:lineRule="auto"/>
      <w:ind w:left="1247" w:hanging="680"/>
      <w:jc w:val="both"/>
      <w:outlineLvl w:val="1"/>
    </w:pPr>
    <w:rPr>
      <w:rFonts w:ascii="Arial" w:hAnsi="Arial"/>
      <w:kern w:val="20"/>
      <w:sz w:val="20"/>
      <w:lang w:val="en-GB"/>
    </w:rPr>
  </w:style>
  <w:style w:type="paragraph" w:customStyle="1" w:styleId="Level3">
    <w:name w:val="Level 3"/>
    <w:basedOn w:val="Normln"/>
    <w:uiPriority w:val="99"/>
    <w:rsid w:val="00A35350"/>
    <w:pPr>
      <w:tabs>
        <w:tab w:val="num" w:pos="2041"/>
      </w:tabs>
      <w:spacing w:after="140" w:line="290" w:lineRule="auto"/>
      <w:ind w:left="2041" w:hanging="794"/>
      <w:jc w:val="both"/>
      <w:outlineLvl w:val="2"/>
    </w:pPr>
    <w:rPr>
      <w:rFonts w:ascii="Arial" w:hAnsi="Arial"/>
      <w:kern w:val="20"/>
      <w:sz w:val="20"/>
      <w:lang w:val="en-GB"/>
    </w:rPr>
  </w:style>
  <w:style w:type="paragraph" w:customStyle="1" w:styleId="Level4">
    <w:name w:val="Level 4"/>
    <w:basedOn w:val="Normln"/>
    <w:uiPriority w:val="99"/>
    <w:rsid w:val="00A35350"/>
    <w:pPr>
      <w:numPr>
        <w:ilvl w:val="3"/>
        <w:numId w:val="19"/>
      </w:numPr>
      <w:spacing w:after="140" w:line="290" w:lineRule="auto"/>
      <w:jc w:val="both"/>
      <w:outlineLvl w:val="3"/>
    </w:pPr>
    <w:rPr>
      <w:rFonts w:ascii="Arial" w:hAnsi="Arial"/>
      <w:kern w:val="20"/>
      <w:sz w:val="20"/>
      <w:lang w:val="en-GB"/>
    </w:rPr>
  </w:style>
  <w:style w:type="paragraph" w:customStyle="1" w:styleId="Level5">
    <w:name w:val="Level 5"/>
    <w:basedOn w:val="Normln"/>
    <w:uiPriority w:val="99"/>
    <w:rsid w:val="00A35350"/>
    <w:pPr>
      <w:numPr>
        <w:ilvl w:val="4"/>
        <w:numId w:val="19"/>
      </w:numPr>
      <w:spacing w:after="140" w:line="290" w:lineRule="auto"/>
      <w:jc w:val="both"/>
      <w:outlineLvl w:val="4"/>
    </w:pPr>
    <w:rPr>
      <w:rFonts w:ascii="Arial" w:hAnsi="Arial"/>
      <w:kern w:val="20"/>
      <w:sz w:val="20"/>
      <w:lang w:val="en-GB"/>
    </w:rPr>
  </w:style>
  <w:style w:type="paragraph" w:customStyle="1" w:styleId="Level6">
    <w:name w:val="Level 6"/>
    <w:basedOn w:val="Normln"/>
    <w:uiPriority w:val="99"/>
    <w:rsid w:val="00A35350"/>
    <w:pPr>
      <w:numPr>
        <w:ilvl w:val="5"/>
        <w:numId w:val="19"/>
      </w:numPr>
      <w:spacing w:after="140" w:line="290" w:lineRule="auto"/>
      <w:jc w:val="both"/>
      <w:outlineLvl w:val="5"/>
    </w:pPr>
    <w:rPr>
      <w:rFonts w:ascii="Arial" w:hAnsi="Arial"/>
      <w:kern w:val="20"/>
      <w:sz w:val="20"/>
      <w:lang w:val="en-GB"/>
    </w:rPr>
  </w:style>
  <w:style w:type="paragraph" w:customStyle="1" w:styleId="Level7">
    <w:name w:val="Level 7"/>
    <w:basedOn w:val="Normln"/>
    <w:uiPriority w:val="99"/>
    <w:rsid w:val="00A35350"/>
    <w:pPr>
      <w:numPr>
        <w:ilvl w:val="6"/>
        <w:numId w:val="19"/>
      </w:numPr>
      <w:spacing w:after="140" w:line="290" w:lineRule="auto"/>
      <w:jc w:val="both"/>
      <w:outlineLvl w:val="6"/>
    </w:pPr>
    <w:rPr>
      <w:rFonts w:ascii="Arial" w:hAnsi="Arial"/>
      <w:kern w:val="20"/>
      <w:sz w:val="20"/>
      <w:lang w:val="en-GB"/>
    </w:rPr>
  </w:style>
  <w:style w:type="paragraph" w:customStyle="1" w:styleId="Level8">
    <w:name w:val="Level 8"/>
    <w:basedOn w:val="Normln"/>
    <w:uiPriority w:val="99"/>
    <w:rsid w:val="00A35350"/>
    <w:pPr>
      <w:numPr>
        <w:ilvl w:val="7"/>
        <w:numId w:val="19"/>
      </w:numPr>
      <w:spacing w:after="140" w:line="290" w:lineRule="auto"/>
      <w:jc w:val="both"/>
      <w:outlineLvl w:val="7"/>
    </w:pPr>
    <w:rPr>
      <w:rFonts w:ascii="Arial" w:hAnsi="Arial"/>
      <w:kern w:val="20"/>
      <w:sz w:val="20"/>
      <w:lang w:val="en-GB"/>
    </w:rPr>
  </w:style>
  <w:style w:type="paragraph" w:customStyle="1" w:styleId="Level9">
    <w:name w:val="Level 9"/>
    <w:basedOn w:val="Normln"/>
    <w:uiPriority w:val="99"/>
    <w:rsid w:val="00A35350"/>
    <w:pPr>
      <w:numPr>
        <w:ilvl w:val="8"/>
        <w:numId w:val="19"/>
      </w:numPr>
      <w:spacing w:after="140" w:line="290" w:lineRule="auto"/>
      <w:jc w:val="both"/>
      <w:outlineLvl w:val="8"/>
    </w:pPr>
    <w:rPr>
      <w:rFonts w:ascii="Arial" w:hAnsi="Arial"/>
      <w:kern w:val="20"/>
      <w:sz w:val="20"/>
      <w:lang w:val="en-GB"/>
    </w:rPr>
  </w:style>
  <w:style w:type="character" w:customStyle="1" w:styleId="DeltaViewDeletion">
    <w:name w:val="DeltaView Deletion"/>
    <w:uiPriority w:val="99"/>
    <w:rsid w:val="00A35350"/>
    <w:rPr>
      <w:strike/>
      <w:color w:val="FF0000"/>
    </w:rPr>
  </w:style>
  <w:style w:type="paragraph" w:customStyle="1" w:styleId="SchLevel2">
    <w:name w:val="SchLevel 2"/>
    <w:basedOn w:val="Normln"/>
    <w:uiPriority w:val="99"/>
    <w:rsid w:val="00A35350"/>
    <w:pPr>
      <w:tabs>
        <w:tab w:val="num" w:pos="360"/>
      </w:tabs>
      <w:spacing w:after="260" w:line="260" w:lineRule="atLeast"/>
    </w:pPr>
    <w:rPr>
      <w:rFonts w:ascii="Arial" w:hAnsi="Arial" w:cs="Arial"/>
      <w:sz w:val="21"/>
      <w:szCs w:val="21"/>
      <w:lang w:val="en-GB" w:eastAsia="it-IT"/>
    </w:rPr>
  </w:style>
  <w:style w:type="character" w:customStyle="1" w:styleId="DeltaViewMoveSource">
    <w:name w:val="DeltaView Move Source"/>
    <w:uiPriority w:val="99"/>
    <w:rsid w:val="00A35350"/>
    <w:rPr>
      <w:strike/>
      <w:color w:val="00C000"/>
    </w:rPr>
  </w:style>
  <w:style w:type="paragraph" w:styleId="Revize">
    <w:name w:val="Revision"/>
    <w:hidden/>
    <w:uiPriority w:val="99"/>
    <w:semiHidden/>
    <w:rsid w:val="002A56A5"/>
    <w:rPr>
      <w:sz w:val="24"/>
      <w:szCs w:val="24"/>
      <w:lang w:val="en-US" w:eastAsia="en-US"/>
    </w:rPr>
  </w:style>
  <w:style w:type="character" w:customStyle="1" w:styleId="platne1">
    <w:name w:val="platne1"/>
    <w:basedOn w:val="Standardnpsmoodstavce"/>
    <w:rsid w:val="004413AD"/>
  </w:style>
  <w:style w:type="paragraph" w:customStyle="1" w:styleId="CMSHeadL1">
    <w:name w:val="CMS Head L1"/>
    <w:basedOn w:val="Normln"/>
    <w:next w:val="CMSHeadL2"/>
    <w:rsid w:val="006934E1"/>
    <w:pPr>
      <w:pageBreakBefore/>
      <w:spacing w:before="240" w:after="240"/>
      <w:jc w:val="center"/>
      <w:outlineLvl w:val="0"/>
    </w:pPr>
    <w:rPr>
      <w:b/>
      <w:sz w:val="28"/>
      <w:lang w:val="en-GB"/>
    </w:rPr>
  </w:style>
  <w:style w:type="paragraph" w:customStyle="1" w:styleId="CMSHeadL2">
    <w:name w:val="CMS Head L2"/>
    <w:basedOn w:val="Normln"/>
    <w:next w:val="CMSHeadL3"/>
    <w:rsid w:val="006934E1"/>
    <w:pPr>
      <w:keepNext/>
      <w:keepLines/>
      <w:tabs>
        <w:tab w:val="num" w:pos="851"/>
      </w:tabs>
      <w:spacing w:before="240" w:after="240"/>
      <w:ind w:left="851" w:hanging="851"/>
      <w:outlineLvl w:val="1"/>
    </w:pPr>
    <w:rPr>
      <w:b/>
      <w:sz w:val="22"/>
      <w:lang w:val="en-GB"/>
    </w:rPr>
  </w:style>
  <w:style w:type="paragraph" w:customStyle="1" w:styleId="CMSHeadL4">
    <w:name w:val="CMS Head L4"/>
    <w:basedOn w:val="Normln"/>
    <w:rsid w:val="006934E1"/>
    <w:pPr>
      <w:tabs>
        <w:tab w:val="num" w:pos="1702"/>
      </w:tabs>
      <w:spacing w:after="240"/>
      <w:ind w:left="1702" w:hanging="851"/>
      <w:outlineLvl w:val="3"/>
    </w:pPr>
    <w:rPr>
      <w:sz w:val="22"/>
      <w:lang w:val="en-GB"/>
    </w:rPr>
  </w:style>
  <w:style w:type="paragraph" w:customStyle="1" w:styleId="CMSHeadL5">
    <w:name w:val="CMS Head L5"/>
    <w:basedOn w:val="Normln"/>
    <w:rsid w:val="006934E1"/>
    <w:pPr>
      <w:tabs>
        <w:tab w:val="num" w:pos="2552"/>
      </w:tabs>
      <w:spacing w:after="240"/>
      <w:ind w:left="2552" w:hanging="851"/>
      <w:outlineLvl w:val="4"/>
    </w:pPr>
    <w:rPr>
      <w:sz w:val="22"/>
      <w:lang w:val="en-GB"/>
    </w:rPr>
  </w:style>
  <w:style w:type="paragraph" w:customStyle="1" w:styleId="CMSHeadL6">
    <w:name w:val="CMS Head L6"/>
    <w:basedOn w:val="Normln"/>
    <w:rsid w:val="006934E1"/>
    <w:pPr>
      <w:tabs>
        <w:tab w:val="left" w:pos="3403"/>
      </w:tabs>
      <w:spacing w:after="240"/>
      <w:ind w:left="3403" w:hanging="851"/>
      <w:outlineLvl w:val="5"/>
    </w:pPr>
    <w:rPr>
      <w:sz w:val="22"/>
      <w:lang w:val="en-GB"/>
    </w:rPr>
  </w:style>
  <w:style w:type="paragraph" w:customStyle="1" w:styleId="CMSHeadL7">
    <w:name w:val="CMS Head L7"/>
    <w:basedOn w:val="Normln"/>
    <w:rsid w:val="006934E1"/>
    <w:pPr>
      <w:tabs>
        <w:tab w:val="num" w:pos="851"/>
      </w:tabs>
      <w:spacing w:after="240"/>
      <w:ind w:left="851"/>
      <w:outlineLvl w:val="6"/>
    </w:pPr>
    <w:rPr>
      <w:sz w:val="22"/>
      <w:lang w:val="en-GB"/>
    </w:rPr>
  </w:style>
  <w:style w:type="paragraph" w:customStyle="1" w:styleId="CMSHeadL8">
    <w:name w:val="CMS Head L8"/>
    <w:basedOn w:val="Normln"/>
    <w:rsid w:val="006934E1"/>
    <w:pPr>
      <w:tabs>
        <w:tab w:val="left" w:pos="1702"/>
      </w:tabs>
      <w:spacing w:after="240"/>
      <w:ind w:left="1702" w:hanging="851"/>
      <w:outlineLvl w:val="7"/>
    </w:pPr>
    <w:rPr>
      <w:sz w:val="22"/>
      <w:lang w:val="en-GB"/>
    </w:rPr>
  </w:style>
  <w:style w:type="paragraph" w:customStyle="1" w:styleId="CMSHeadL9">
    <w:name w:val="CMS Head L9"/>
    <w:basedOn w:val="Normln"/>
    <w:rsid w:val="006934E1"/>
    <w:pPr>
      <w:tabs>
        <w:tab w:val="left" w:pos="2552"/>
      </w:tabs>
      <w:spacing w:after="240"/>
      <w:ind w:left="2552" w:hanging="851"/>
      <w:outlineLvl w:val="8"/>
    </w:pPr>
    <w:rPr>
      <w:sz w:val="22"/>
      <w:lang w:val="en-GB"/>
    </w:rPr>
  </w:style>
  <w:style w:type="paragraph" w:customStyle="1" w:styleId="DefinitionsL9">
    <w:name w:val="Definitions L9"/>
    <w:basedOn w:val="Normln"/>
    <w:rsid w:val="004B38A3"/>
    <w:pPr>
      <w:numPr>
        <w:ilvl w:val="8"/>
        <w:numId w:val="21"/>
      </w:numPr>
      <w:spacing w:after="240"/>
      <w:jc w:val="both"/>
      <w:outlineLvl w:val="8"/>
    </w:pPr>
    <w:rPr>
      <w:rFonts w:eastAsia="SimSun"/>
      <w:lang w:val="en-GB" w:eastAsia="zh-CN" w:bidi="ar-AE"/>
    </w:rPr>
  </w:style>
  <w:style w:type="paragraph" w:customStyle="1" w:styleId="DefinitionsL8">
    <w:name w:val="Definitions L8"/>
    <w:basedOn w:val="Normln"/>
    <w:rsid w:val="004B38A3"/>
    <w:pPr>
      <w:numPr>
        <w:ilvl w:val="7"/>
        <w:numId w:val="21"/>
      </w:numPr>
      <w:spacing w:after="240"/>
      <w:jc w:val="both"/>
      <w:outlineLvl w:val="7"/>
    </w:pPr>
    <w:rPr>
      <w:rFonts w:eastAsia="SimSun"/>
      <w:lang w:val="en-GB" w:eastAsia="zh-CN" w:bidi="ar-AE"/>
    </w:rPr>
  </w:style>
  <w:style w:type="paragraph" w:customStyle="1" w:styleId="DefinitionsL7">
    <w:name w:val="Definitions L7"/>
    <w:basedOn w:val="Normln"/>
    <w:rsid w:val="004B38A3"/>
    <w:pPr>
      <w:numPr>
        <w:ilvl w:val="6"/>
        <w:numId w:val="21"/>
      </w:numPr>
      <w:spacing w:after="240"/>
      <w:jc w:val="both"/>
      <w:outlineLvl w:val="6"/>
    </w:pPr>
    <w:rPr>
      <w:rFonts w:eastAsia="SimSun"/>
      <w:lang w:val="en-GB" w:eastAsia="zh-CN" w:bidi="ar-AE"/>
    </w:rPr>
  </w:style>
  <w:style w:type="paragraph" w:customStyle="1" w:styleId="DefinitionsL6">
    <w:name w:val="Definitions L6"/>
    <w:basedOn w:val="Normln"/>
    <w:rsid w:val="004B38A3"/>
    <w:pPr>
      <w:numPr>
        <w:ilvl w:val="5"/>
        <w:numId w:val="21"/>
      </w:numPr>
      <w:spacing w:after="240"/>
      <w:jc w:val="both"/>
      <w:outlineLvl w:val="5"/>
    </w:pPr>
    <w:rPr>
      <w:rFonts w:eastAsia="SimSun"/>
      <w:lang w:val="en-GB" w:eastAsia="zh-CN" w:bidi="ar-AE"/>
    </w:rPr>
  </w:style>
  <w:style w:type="paragraph" w:customStyle="1" w:styleId="DefinitionsL5">
    <w:name w:val="Definitions L5"/>
    <w:basedOn w:val="Normln"/>
    <w:next w:val="Normln"/>
    <w:rsid w:val="004B38A3"/>
    <w:pPr>
      <w:numPr>
        <w:ilvl w:val="4"/>
        <w:numId w:val="21"/>
      </w:numPr>
      <w:spacing w:after="240"/>
      <w:jc w:val="both"/>
      <w:outlineLvl w:val="4"/>
    </w:pPr>
    <w:rPr>
      <w:rFonts w:eastAsia="SimSun"/>
      <w:lang w:val="en-GB" w:eastAsia="zh-CN" w:bidi="ar-AE"/>
    </w:rPr>
  </w:style>
  <w:style w:type="paragraph" w:customStyle="1" w:styleId="DefinitionsL4">
    <w:name w:val="Definitions L4"/>
    <w:basedOn w:val="Normln"/>
    <w:next w:val="Normln"/>
    <w:rsid w:val="004B38A3"/>
    <w:pPr>
      <w:numPr>
        <w:ilvl w:val="3"/>
        <w:numId w:val="21"/>
      </w:numPr>
      <w:spacing w:after="240"/>
      <w:jc w:val="both"/>
      <w:outlineLvl w:val="3"/>
    </w:pPr>
    <w:rPr>
      <w:rFonts w:eastAsia="SimSun"/>
      <w:lang w:val="en-GB" w:eastAsia="zh-CN" w:bidi="ar-AE"/>
    </w:rPr>
  </w:style>
  <w:style w:type="paragraph" w:customStyle="1" w:styleId="DefinitionsL3">
    <w:name w:val="Definitions L3"/>
    <w:basedOn w:val="Normln"/>
    <w:next w:val="Zkladntext3"/>
    <w:rsid w:val="004B38A3"/>
    <w:pPr>
      <w:numPr>
        <w:ilvl w:val="2"/>
        <w:numId w:val="21"/>
      </w:numPr>
      <w:spacing w:after="240"/>
      <w:jc w:val="both"/>
      <w:outlineLvl w:val="2"/>
    </w:pPr>
    <w:rPr>
      <w:rFonts w:eastAsia="SimSun"/>
      <w:lang w:val="en-GB" w:eastAsia="zh-CN" w:bidi="ar-AE"/>
    </w:rPr>
  </w:style>
  <w:style w:type="paragraph" w:customStyle="1" w:styleId="DefinitionsL2">
    <w:name w:val="Definitions L2"/>
    <w:basedOn w:val="Normln"/>
    <w:next w:val="Zkladntext2"/>
    <w:rsid w:val="004B38A3"/>
    <w:pPr>
      <w:numPr>
        <w:ilvl w:val="1"/>
        <w:numId w:val="21"/>
      </w:numPr>
      <w:spacing w:after="240"/>
      <w:jc w:val="both"/>
      <w:outlineLvl w:val="1"/>
    </w:pPr>
    <w:rPr>
      <w:rFonts w:eastAsia="SimSun"/>
      <w:lang w:val="en-GB" w:eastAsia="zh-CN" w:bidi="ar-AE"/>
    </w:rPr>
  </w:style>
  <w:style w:type="paragraph" w:customStyle="1" w:styleId="DefinitionsL1">
    <w:name w:val="Definitions L1"/>
    <w:basedOn w:val="Normln"/>
    <w:next w:val="Normln"/>
    <w:link w:val="DefinitionsL1Char"/>
    <w:rsid w:val="004B38A3"/>
    <w:pPr>
      <w:numPr>
        <w:numId w:val="21"/>
      </w:numPr>
      <w:spacing w:after="240"/>
      <w:jc w:val="both"/>
      <w:outlineLvl w:val="0"/>
    </w:pPr>
    <w:rPr>
      <w:rFonts w:eastAsia="SimSun"/>
      <w:lang w:val="en-GB" w:eastAsia="zh-CN" w:bidi="ar-AE"/>
    </w:rPr>
  </w:style>
  <w:style w:type="character" w:customStyle="1" w:styleId="DefinitionsL1Char">
    <w:name w:val="Definitions L1 Char"/>
    <w:basedOn w:val="Standardnpsmoodstavce"/>
    <w:link w:val="DefinitionsL1"/>
    <w:rsid w:val="004B38A3"/>
    <w:rPr>
      <w:rFonts w:eastAsia="SimSun"/>
      <w:sz w:val="24"/>
      <w:szCs w:val="24"/>
      <w:lang w:val="en-GB" w:eastAsia="zh-CN" w:bidi="ar-AE"/>
    </w:rPr>
  </w:style>
  <w:style w:type="paragraph" w:styleId="Zkladntext2">
    <w:name w:val="Body Text 2"/>
    <w:basedOn w:val="Normln"/>
    <w:link w:val="Zkladntext2Char"/>
    <w:semiHidden/>
    <w:unhideWhenUsed/>
    <w:rsid w:val="004B38A3"/>
    <w:pPr>
      <w:spacing w:after="120" w:line="480" w:lineRule="auto"/>
    </w:pPr>
  </w:style>
  <w:style w:type="character" w:customStyle="1" w:styleId="Zkladntext2Char">
    <w:name w:val="Základní text 2 Char"/>
    <w:basedOn w:val="Standardnpsmoodstavce"/>
    <w:link w:val="Zkladntext2"/>
    <w:semiHidden/>
    <w:rsid w:val="004B38A3"/>
    <w:rPr>
      <w:sz w:val="24"/>
      <w:szCs w:val="24"/>
    </w:rPr>
  </w:style>
  <w:style w:type="character" w:customStyle="1" w:styleId="preformatted">
    <w:name w:val="preformatted"/>
    <w:basedOn w:val="Standardnpsmoodstavce"/>
    <w:rsid w:val="00C323A4"/>
  </w:style>
  <w:style w:type="character" w:customStyle="1" w:styleId="apple-converted-space">
    <w:name w:val="apple-converted-space"/>
    <w:basedOn w:val="Standardnpsmoodstavce"/>
    <w:rsid w:val="00746C02"/>
  </w:style>
  <w:style w:type="character" w:styleId="Zdraznn">
    <w:name w:val="Emphasis"/>
    <w:basedOn w:val="Standardnpsmoodstavce"/>
    <w:uiPriority w:val="20"/>
    <w:qFormat/>
    <w:rsid w:val="00824604"/>
    <w:rPr>
      <w:i/>
      <w:iCs/>
    </w:rPr>
  </w:style>
  <w:style w:type="numbering" w:customStyle="1" w:styleId="Odrazkovyseznam">
    <w:name w:val="Odrazkovy seznam"/>
    <w:rsid w:val="00AB3E3E"/>
    <w:pPr>
      <w:numPr>
        <w:numId w:val="22"/>
      </w:numPr>
    </w:pPr>
  </w:style>
  <w:style w:type="paragraph" w:customStyle="1" w:styleId="Nadpis">
    <w:name w:val="Nadpis"/>
    <w:basedOn w:val="Normln"/>
    <w:next w:val="Normln"/>
    <w:qFormat/>
    <w:rsid w:val="00485309"/>
    <w:pPr>
      <w:spacing w:before="240" w:after="60" w:line="276" w:lineRule="auto"/>
      <w:jc w:val="center"/>
      <w:outlineLvl w:val="0"/>
    </w:pPr>
    <w:rPr>
      <w:rFonts w:ascii="Calibri" w:hAnsi="Calibri" w:cs="Arial"/>
      <w:b/>
      <w:bCs/>
      <w:smallCaps/>
      <w:kern w:val="28"/>
    </w:rPr>
  </w:style>
  <w:style w:type="character" w:customStyle="1" w:styleId="Nevyeenzmnka1">
    <w:name w:val="Nevyřešená zmínka1"/>
    <w:basedOn w:val="Standardnpsmoodstavce"/>
    <w:uiPriority w:val="99"/>
    <w:semiHidden/>
    <w:unhideWhenUsed/>
    <w:rsid w:val="00D07701"/>
    <w:rPr>
      <w:color w:val="605E5C"/>
      <w:shd w:val="clear" w:color="auto" w:fill="E1DFDD"/>
    </w:rPr>
  </w:style>
  <w:style w:type="paragraph" w:styleId="Zkladntextodsazen">
    <w:name w:val="Body Text Indent"/>
    <w:basedOn w:val="Normln"/>
    <w:link w:val="ZkladntextodsazenChar"/>
    <w:semiHidden/>
    <w:unhideWhenUsed/>
    <w:rsid w:val="00947BCB"/>
    <w:pPr>
      <w:spacing w:after="120"/>
      <w:ind w:left="283"/>
    </w:pPr>
  </w:style>
  <w:style w:type="character" w:customStyle="1" w:styleId="ZkladntextodsazenChar">
    <w:name w:val="Základní text odsazený Char"/>
    <w:basedOn w:val="Standardnpsmoodstavce"/>
    <w:link w:val="Zkladntextodsazen"/>
    <w:semiHidden/>
    <w:rsid w:val="00947BCB"/>
    <w:rPr>
      <w:sz w:val="24"/>
      <w:szCs w:val="24"/>
    </w:rPr>
  </w:style>
  <w:style w:type="paragraph" w:customStyle="1" w:styleId="para">
    <w:name w:val="para"/>
    <w:basedOn w:val="Normln"/>
    <w:rsid w:val="00732CA5"/>
    <w:pPr>
      <w:spacing w:before="100" w:beforeAutospacing="1" w:after="100" w:afterAutospacing="1"/>
    </w:pPr>
  </w:style>
  <w:style w:type="paragraph" w:customStyle="1" w:styleId="l4">
    <w:name w:val="l4"/>
    <w:basedOn w:val="Normln"/>
    <w:rsid w:val="00732CA5"/>
    <w:pPr>
      <w:spacing w:before="100" w:beforeAutospacing="1" w:after="100" w:afterAutospacing="1"/>
    </w:pPr>
  </w:style>
  <w:style w:type="character" w:styleId="PromnnHTML">
    <w:name w:val="HTML Variable"/>
    <w:basedOn w:val="Standardnpsmoodstavce"/>
    <w:uiPriority w:val="99"/>
    <w:semiHidden/>
    <w:unhideWhenUsed/>
    <w:rsid w:val="00732CA5"/>
    <w:rPr>
      <w:i/>
      <w:iCs/>
    </w:rPr>
  </w:style>
  <w:style w:type="character" w:customStyle="1" w:styleId="h1a">
    <w:name w:val="h1a"/>
    <w:basedOn w:val="Standardnpsmoodstavce"/>
    <w:rsid w:val="001411A1"/>
  </w:style>
  <w:style w:type="paragraph" w:customStyle="1" w:styleId="xmsonormal">
    <w:name w:val="x_msonormal"/>
    <w:basedOn w:val="Normln"/>
    <w:rsid w:val="00666B5C"/>
    <w:pPr>
      <w:spacing w:before="100" w:beforeAutospacing="1" w:after="100" w:afterAutospacing="1"/>
    </w:pPr>
  </w:style>
  <w:style w:type="paragraph" w:customStyle="1" w:styleId="xa-tabletext">
    <w:name w:val="x_a-tabletext"/>
    <w:basedOn w:val="Normln"/>
    <w:rsid w:val="00B734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54948">
      <w:bodyDiv w:val="1"/>
      <w:marLeft w:val="0"/>
      <w:marRight w:val="0"/>
      <w:marTop w:val="0"/>
      <w:marBottom w:val="0"/>
      <w:divBdr>
        <w:top w:val="none" w:sz="0" w:space="0" w:color="auto"/>
        <w:left w:val="none" w:sz="0" w:space="0" w:color="auto"/>
        <w:bottom w:val="none" w:sz="0" w:space="0" w:color="auto"/>
        <w:right w:val="none" w:sz="0" w:space="0" w:color="auto"/>
      </w:divBdr>
      <w:divsChild>
        <w:div w:id="663093669">
          <w:marLeft w:val="0"/>
          <w:marRight w:val="0"/>
          <w:marTop w:val="0"/>
          <w:marBottom w:val="0"/>
          <w:divBdr>
            <w:top w:val="none" w:sz="0" w:space="0" w:color="auto"/>
            <w:left w:val="none" w:sz="0" w:space="0" w:color="auto"/>
            <w:bottom w:val="none" w:sz="0" w:space="0" w:color="auto"/>
            <w:right w:val="none" w:sz="0" w:space="0" w:color="auto"/>
          </w:divBdr>
          <w:divsChild>
            <w:div w:id="715087778">
              <w:marLeft w:val="0"/>
              <w:marRight w:val="0"/>
              <w:marTop w:val="0"/>
              <w:marBottom w:val="0"/>
              <w:divBdr>
                <w:top w:val="none" w:sz="0" w:space="0" w:color="auto"/>
                <w:left w:val="none" w:sz="0" w:space="0" w:color="auto"/>
                <w:bottom w:val="none" w:sz="0" w:space="0" w:color="auto"/>
                <w:right w:val="none" w:sz="0" w:space="0" w:color="auto"/>
              </w:divBdr>
            </w:div>
            <w:div w:id="2016640150">
              <w:marLeft w:val="0"/>
              <w:marRight w:val="0"/>
              <w:marTop w:val="0"/>
              <w:marBottom w:val="0"/>
              <w:divBdr>
                <w:top w:val="none" w:sz="0" w:space="0" w:color="auto"/>
                <w:left w:val="none" w:sz="0" w:space="0" w:color="auto"/>
                <w:bottom w:val="none" w:sz="0" w:space="0" w:color="auto"/>
                <w:right w:val="none" w:sz="0" w:space="0" w:color="auto"/>
              </w:divBdr>
            </w:div>
          </w:divsChild>
        </w:div>
        <w:div w:id="590044457">
          <w:marLeft w:val="0"/>
          <w:marRight w:val="0"/>
          <w:marTop w:val="0"/>
          <w:marBottom w:val="0"/>
          <w:divBdr>
            <w:top w:val="none" w:sz="0" w:space="0" w:color="auto"/>
            <w:left w:val="none" w:sz="0" w:space="0" w:color="auto"/>
            <w:bottom w:val="none" w:sz="0" w:space="0" w:color="auto"/>
            <w:right w:val="none" w:sz="0" w:space="0" w:color="auto"/>
          </w:divBdr>
        </w:div>
      </w:divsChild>
    </w:div>
    <w:div w:id="152767299">
      <w:bodyDiv w:val="1"/>
      <w:marLeft w:val="0"/>
      <w:marRight w:val="0"/>
      <w:marTop w:val="0"/>
      <w:marBottom w:val="0"/>
      <w:divBdr>
        <w:top w:val="none" w:sz="0" w:space="0" w:color="auto"/>
        <w:left w:val="none" w:sz="0" w:space="0" w:color="auto"/>
        <w:bottom w:val="none" w:sz="0" w:space="0" w:color="auto"/>
        <w:right w:val="none" w:sz="0" w:space="0" w:color="auto"/>
      </w:divBdr>
    </w:div>
    <w:div w:id="156460871">
      <w:bodyDiv w:val="1"/>
      <w:marLeft w:val="0"/>
      <w:marRight w:val="0"/>
      <w:marTop w:val="0"/>
      <w:marBottom w:val="0"/>
      <w:divBdr>
        <w:top w:val="none" w:sz="0" w:space="0" w:color="auto"/>
        <w:left w:val="none" w:sz="0" w:space="0" w:color="auto"/>
        <w:bottom w:val="none" w:sz="0" w:space="0" w:color="auto"/>
        <w:right w:val="none" w:sz="0" w:space="0" w:color="auto"/>
      </w:divBdr>
    </w:div>
    <w:div w:id="559679683">
      <w:bodyDiv w:val="1"/>
      <w:marLeft w:val="0"/>
      <w:marRight w:val="0"/>
      <w:marTop w:val="0"/>
      <w:marBottom w:val="0"/>
      <w:divBdr>
        <w:top w:val="none" w:sz="0" w:space="0" w:color="auto"/>
        <w:left w:val="none" w:sz="0" w:space="0" w:color="auto"/>
        <w:bottom w:val="none" w:sz="0" w:space="0" w:color="auto"/>
        <w:right w:val="none" w:sz="0" w:space="0" w:color="auto"/>
      </w:divBdr>
      <w:divsChild>
        <w:div w:id="98304435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10766543">
      <w:bodyDiv w:val="1"/>
      <w:marLeft w:val="0"/>
      <w:marRight w:val="0"/>
      <w:marTop w:val="0"/>
      <w:marBottom w:val="0"/>
      <w:divBdr>
        <w:top w:val="none" w:sz="0" w:space="0" w:color="auto"/>
        <w:left w:val="none" w:sz="0" w:space="0" w:color="auto"/>
        <w:bottom w:val="none" w:sz="0" w:space="0" w:color="auto"/>
        <w:right w:val="none" w:sz="0" w:space="0" w:color="auto"/>
      </w:divBdr>
      <w:divsChild>
        <w:div w:id="1526015864">
          <w:marLeft w:val="0"/>
          <w:marRight w:val="0"/>
          <w:marTop w:val="0"/>
          <w:marBottom w:val="0"/>
          <w:divBdr>
            <w:top w:val="none" w:sz="0" w:space="0" w:color="auto"/>
            <w:left w:val="none" w:sz="0" w:space="0" w:color="auto"/>
            <w:bottom w:val="none" w:sz="0" w:space="0" w:color="auto"/>
            <w:right w:val="none" w:sz="0" w:space="0" w:color="auto"/>
          </w:divBdr>
        </w:div>
      </w:divsChild>
    </w:div>
    <w:div w:id="756637335">
      <w:bodyDiv w:val="1"/>
      <w:marLeft w:val="0"/>
      <w:marRight w:val="0"/>
      <w:marTop w:val="0"/>
      <w:marBottom w:val="0"/>
      <w:divBdr>
        <w:top w:val="none" w:sz="0" w:space="0" w:color="auto"/>
        <w:left w:val="none" w:sz="0" w:space="0" w:color="auto"/>
        <w:bottom w:val="none" w:sz="0" w:space="0" w:color="auto"/>
        <w:right w:val="none" w:sz="0" w:space="0" w:color="auto"/>
      </w:divBdr>
    </w:div>
    <w:div w:id="788744126">
      <w:bodyDiv w:val="1"/>
      <w:marLeft w:val="0"/>
      <w:marRight w:val="0"/>
      <w:marTop w:val="0"/>
      <w:marBottom w:val="0"/>
      <w:divBdr>
        <w:top w:val="none" w:sz="0" w:space="0" w:color="auto"/>
        <w:left w:val="none" w:sz="0" w:space="0" w:color="auto"/>
        <w:bottom w:val="none" w:sz="0" w:space="0" w:color="auto"/>
        <w:right w:val="none" w:sz="0" w:space="0" w:color="auto"/>
      </w:divBdr>
    </w:div>
    <w:div w:id="790126341">
      <w:bodyDiv w:val="1"/>
      <w:marLeft w:val="0"/>
      <w:marRight w:val="0"/>
      <w:marTop w:val="0"/>
      <w:marBottom w:val="0"/>
      <w:divBdr>
        <w:top w:val="none" w:sz="0" w:space="0" w:color="auto"/>
        <w:left w:val="none" w:sz="0" w:space="0" w:color="auto"/>
        <w:bottom w:val="none" w:sz="0" w:space="0" w:color="auto"/>
        <w:right w:val="none" w:sz="0" w:space="0" w:color="auto"/>
      </w:divBdr>
      <w:divsChild>
        <w:div w:id="734014942">
          <w:marLeft w:val="0"/>
          <w:marRight w:val="0"/>
          <w:marTop w:val="0"/>
          <w:marBottom w:val="0"/>
          <w:divBdr>
            <w:top w:val="none" w:sz="0" w:space="0" w:color="auto"/>
            <w:left w:val="none" w:sz="0" w:space="0" w:color="auto"/>
            <w:bottom w:val="none" w:sz="0" w:space="0" w:color="auto"/>
            <w:right w:val="none" w:sz="0" w:space="0" w:color="auto"/>
          </w:divBdr>
          <w:divsChild>
            <w:div w:id="137460085">
              <w:marLeft w:val="0"/>
              <w:marRight w:val="0"/>
              <w:marTop w:val="0"/>
              <w:marBottom w:val="0"/>
              <w:divBdr>
                <w:top w:val="none" w:sz="0" w:space="0" w:color="auto"/>
                <w:left w:val="none" w:sz="0" w:space="0" w:color="auto"/>
                <w:bottom w:val="none" w:sz="0" w:space="0" w:color="auto"/>
                <w:right w:val="none" w:sz="0" w:space="0" w:color="auto"/>
              </w:divBdr>
              <w:divsChild>
                <w:div w:id="490678382">
                  <w:marLeft w:val="0"/>
                  <w:marRight w:val="0"/>
                  <w:marTop w:val="0"/>
                  <w:marBottom w:val="0"/>
                  <w:divBdr>
                    <w:top w:val="none" w:sz="0" w:space="0" w:color="auto"/>
                    <w:left w:val="none" w:sz="0" w:space="0" w:color="auto"/>
                    <w:bottom w:val="none" w:sz="0" w:space="0" w:color="auto"/>
                    <w:right w:val="none" w:sz="0" w:space="0" w:color="auto"/>
                  </w:divBdr>
                  <w:divsChild>
                    <w:div w:id="1855999873">
                      <w:marLeft w:val="0"/>
                      <w:marRight w:val="0"/>
                      <w:marTop w:val="0"/>
                      <w:marBottom w:val="0"/>
                      <w:divBdr>
                        <w:top w:val="none" w:sz="0" w:space="0" w:color="auto"/>
                        <w:left w:val="none" w:sz="0" w:space="0" w:color="auto"/>
                        <w:bottom w:val="none" w:sz="0" w:space="0" w:color="auto"/>
                        <w:right w:val="none" w:sz="0" w:space="0" w:color="auto"/>
                      </w:divBdr>
                      <w:divsChild>
                        <w:div w:id="1783694519">
                          <w:marLeft w:val="0"/>
                          <w:marRight w:val="0"/>
                          <w:marTop w:val="0"/>
                          <w:marBottom w:val="0"/>
                          <w:divBdr>
                            <w:top w:val="none" w:sz="0" w:space="0" w:color="auto"/>
                            <w:left w:val="none" w:sz="0" w:space="0" w:color="auto"/>
                            <w:bottom w:val="none" w:sz="0" w:space="0" w:color="auto"/>
                            <w:right w:val="none" w:sz="0" w:space="0" w:color="auto"/>
                          </w:divBdr>
                          <w:divsChild>
                            <w:div w:id="1137332302">
                              <w:marLeft w:val="0"/>
                              <w:marRight w:val="0"/>
                              <w:marTop w:val="0"/>
                              <w:marBottom w:val="0"/>
                              <w:divBdr>
                                <w:top w:val="none" w:sz="0" w:space="0" w:color="auto"/>
                                <w:left w:val="none" w:sz="0" w:space="0" w:color="auto"/>
                                <w:bottom w:val="none" w:sz="0" w:space="0" w:color="auto"/>
                                <w:right w:val="none" w:sz="0" w:space="0" w:color="auto"/>
                              </w:divBdr>
                              <w:divsChild>
                                <w:div w:id="535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075700">
      <w:bodyDiv w:val="1"/>
      <w:marLeft w:val="0"/>
      <w:marRight w:val="0"/>
      <w:marTop w:val="0"/>
      <w:marBottom w:val="0"/>
      <w:divBdr>
        <w:top w:val="none" w:sz="0" w:space="0" w:color="auto"/>
        <w:left w:val="none" w:sz="0" w:space="0" w:color="auto"/>
        <w:bottom w:val="none" w:sz="0" w:space="0" w:color="auto"/>
        <w:right w:val="none" w:sz="0" w:space="0" w:color="auto"/>
      </w:divBdr>
    </w:div>
    <w:div w:id="1023703441">
      <w:bodyDiv w:val="1"/>
      <w:marLeft w:val="0"/>
      <w:marRight w:val="0"/>
      <w:marTop w:val="0"/>
      <w:marBottom w:val="0"/>
      <w:divBdr>
        <w:top w:val="none" w:sz="0" w:space="0" w:color="auto"/>
        <w:left w:val="none" w:sz="0" w:space="0" w:color="auto"/>
        <w:bottom w:val="none" w:sz="0" w:space="0" w:color="auto"/>
        <w:right w:val="none" w:sz="0" w:space="0" w:color="auto"/>
      </w:divBdr>
    </w:div>
    <w:div w:id="1212422132">
      <w:bodyDiv w:val="1"/>
      <w:marLeft w:val="0"/>
      <w:marRight w:val="0"/>
      <w:marTop w:val="0"/>
      <w:marBottom w:val="0"/>
      <w:divBdr>
        <w:top w:val="none" w:sz="0" w:space="0" w:color="auto"/>
        <w:left w:val="none" w:sz="0" w:space="0" w:color="auto"/>
        <w:bottom w:val="none" w:sz="0" w:space="0" w:color="auto"/>
        <w:right w:val="none" w:sz="0" w:space="0" w:color="auto"/>
      </w:divBdr>
    </w:div>
    <w:div w:id="1231309627">
      <w:bodyDiv w:val="1"/>
      <w:marLeft w:val="0"/>
      <w:marRight w:val="0"/>
      <w:marTop w:val="0"/>
      <w:marBottom w:val="0"/>
      <w:divBdr>
        <w:top w:val="none" w:sz="0" w:space="0" w:color="auto"/>
        <w:left w:val="none" w:sz="0" w:space="0" w:color="auto"/>
        <w:bottom w:val="none" w:sz="0" w:space="0" w:color="auto"/>
        <w:right w:val="none" w:sz="0" w:space="0" w:color="auto"/>
      </w:divBdr>
    </w:div>
    <w:div w:id="1291132764">
      <w:bodyDiv w:val="1"/>
      <w:marLeft w:val="0"/>
      <w:marRight w:val="0"/>
      <w:marTop w:val="0"/>
      <w:marBottom w:val="0"/>
      <w:divBdr>
        <w:top w:val="none" w:sz="0" w:space="0" w:color="auto"/>
        <w:left w:val="none" w:sz="0" w:space="0" w:color="auto"/>
        <w:bottom w:val="none" w:sz="0" w:space="0" w:color="auto"/>
        <w:right w:val="none" w:sz="0" w:space="0" w:color="auto"/>
      </w:divBdr>
      <w:divsChild>
        <w:div w:id="1369335747">
          <w:marLeft w:val="0"/>
          <w:marRight w:val="0"/>
          <w:marTop w:val="0"/>
          <w:marBottom w:val="0"/>
          <w:divBdr>
            <w:top w:val="none" w:sz="0" w:space="0" w:color="auto"/>
            <w:left w:val="none" w:sz="0" w:space="0" w:color="auto"/>
            <w:bottom w:val="none" w:sz="0" w:space="0" w:color="auto"/>
            <w:right w:val="none" w:sz="0" w:space="0" w:color="auto"/>
          </w:divBdr>
        </w:div>
      </w:divsChild>
    </w:div>
    <w:div w:id="1353919574">
      <w:bodyDiv w:val="1"/>
      <w:marLeft w:val="0"/>
      <w:marRight w:val="0"/>
      <w:marTop w:val="0"/>
      <w:marBottom w:val="0"/>
      <w:divBdr>
        <w:top w:val="none" w:sz="0" w:space="0" w:color="auto"/>
        <w:left w:val="none" w:sz="0" w:space="0" w:color="auto"/>
        <w:bottom w:val="none" w:sz="0" w:space="0" w:color="auto"/>
        <w:right w:val="none" w:sz="0" w:space="0" w:color="auto"/>
      </w:divBdr>
    </w:div>
    <w:div w:id="1389232555">
      <w:bodyDiv w:val="1"/>
      <w:marLeft w:val="0"/>
      <w:marRight w:val="0"/>
      <w:marTop w:val="0"/>
      <w:marBottom w:val="0"/>
      <w:divBdr>
        <w:top w:val="none" w:sz="0" w:space="0" w:color="auto"/>
        <w:left w:val="none" w:sz="0" w:space="0" w:color="auto"/>
        <w:bottom w:val="none" w:sz="0" w:space="0" w:color="auto"/>
        <w:right w:val="none" w:sz="0" w:space="0" w:color="auto"/>
      </w:divBdr>
    </w:div>
    <w:div w:id="1466043764">
      <w:bodyDiv w:val="1"/>
      <w:marLeft w:val="0"/>
      <w:marRight w:val="0"/>
      <w:marTop w:val="0"/>
      <w:marBottom w:val="0"/>
      <w:divBdr>
        <w:top w:val="none" w:sz="0" w:space="0" w:color="auto"/>
        <w:left w:val="none" w:sz="0" w:space="0" w:color="auto"/>
        <w:bottom w:val="none" w:sz="0" w:space="0" w:color="auto"/>
        <w:right w:val="none" w:sz="0" w:space="0" w:color="auto"/>
      </w:divBdr>
    </w:div>
    <w:div w:id="1504474579">
      <w:bodyDiv w:val="1"/>
      <w:marLeft w:val="0"/>
      <w:marRight w:val="0"/>
      <w:marTop w:val="0"/>
      <w:marBottom w:val="0"/>
      <w:divBdr>
        <w:top w:val="none" w:sz="0" w:space="0" w:color="auto"/>
        <w:left w:val="none" w:sz="0" w:space="0" w:color="auto"/>
        <w:bottom w:val="none" w:sz="0" w:space="0" w:color="auto"/>
        <w:right w:val="none" w:sz="0" w:space="0" w:color="auto"/>
      </w:divBdr>
    </w:div>
    <w:div w:id="1510683498">
      <w:bodyDiv w:val="1"/>
      <w:marLeft w:val="0"/>
      <w:marRight w:val="0"/>
      <w:marTop w:val="0"/>
      <w:marBottom w:val="0"/>
      <w:divBdr>
        <w:top w:val="none" w:sz="0" w:space="0" w:color="auto"/>
        <w:left w:val="none" w:sz="0" w:space="0" w:color="auto"/>
        <w:bottom w:val="none" w:sz="0" w:space="0" w:color="auto"/>
        <w:right w:val="none" w:sz="0" w:space="0" w:color="auto"/>
      </w:divBdr>
      <w:divsChild>
        <w:div w:id="1905675642">
          <w:marLeft w:val="0"/>
          <w:marRight w:val="0"/>
          <w:marTop w:val="0"/>
          <w:marBottom w:val="0"/>
          <w:divBdr>
            <w:top w:val="none" w:sz="0" w:space="0" w:color="auto"/>
            <w:left w:val="none" w:sz="0" w:space="0" w:color="auto"/>
            <w:bottom w:val="none" w:sz="0" w:space="0" w:color="auto"/>
            <w:right w:val="none" w:sz="0" w:space="0" w:color="auto"/>
          </w:divBdr>
        </w:div>
      </w:divsChild>
    </w:div>
    <w:div w:id="1526365509">
      <w:bodyDiv w:val="1"/>
      <w:marLeft w:val="0"/>
      <w:marRight w:val="0"/>
      <w:marTop w:val="0"/>
      <w:marBottom w:val="0"/>
      <w:divBdr>
        <w:top w:val="none" w:sz="0" w:space="0" w:color="auto"/>
        <w:left w:val="none" w:sz="0" w:space="0" w:color="auto"/>
        <w:bottom w:val="none" w:sz="0" w:space="0" w:color="auto"/>
        <w:right w:val="none" w:sz="0" w:space="0" w:color="auto"/>
      </w:divBdr>
    </w:div>
    <w:div w:id="1580099228">
      <w:bodyDiv w:val="1"/>
      <w:marLeft w:val="0"/>
      <w:marRight w:val="0"/>
      <w:marTop w:val="0"/>
      <w:marBottom w:val="0"/>
      <w:divBdr>
        <w:top w:val="none" w:sz="0" w:space="0" w:color="auto"/>
        <w:left w:val="none" w:sz="0" w:space="0" w:color="auto"/>
        <w:bottom w:val="none" w:sz="0" w:space="0" w:color="auto"/>
        <w:right w:val="none" w:sz="0" w:space="0" w:color="auto"/>
      </w:divBdr>
    </w:div>
    <w:div w:id="1755199156">
      <w:bodyDiv w:val="1"/>
      <w:marLeft w:val="0"/>
      <w:marRight w:val="0"/>
      <w:marTop w:val="0"/>
      <w:marBottom w:val="0"/>
      <w:divBdr>
        <w:top w:val="none" w:sz="0" w:space="0" w:color="auto"/>
        <w:left w:val="none" w:sz="0" w:space="0" w:color="auto"/>
        <w:bottom w:val="none" w:sz="0" w:space="0" w:color="auto"/>
        <w:right w:val="none" w:sz="0" w:space="0" w:color="auto"/>
      </w:divBdr>
    </w:div>
    <w:div w:id="1769618876">
      <w:bodyDiv w:val="1"/>
      <w:marLeft w:val="0"/>
      <w:marRight w:val="0"/>
      <w:marTop w:val="0"/>
      <w:marBottom w:val="0"/>
      <w:divBdr>
        <w:top w:val="none" w:sz="0" w:space="0" w:color="auto"/>
        <w:left w:val="none" w:sz="0" w:space="0" w:color="auto"/>
        <w:bottom w:val="none" w:sz="0" w:space="0" w:color="auto"/>
        <w:right w:val="none" w:sz="0" w:space="0" w:color="auto"/>
      </w:divBdr>
    </w:div>
    <w:div w:id="1779595352">
      <w:bodyDiv w:val="1"/>
      <w:marLeft w:val="0"/>
      <w:marRight w:val="0"/>
      <w:marTop w:val="0"/>
      <w:marBottom w:val="0"/>
      <w:divBdr>
        <w:top w:val="none" w:sz="0" w:space="0" w:color="auto"/>
        <w:left w:val="none" w:sz="0" w:space="0" w:color="auto"/>
        <w:bottom w:val="none" w:sz="0" w:space="0" w:color="auto"/>
        <w:right w:val="none" w:sz="0" w:space="0" w:color="auto"/>
      </w:divBdr>
    </w:div>
    <w:div w:id="1816920268">
      <w:bodyDiv w:val="1"/>
      <w:marLeft w:val="0"/>
      <w:marRight w:val="0"/>
      <w:marTop w:val="0"/>
      <w:marBottom w:val="0"/>
      <w:divBdr>
        <w:top w:val="none" w:sz="0" w:space="0" w:color="auto"/>
        <w:left w:val="none" w:sz="0" w:space="0" w:color="auto"/>
        <w:bottom w:val="none" w:sz="0" w:space="0" w:color="auto"/>
        <w:right w:val="none" w:sz="0" w:space="0" w:color="auto"/>
      </w:divBdr>
    </w:div>
    <w:div w:id="1923641262">
      <w:bodyDiv w:val="1"/>
      <w:marLeft w:val="0"/>
      <w:marRight w:val="0"/>
      <w:marTop w:val="0"/>
      <w:marBottom w:val="0"/>
      <w:divBdr>
        <w:top w:val="none" w:sz="0" w:space="0" w:color="auto"/>
        <w:left w:val="none" w:sz="0" w:space="0" w:color="auto"/>
        <w:bottom w:val="none" w:sz="0" w:space="0" w:color="auto"/>
        <w:right w:val="none" w:sz="0" w:space="0" w:color="auto"/>
      </w:divBdr>
    </w:div>
    <w:div w:id="1988195667">
      <w:bodyDiv w:val="1"/>
      <w:marLeft w:val="0"/>
      <w:marRight w:val="0"/>
      <w:marTop w:val="0"/>
      <w:marBottom w:val="0"/>
      <w:divBdr>
        <w:top w:val="none" w:sz="0" w:space="0" w:color="auto"/>
        <w:left w:val="none" w:sz="0" w:space="0" w:color="auto"/>
        <w:bottom w:val="none" w:sz="0" w:space="0" w:color="auto"/>
        <w:right w:val="none" w:sz="0" w:space="0" w:color="auto"/>
      </w:divBdr>
      <w:divsChild>
        <w:div w:id="873465836">
          <w:marLeft w:val="0"/>
          <w:marRight w:val="0"/>
          <w:marTop w:val="0"/>
          <w:marBottom w:val="0"/>
          <w:divBdr>
            <w:top w:val="none" w:sz="0" w:space="0" w:color="auto"/>
            <w:left w:val="none" w:sz="0" w:space="0" w:color="auto"/>
            <w:bottom w:val="none" w:sz="0" w:space="0" w:color="auto"/>
            <w:right w:val="none" w:sz="0" w:space="0" w:color="auto"/>
          </w:divBdr>
        </w:div>
      </w:divsChild>
    </w:div>
    <w:div w:id="213820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lipidica.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82A471A9D3C6C48A17BAB0D6F4E2593" ma:contentTypeVersion="14" ma:contentTypeDescription="Vytvoří nový dokument" ma:contentTypeScope="" ma:versionID="9be4b717dfc62d5ce4dd523ac09ceca8">
  <xsd:schema xmlns:xsd="http://www.w3.org/2001/XMLSchema" xmlns:xs="http://www.w3.org/2001/XMLSchema" xmlns:p="http://schemas.microsoft.com/office/2006/metadata/properties" xmlns:ns2="1a2b6106-dc01-420a-8a3e-3b63c029cfec" xmlns:ns3="1c581a5a-b26f-48c7-a06a-4278b547a0ed" targetNamespace="http://schemas.microsoft.com/office/2006/metadata/properties" ma:root="true" ma:fieldsID="f03d277c8db364db1b9b8b62666034c6" ns2:_="" ns3:_="">
    <xsd:import namespace="1a2b6106-dc01-420a-8a3e-3b63c029cfec"/>
    <xsd:import namespace="1c581a5a-b26f-48c7-a06a-4278b547a0e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b6106-dc01-420a-8a3e-3b63c029c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7258df10-6fd0-470b-be20-cede0069b2b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581a5a-b26f-48c7-a06a-4278b547a0e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6e2e180-d894-4db5-b61e-9aa93bc97dc0}" ma:internalName="TaxCatchAll" ma:showField="CatchAllData" ma:web="1c581a5a-b26f-48c7-a06a-4278b547a0e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c581a5a-b26f-48c7-a06a-4278b547a0ed" xsi:nil="true"/>
    <lcf76f155ced4ddcb4097134ff3c332f xmlns="1a2b6106-dc01-420a-8a3e-3b63c029cfe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C7708-FE60-4009-A71C-A101E21C7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b6106-dc01-420a-8a3e-3b63c029cfec"/>
    <ds:schemaRef ds:uri="1c581a5a-b26f-48c7-a06a-4278b547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77E28A-0207-4F5C-9891-44B718CEE8B3}">
  <ds:schemaRefs>
    <ds:schemaRef ds:uri="http://schemas.microsoft.com/office/2006/documentManagement/types"/>
    <ds:schemaRef ds:uri="http://schemas.openxmlformats.org/package/2006/metadata/core-properties"/>
    <ds:schemaRef ds:uri="http://purl.org/dc/elements/1.1/"/>
    <ds:schemaRef ds:uri="1c581a5a-b26f-48c7-a06a-4278b547a0ed"/>
    <ds:schemaRef ds:uri="http://schemas.microsoft.com/office/2006/metadata/properties"/>
    <ds:schemaRef ds:uri="1a2b6106-dc01-420a-8a3e-3b63c029cfec"/>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53DAF4A-B51F-4905-91D0-86DAC82AA65C}">
  <ds:schemaRefs>
    <ds:schemaRef ds:uri="http://schemas.microsoft.com/sharepoint/v3/contenttype/forms"/>
  </ds:schemaRefs>
</ds:datastoreItem>
</file>

<file path=customXml/itemProps4.xml><?xml version="1.0" encoding="utf-8"?>
<ds:datastoreItem xmlns:ds="http://schemas.openxmlformats.org/officeDocument/2006/customXml" ds:itemID="{AA87EAC6-20DD-41B0-AE1D-22B884697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6212</Words>
  <Characters>39800</Characters>
  <Application>Microsoft Office Word</Application>
  <DocSecurity>0</DocSecurity>
  <Lines>331</Lines>
  <Paragraphs>91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_</vt:lpstr>
      <vt:lpstr/>
    </vt:vector>
  </TitlesOfParts>
  <LinksUpToDate>false</LinksUpToDate>
  <CharactersWithSpaces>45921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dcterms:created xsi:type="dcterms:W3CDTF">2024-12-28T09:20:00Z</dcterms:created>
  <dcterms:modified xsi:type="dcterms:W3CDTF">2024-12-28T09:34:00Z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0062308</vt:lpwstr>
  </property>
  <property fmtid="{D5CDD505-2E9C-101B-9397-08002B2CF9AE}" pid="3" name="Matter">
    <vt:lpwstr>0000011</vt:lpwstr>
  </property>
  <property fmtid="{D5CDD505-2E9C-101B-9397-08002B2CF9AE}" pid="4" name="cpClientMatter">
    <vt:lpwstr>0062308-0000011</vt:lpwstr>
  </property>
  <property fmtid="{D5CDD505-2E9C-101B-9397-08002B2CF9AE}" pid="5" name="cpDocRef">
    <vt:lpwstr>PRG:1888578.4</vt:lpwstr>
  </property>
  <property fmtid="{D5CDD505-2E9C-101B-9397-08002B2CF9AE}" pid="6" name="cpCombinedRef">
    <vt:lpwstr>0062308-0000011 PRG:1888578.4</vt:lpwstr>
  </property>
  <property fmtid="{D5CDD505-2E9C-101B-9397-08002B2CF9AE}" pid="7" name="ContentTypeId">
    <vt:lpwstr>0x010100E82A471A9D3C6C48A17BAB0D6F4E2593</vt:lpwstr>
  </property>
  <property fmtid="{D5CDD505-2E9C-101B-9397-08002B2CF9AE}" pid="8" name="MediaServiceImageTags">
    <vt:lpwstr/>
  </property>
</Properties>
</file>