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26B7" w14:textId="77777777" w:rsidR="00DE7F2C" w:rsidRDefault="00DE7F2C">
      <w:pPr>
        <w:pStyle w:val="Zkladntext"/>
        <w:rPr>
          <w:rFonts w:ascii="Times New Roman"/>
          <w:sz w:val="20"/>
        </w:rPr>
      </w:pPr>
    </w:p>
    <w:p w14:paraId="40560050" w14:textId="77777777" w:rsidR="00DE7F2C" w:rsidRDefault="00B22F3D">
      <w:pPr>
        <w:spacing w:before="189"/>
        <w:ind w:left="961" w:right="164"/>
        <w:jc w:val="center"/>
        <w:rPr>
          <w:b/>
          <w:sz w:val="31"/>
        </w:rPr>
      </w:pPr>
      <w:r>
        <w:rPr>
          <w:b/>
          <w:color w:val="010202"/>
          <w:sz w:val="31"/>
        </w:rPr>
        <w:t>Kupní smlouva</w:t>
      </w:r>
    </w:p>
    <w:p w14:paraId="3E56E1FE" w14:textId="14585675" w:rsidR="00DE7F2C" w:rsidRDefault="00B22F3D">
      <w:pPr>
        <w:pStyle w:val="Zkladntext"/>
        <w:spacing w:before="120" w:line="280" w:lineRule="auto"/>
        <w:ind w:left="961" w:right="167"/>
        <w:jc w:val="center"/>
      </w:pPr>
      <w:r>
        <w:rPr>
          <w:color w:val="010202"/>
        </w:rPr>
        <w:t>uzavřená dle ust. § 2079 a násl. zákona č. 89/2012 Sb., občanského zákoníku, v aktuálním znění (dále jen „OZ</w:t>
      </w:r>
      <w:r w:rsidR="005F2CD8">
        <w:rPr>
          <w:color w:val="010202"/>
        </w:rPr>
        <w:t>“</w:t>
      </w:r>
      <w:r>
        <w:rPr>
          <w:color w:val="010202"/>
        </w:rPr>
        <w:t>)</w:t>
      </w:r>
    </w:p>
    <w:p w14:paraId="26289A74" w14:textId="77777777" w:rsidR="00DE7F2C" w:rsidRDefault="00DE7F2C">
      <w:pPr>
        <w:pStyle w:val="Zkladntext"/>
        <w:spacing w:before="1"/>
        <w:rPr>
          <w:sz w:val="19"/>
        </w:rPr>
      </w:pPr>
    </w:p>
    <w:p w14:paraId="7EBA0B0F" w14:textId="77777777" w:rsidR="00DE7F2C" w:rsidRDefault="00B22F3D">
      <w:pPr>
        <w:pStyle w:val="Odstavecseseznamem"/>
        <w:numPr>
          <w:ilvl w:val="0"/>
          <w:numId w:val="1"/>
        </w:numPr>
        <w:tabs>
          <w:tab w:val="left" w:pos="807"/>
          <w:tab w:val="left" w:pos="808"/>
        </w:tabs>
        <w:spacing w:before="1"/>
        <w:ind w:hanging="688"/>
        <w:rPr>
          <w:b/>
          <w:i/>
          <w:sz w:val="23"/>
        </w:rPr>
      </w:pPr>
      <w:r>
        <w:rPr>
          <w:b/>
          <w:color w:val="010202"/>
          <w:sz w:val="23"/>
        </w:rPr>
        <w:t>SMLUVNÍ</w:t>
      </w:r>
      <w:r>
        <w:rPr>
          <w:b/>
          <w:color w:val="010202"/>
          <w:spacing w:val="19"/>
          <w:sz w:val="23"/>
        </w:rPr>
        <w:t xml:space="preserve"> </w:t>
      </w:r>
      <w:r>
        <w:rPr>
          <w:b/>
          <w:i/>
          <w:color w:val="010202"/>
          <w:sz w:val="23"/>
        </w:rPr>
        <w:t>STRANY</w:t>
      </w:r>
    </w:p>
    <w:p w14:paraId="4247441F" w14:textId="77777777" w:rsidR="00DE7F2C" w:rsidRDefault="00DE7F2C">
      <w:pPr>
        <w:pStyle w:val="Zkladntext"/>
        <w:spacing w:before="8"/>
        <w:rPr>
          <w:b/>
          <w:i/>
          <w:sz w:val="23"/>
        </w:rPr>
      </w:pPr>
    </w:p>
    <w:p w14:paraId="430D34E6" w14:textId="1BF97B7B" w:rsidR="00DE7F2C" w:rsidRDefault="00B22F3D">
      <w:pPr>
        <w:pStyle w:val="Nadpis2"/>
      </w:pPr>
      <w:r>
        <w:rPr>
          <w:color w:val="010202"/>
        </w:rPr>
        <w:t>Vysoká škola chemicko-technologická v Praze</w:t>
      </w:r>
    </w:p>
    <w:p w14:paraId="6CB33B03" w14:textId="77777777" w:rsidR="00DE7F2C" w:rsidRDefault="00DE7F2C">
      <w:pPr>
        <w:pStyle w:val="Zkladntext"/>
        <w:rPr>
          <w:b/>
          <w:sz w:val="15"/>
        </w:rPr>
      </w:pPr>
    </w:p>
    <w:p w14:paraId="32EBCBAA" w14:textId="77777777" w:rsidR="00DE7F2C" w:rsidRPr="000B7CE7" w:rsidRDefault="00B22F3D">
      <w:pPr>
        <w:pStyle w:val="Zkladntext"/>
        <w:spacing w:before="1" w:line="393" w:lineRule="auto"/>
        <w:ind w:left="119" w:right="3402"/>
      </w:pPr>
      <w:r>
        <w:rPr>
          <w:color w:val="010202"/>
          <w:w w:val="105"/>
        </w:rPr>
        <w:t xml:space="preserve">se sídlem: Technická 5, Praha 6 </w:t>
      </w:r>
      <w:r>
        <w:rPr>
          <w:color w:val="010202"/>
          <w:w w:val="135"/>
        </w:rPr>
        <w:t xml:space="preserve">- </w:t>
      </w:r>
      <w:r>
        <w:rPr>
          <w:color w:val="010202"/>
          <w:w w:val="105"/>
        </w:rPr>
        <w:t xml:space="preserve">Dejvice, PSČ 160 00 </w:t>
      </w:r>
      <w:r>
        <w:rPr>
          <w:color w:val="010202"/>
        </w:rPr>
        <w:t xml:space="preserve">zastoupená: </w:t>
      </w:r>
      <w:r w:rsidRPr="000B7CE7">
        <w:rPr>
          <w:color w:val="010202"/>
        </w:rPr>
        <w:t>xxxxx, rektor</w:t>
      </w:r>
    </w:p>
    <w:p w14:paraId="1AF1100D" w14:textId="77777777" w:rsidR="00DE7F2C" w:rsidRPr="000B7CE7" w:rsidRDefault="00B22F3D">
      <w:pPr>
        <w:pStyle w:val="Zkladntext"/>
        <w:spacing w:before="1" w:line="412" w:lineRule="auto"/>
        <w:ind w:left="119" w:right="7561"/>
      </w:pPr>
      <w:r w:rsidRPr="000B7CE7">
        <w:rPr>
          <w:color w:val="010202"/>
        </w:rPr>
        <w:t>IČO: 60461373 DIČ: CZ60461373</w:t>
      </w:r>
    </w:p>
    <w:p w14:paraId="2D018DA7" w14:textId="77777777" w:rsidR="00DE7F2C" w:rsidRPr="000B7CE7" w:rsidRDefault="00B22F3D">
      <w:pPr>
        <w:pStyle w:val="Zkladntext"/>
        <w:spacing w:line="257" w:lineRule="exact"/>
        <w:ind w:left="119"/>
      </w:pPr>
      <w:r w:rsidRPr="000B7CE7">
        <w:rPr>
          <w:color w:val="010202"/>
        </w:rPr>
        <w:t>Bankovní spojení: xxxxx; č. účtu: xxxxx</w:t>
      </w:r>
    </w:p>
    <w:p w14:paraId="2FA40BB9" w14:textId="2DE5657D" w:rsidR="00DE7F2C" w:rsidRDefault="00B22F3D">
      <w:pPr>
        <w:spacing w:before="183"/>
        <w:ind w:left="119"/>
        <w:rPr>
          <w:rFonts w:ascii="Arial" w:hAnsi="Arial"/>
          <w:i/>
          <w:sz w:val="21"/>
        </w:rPr>
      </w:pPr>
      <w:r>
        <w:rPr>
          <w:rFonts w:ascii="Arial" w:hAnsi="Arial"/>
          <w:i/>
          <w:color w:val="010202"/>
          <w:sz w:val="21"/>
        </w:rPr>
        <w:t xml:space="preserve">(dále jen </w:t>
      </w:r>
      <w:r w:rsidR="005F2CD8">
        <w:rPr>
          <w:rFonts w:ascii="Arial" w:hAnsi="Arial"/>
          <w:i/>
          <w:color w:val="010202"/>
          <w:sz w:val="21"/>
        </w:rPr>
        <w:t>„</w:t>
      </w:r>
      <w:r>
        <w:rPr>
          <w:b/>
          <w:i/>
          <w:color w:val="010202"/>
          <w:sz w:val="21"/>
        </w:rPr>
        <w:t>Kupující</w:t>
      </w:r>
      <w:r w:rsidR="005F2CD8">
        <w:rPr>
          <w:rFonts w:ascii="Arial" w:hAnsi="Arial"/>
          <w:i/>
          <w:color w:val="010202"/>
          <w:sz w:val="21"/>
        </w:rPr>
        <w:t>“</w:t>
      </w:r>
      <w:r>
        <w:rPr>
          <w:rFonts w:ascii="Arial" w:hAnsi="Arial"/>
          <w:i/>
          <w:color w:val="010202"/>
          <w:sz w:val="21"/>
        </w:rPr>
        <w:t>)</w:t>
      </w:r>
    </w:p>
    <w:p w14:paraId="436279B2" w14:textId="77777777" w:rsidR="00DE7F2C" w:rsidRDefault="00DE7F2C">
      <w:pPr>
        <w:pStyle w:val="Zkladntext"/>
        <w:rPr>
          <w:rFonts w:ascii="Arial"/>
          <w:i/>
          <w:sz w:val="20"/>
        </w:rPr>
      </w:pPr>
    </w:p>
    <w:p w14:paraId="33E37210" w14:textId="77777777" w:rsidR="00DE7F2C" w:rsidRDefault="00DE7F2C">
      <w:pPr>
        <w:pStyle w:val="Zkladntext"/>
        <w:rPr>
          <w:rFonts w:ascii="Arial"/>
          <w:i/>
          <w:sz w:val="20"/>
        </w:rPr>
      </w:pPr>
    </w:p>
    <w:p w14:paraId="379BA5D5" w14:textId="77777777" w:rsidR="00DE7F2C" w:rsidRDefault="00B22F3D">
      <w:pPr>
        <w:spacing w:before="167"/>
        <w:ind w:left="119"/>
        <w:rPr>
          <w:rFonts w:ascii="Arial"/>
          <w:i/>
          <w:sz w:val="21"/>
        </w:rPr>
      </w:pPr>
      <w:r>
        <w:rPr>
          <w:rFonts w:ascii="Arial"/>
          <w:i/>
          <w:color w:val="010202"/>
          <w:w w:val="94"/>
          <w:sz w:val="21"/>
        </w:rPr>
        <w:t>a</w:t>
      </w:r>
    </w:p>
    <w:p w14:paraId="6935A3EF" w14:textId="77777777" w:rsidR="00DE7F2C" w:rsidRDefault="00DE7F2C">
      <w:pPr>
        <w:pStyle w:val="Zkladntext"/>
        <w:rPr>
          <w:rFonts w:ascii="Arial"/>
          <w:i/>
          <w:sz w:val="20"/>
        </w:rPr>
      </w:pPr>
    </w:p>
    <w:p w14:paraId="49DEF392" w14:textId="77777777" w:rsidR="00DE7F2C" w:rsidRDefault="00DE7F2C">
      <w:pPr>
        <w:pStyle w:val="Zkladntext"/>
        <w:rPr>
          <w:rFonts w:ascii="Arial"/>
          <w:i/>
          <w:sz w:val="20"/>
        </w:rPr>
      </w:pPr>
    </w:p>
    <w:p w14:paraId="09330986" w14:textId="77777777" w:rsidR="00DE7F2C" w:rsidRDefault="00B22F3D">
      <w:pPr>
        <w:pStyle w:val="Nadpis2"/>
        <w:spacing w:before="175"/>
      </w:pPr>
      <w:r>
        <w:rPr>
          <w:color w:val="010202"/>
        </w:rPr>
        <w:t>Sven BioLabs s.r.o.</w:t>
      </w:r>
    </w:p>
    <w:p w14:paraId="06011939" w14:textId="77777777" w:rsidR="00DE7F2C" w:rsidRDefault="00B22F3D">
      <w:pPr>
        <w:pStyle w:val="Zkladntext"/>
        <w:spacing w:before="178"/>
        <w:ind w:left="119"/>
      </w:pPr>
      <w:r>
        <w:rPr>
          <w:color w:val="010202"/>
          <w:w w:val="105"/>
        </w:rPr>
        <w:t xml:space="preserve">se sídlem Čerpadlová 1034/2, 190 00 Praha 9 </w:t>
      </w:r>
      <w:r>
        <w:rPr>
          <w:color w:val="010202"/>
          <w:w w:val="135"/>
        </w:rPr>
        <w:t xml:space="preserve">- </w:t>
      </w:r>
      <w:r>
        <w:rPr>
          <w:color w:val="010202"/>
          <w:w w:val="105"/>
        </w:rPr>
        <w:t>Vysočany</w:t>
      </w:r>
    </w:p>
    <w:p w14:paraId="73315461" w14:textId="77777777" w:rsidR="00DE7F2C" w:rsidRDefault="00DE7F2C">
      <w:pPr>
        <w:pStyle w:val="Zkladntext"/>
        <w:rPr>
          <w:sz w:val="15"/>
        </w:rPr>
      </w:pPr>
    </w:p>
    <w:p w14:paraId="467F01AD" w14:textId="77777777" w:rsidR="00DE7F2C" w:rsidRPr="005F2CD8" w:rsidRDefault="00B22F3D">
      <w:pPr>
        <w:pStyle w:val="Zkladntext"/>
        <w:spacing w:line="393" w:lineRule="auto"/>
        <w:ind w:left="119" w:right="420"/>
      </w:pPr>
      <w:r>
        <w:rPr>
          <w:color w:val="010202"/>
        </w:rPr>
        <w:t>zapsaná v obchodním rejstříku vedeném Městským soudem v Praze, oddíl C, vložka 167345 zastoupen</w:t>
      </w:r>
      <w:r w:rsidRPr="005F2CD8">
        <w:rPr>
          <w:color w:val="010202"/>
        </w:rPr>
        <w:t>á xxxxx, jednatelkou</w:t>
      </w:r>
    </w:p>
    <w:p w14:paraId="11702E2E" w14:textId="77777777" w:rsidR="00DE7F2C" w:rsidRPr="005F2CD8" w:rsidRDefault="00B22F3D">
      <w:pPr>
        <w:pStyle w:val="Zkladntext"/>
        <w:spacing w:line="412" w:lineRule="auto"/>
        <w:ind w:left="119" w:right="7561"/>
      </w:pPr>
      <w:r w:rsidRPr="005F2CD8">
        <w:rPr>
          <w:color w:val="010202"/>
        </w:rPr>
        <w:t>IČO: 24702960 DIČ: CZ24702960</w:t>
      </w:r>
    </w:p>
    <w:p w14:paraId="17A85682" w14:textId="77777777" w:rsidR="00DE7F2C" w:rsidRPr="005F2CD8" w:rsidRDefault="00B22F3D">
      <w:pPr>
        <w:pStyle w:val="Zkladntext"/>
        <w:spacing w:line="257" w:lineRule="exact"/>
        <w:ind w:left="119"/>
      </w:pPr>
      <w:r w:rsidRPr="005F2CD8">
        <w:rPr>
          <w:color w:val="010202"/>
        </w:rPr>
        <w:t>Bankovní spojení: xxxxx; č. účtu vedeného u správce daně: xxxxx</w:t>
      </w:r>
    </w:p>
    <w:p w14:paraId="300B6AC1" w14:textId="5E4F8EFC" w:rsidR="00DE7F2C" w:rsidRPr="004B4719" w:rsidRDefault="00B22F3D">
      <w:pPr>
        <w:spacing w:before="183"/>
        <w:ind w:left="119"/>
        <w:rPr>
          <w:rFonts w:asciiTheme="minorHAnsi" w:hAnsiTheme="minorHAnsi" w:cstheme="minorHAnsi"/>
          <w:i/>
          <w:sz w:val="21"/>
        </w:rPr>
      </w:pPr>
      <w:r w:rsidRPr="004B4719">
        <w:rPr>
          <w:rFonts w:asciiTheme="minorHAnsi" w:hAnsiTheme="minorHAnsi" w:cstheme="minorHAnsi"/>
          <w:i/>
          <w:color w:val="010202"/>
          <w:sz w:val="21"/>
        </w:rPr>
        <w:t xml:space="preserve">(dále jen </w:t>
      </w:r>
      <w:r w:rsidR="004B4719" w:rsidRPr="004B4719">
        <w:rPr>
          <w:rFonts w:asciiTheme="minorHAnsi" w:hAnsiTheme="minorHAnsi" w:cstheme="minorHAnsi"/>
          <w:i/>
          <w:color w:val="010202"/>
          <w:sz w:val="21"/>
        </w:rPr>
        <w:t>„</w:t>
      </w:r>
      <w:r w:rsidRPr="004B4719">
        <w:rPr>
          <w:rFonts w:asciiTheme="minorHAnsi" w:hAnsiTheme="minorHAnsi" w:cstheme="minorHAnsi"/>
          <w:b/>
          <w:i/>
          <w:color w:val="010202"/>
          <w:sz w:val="21"/>
        </w:rPr>
        <w:t>Prodávající</w:t>
      </w:r>
      <w:r w:rsidR="004B4719" w:rsidRPr="004B4719">
        <w:rPr>
          <w:rFonts w:asciiTheme="minorHAnsi" w:hAnsiTheme="minorHAnsi" w:cstheme="minorHAnsi"/>
          <w:i/>
          <w:color w:val="010202"/>
          <w:sz w:val="21"/>
        </w:rPr>
        <w:t>“</w:t>
      </w:r>
      <w:r w:rsidRPr="004B4719">
        <w:rPr>
          <w:rFonts w:asciiTheme="minorHAnsi" w:hAnsiTheme="minorHAnsi" w:cstheme="minorHAnsi"/>
          <w:i/>
          <w:color w:val="010202"/>
          <w:sz w:val="21"/>
        </w:rPr>
        <w:t>)</w:t>
      </w:r>
    </w:p>
    <w:p w14:paraId="410B4A6D" w14:textId="4228B203" w:rsidR="00DE7F2C" w:rsidRPr="004B4719" w:rsidRDefault="00B22F3D" w:rsidP="004B4719">
      <w:pPr>
        <w:spacing w:before="179" w:line="412" w:lineRule="auto"/>
        <w:ind w:left="119"/>
        <w:jc w:val="both"/>
        <w:rPr>
          <w:rFonts w:asciiTheme="minorHAnsi" w:hAnsiTheme="minorHAnsi" w:cstheme="minorHAnsi"/>
          <w:i/>
          <w:sz w:val="21"/>
        </w:rPr>
      </w:pPr>
      <w:r w:rsidRPr="004B4719">
        <w:rPr>
          <w:rFonts w:asciiTheme="minorHAnsi" w:hAnsiTheme="minorHAnsi" w:cstheme="minorHAnsi"/>
          <w:i/>
          <w:color w:val="010202"/>
          <w:sz w:val="21"/>
        </w:rPr>
        <w:t xml:space="preserve">Kupující a Prodávající dále společně jen </w:t>
      </w:r>
      <w:r w:rsidR="004B4719">
        <w:rPr>
          <w:rFonts w:asciiTheme="minorHAnsi" w:hAnsiTheme="minorHAnsi" w:cstheme="minorHAnsi"/>
          <w:i/>
          <w:color w:val="010202"/>
          <w:sz w:val="21"/>
        </w:rPr>
        <w:t>„</w:t>
      </w:r>
      <w:r w:rsidRPr="004B4719">
        <w:rPr>
          <w:rFonts w:asciiTheme="minorHAnsi" w:hAnsiTheme="minorHAnsi" w:cstheme="minorHAnsi"/>
          <w:b/>
          <w:i/>
          <w:color w:val="010202"/>
          <w:sz w:val="21"/>
        </w:rPr>
        <w:t>Smluvní strany</w:t>
      </w:r>
      <w:r w:rsidR="004B4719">
        <w:rPr>
          <w:rFonts w:asciiTheme="minorHAnsi" w:hAnsiTheme="minorHAnsi" w:cstheme="minorHAnsi"/>
          <w:i/>
          <w:color w:val="010202"/>
          <w:sz w:val="21"/>
        </w:rPr>
        <w:t xml:space="preserve">“ </w:t>
      </w:r>
      <w:r w:rsidRPr="004B4719">
        <w:rPr>
          <w:rFonts w:asciiTheme="minorHAnsi" w:hAnsiTheme="minorHAnsi" w:cstheme="minorHAnsi"/>
          <w:i/>
          <w:color w:val="010202"/>
          <w:sz w:val="21"/>
        </w:rPr>
        <w:t xml:space="preserve">nebo každý z nich samostatně jen </w:t>
      </w:r>
      <w:r w:rsidR="004B4719">
        <w:rPr>
          <w:rFonts w:asciiTheme="minorHAnsi" w:hAnsiTheme="minorHAnsi" w:cstheme="minorHAnsi"/>
          <w:i/>
          <w:color w:val="010202"/>
          <w:sz w:val="21"/>
        </w:rPr>
        <w:t>„</w:t>
      </w:r>
      <w:r w:rsidRPr="004B4719">
        <w:rPr>
          <w:rFonts w:asciiTheme="minorHAnsi" w:hAnsiTheme="minorHAnsi" w:cstheme="minorHAnsi"/>
          <w:b/>
          <w:i/>
          <w:color w:val="010202"/>
          <w:sz w:val="21"/>
        </w:rPr>
        <w:t>Smluvní  strana</w:t>
      </w:r>
      <w:r w:rsidR="004B4719">
        <w:rPr>
          <w:rFonts w:asciiTheme="minorHAnsi" w:hAnsiTheme="minorHAnsi" w:cstheme="minorHAnsi"/>
          <w:i/>
          <w:color w:val="010202"/>
          <w:sz w:val="21"/>
        </w:rPr>
        <w:t>“</w:t>
      </w:r>
      <w:r w:rsidRPr="004B4719">
        <w:rPr>
          <w:rFonts w:asciiTheme="minorHAnsi" w:hAnsiTheme="minorHAnsi" w:cstheme="minorHAnsi"/>
          <w:i/>
          <w:color w:val="010202"/>
          <w:sz w:val="21"/>
        </w:rPr>
        <w:t>).</w:t>
      </w:r>
    </w:p>
    <w:p w14:paraId="6933090B" w14:textId="77777777" w:rsidR="00DE7F2C" w:rsidRPr="004B4719" w:rsidRDefault="00DE7F2C">
      <w:pPr>
        <w:pStyle w:val="Zkladntext"/>
        <w:rPr>
          <w:rFonts w:asciiTheme="minorHAnsi" w:hAnsiTheme="minorHAnsi" w:cstheme="minorHAnsi"/>
          <w:i/>
          <w:sz w:val="20"/>
        </w:rPr>
      </w:pPr>
    </w:p>
    <w:p w14:paraId="65EED5D8" w14:textId="77777777" w:rsidR="00DE7F2C" w:rsidRPr="004B4719" w:rsidRDefault="00DE7F2C">
      <w:pPr>
        <w:pStyle w:val="Zkladntext"/>
        <w:spacing w:before="7"/>
        <w:rPr>
          <w:rFonts w:asciiTheme="minorHAnsi" w:hAnsiTheme="minorHAnsi" w:cstheme="minorHAnsi"/>
          <w:i/>
          <w:sz w:val="18"/>
        </w:rPr>
      </w:pPr>
    </w:p>
    <w:p w14:paraId="168E9A0F" w14:textId="20DE7AEB" w:rsidR="00DE7F2C" w:rsidRPr="004B4719" w:rsidRDefault="00B22F3D">
      <w:pPr>
        <w:spacing w:before="1"/>
        <w:ind w:left="1296"/>
        <w:rPr>
          <w:rFonts w:asciiTheme="minorHAnsi" w:hAnsiTheme="minorHAnsi" w:cstheme="minorHAnsi"/>
          <w:i/>
          <w:sz w:val="21"/>
        </w:rPr>
      </w:pPr>
      <w:r w:rsidRPr="004B4719">
        <w:rPr>
          <w:rFonts w:asciiTheme="minorHAnsi" w:hAnsiTheme="minorHAnsi" w:cstheme="minorHAnsi"/>
          <w:i/>
          <w:color w:val="010202"/>
          <w:w w:val="95"/>
          <w:sz w:val="21"/>
        </w:rPr>
        <w:t>uzavírají dnešního dne, měsíce a roku tuto kupní smlouvu (dále jen „</w:t>
      </w:r>
      <w:r w:rsidRPr="004B4719">
        <w:rPr>
          <w:rFonts w:asciiTheme="minorHAnsi" w:hAnsiTheme="minorHAnsi" w:cstheme="minorHAnsi"/>
          <w:b/>
          <w:i/>
          <w:color w:val="010202"/>
          <w:w w:val="95"/>
          <w:sz w:val="21"/>
        </w:rPr>
        <w:t>Smlouv</w:t>
      </w:r>
      <w:r w:rsidR="004B4719">
        <w:rPr>
          <w:rFonts w:asciiTheme="minorHAnsi" w:hAnsiTheme="minorHAnsi" w:cstheme="minorHAnsi"/>
          <w:b/>
          <w:i/>
          <w:color w:val="010202"/>
          <w:w w:val="95"/>
          <w:sz w:val="21"/>
        </w:rPr>
        <w:t>a</w:t>
      </w:r>
      <w:r w:rsidR="004B4719">
        <w:rPr>
          <w:rFonts w:asciiTheme="minorHAnsi" w:hAnsiTheme="minorHAnsi" w:cstheme="minorHAnsi"/>
          <w:bCs/>
          <w:iCs/>
          <w:color w:val="010202"/>
          <w:w w:val="95"/>
          <w:sz w:val="21"/>
        </w:rPr>
        <w:t>“</w:t>
      </w:r>
      <w:r w:rsidRPr="004B4719">
        <w:rPr>
          <w:rFonts w:asciiTheme="minorHAnsi" w:hAnsiTheme="minorHAnsi" w:cstheme="minorHAnsi"/>
          <w:i/>
          <w:color w:val="010202"/>
          <w:w w:val="95"/>
          <w:sz w:val="21"/>
        </w:rPr>
        <w:t>)</w:t>
      </w:r>
    </w:p>
    <w:p w14:paraId="77B8FC13" w14:textId="77777777" w:rsidR="00DE7F2C" w:rsidRDefault="00DE7F2C">
      <w:pPr>
        <w:rPr>
          <w:rFonts w:ascii="Arial" w:hAnsi="Arial"/>
          <w:sz w:val="21"/>
        </w:rPr>
        <w:sectPr w:rsidR="00DE7F2C">
          <w:type w:val="continuous"/>
          <w:pgSz w:w="11910" w:h="16840"/>
          <w:pgMar w:top="1600" w:right="1380" w:bottom="280" w:left="1260" w:header="708" w:footer="708" w:gutter="0"/>
          <w:cols w:space="708"/>
        </w:sectPr>
      </w:pPr>
    </w:p>
    <w:p w14:paraId="0EAB61D0" w14:textId="77777777" w:rsidR="00DE7F2C" w:rsidRDefault="00B22F3D">
      <w:pPr>
        <w:pStyle w:val="Odstavecseseznamem"/>
        <w:numPr>
          <w:ilvl w:val="0"/>
          <w:numId w:val="1"/>
        </w:numPr>
        <w:tabs>
          <w:tab w:val="left" w:pos="807"/>
          <w:tab w:val="left" w:pos="808"/>
        </w:tabs>
        <w:spacing w:before="124"/>
        <w:ind w:hanging="688"/>
        <w:rPr>
          <w:b/>
          <w:i/>
          <w:sz w:val="23"/>
        </w:rPr>
      </w:pPr>
      <w:r>
        <w:rPr>
          <w:b/>
          <w:color w:val="010202"/>
          <w:sz w:val="23"/>
        </w:rPr>
        <w:lastRenderedPageBreak/>
        <w:t>ZÁKLADNÍ</w:t>
      </w:r>
      <w:r>
        <w:rPr>
          <w:b/>
          <w:color w:val="010202"/>
          <w:spacing w:val="31"/>
          <w:sz w:val="23"/>
        </w:rPr>
        <w:t xml:space="preserve"> </w:t>
      </w:r>
      <w:r>
        <w:rPr>
          <w:b/>
          <w:i/>
          <w:color w:val="010202"/>
          <w:sz w:val="23"/>
        </w:rPr>
        <w:t>USTANOVENÍ</w:t>
      </w:r>
    </w:p>
    <w:p w14:paraId="5FD4143E" w14:textId="77777777" w:rsidR="00DE7F2C" w:rsidRDefault="00B22F3D">
      <w:pPr>
        <w:pStyle w:val="Odstavecseseznamem"/>
        <w:numPr>
          <w:ilvl w:val="1"/>
          <w:numId w:val="1"/>
        </w:numPr>
        <w:tabs>
          <w:tab w:val="left" w:pos="808"/>
        </w:tabs>
        <w:spacing w:before="104" w:line="280" w:lineRule="auto"/>
        <w:ind w:right="104" w:hanging="688"/>
        <w:jc w:val="both"/>
        <w:rPr>
          <w:sz w:val="21"/>
        </w:rPr>
      </w:pPr>
      <w:r>
        <w:rPr>
          <w:color w:val="010202"/>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Pr>
          <w:color w:val="010202"/>
          <w:spacing w:val="47"/>
          <w:sz w:val="21"/>
        </w:rPr>
        <w:t xml:space="preserve"> </w:t>
      </w:r>
      <w:r>
        <w:rPr>
          <w:color w:val="010202"/>
          <w:sz w:val="21"/>
        </w:rPr>
        <w:t>stran.</w:t>
      </w:r>
    </w:p>
    <w:p w14:paraId="66198AC1" w14:textId="1E43D4EC" w:rsidR="00DE7F2C" w:rsidRDefault="00B22F3D">
      <w:pPr>
        <w:pStyle w:val="Odstavecseseznamem"/>
        <w:numPr>
          <w:ilvl w:val="1"/>
          <w:numId w:val="1"/>
        </w:numPr>
        <w:tabs>
          <w:tab w:val="left" w:pos="808"/>
        </w:tabs>
        <w:spacing w:before="1" w:line="280" w:lineRule="auto"/>
        <w:ind w:right="106" w:hanging="688"/>
        <w:jc w:val="both"/>
        <w:rPr>
          <w:sz w:val="21"/>
        </w:rPr>
      </w:pPr>
      <w:r>
        <w:rPr>
          <w:color w:val="010202"/>
          <w:sz w:val="21"/>
        </w:rPr>
        <w:t>Prodávající bere  na vědomí,  že  kupující není  ve vztahu k předmětu této  Smlouvy  podnikatelem, a ani se předmět této Smlouvy netýká podnikatelské činnosti</w:t>
      </w:r>
      <w:r>
        <w:rPr>
          <w:color w:val="010202"/>
          <w:spacing w:val="17"/>
          <w:sz w:val="21"/>
        </w:rPr>
        <w:t xml:space="preserve"> </w:t>
      </w:r>
      <w:r>
        <w:rPr>
          <w:color w:val="010202"/>
          <w:sz w:val="21"/>
        </w:rPr>
        <w:t>kupujícího.</w:t>
      </w:r>
    </w:p>
    <w:p w14:paraId="7CECEE18" w14:textId="77777777" w:rsidR="00DE7F2C" w:rsidRDefault="00B22F3D">
      <w:pPr>
        <w:pStyle w:val="Odstavecseseznamem"/>
        <w:numPr>
          <w:ilvl w:val="1"/>
          <w:numId w:val="1"/>
        </w:numPr>
        <w:tabs>
          <w:tab w:val="left" w:pos="808"/>
        </w:tabs>
        <w:spacing w:before="1" w:line="280" w:lineRule="auto"/>
        <w:ind w:right="105" w:hanging="688"/>
        <w:jc w:val="both"/>
        <w:rPr>
          <w:sz w:val="21"/>
        </w:rPr>
      </w:pPr>
      <w:r>
        <w:rPr>
          <w:color w:val="010202"/>
          <w:sz w:val="21"/>
        </w:rPr>
        <w:t>Prodávající se stal vítězem zadávacího řízení vyhlášeného Kupujícím dle zákona č. 134/2016 Sb.,      o zadávání veřejných  zakázek  v účinném  znění (dále  jen „ZZVZ")  na veřejnou  zakázku  s</w:t>
      </w:r>
      <w:r>
        <w:rPr>
          <w:color w:val="010202"/>
          <w:spacing w:val="25"/>
          <w:sz w:val="21"/>
        </w:rPr>
        <w:t xml:space="preserve"> </w:t>
      </w:r>
      <w:r>
        <w:rPr>
          <w:color w:val="010202"/>
          <w:sz w:val="21"/>
        </w:rPr>
        <w:t>názvem</w:t>
      </w:r>
    </w:p>
    <w:p w14:paraId="287702B6" w14:textId="128A0B3A" w:rsidR="00DE7F2C" w:rsidRDefault="00B22F3D">
      <w:pPr>
        <w:pStyle w:val="Nadpis2"/>
        <w:spacing w:line="255" w:lineRule="exact"/>
        <w:ind w:left="807"/>
        <w:jc w:val="both"/>
        <w:rPr>
          <w:b w:val="0"/>
        </w:rPr>
      </w:pPr>
      <w:r>
        <w:rPr>
          <w:color w:val="010202"/>
        </w:rPr>
        <w:t>„PROLAB_Trinokulární  fluorescenční  mikroskop  s  kamerou  a  diskusním  zařízením</w:t>
      </w:r>
      <w:r w:rsidR="00720B4F">
        <w:rPr>
          <w:color w:val="010202"/>
        </w:rPr>
        <w:t>“</w:t>
      </w:r>
      <w:r>
        <w:rPr>
          <w:color w:val="010202"/>
        </w:rPr>
        <w:t xml:space="preserve">  </w:t>
      </w:r>
      <w:r>
        <w:rPr>
          <w:b w:val="0"/>
          <w:color w:val="010202"/>
        </w:rPr>
        <w:t>(dále  jen</w:t>
      </w:r>
    </w:p>
    <w:p w14:paraId="78AFBA7C" w14:textId="5E90A262" w:rsidR="00DE7F2C" w:rsidRDefault="00B22F3D">
      <w:pPr>
        <w:spacing w:before="45"/>
        <w:ind w:left="807"/>
        <w:jc w:val="both"/>
        <w:rPr>
          <w:sz w:val="21"/>
        </w:rPr>
      </w:pPr>
      <w:r>
        <w:rPr>
          <w:color w:val="010202"/>
          <w:sz w:val="21"/>
        </w:rPr>
        <w:t>„</w:t>
      </w:r>
      <w:r>
        <w:rPr>
          <w:b/>
          <w:color w:val="010202"/>
          <w:sz w:val="21"/>
        </w:rPr>
        <w:t>Zadávací řízení</w:t>
      </w:r>
      <w:r w:rsidR="00720B4F">
        <w:rPr>
          <w:color w:val="010202"/>
          <w:sz w:val="21"/>
        </w:rPr>
        <w:t>“</w:t>
      </w:r>
      <w:r>
        <w:rPr>
          <w:color w:val="010202"/>
          <w:sz w:val="21"/>
        </w:rPr>
        <w:t>).</w:t>
      </w:r>
    </w:p>
    <w:p w14:paraId="089213FF" w14:textId="77777777" w:rsidR="00DE7F2C" w:rsidRDefault="00B22F3D">
      <w:pPr>
        <w:pStyle w:val="Odstavecseseznamem"/>
        <w:numPr>
          <w:ilvl w:val="1"/>
          <w:numId w:val="1"/>
        </w:numPr>
        <w:tabs>
          <w:tab w:val="left" w:pos="807"/>
          <w:tab w:val="left" w:pos="808"/>
        </w:tabs>
        <w:spacing w:before="45" w:line="280" w:lineRule="auto"/>
        <w:ind w:right="1713" w:hanging="688"/>
        <w:rPr>
          <w:sz w:val="21"/>
        </w:rPr>
      </w:pPr>
      <w:r>
        <w:rPr>
          <w:color w:val="010202"/>
          <w:sz w:val="21"/>
        </w:rPr>
        <w:t>Výchozími podklady pro dodání předmětu plnění dle této Smlouvy jsou rovněž: Zadávací podmínky Zadávacího</w:t>
      </w:r>
      <w:r>
        <w:rPr>
          <w:color w:val="010202"/>
          <w:spacing w:val="32"/>
          <w:sz w:val="21"/>
        </w:rPr>
        <w:t xml:space="preserve"> </w:t>
      </w:r>
      <w:r>
        <w:rPr>
          <w:color w:val="010202"/>
          <w:sz w:val="21"/>
        </w:rPr>
        <w:t>řízení;</w:t>
      </w:r>
    </w:p>
    <w:p w14:paraId="6715D54E" w14:textId="5601D9C7" w:rsidR="00DE7F2C" w:rsidRDefault="00B22F3D">
      <w:pPr>
        <w:pStyle w:val="Zkladntext"/>
        <w:spacing w:before="115" w:line="280" w:lineRule="auto"/>
        <w:ind w:left="807" w:right="105"/>
        <w:jc w:val="both"/>
      </w:pPr>
      <w:r>
        <w:rPr>
          <w:color w:val="010202"/>
        </w:rPr>
        <w:t xml:space="preserve">Technická specifikace plnění dle zadávacích podmínek a nabídky Prodávajícího, která tvoří  Přílohu č. 1 této Smlouvy (dále jen </w:t>
      </w:r>
      <w:r>
        <w:rPr>
          <w:b/>
          <w:color w:val="010202"/>
        </w:rPr>
        <w:t>„Technická specifikace plnění</w:t>
      </w:r>
      <w:r w:rsidR="00F11B48">
        <w:rPr>
          <w:b/>
          <w:color w:val="010202"/>
        </w:rPr>
        <w:t>“</w:t>
      </w:r>
      <w:r>
        <w:rPr>
          <w:color w:val="010202"/>
        </w:rPr>
        <w:t>) a je její nedílnou součástí;</w:t>
      </w:r>
    </w:p>
    <w:p w14:paraId="4BA50FF7" w14:textId="6C68F354" w:rsidR="00DE7F2C" w:rsidRDefault="00B22F3D">
      <w:pPr>
        <w:pStyle w:val="Zkladntext"/>
        <w:spacing w:before="117" w:line="280" w:lineRule="auto"/>
        <w:ind w:left="807" w:right="107"/>
        <w:jc w:val="both"/>
      </w:pPr>
      <w:r>
        <w:rPr>
          <w:color w:val="010202"/>
        </w:rPr>
        <w:t xml:space="preserve">Nabídka Prodávajícího podaná v rámci Zadávacího  řízení,  která  předmět  plnění  technicky popisuje (dále jen </w:t>
      </w:r>
      <w:r>
        <w:rPr>
          <w:b/>
          <w:color w:val="010202"/>
        </w:rPr>
        <w:t>„Nabídka</w:t>
      </w:r>
      <w:r w:rsidR="00F11B48">
        <w:rPr>
          <w:b/>
          <w:color w:val="010202"/>
        </w:rPr>
        <w:t>“</w:t>
      </w:r>
      <w:r>
        <w:rPr>
          <w:b/>
          <w:color w:val="010202"/>
        </w:rPr>
        <w:t>)</w:t>
      </w:r>
      <w:r>
        <w:rPr>
          <w:color w:val="010202"/>
        </w:rPr>
        <w:t>.</w:t>
      </w:r>
    </w:p>
    <w:p w14:paraId="16624F86" w14:textId="10DEB79B" w:rsidR="00DE7F2C" w:rsidRDefault="00B22F3D">
      <w:pPr>
        <w:pStyle w:val="Odstavecseseznamem"/>
        <w:numPr>
          <w:ilvl w:val="1"/>
          <w:numId w:val="1"/>
        </w:numPr>
        <w:tabs>
          <w:tab w:val="left" w:pos="808"/>
        </w:tabs>
        <w:spacing w:before="117" w:line="280" w:lineRule="auto"/>
        <w:ind w:right="106" w:hanging="688"/>
        <w:jc w:val="both"/>
        <w:rPr>
          <w:sz w:val="21"/>
        </w:rPr>
      </w:pPr>
      <w:r>
        <w:rPr>
          <w:color w:val="010202"/>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54918485" w14:textId="56D8623C" w:rsidR="00DE7F2C" w:rsidRDefault="00B22F3D">
      <w:pPr>
        <w:pStyle w:val="Odstavecseseznamem"/>
        <w:numPr>
          <w:ilvl w:val="1"/>
          <w:numId w:val="1"/>
        </w:numPr>
        <w:tabs>
          <w:tab w:val="left" w:pos="809"/>
        </w:tabs>
        <w:spacing w:line="280" w:lineRule="auto"/>
        <w:ind w:left="808" w:right="106"/>
        <w:jc w:val="both"/>
        <w:rPr>
          <w:sz w:val="21"/>
        </w:rPr>
      </w:pPr>
      <w:r>
        <w:rPr>
          <w:color w:val="010202"/>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w:t>
      </w:r>
      <w:r w:rsidR="009C6F7A">
        <w:rPr>
          <w:color w:val="010202"/>
          <w:sz w:val="21"/>
        </w:rPr>
        <w:t> </w:t>
      </w:r>
      <w:r>
        <w:rPr>
          <w:color w:val="010202"/>
          <w:sz w:val="21"/>
        </w:rPr>
        <w:t>právních</w:t>
      </w:r>
      <w:r w:rsidR="009C6F7A">
        <w:rPr>
          <w:color w:val="010202"/>
          <w:spacing w:val="45"/>
          <w:sz w:val="21"/>
        </w:rPr>
        <w:t xml:space="preserve"> </w:t>
      </w:r>
      <w:r>
        <w:rPr>
          <w:color w:val="010202"/>
          <w:sz w:val="21"/>
        </w:rPr>
        <w:t>předpisů.</w:t>
      </w:r>
    </w:p>
    <w:p w14:paraId="6D95CF09" w14:textId="77777777" w:rsidR="00DE7F2C" w:rsidRDefault="00B22F3D">
      <w:pPr>
        <w:pStyle w:val="Odstavecseseznamem"/>
        <w:numPr>
          <w:ilvl w:val="1"/>
          <w:numId w:val="1"/>
        </w:numPr>
        <w:tabs>
          <w:tab w:val="left" w:pos="808"/>
          <w:tab w:val="left" w:pos="809"/>
        </w:tabs>
        <w:ind w:left="808"/>
        <w:rPr>
          <w:sz w:val="21"/>
        </w:rPr>
      </w:pPr>
      <w:r>
        <w:rPr>
          <w:color w:val="010202"/>
          <w:sz w:val="21"/>
        </w:rPr>
        <w:t xml:space="preserve">Prodávající   bere   na   vědomí,   že   předmět   plnění   dle   této   Smlouvy   je   součástí    </w:t>
      </w:r>
      <w:r>
        <w:rPr>
          <w:color w:val="010202"/>
          <w:spacing w:val="11"/>
          <w:sz w:val="21"/>
        </w:rPr>
        <w:t xml:space="preserve"> </w:t>
      </w:r>
      <w:r>
        <w:rPr>
          <w:color w:val="010202"/>
          <w:sz w:val="21"/>
        </w:rPr>
        <w:t>projektu</w:t>
      </w:r>
    </w:p>
    <w:p w14:paraId="27347B9D" w14:textId="23C39F3C" w:rsidR="00DE7F2C" w:rsidRDefault="00B22F3D">
      <w:pPr>
        <w:spacing w:before="44" w:line="280" w:lineRule="auto"/>
        <w:ind w:left="808" w:right="103"/>
        <w:jc w:val="both"/>
        <w:rPr>
          <w:sz w:val="21"/>
        </w:rPr>
      </w:pPr>
      <w:r>
        <w:rPr>
          <w:b/>
          <w:color w:val="010202"/>
          <w:sz w:val="21"/>
        </w:rPr>
        <w:t>„Infrastruktura pro laboratorní výuku na VŠCHT Praha (PROLAB)</w:t>
      </w:r>
      <w:r w:rsidR="009C6F7A">
        <w:rPr>
          <w:b/>
          <w:color w:val="010202"/>
          <w:sz w:val="21"/>
        </w:rPr>
        <w:t>“</w:t>
      </w:r>
      <w:r>
        <w:rPr>
          <w:b/>
          <w:color w:val="010202"/>
          <w:sz w:val="21"/>
        </w:rPr>
        <w:t xml:space="preserve">, reg. č.: CZ.02.02.01/00/23_023/0008613, </w:t>
      </w:r>
      <w:r>
        <w:rPr>
          <w:color w:val="010202"/>
          <w:sz w:val="21"/>
        </w:rPr>
        <w:t>spolufinancovaného ze zdrojů EU  v rámci  operačního  programu Jan Amos</w:t>
      </w:r>
      <w:r w:rsidR="009C6F7A">
        <w:rPr>
          <w:color w:val="010202"/>
          <w:spacing w:val="42"/>
          <w:sz w:val="21"/>
        </w:rPr>
        <w:t xml:space="preserve"> </w:t>
      </w:r>
      <w:r>
        <w:rPr>
          <w:color w:val="010202"/>
          <w:sz w:val="21"/>
        </w:rPr>
        <w:t>Komenský.</w:t>
      </w:r>
    </w:p>
    <w:p w14:paraId="23770CE1" w14:textId="77777777" w:rsidR="00DE7F2C" w:rsidRDefault="00DE7F2C">
      <w:pPr>
        <w:pStyle w:val="Zkladntext"/>
        <w:rPr>
          <w:sz w:val="20"/>
        </w:rPr>
      </w:pPr>
    </w:p>
    <w:p w14:paraId="2935DB39" w14:textId="77777777" w:rsidR="00DE7F2C" w:rsidRDefault="00DE7F2C">
      <w:pPr>
        <w:pStyle w:val="Zkladntext"/>
        <w:spacing w:before="4"/>
        <w:rPr>
          <w:sz w:val="28"/>
        </w:rPr>
      </w:pPr>
    </w:p>
    <w:p w14:paraId="1227D820" w14:textId="77777777" w:rsidR="00DE7F2C" w:rsidRDefault="00B22F3D">
      <w:pPr>
        <w:pStyle w:val="Nadpis1"/>
        <w:numPr>
          <w:ilvl w:val="0"/>
          <w:numId w:val="1"/>
        </w:numPr>
        <w:tabs>
          <w:tab w:val="left" w:pos="807"/>
          <w:tab w:val="left" w:pos="808"/>
        </w:tabs>
        <w:ind w:hanging="688"/>
      </w:pPr>
      <w:r>
        <w:rPr>
          <w:color w:val="010202"/>
        </w:rPr>
        <w:t>Předmět</w:t>
      </w:r>
      <w:r>
        <w:rPr>
          <w:color w:val="010202"/>
          <w:spacing w:val="12"/>
        </w:rPr>
        <w:t xml:space="preserve"> </w:t>
      </w:r>
      <w:r>
        <w:rPr>
          <w:color w:val="010202"/>
        </w:rPr>
        <w:t>Smlouvy</w:t>
      </w:r>
    </w:p>
    <w:p w14:paraId="1D9B02DE" w14:textId="77777777" w:rsidR="00DE7F2C" w:rsidRDefault="00B22F3D">
      <w:pPr>
        <w:pStyle w:val="Odstavecseseznamem"/>
        <w:numPr>
          <w:ilvl w:val="1"/>
          <w:numId w:val="1"/>
        </w:numPr>
        <w:tabs>
          <w:tab w:val="left" w:pos="808"/>
        </w:tabs>
        <w:spacing w:before="106" w:line="280" w:lineRule="auto"/>
        <w:ind w:right="107" w:hanging="688"/>
        <w:jc w:val="both"/>
        <w:rPr>
          <w:sz w:val="21"/>
        </w:rPr>
      </w:pPr>
      <w:r>
        <w:rPr>
          <w:color w:val="010202"/>
          <w:sz w:val="21"/>
        </w:rPr>
        <w:t>Předmětem této Smlouvy je závazek Prodávajícího dodat Kupujícímu a převést na Kupujícího vlastnické právo k přístroji specifikovanému Technickou specifikací plnění, která tvoří Přílohu č. 1 této</w:t>
      </w:r>
      <w:r>
        <w:rPr>
          <w:color w:val="010202"/>
          <w:spacing w:val="15"/>
          <w:sz w:val="21"/>
        </w:rPr>
        <w:t xml:space="preserve"> </w:t>
      </w:r>
      <w:r>
        <w:rPr>
          <w:color w:val="010202"/>
          <w:sz w:val="21"/>
        </w:rPr>
        <w:t>Smlouvy.</w:t>
      </w:r>
    </w:p>
    <w:p w14:paraId="5EC9BDD0" w14:textId="6D532A9B" w:rsidR="00DE7F2C" w:rsidRDefault="00B22F3D">
      <w:pPr>
        <w:pStyle w:val="Zkladntext"/>
        <w:ind w:left="1220"/>
      </w:pPr>
      <w:r>
        <w:rPr>
          <w:color w:val="010202"/>
        </w:rPr>
        <w:t>(přístroj uvedený v odst. 3.1 dále jen jako „</w:t>
      </w:r>
      <w:r>
        <w:rPr>
          <w:b/>
          <w:color w:val="010202"/>
        </w:rPr>
        <w:t>přístroj</w:t>
      </w:r>
      <w:r w:rsidR="00C3651E">
        <w:rPr>
          <w:color w:val="010202"/>
        </w:rPr>
        <w:t>“</w:t>
      </w:r>
      <w:r>
        <w:rPr>
          <w:color w:val="010202"/>
        </w:rPr>
        <w:t xml:space="preserve"> nebo „</w:t>
      </w:r>
      <w:r>
        <w:rPr>
          <w:b/>
          <w:color w:val="010202"/>
        </w:rPr>
        <w:t>zboží</w:t>
      </w:r>
      <w:r w:rsidR="00C3651E">
        <w:rPr>
          <w:color w:val="010202"/>
        </w:rPr>
        <w:t>“</w:t>
      </w:r>
      <w:r>
        <w:rPr>
          <w:color w:val="010202"/>
        </w:rPr>
        <w:t>).</w:t>
      </w:r>
    </w:p>
    <w:p w14:paraId="7C83B31E" w14:textId="77777777" w:rsidR="00DE7F2C" w:rsidRDefault="00B22F3D">
      <w:pPr>
        <w:pStyle w:val="Odstavecseseznamem"/>
        <w:numPr>
          <w:ilvl w:val="1"/>
          <w:numId w:val="1"/>
        </w:numPr>
        <w:tabs>
          <w:tab w:val="left" w:pos="669"/>
          <w:tab w:val="left" w:pos="670"/>
        </w:tabs>
        <w:spacing w:before="44"/>
        <w:ind w:left="669" w:hanging="550"/>
        <w:rPr>
          <w:sz w:val="21"/>
        </w:rPr>
      </w:pPr>
      <w:r>
        <w:rPr>
          <w:color w:val="010202"/>
          <w:sz w:val="21"/>
        </w:rPr>
        <w:t>Součástí plnění Prodávajícího je</w:t>
      </w:r>
      <w:r>
        <w:rPr>
          <w:color w:val="010202"/>
          <w:spacing w:val="25"/>
          <w:sz w:val="21"/>
        </w:rPr>
        <w:t xml:space="preserve"> </w:t>
      </w:r>
      <w:r>
        <w:rPr>
          <w:color w:val="010202"/>
          <w:sz w:val="21"/>
        </w:rPr>
        <w:t>také:</w:t>
      </w:r>
    </w:p>
    <w:p w14:paraId="637B8EF1" w14:textId="62F2AB20" w:rsidR="00DE7F2C" w:rsidRDefault="00B22F3D">
      <w:pPr>
        <w:pStyle w:val="Odstavecseseznamem"/>
        <w:numPr>
          <w:ilvl w:val="2"/>
          <w:numId w:val="1"/>
        </w:numPr>
        <w:tabs>
          <w:tab w:val="left" w:pos="1496"/>
        </w:tabs>
        <w:spacing w:before="100"/>
        <w:ind w:hanging="56"/>
        <w:jc w:val="both"/>
        <w:rPr>
          <w:sz w:val="21"/>
        </w:rPr>
      </w:pPr>
      <w:r>
        <w:rPr>
          <w:color w:val="010202"/>
          <w:sz w:val="21"/>
        </w:rPr>
        <w:t>doprava přístroje do místa plnění, jeho vybalení a kontrola,</w:t>
      </w:r>
    </w:p>
    <w:p w14:paraId="162795EF" w14:textId="77777777" w:rsidR="00DE7F2C" w:rsidRDefault="00B22F3D">
      <w:pPr>
        <w:pStyle w:val="Odstavecseseznamem"/>
        <w:numPr>
          <w:ilvl w:val="2"/>
          <w:numId w:val="1"/>
        </w:numPr>
        <w:tabs>
          <w:tab w:val="left" w:pos="1496"/>
        </w:tabs>
        <w:spacing w:before="102" w:line="280" w:lineRule="auto"/>
        <w:ind w:right="105" w:hanging="56"/>
        <w:jc w:val="both"/>
        <w:rPr>
          <w:sz w:val="21"/>
        </w:rPr>
      </w:pPr>
      <w:r>
        <w:rPr>
          <w:color w:val="010202"/>
          <w:sz w:val="21"/>
        </w:rPr>
        <w:t>instalace, připojení přístroje k instalačním rozvodům v místě plnění včetně jeho uvedení  do provozu a</w:t>
      </w:r>
      <w:r>
        <w:rPr>
          <w:color w:val="010202"/>
          <w:spacing w:val="16"/>
          <w:sz w:val="21"/>
        </w:rPr>
        <w:t xml:space="preserve"> </w:t>
      </w:r>
      <w:r>
        <w:rPr>
          <w:color w:val="010202"/>
          <w:sz w:val="21"/>
        </w:rPr>
        <w:t>seřízení,</w:t>
      </w:r>
    </w:p>
    <w:p w14:paraId="07AFB843" w14:textId="77777777" w:rsidR="00DE7F2C" w:rsidRDefault="00DE7F2C">
      <w:pPr>
        <w:spacing w:line="280" w:lineRule="auto"/>
        <w:jc w:val="both"/>
        <w:rPr>
          <w:sz w:val="21"/>
        </w:rPr>
        <w:sectPr w:rsidR="00DE7F2C">
          <w:footerReference w:type="default" r:id="rId7"/>
          <w:pgSz w:w="11910" w:h="16840"/>
          <w:pgMar w:top="1600" w:right="1280" w:bottom="1620" w:left="1260" w:header="0" w:footer="1433" w:gutter="0"/>
          <w:pgNumType w:start="2"/>
          <w:cols w:space="708"/>
        </w:sectPr>
      </w:pPr>
    </w:p>
    <w:p w14:paraId="7B3C8BEC" w14:textId="770FE213" w:rsidR="00DE7F2C" w:rsidRDefault="00B22F3D">
      <w:pPr>
        <w:pStyle w:val="Odstavecseseznamem"/>
        <w:numPr>
          <w:ilvl w:val="2"/>
          <w:numId w:val="1"/>
        </w:numPr>
        <w:tabs>
          <w:tab w:val="left" w:pos="1545"/>
        </w:tabs>
        <w:spacing w:before="49" w:line="280" w:lineRule="auto"/>
        <w:ind w:right="108" w:hanging="56"/>
        <w:jc w:val="both"/>
        <w:rPr>
          <w:sz w:val="21"/>
        </w:rPr>
      </w:pPr>
      <w:r>
        <w:rPr>
          <w:color w:val="010202"/>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010202"/>
          <w:spacing w:val="1"/>
          <w:sz w:val="21"/>
        </w:rPr>
        <w:t xml:space="preserve"> </w:t>
      </w:r>
      <w:r>
        <w:rPr>
          <w:color w:val="010202"/>
          <w:sz w:val="21"/>
        </w:rPr>
        <w:t>listu,</w:t>
      </w:r>
    </w:p>
    <w:p w14:paraId="5CD0D5AB" w14:textId="3760F55A" w:rsidR="00DE7F2C" w:rsidRDefault="00B22F3D">
      <w:pPr>
        <w:pStyle w:val="Odstavecseseznamem"/>
        <w:numPr>
          <w:ilvl w:val="2"/>
          <w:numId w:val="1"/>
        </w:numPr>
        <w:tabs>
          <w:tab w:val="left" w:pos="1496"/>
        </w:tabs>
        <w:spacing w:before="58" w:line="280" w:lineRule="auto"/>
        <w:ind w:right="108" w:hanging="56"/>
        <w:jc w:val="both"/>
        <w:rPr>
          <w:sz w:val="21"/>
        </w:rPr>
      </w:pPr>
      <w:r>
        <w:rPr>
          <w:color w:val="010202"/>
          <w:sz w:val="21"/>
        </w:rPr>
        <w:t>zpracování a předání instrukcí a návodů Kupujícímu k obsluze a údržbě přístrojů v českém nebo anglickém jazyce, a to elektronicky nebo v tištěné podobě,</w:t>
      </w:r>
    </w:p>
    <w:p w14:paraId="52A1E18E" w14:textId="1DB160AE" w:rsidR="00DE7F2C" w:rsidRDefault="00B22F3D">
      <w:pPr>
        <w:pStyle w:val="Odstavecseseznamem"/>
        <w:numPr>
          <w:ilvl w:val="2"/>
          <w:numId w:val="1"/>
        </w:numPr>
        <w:tabs>
          <w:tab w:val="left" w:pos="1496"/>
        </w:tabs>
        <w:spacing w:before="58" w:line="280" w:lineRule="auto"/>
        <w:ind w:right="104" w:hanging="56"/>
        <w:jc w:val="both"/>
        <w:rPr>
          <w:sz w:val="21"/>
        </w:rPr>
      </w:pPr>
      <w:r>
        <w:rPr>
          <w:color w:val="010202"/>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2756D5A9" w14:textId="38D6A4AA" w:rsidR="00DE7F2C" w:rsidRDefault="00B22F3D">
      <w:pPr>
        <w:pStyle w:val="Odstavecseseznamem"/>
        <w:numPr>
          <w:ilvl w:val="2"/>
          <w:numId w:val="1"/>
        </w:numPr>
        <w:tabs>
          <w:tab w:val="left" w:pos="1496"/>
        </w:tabs>
        <w:spacing w:before="58"/>
        <w:ind w:left="1495" w:hanging="660"/>
        <w:jc w:val="both"/>
        <w:rPr>
          <w:sz w:val="21"/>
        </w:rPr>
      </w:pPr>
      <w:r>
        <w:rPr>
          <w:color w:val="010202"/>
          <w:sz w:val="21"/>
        </w:rPr>
        <w:t>předání prohlášení o shodě dodaného přístroje se schválenými standardy,</w:t>
      </w:r>
    </w:p>
    <w:p w14:paraId="494F7C66" w14:textId="7593F97D" w:rsidR="00DE7F2C" w:rsidRDefault="00B22F3D">
      <w:pPr>
        <w:pStyle w:val="Odstavecseseznamem"/>
        <w:numPr>
          <w:ilvl w:val="2"/>
          <w:numId w:val="1"/>
        </w:numPr>
        <w:tabs>
          <w:tab w:val="left" w:pos="1496"/>
        </w:tabs>
        <w:spacing w:before="102" w:line="280" w:lineRule="auto"/>
        <w:ind w:right="106" w:hanging="56"/>
        <w:jc w:val="both"/>
        <w:rPr>
          <w:sz w:val="21"/>
        </w:rPr>
      </w:pPr>
      <w:r>
        <w:rPr>
          <w:color w:val="010202"/>
          <w:sz w:val="21"/>
        </w:rPr>
        <w:t>poskytnutí oprávnění k výkonu práva užít software (licenci) tam, kde je to  pro  řádné užívání předmětu plnění nezbytné, či tak Prodávající požaduje dle této</w:t>
      </w:r>
      <w:r w:rsidR="00DC13CA">
        <w:rPr>
          <w:color w:val="010202"/>
          <w:sz w:val="21"/>
        </w:rPr>
        <w:t xml:space="preserve"> </w:t>
      </w:r>
      <w:r>
        <w:rPr>
          <w:color w:val="010202"/>
          <w:sz w:val="21"/>
        </w:rPr>
        <w:t>Smlouvy,</w:t>
      </w:r>
    </w:p>
    <w:p w14:paraId="09644440" w14:textId="145E7897" w:rsidR="00DE7F2C" w:rsidRDefault="00B22F3D">
      <w:pPr>
        <w:pStyle w:val="Odstavecseseznamem"/>
        <w:numPr>
          <w:ilvl w:val="2"/>
          <w:numId w:val="1"/>
        </w:numPr>
        <w:tabs>
          <w:tab w:val="left" w:pos="1496"/>
        </w:tabs>
        <w:spacing w:before="59"/>
        <w:ind w:left="1495" w:hanging="660"/>
        <w:jc w:val="both"/>
        <w:rPr>
          <w:sz w:val="21"/>
        </w:rPr>
      </w:pPr>
      <w:r>
        <w:rPr>
          <w:color w:val="010202"/>
          <w:sz w:val="21"/>
        </w:rPr>
        <w:t>vypracování seznamu dodaných položek pro účely kontroly,</w:t>
      </w:r>
    </w:p>
    <w:p w14:paraId="669B1401" w14:textId="77777777" w:rsidR="00DE7F2C" w:rsidRDefault="00B22F3D">
      <w:pPr>
        <w:pStyle w:val="Odstavecseseznamem"/>
        <w:numPr>
          <w:ilvl w:val="2"/>
          <w:numId w:val="1"/>
        </w:numPr>
        <w:tabs>
          <w:tab w:val="left" w:pos="1496"/>
        </w:tabs>
        <w:spacing w:before="103" w:line="280" w:lineRule="auto"/>
        <w:ind w:right="104" w:hanging="56"/>
        <w:jc w:val="both"/>
        <w:rPr>
          <w:sz w:val="21"/>
        </w:rPr>
      </w:pPr>
      <w:r>
        <w:rPr>
          <w:color w:val="010202"/>
          <w:sz w:val="21"/>
        </w:rPr>
        <w:t>odvoz a likvidace nepotřebných obalů a dalších materiálů použitých Prodávajícím  při  plnění této</w:t>
      </w:r>
      <w:r>
        <w:rPr>
          <w:color w:val="010202"/>
          <w:spacing w:val="20"/>
          <w:sz w:val="21"/>
        </w:rPr>
        <w:t xml:space="preserve"> </w:t>
      </w:r>
      <w:r>
        <w:rPr>
          <w:color w:val="010202"/>
          <w:sz w:val="21"/>
        </w:rPr>
        <w:t>Smlouvy,</w:t>
      </w:r>
    </w:p>
    <w:p w14:paraId="665B5283" w14:textId="77777777" w:rsidR="00DE7F2C" w:rsidRDefault="00B22F3D">
      <w:pPr>
        <w:pStyle w:val="Odstavecseseznamem"/>
        <w:numPr>
          <w:ilvl w:val="2"/>
          <w:numId w:val="1"/>
        </w:numPr>
        <w:tabs>
          <w:tab w:val="left" w:pos="1496"/>
        </w:tabs>
        <w:spacing w:before="57" w:line="280" w:lineRule="auto"/>
        <w:ind w:right="106" w:hanging="56"/>
        <w:jc w:val="both"/>
        <w:rPr>
          <w:sz w:val="21"/>
        </w:rPr>
      </w:pPr>
      <w:r>
        <w:rPr>
          <w:color w:val="010202"/>
          <w:sz w:val="21"/>
        </w:rPr>
        <w:t>spolupráce s Kupujícím v průběhu realizace dodávky, spočívající mimo jiné i v kontrole připravenosti prostor pro instalaci</w:t>
      </w:r>
      <w:r>
        <w:rPr>
          <w:color w:val="010202"/>
          <w:spacing w:val="30"/>
          <w:sz w:val="21"/>
        </w:rPr>
        <w:t xml:space="preserve"> </w:t>
      </w:r>
      <w:r>
        <w:rPr>
          <w:color w:val="010202"/>
          <w:sz w:val="21"/>
        </w:rPr>
        <w:t>přístroje,</w:t>
      </w:r>
    </w:p>
    <w:p w14:paraId="587957DC" w14:textId="6A75BC0F" w:rsidR="00DE7F2C" w:rsidRDefault="00B22F3D">
      <w:pPr>
        <w:pStyle w:val="Zkladntext"/>
        <w:spacing w:before="59"/>
        <w:ind w:left="855"/>
        <w:jc w:val="both"/>
      </w:pPr>
      <w:r>
        <w:rPr>
          <w:color w:val="010202"/>
        </w:rPr>
        <w:t>(Přístroj dle odst. 3.1. a plnění dle odst. 3.2 tohoto článku Smlouvy dále i jako „</w:t>
      </w:r>
      <w:r>
        <w:rPr>
          <w:b/>
          <w:color w:val="010202"/>
        </w:rPr>
        <w:t>dodávka</w:t>
      </w:r>
      <w:r w:rsidR="00930BA4">
        <w:rPr>
          <w:color w:val="010202"/>
        </w:rPr>
        <w:t>“</w:t>
      </w:r>
      <w:r>
        <w:rPr>
          <w:color w:val="010202"/>
        </w:rPr>
        <w:t>).</w:t>
      </w:r>
    </w:p>
    <w:p w14:paraId="422C7ED2" w14:textId="2F5D6797" w:rsidR="00DE7F2C" w:rsidRDefault="00B22F3D">
      <w:pPr>
        <w:pStyle w:val="Odstavecseseznamem"/>
        <w:numPr>
          <w:ilvl w:val="1"/>
          <w:numId w:val="1"/>
        </w:numPr>
        <w:tabs>
          <w:tab w:val="left" w:pos="670"/>
        </w:tabs>
        <w:spacing w:before="100" w:line="280" w:lineRule="auto"/>
        <w:ind w:left="669" w:right="105" w:hanging="551"/>
        <w:jc w:val="both"/>
        <w:rPr>
          <w:sz w:val="21"/>
        </w:rPr>
      </w:pPr>
      <w:r>
        <w:rPr>
          <w:color w:val="010202"/>
          <w:sz w:val="21"/>
        </w:rPr>
        <w:t>Kupující   se   zavazuje   řádně   a   včas   dodaný   přístroj,   služby   a   práce   převzít   a   zaplatit       za ně Prodávajícímu kupní cenu uvedenou v článku 5. této Smlouvy.</w:t>
      </w:r>
    </w:p>
    <w:p w14:paraId="400A0758" w14:textId="77777777" w:rsidR="00DE7F2C" w:rsidRDefault="00B22F3D">
      <w:pPr>
        <w:pStyle w:val="Odstavecseseznamem"/>
        <w:numPr>
          <w:ilvl w:val="1"/>
          <w:numId w:val="1"/>
        </w:numPr>
        <w:tabs>
          <w:tab w:val="left" w:pos="670"/>
        </w:tabs>
        <w:spacing w:line="280" w:lineRule="auto"/>
        <w:ind w:left="669" w:right="105" w:hanging="551"/>
        <w:jc w:val="both"/>
        <w:rPr>
          <w:sz w:val="21"/>
        </w:rPr>
      </w:pPr>
      <w:r>
        <w:rPr>
          <w:color w:val="010202"/>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color w:val="010202"/>
          <w:spacing w:val="37"/>
          <w:sz w:val="21"/>
        </w:rPr>
        <w:t xml:space="preserve"> </w:t>
      </w:r>
      <w:r>
        <w:rPr>
          <w:color w:val="010202"/>
          <w:sz w:val="21"/>
        </w:rPr>
        <w:t>Smlouvy.</w:t>
      </w:r>
    </w:p>
    <w:p w14:paraId="5BC898A1" w14:textId="2D5BC82D" w:rsidR="00DE7F2C" w:rsidRDefault="00B22F3D">
      <w:pPr>
        <w:pStyle w:val="Odstavecseseznamem"/>
        <w:numPr>
          <w:ilvl w:val="1"/>
          <w:numId w:val="1"/>
        </w:numPr>
        <w:tabs>
          <w:tab w:val="left" w:pos="670"/>
        </w:tabs>
        <w:spacing w:line="280" w:lineRule="auto"/>
        <w:ind w:left="669" w:right="107" w:hanging="551"/>
        <w:jc w:val="both"/>
        <w:rPr>
          <w:sz w:val="21"/>
        </w:rPr>
      </w:pPr>
      <w:r>
        <w:rPr>
          <w:color w:val="010202"/>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39943447" w14:textId="77777777" w:rsidR="00DE7F2C" w:rsidRDefault="00B22F3D">
      <w:pPr>
        <w:pStyle w:val="Odstavecseseznamem"/>
        <w:numPr>
          <w:ilvl w:val="1"/>
          <w:numId w:val="1"/>
        </w:numPr>
        <w:tabs>
          <w:tab w:val="left" w:pos="670"/>
        </w:tabs>
        <w:spacing w:line="280" w:lineRule="auto"/>
        <w:ind w:left="669" w:right="109" w:hanging="551"/>
        <w:jc w:val="both"/>
        <w:rPr>
          <w:sz w:val="21"/>
        </w:rPr>
      </w:pPr>
      <w:r>
        <w:rPr>
          <w:color w:val="010202"/>
          <w:sz w:val="21"/>
        </w:rPr>
        <w:t>Prodávající není oprávněn odevzdat kupujícímu větší množství zboží ve smyslu § 2093 občanského zákoníku.</w:t>
      </w:r>
    </w:p>
    <w:p w14:paraId="05A64ED4" w14:textId="77777777" w:rsidR="00DE7F2C" w:rsidRDefault="00DE7F2C">
      <w:pPr>
        <w:pStyle w:val="Zkladntext"/>
        <w:rPr>
          <w:sz w:val="20"/>
        </w:rPr>
      </w:pPr>
    </w:p>
    <w:p w14:paraId="582AD5FC" w14:textId="77777777" w:rsidR="00DE7F2C" w:rsidRDefault="00DE7F2C">
      <w:pPr>
        <w:pStyle w:val="Zkladntext"/>
        <w:spacing w:before="6"/>
        <w:rPr>
          <w:sz w:val="28"/>
        </w:rPr>
      </w:pPr>
    </w:p>
    <w:p w14:paraId="7E5FFC82" w14:textId="77777777" w:rsidR="00DE7F2C" w:rsidRDefault="00B22F3D">
      <w:pPr>
        <w:pStyle w:val="Nadpis1"/>
        <w:numPr>
          <w:ilvl w:val="0"/>
          <w:numId w:val="1"/>
        </w:numPr>
        <w:tabs>
          <w:tab w:val="left" w:pos="807"/>
          <w:tab w:val="left" w:pos="808"/>
        </w:tabs>
        <w:ind w:hanging="688"/>
      </w:pPr>
      <w:r>
        <w:rPr>
          <w:color w:val="010202"/>
        </w:rPr>
        <w:t>Vlastnické</w:t>
      </w:r>
      <w:r>
        <w:rPr>
          <w:color w:val="010202"/>
          <w:spacing w:val="22"/>
        </w:rPr>
        <w:t xml:space="preserve"> </w:t>
      </w:r>
      <w:r>
        <w:rPr>
          <w:color w:val="010202"/>
        </w:rPr>
        <w:t>právo</w:t>
      </w:r>
    </w:p>
    <w:p w14:paraId="436710DF" w14:textId="77777777" w:rsidR="00DE7F2C" w:rsidRDefault="00B22F3D">
      <w:pPr>
        <w:pStyle w:val="Odstavecseseznamem"/>
        <w:numPr>
          <w:ilvl w:val="1"/>
          <w:numId w:val="1"/>
        </w:numPr>
        <w:tabs>
          <w:tab w:val="left" w:pos="670"/>
        </w:tabs>
        <w:spacing w:before="106" w:line="280" w:lineRule="auto"/>
        <w:ind w:left="669" w:right="103" w:hanging="550"/>
        <w:jc w:val="both"/>
        <w:rPr>
          <w:sz w:val="21"/>
        </w:rPr>
      </w:pPr>
      <w:r>
        <w:rPr>
          <w:color w:val="010202"/>
          <w:sz w:val="21"/>
        </w:rPr>
        <w:t>Vlastnické právo přechází na Kupujícího převzetím přístroje. Převzetím se rozumí podpis  předávacího protokolu o předání a převzetí přístroje oběma Smluvními stranami, kterým zároveň přechází na Kupujícího i nebezpečí škody na</w:t>
      </w:r>
      <w:r>
        <w:rPr>
          <w:color w:val="010202"/>
          <w:spacing w:val="42"/>
          <w:sz w:val="21"/>
        </w:rPr>
        <w:t xml:space="preserve"> </w:t>
      </w:r>
      <w:r>
        <w:rPr>
          <w:color w:val="010202"/>
          <w:sz w:val="21"/>
        </w:rPr>
        <w:t>přístroji.</w:t>
      </w:r>
    </w:p>
    <w:p w14:paraId="63FF0869" w14:textId="77777777" w:rsidR="00DE7F2C" w:rsidRDefault="00DE7F2C">
      <w:pPr>
        <w:spacing w:line="280" w:lineRule="auto"/>
        <w:jc w:val="both"/>
        <w:rPr>
          <w:sz w:val="21"/>
        </w:rPr>
        <w:sectPr w:rsidR="00DE7F2C">
          <w:pgSz w:w="11910" w:h="16840"/>
          <w:pgMar w:top="1500" w:right="1280" w:bottom="1620" w:left="1260" w:header="0" w:footer="1433" w:gutter="0"/>
          <w:cols w:space="708"/>
        </w:sectPr>
      </w:pPr>
    </w:p>
    <w:p w14:paraId="49F29656" w14:textId="77777777" w:rsidR="00DE7F2C" w:rsidRDefault="00B22F3D">
      <w:pPr>
        <w:pStyle w:val="Nadpis1"/>
        <w:numPr>
          <w:ilvl w:val="0"/>
          <w:numId w:val="1"/>
        </w:numPr>
        <w:tabs>
          <w:tab w:val="left" w:pos="807"/>
          <w:tab w:val="left" w:pos="808"/>
        </w:tabs>
        <w:spacing w:before="29"/>
        <w:ind w:hanging="688"/>
      </w:pPr>
      <w:r>
        <w:rPr>
          <w:color w:val="010202"/>
        </w:rPr>
        <w:lastRenderedPageBreak/>
        <w:t>Kupní cena a platební</w:t>
      </w:r>
      <w:r>
        <w:rPr>
          <w:color w:val="010202"/>
          <w:spacing w:val="26"/>
        </w:rPr>
        <w:t xml:space="preserve"> </w:t>
      </w:r>
      <w:r>
        <w:rPr>
          <w:color w:val="010202"/>
        </w:rPr>
        <w:t>podmínky</w:t>
      </w:r>
    </w:p>
    <w:p w14:paraId="7A7E342F" w14:textId="595E5380" w:rsidR="00DE7F2C" w:rsidRDefault="00B22F3D">
      <w:pPr>
        <w:pStyle w:val="Odstavecseseznamem"/>
        <w:numPr>
          <w:ilvl w:val="1"/>
          <w:numId w:val="1"/>
        </w:numPr>
        <w:tabs>
          <w:tab w:val="left" w:pos="670"/>
        </w:tabs>
        <w:spacing w:before="104" w:line="280" w:lineRule="auto"/>
        <w:ind w:left="669" w:right="98" w:hanging="550"/>
        <w:jc w:val="both"/>
        <w:rPr>
          <w:sz w:val="21"/>
        </w:rPr>
      </w:pPr>
      <w:r>
        <w:rPr>
          <w:color w:val="010202"/>
          <w:sz w:val="21"/>
        </w:rPr>
        <w:t xml:space="preserve">Kupní cena za předmět Smlouvy uvedený v článku 3 odst. 3.1. a 3.2. byla stanovena na základě Nabídky jako cena maximální a nepřekročitelná, a to ve výši </w:t>
      </w:r>
      <w:r>
        <w:rPr>
          <w:b/>
          <w:color w:val="010202"/>
          <w:sz w:val="21"/>
        </w:rPr>
        <w:t xml:space="preserve">2 313 960,70 Kč bez DPH </w:t>
      </w:r>
      <w:r>
        <w:rPr>
          <w:color w:val="010202"/>
          <w:sz w:val="21"/>
        </w:rPr>
        <w:t>(slovy dva miliony tři sta třináct tisíc devět set šedesát korun českých sedmdesát haléřů) (dále jen „</w:t>
      </w:r>
      <w:r>
        <w:rPr>
          <w:b/>
          <w:color w:val="010202"/>
          <w:sz w:val="21"/>
        </w:rPr>
        <w:t>kupní cena</w:t>
      </w:r>
      <w:r w:rsidR="00A33BED">
        <w:rPr>
          <w:color w:val="010202"/>
          <w:sz w:val="21"/>
        </w:rPr>
        <w:t>“</w:t>
      </w:r>
      <w:r>
        <w:rPr>
          <w:color w:val="010202"/>
          <w:sz w:val="21"/>
        </w:rPr>
        <w:t xml:space="preserve">), plus 21% DPH ve výši 485 931,75 Kč (slovy  čtyři sta osmdesát pět tisíc devět  set  třicet </w:t>
      </w:r>
      <w:r w:rsidR="00A33BED">
        <w:rPr>
          <w:color w:val="010202"/>
          <w:sz w:val="21"/>
        </w:rPr>
        <w:t xml:space="preserve"> </w:t>
      </w:r>
      <w:r>
        <w:rPr>
          <w:color w:val="010202"/>
          <w:sz w:val="21"/>
        </w:rPr>
        <w:t xml:space="preserve">jedna korun českých sedmdesát pět haléřů), tj. celkem ve výši </w:t>
      </w:r>
      <w:r>
        <w:rPr>
          <w:b/>
          <w:color w:val="010202"/>
          <w:sz w:val="21"/>
        </w:rPr>
        <w:t>2 799 892,45 Kč s DPH</w:t>
      </w:r>
      <w:r>
        <w:rPr>
          <w:color w:val="010202"/>
          <w:sz w:val="21"/>
        </w:rPr>
        <w:t>.</w:t>
      </w:r>
    </w:p>
    <w:p w14:paraId="56A4F233" w14:textId="4625B563" w:rsidR="00DE7F2C" w:rsidRDefault="00B22F3D">
      <w:pPr>
        <w:pStyle w:val="Odstavecseseznamem"/>
        <w:numPr>
          <w:ilvl w:val="1"/>
          <w:numId w:val="1"/>
        </w:numPr>
        <w:tabs>
          <w:tab w:val="left" w:pos="808"/>
        </w:tabs>
        <w:spacing w:before="45" w:line="290" w:lineRule="auto"/>
        <w:ind w:right="105"/>
        <w:jc w:val="both"/>
        <w:rPr>
          <w:sz w:val="21"/>
        </w:rPr>
      </w:pPr>
      <w:r>
        <w:rPr>
          <w:color w:val="010202"/>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232B4F">
        <w:rPr>
          <w:color w:val="010202"/>
          <w:sz w:val="21"/>
        </w:rPr>
        <w:t>ů</w:t>
      </w:r>
      <w:r>
        <w:rPr>
          <w:color w:val="010202"/>
          <w:sz w:val="21"/>
        </w:rPr>
        <w:t>že  být  měněna  pouze  písemným  dodatkem k této Smlouvě, a to pouze v případě,</w:t>
      </w:r>
      <w:r>
        <w:rPr>
          <w:color w:val="010202"/>
          <w:spacing w:val="20"/>
          <w:sz w:val="21"/>
        </w:rPr>
        <w:t xml:space="preserve"> </w:t>
      </w:r>
      <w:r>
        <w:rPr>
          <w:color w:val="010202"/>
          <w:sz w:val="21"/>
        </w:rPr>
        <w:t>že:</w:t>
      </w:r>
    </w:p>
    <w:p w14:paraId="10EC6393" w14:textId="77777777" w:rsidR="00DE7F2C" w:rsidRDefault="00B22F3D" w:rsidP="00232B4F">
      <w:pPr>
        <w:pStyle w:val="Zkladntext"/>
        <w:tabs>
          <w:tab w:val="left" w:pos="1157"/>
        </w:tabs>
        <w:spacing w:line="292" w:lineRule="auto"/>
        <w:ind w:left="1157" w:right="107" w:hanging="351"/>
        <w:jc w:val="both"/>
      </w:pPr>
      <w:r>
        <w:rPr>
          <w:color w:val="010202"/>
        </w:rPr>
        <w:t>-</w:t>
      </w:r>
      <w:r>
        <w:rPr>
          <w:color w:val="010202"/>
        </w:rPr>
        <w:tab/>
        <w:t xml:space="preserve">po uzavření Smlouvy a před termínem předání a převzetí přístroje dojde ke změně </w:t>
      </w:r>
      <w:r>
        <w:rPr>
          <w:color w:val="010202"/>
          <w:spacing w:val="34"/>
        </w:rPr>
        <w:t xml:space="preserve"> </w:t>
      </w:r>
      <w:r>
        <w:rPr>
          <w:color w:val="010202"/>
        </w:rPr>
        <w:t>sazeb</w:t>
      </w:r>
      <w:r>
        <w:rPr>
          <w:color w:val="010202"/>
          <w:spacing w:val="3"/>
        </w:rPr>
        <w:t xml:space="preserve"> </w:t>
      </w:r>
      <w:r>
        <w:rPr>
          <w:color w:val="010202"/>
        </w:rPr>
        <w:t>DPH</w:t>
      </w:r>
      <w:r>
        <w:rPr>
          <w:color w:val="010202"/>
          <w:w w:val="102"/>
        </w:rPr>
        <w:t xml:space="preserve"> </w:t>
      </w:r>
      <w:r>
        <w:rPr>
          <w:color w:val="010202"/>
        </w:rPr>
        <w:t>(je možná výhradně změna výše</w:t>
      </w:r>
      <w:r>
        <w:rPr>
          <w:color w:val="010202"/>
          <w:spacing w:val="37"/>
        </w:rPr>
        <w:t xml:space="preserve"> </w:t>
      </w:r>
      <w:r>
        <w:rPr>
          <w:color w:val="010202"/>
        </w:rPr>
        <w:t>DPH).</w:t>
      </w:r>
    </w:p>
    <w:p w14:paraId="57B4B819" w14:textId="233B7CAD" w:rsidR="00DE7F2C" w:rsidRDefault="00B22F3D">
      <w:pPr>
        <w:pStyle w:val="Odstavecseseznamem"/>
        <w:numPr>
          <w:ilvl w:val="1"/>
          <w:numId w:val="1"/>
        </w:numPr>
        <w:tabs>
          <w:tab w:val="left" w:pos="807"/>
          <w:tab w:val="left" w:pos="808"/>
        </w:tabs>
        <w:spacing w:line="254" w:lineRule="exact"/>
        <w:rPr>
          <w:sz w:val="21"/>
        </w:rPr>
      </w:pPr>
      <w:r>
        <w:rPr>
          <w:color w:val="010202"/>
          <w:sz w:val="21"/>
        </w:rPr>
        <w:t>Kupní cenu se zavazuje Kupující uhradit Prodávajícímu takto:</w:t>
      </w:r>
    </w:p>
    <w:p w14:paraId="4B076BAD" w14:textId="70628767" w:rsidR="00DE7F2C" w:rsidRDefault="00B22F3D">
      <w:pPr>
        <w:pStyle w:val="Zkladntext"/>
        <w:spacing w:before="54" w:line="290" w:lineRule="auto"/>
        <w:ind w:left="807" w:right="103"/>
        <w:jc w:val="both"/>
      </w:pPr>
      <w:r>
        <w:rPr>
          <w:color w:val="010202"/>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010202"/>
          <w:u w:val="single" w:color="010202"/>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010202"/>
        </w:rPr>
        <w:t>Dokladem o řádném splnění závazků uvedených v předchozí větě Prodávajícím je písemný datovaný předávací protokol opatřený podpisy oprávněných osob obou smluvních stran jednat     ve věcech technických.</w:t>
      </w:r>
      <w:r w:rsidR="00CD1570">
        <w:rPr>
          <w:color w:val="010202"/>
        </w:rPr>
        <w:t xml:space="preserve"> </w:t>
      </w:r>
      <w:r>
        <w:rPr>
          <w:color w:val="010202"/>
        </w:rPr>
        <w:t xml:space="preserve">Lhůta splatnosti faktury je 30 dnů od data jejího doručení Kupujícímu. Zaplacením účtované částky se rozumí den jejího odeslání na účet Prodávajícího. Daňové  </w:t>
      </w:r>
      <w:r>
        <w:rPr>
          <w:color w:val="010202"/>
          <w:spacing w:val="24"/>
        </w:rPr>
        <w:t xml:space="preserve"> </w:t>
      </w:r>
      <w:r>
        <w:rPr>
          <w:color w:val="010202"/>
        </w:rPr>
        <w:t>doklady</w:t>
      </w:r>
    </w:p>
    <w:p w14:paraId="76BAA875" w14:textId="0EF1808B" w:rsidR="00DE7F2C" w:rsidRDefault="00B22F3D">
      <w:pPr>
        <w:pStyle w:val="Zkladntext"/>
        <w:spacing w:before="2" w:line="290" w:lineRule="auto"/>
        <w:ind w:left="807"/>
      </w:pPr>
      <w:r>
        <w:rPr>
          <w:color w:val="010202"/>
        </w:rPr>
        <w:t>- faktury vystavené Prodávajícím podle této Smlouvy budou v souladu s příslušnými právními předpisy České republiky obsahovat zejména tyto údaje:</w:t>
      </w:r>
    </w:p>
    <w:p w14:paraId="71DD7DD2" w14:textId="77777777" w:rsidR="00DE7F2C" w:rsidRDefault="00B22F3D">
      <w:pPr>
        <w:pStyle w:val="Odstavecseseznamem"/>
        <w:numPr>
          <w:ilvl w:val="2"/>
          <w:numId w:val="1"/>
        </w:numPr>
        <w:tabs>
          <w:tab w:val="left" w:pos="1496"/>
        </w:tabs>
        <w:spacing w:before="11"/>
        <w:ind w:left="890" w:hanging="55"/>
        <w:jc w:val="both"/>
        <w:rPr>
          <w:sz w:val="21"/>
        </w:rPr>
      </w:pPr>
      <w:r>
        <w:rPr>
          <w:color w:val="010202"/>
          <w:sz w:val="21"/>
        </w:rPr>
        <w:t>obchodní firmu/název a sídlo</w:t>
      </w:r>
      <w:r>
        <w:rPr>
          <w:color w:val="010202"/>
          <w:spacing w:val="31"/>
          <w:sz w:val="21"/>
        </w:rPr>
        <w:t xml:space="preserve"> </w:t>
      </w:r>
      <w:r>
        <w:rPr>
          <w:color w:val="010202"/>
          <w:sz w:val="21"/>
        </w:rPr>
        <w:t>Kupujícího</w:t>
      </w:r>
    </w:p>
    <w:p w14:paraId="5930E217" w14:textId="77777777" w:rsidR="00DE7F2C" w:rsidRDefault="00B22F3D">
      <w:pPr>
        <w:pStyle w:val="Odstavecseseznamem"/>
        <w:numPr>
          <w:ilvl w:val="2"/>
          <w:numId w:val="1"/>
        </w:numPr>
        <w:tabs>
          <w:tab w:val="left" w:pos="1496"/>
        </w:tabs>
        <w:spacing w:before="149"/>
        <w:ind w:left="1495" w:hanging="688"/>
        <w:jc w:val="both"/>
        <w:rPr>
          <w:sz w:val="21"/>
        </w:rPr>
      </w:pPr>
      <w:r>
        <w:rPr>
          <w:color w:val="010202"/>
          <w:sz w:val="21"/>
        </w:rPr>
        <w:t>daňové identifikační číslo</w:t>
      </w:r>
      <w:r>
        <w:rPr>
          <w:color w:val="010202"/>
          <w:spacing w:val="40"/>
          <w:sz w:val="21"/>
        </w:rPr>
        <w:t xml:space="preserve"> </w:t>
      </w:r>
      <w:r>
        <w:rPr>
          <w:color w:val="010202"/>
          <w:sz w:val="21"/>
        </w:rPr>
        <w:t>Kupujícího</w:t>
      </w:r>
    </w:p>
    <w:p w14:paraId="435E6F7C" w14:textId="77777777" w:rsidR="00DE7F2C" w:rsidRDefault="00B22F3D">
      <w:pPr>
        <w:pStyle w:val="Odstavecseseznamem"/>
        <w:numPr>
          <w:ilvl w:val="2"/>
          <w:numId w:val="1"/>
        </w:numPr>
        <w:tabs>
          <w:tab w:val="left" w:pos="1496"/>
        </w:tabs>
        <w:spacing w:before="53"/>
        <w:ind w:left="1495" w:hanging="688"/>
        <w:jc w:val="both"/>
        <w:rPr>
          <w:sz w:val="21"/>
        </w:rPr>
      </w:pPr>
      <w:r>
        <w:rPr>
          <w:color w:val="010202"/>
          <w:sz w:val="21"/>
        </w:rPr>
        <w:t>obchodní firmu/název a sídlo</w:t>
      </w:r>
      <w:r>
        <w:rPr>
          <w:color w:val="010202"/>
          <w:spacing w:val="32"/>
          <w:sz w:val="21"/>
        </w:rPr>
        <w:t xml:space="preserve"> </w:t>
      </w:r>
      <w:r>
        <w:rPr>
          <w:color w:val="010202"/>
          <w:sz w:val="21"/>
        </w:rPr>
        <w:t>Prodávajícího</w:t>
      </w:r>
    </w:p>
    <w:p w14:paraId="18E7CDCD" w14:textId="77777777" w:rsidR="00DE7F2C" w:rsidRDefault="00B22F3D">
      <w:pPr>
        <w:pStyle w:val="Odstavecseseznamem"/>
        <w:numPr>
          <w:ilvl w:val="2"/>
          <w:numId w:val="1"/>
        </w:numPr>
        <w:tabs>
          <w:tab w:val="left" w:pos="1496"/>
        </w:tabs>
        <w:spacing w:before="55"/>
        <w:ind w:left="1495" w:hanging="688"/>
        <w:jc w:val="both"/>
        <w:rPr>
          <w:sz w:val="21"/>
        </w:rPr>
      </w:pPr>
      <w:r>
        <w:rPr>
          <w:color w:val="010202"/>
          <w:sz w:val="21"/>
        </w:rPr>
        <w:t>daňové identifikační číslo</w:t>
      </w:r>
      <w:r>
        <w:rPr>
          <w:color w:val="010202"/>
          <w:spacing w:val="45"/>
          <w:sz w:val="21"/>
        </w:rPr>
        <w:t xml:space="preserve"> </w:t>
      </w:r>
      <w:r>
        <w:rPr>
          <w:color w:val="010202"/>
          <w:sz w:val="21"/>
        </w:rPr>
        <w:t>Prodávajícího</w:t>
      </w:r>
    </w:p>
    <w:p w14:paraId="0FCEFE94" w14:textId="77777777" w:rsidR="00DE7F2C" w:rsidRDefault="00B22F3D">
      <w:pPr>
        <w:pStyle w:val="Odstavecseseznamem"/>
        <w:numPr>
          <w:ilvl w:val="2"/>
          <w:numId w:val="1"/>
        </w:numPr>
        <w:tabs>
          <w:tab w:val="left" w:pos="1496"/>
        </w:tabs>
        <w:spacing w:before="53"/>
        <w:ind w:left="1495" w:hanging="688"/>
        <w:jc w:val="both"/>
        <w:rPr>
          <w:sz w:val="21"/>
        </w:rPr>
      </w:pPr>
      <w:r>
        <w:rPr>
          <w:color w:val="010202"/>
          <w:sz w:val="21"/>
        </w:rPr>
        <w:t>evidenční číslo daňového</w:t>
      </w:r>
      <w:r>
        <w:rPr>
          <w:color w:val="010202"/>
          <w:spacing w:val="38"/>
          <w:sz w:val="21"/>
        </w:rPr>
        <w:t xml:space="preserve"> </w:t>
      </w:r>
      <w:r>
        <w:rPr>
          <w:color w:val="010202"/>
          <w:sz w:val="21"/>
        </w:rPr>
        <w:t>dokladu</w:t>
      </w:r>
    </w:p>
    <w:p w14:paraId="130923B9" w14:textId="77777777" w:rsidR="00DE7F2C" w:rsidRDefault="00B22F3D">
      <w:pPr>
        <w:pStyle w:val="Odstavecseseznamem"/>
        <w:numPr>
          <w:ilvl w:val="2"/>
          <w:numId w:val="1"/>
        </w:numPr>
        <w:tabs>
          <w:tab w:val="left" w:pos="1496"/>
        </w:tabs>
        <w:spacing w:before="53"/>
        <w:ind w:left="1495" w:hanging="689"/>
        <w:jc w:val="both"/>
        <w:rPr>
          <w:sz w:val="21"/>
        </w:rPr>
      </w:pPr>
      <w:r>
        <w:rPr>
          <w:color w:val="010202"/>
          <w:sz w:val="21"/>
        </w:rPr>
        <w:t>rozsah a předmět</w:t>
      </w:r>
      <w:r>
        <w:rPr>
          <w:color w:val="010202"/>
          <w:spacing w:val="33"/>
          <w:sz w:val="21"/>
        </w:rPr>
        <w:t xml:space="preserve"> </w:t>
      </w:r>
      <w:r>
        <w:rPr>
          <w:color w:val="010202"/>
          <w:sz w:val="21"/>
        </w:rPr>
        <w:t>plnění,</w:t>
      </w:r>
    </w:p>
    <w:p w14:paraId="60AC2D46" w14:textId="77777777" w:rsidR="00DE7F2C" w:rsidRDefault="00B22F3D">
      <w:pPr>
        <w:pStyle w:val="Odstavecseseznamem"/>
        <w:numPr>
          <w:ilvl w:val="2"/>
          <w:numId w:val="1"/>
        </w:numPr>
        <w:tabs>
          <w:tab w:val="left" w:pos="1496"/>
        </w:tabs>
        <w:spacing w:before="55"/>
        <w:ind w:left="1495" w:hanging="689"/>
        <w:jc w:val="both"/>
        <w:rPr>
          <w:sz w:val="21"/>
        </w:rPr>
      </w:pPr>
      <w:r>
        <w:rPr>
          <w:color w:val="010202"/>
          <w:sz w:val="21"/>
        </w:rPr>
        <w:t>datum vystavení daňového</w:t>
      </w:r>
      <w:r>
        <w:rPr>
          <w:color w:val="010202"/>
          <w:spacing w:val="43"/>
          <w:sz w:val="21"/>
        </w:rPr>
        <w:t xml:space="preserve"> </w:t>
      </w:r>
      <w:r>
        <w:rPr>
          <w:color w:val="010202"/>
          <w:sz w:val="21"/>
        </w:rPr>
        <w:t>dokladu,</w:t>
      </w:r>
    </w:p>
    <w:p w14:paraId="4851B1B1" w14:textId="77777777" w:rsidR="00DE7F2C" w:rsidRDefault="00B22F3D" w:rsidP="0033325A">
      <w:pPr>
        <w:pStyle w:val="Odstavecseseznamem"/>
        <w:numPr>
          <w:ilvl w:val="2"/>
          <w:numId w:val="1"/>
        </w:numPr>
        <w:tabs>
          <w:tab w:val="left" w:pos="1495"/>
          <w:tab w:val="left" w:pos="1496"/>
        </w:tabs>
        <w:spacing w:before="53" w:line="290" w:lineRule="auto"/>
        <w:ind w:left="890" w:right="106" w:hanging="84"/>
        <w:jc w:val="both"/>
        <w:rPr>
          <w:sz w:val="21"/>
        </w:rPr>
      </w:pPr>
      <w:r>
        <w:rPr>
          <w:color w:val="010202"/>
          <w:sz w:val="21"/>
        </w:rPr>
        <w:t>datum uskutečnění plnění nebo datum přijetí úplaty, a to ten den, který nastane dříve, pokud se liší od data vystavení daňového</w:t>
      </w:r>
      <w:r>
        <w:rPr>
          <w:color w:val="010202"/>
          <w:spacing w:val="43"/>
          <w:sz w:val="21"/>
        </w:rPr>
        <w:t xml:space="preserve"> </w:t>
      </w:r>
      <w:r>
        <w:rPr>
          <w:color w:val="010202"/>
          <w:sz w:val="21"/>
        </w:rPr>
        <w:t>dokladu,</w:t>
      </w:r>
    </w:p>
    <w:p w14:paraId="011AB649" w14:textId="77777777" w:rsidR="00DE7F2C" w:rsidRDefault="00B22F3D">
      <w:pPr>
        <w:spacing w:before="14"/>
        <w:ind w:left="834"/>
        <w:jc w:val="both"/>
        <w:rPr>
          <w:b/>
          <w:sz w:val="21"/>
        </w:rPr>
      </w:pPr>
      <w:r>
        <w:rPr>
          <w:color w:val="010202"/>
          <w:sz w:val="21"/>
        </w:rPr>
        <w:t xml:space="preserve">(ix)         reg. číslo projektu </w:t>
      </w:r>
      <w:r>
        <w:rPr>
          <w:b/>
          <w:color w:val="010202"/>
          <w:sz w:val="21"/>
        </w:rPr>
        <w:t>CZ.02.02.01/00/23_023/0008613,</w:t>
      </w:r>
    </w:p>
    <w:p w14:paraId="78CFBFF8" w14:textId="77777777" w:rsidR="00DE7F2C" w:rsidRDefault="00B22F3D">
      <w:pPr>
        <w:pStyle w:val="Zkladntext"/>
        <w:spacing w:before="147"/>
        <w:ind w:left="806"/>
        <w:jc w:val="both"/>
      </w:pPr>
      <w:r>
        <w:rPr>
          <w:color w:val="010202"/>
        </w:rPr>
        <w:t>(x)          cena plnění.</w:t>
      </w:r>
    </w:p>
    <w:p w14:paraId="550488CD" w14:textId="77777777" w:rsidR="00DE7F2C" w:rsidRDefault="00B22F3D">
      <w:pPr>
        <w:pStyle w:val="Odstavecseseznamem"/>
        <w:numPr>
          <w:ilvl w:val="1"/>
          <w:numId w:val="1"/>
        </w:numPr>
        <w:tabs>
          <w:tab w:val="left" w:pos="807"/>
        </w:tabs>
        <w:spacing w:before="56" w:line="290" w:lineRule="auto"/>
        <w:ind w:left="806" w:right="104" w:hanging="688"/>
        <w:jc w:val="both"/>
        <w:rPr>
          <w:sz w:val="21"/>
        </w:rPr>
      </w:pPr>
      <w:r>
        <w:rPr>
          <w:color w:val="010202"/>
          <w:sz w:val="21"/>
        </w:rPr>
        <w:t xml:space="preserve">Pokud daňový doklad </w:t>
      </w:r>
      <w:r>
        <w:rPr>
          <w:color w:val="010202"/>
          <w:w w:val="135"/>
          <w:sz w:val="21"/>
        </w:rPr>
        <w:t xml:space="preserve">- </w:t>
      </w:r>
      <w:r>
        <w:rPr>
          <w:color w:val="010202"/>
          <w:sz w:val="21"/>
        </w:rPr>
        <w:t xml:space="preserve">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w:t>
      </w:r>
      <w:r>
        <w:rPr>
          <w:color w:val="010202"/>
          <w:spacing w:val="43"/>
          <w:sz w:val="21"/>
        </w:rPr>
        <w:t xml:space="preserve"> </w:t>
      </w:r>
      <w:r>
        <w:rPr>
          <w:color w:val="010202"/>
          <w:sz w:val="21"/>
        </w:rPr>
        <w:t>novému</w:t>
      </w:r>
    </w:p>
    <w:p w14:paraId="2A0101A8" w14:textId="77777777" w:rsidR="00DE7F2C" w:rsidRDefault="00DE7F2C">
      <w:pPr>
        <w:spacing w:line="290" w:lineRule="auto"/>
        <w:jc w:val="both"/>
        <w:rPr>
          <w:sz w:val="21"/>
        </w:rPr>
        <w:sectPr w:rsidR="00DE7F2C">
          <w:pgSz w:w="11910" w:h="16840"/>
          <w:pgMar w:top="1520" w:right="1280" w:bottom="1620" w:left="1260" w:header="0" w:footer="1433" w:gutter="0"/>
          <w:cols w:space="708"/>
        </w:sectPr>
      </w:pPr>
    </w:p>
    <w:p w14:paraId="03A95410" w14:textId="5E64D3AA" w:rsidR="00DE7F2C" w:rsidRDefault="00B22F3D">
      <w:pPr>
        <w:pStyle w:val="Zkladntext"/>
        <w:spacing w:before="36" w:line="290" w:lineRule="auto"/>
        <w:ind w:left="807" w:right="106"/>
        <w:jc w:val="both"/>
      </w:pPr>
      <w:r>
        <w:rPr>
          <w:color w:val="010202"/>
        </w:rPr>
        <w:lastRenderedPageBreak/>
        <w:t>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120AAEF9" w14:textId="5D18F9EC" w:rsidR="00DE7F2C" w:rsidRDefault="00B22F3D">
      <w:pPr>
        <w:pStyle w:val="Odstavecseseznamem"/>
        <w:numPr>
          <w:ilvl w:val="1"/>
          <w:numId w:val="1"/>
        </w:numPr>
        <w:tabs>
          <w:tab w:val="left" w:pos="807"/>
          <w:tab w:val="left" w:pos="808"/>
        </w:tabs>
        <w:rPr>
          <w:sz w:val="21"/>
        </w:rPr>
      </w:pPr>
      <w:r>
        <w:rPr>
          <w:color w:val="010202"/>
          <w:sz w:val="21"/>
        </w:rPr>
        <w:t>Fakturační údaje Kupujícího jsou uvedeny v článku 1. této Smlouvy.</w:t>
      </w:r>
    </w:p>
    <w:p w14:paraId="3EE75309" w14:textId="0F89393A" w:rsidR="00DE7F2C" w:rsidRDefault="00B22F3D" w:rsidP="00A219BD">
      <w:pPr>
        <w:pStyle w:val="Odstavecseseznamem"/>
        <w:numPr>
          <w:ilvl w:val="1"/>
          <w:numId w:val="1"/>
        </w:numPr>
        <w:tabs>
          <w:tab w:val="left" w:pos="807"/>
          <w:tab w:val="left" w:pos="808"/>
        </w:tabs>
        <w:spacing w:before="54" w:line="292" w:lineRule="auto"/>
        <w:ind w:right="156"/>
        <w:jc w:val="both"/>
        <w:rPr>
          <w:sz w:val="21"/>
        </w:rPr>
      </w:pPr>
      <w:r>
        <w:rPr>
          <w:color w:val="010202"/>
          <w:sz w:val="21"/>
        </w:rPr>
        <w:t>Prodávající je povinen Kupujícímu zaslat na emailovou adresu</w:t>
      </w:r>
      <w:r w:rsidRPr="00B50254">
        <w:rPr>
          <w:rFonts w:asciiTheme="minorHAnsi" w:hAnsiTheme="minorHAnsi" w:cstheme="minorHAnsi"/>
          <w:color w:val="010202"/>
          <w:sz w:val="21"/>
        </w:rPr>
        <w:t xml:space="preserve"> xxxxx</w:t>
      </w:r>
      <w:r>
        <w:rPr>
          <w:rFonts w:ascii="Britannic Bold" w:hAnsi="Britannic Bold"/>
          <w:color w:val="010202"/>
          <w:sz w:val="21"/>
        </w:rPr>
        <w:t xml:space="preserve"> </w:t>
      </w:r>
      <w:r>
        <w:rPr>
          <w:color w:val="010202"/>
          <w:sz w:val="21"/>
        </w:rPr>
        <w:t xml:space="preserve">elektronickou </w:t>
      </w:r>
      <w:r w:rsidR="00DA3462">
        <w:rPr>
          <w:color w:val="010202"/>
          <w:sz w:val="21"/>
        </w:rPr>
        <w:t xml:space="preserve">                                       </w:t>
      </w:r>
      <w:r>
        <w:rPr>
          <w:color w:val="010202"/>
          <w:sz w:val="21"/>
        </w:rPr>
        <w:t>verzi faktury ve</w:t>
      </w:r>
      <w:r>
        <w:rPr>
          <w:color w:val="010202"/>
          <w:spacing w:val="25"/>
          <w:sz w:val="21"/>
        </w:rPr>
        <w:t xml:space="preserve"> </w:t>
      </w:r>
      <w:r>
        <w:rPr>
          <w:color w:val="010202"/>
          <w:sz w:val="21"/>
        </w:rPr>
        <w:t>formátu.pdf.</w:t>
      </w:r>
    </w:p>
    <w:p w14:paraId="4B694C2C" w14:textId="77777777" w:rsidR="00DE7F2C" w:rsidRDefault="00B22F3D">
      <w:pPr>
        <w:pStyle w:val="Odstavecseseznamem"/>
        <w:numPr>
          <w:ilvl w:val="1"/>
          <w:numId w:val="1"/>
        </w:numPr>
        <w:tabs>
          <w:tab w:val="left" w:pos="808"/>
        </w:tabs>
        <w:spacing w:line="290" w:lineRule="auto"/>
        <w:ind w:right="104"/>
        <w:jc w:val="both"/>
        <w:rPr>
          <w:sz w:val="21"/>
        </w:rPr>
      </w:pPr>
      <w:r>
        <w:rPr>
          <w:color w:val="010202"/>
          <w:sz w:val="21"/>
        </w:rPr>
        <w:t>Prodávající prohlašuje, že v článku 1. této Smlouvy  uvedl svůj bankovní účet, který je uveřejněn      v Registru plátců. Toto ustanovení se nevztahuje na osoby, které nemají  povinnost  podat  přihlášku k registraci podle zákona o</w:t>
      </w:r>
      <w:r>
        <w:rPr>
          <w:color w:val="010202"/>
          <w:spacing w:val="36"/>
          <w:sz w:val="21"/>
        </w:rPr>
        <w:t xml:space="preserve"> </w:t>
      </w:r>
      <w:r>
        <w:rPr>
          <w:color w:val="010202"/>
          <w:sz w:val="21"/>
        </w:rPr>
        <w:t>DPH.</w:t>
      </w:r>
    </w:p>
    <w:p w14:paraId="219C0DE7" w14:textId="77777777" w:rsidR="00DE7F2C" w:rsidRDefault="00DE7F2C">
      <w:pPr>
        <w:pStyle w:val="Zkladntext"/>
        <w:rPr>
          <w:sz w:val="20"/>
        </w:rPr>
      </w:pPr>
    </w:p>
    <w:p w14:paraId="7ACE0931" w14:textId="77777777" w:rsidR="00DE7F2C" w:rsidRDefault="00DE7F2C">
      <w:pPr>
        <w:pStyle w:val="Zkladntext"/>
        <w:spacing w:before="2"/>
        <w:rPr>
          <w:sz w:val="20"/>
        </w:rPr>
      </w:pPr>
    </w:p>
    <w:p w14:paraId="4D43986F" w14:textId="77777777" w:rsidR="00DE7F2C" w:rsidRDefault="00B22F3D">
      <w:pPr>
        <w:pStyle w:val="Nadpis1"/>
        <w:numPr>
          <w:ilvl w:val="0"/>
          <w:numId w:val="1"/>
        </w:numPr>
        <w:tabs>
          <w:tab w:val="left" w:pos="807"/>
          <w:tab w:val="left" w:pos="808"/>
        </w:tabs>
        <w:ind w:hanging="688"/>
      </w:pPr>
      <w:r>
        <w:rPr>
          <w:color w:val="010202"/>
        </w:rPr>
        <w:t>Termíny plnění předmětu</w:t>
      </w:r>
      <w:r>
        <w:rPr>
          <w:color w:val="010202"/>
          <w:spacing w:val="29"/>
        </w:rPr>
        <w:t xml:space="preserve"> </w:t>
      </w:r>
      <w:r>
        <w:rPr>
          <w:color w:val="010202"/>
        </w:rPr>
        <w:t>Smlouvy</w:t>
      </w:r>
    </w:p>
    <w:p w14:paraId="353BA913" w14:textId="77777777" w:rsidR="00DE7F2C" w:rsidRDefault="00B22F3D">
      <w:pPr>
        <w:pStyle w:val="Odstavecseseznamem"/>
        <w:numPr>
          <w:ilvl w:val="1"/>
          <w:numId w:val="1"/>
        </w:numPr>
        <w:tabs>
          <w:tab w:val="left" w:pos="670"/>
        </w:tabs>
        <w:spacing w:before="104" w:line="280" w:lineRule="auto"/>
        <w:ind w:left="669" w:right="99" w:hanging="550"/>
        <w:jc w:val="both"/>
        <w:rPr>
          <w:sz w:val="21"/>
        </w:rPr>
      </w:pPr>
      <w:r>
        <w:rPr>
          <w:color w:val="010202"/>
          <w:sz w:val="21"/>
        </w:rPr>
        <w:t xml:space="preserve">Prodávající se zavazuje řádně zhotovit, obstarat, dodat, vyzkoušet, instalovat, předat Kupujícímu       a demonstrovat funkčnost přístroje uvedeného v článku 3 odst. 3.1 této Smlouvy do </w:t>
      </w:r>
      <w:r>
        <w:rPr>
          <w:b/>
          <w:color w:val="010202"/>
          <w:sz w:val="21"/>
        </w:rPr>
        <w:t xml:space="preserve">7 týdnů </w:t>
      </w:r>
      <w:r>
        <w:rPr>
          <w:color w:val="010202"/>
          <w:sz w:val="21"/>
        </w:rPr>
        <w:t>ode  dne účinnosti této</w:t>
      </w:r>
      <w:r>
        <w:rPr>
          <w:color w:val="010202"/>
          <w:spacing w:val="24"/>
          <w:sz w:val="21"/>
        </w:rPr>
        <w:t xml:space="preserve"> </w:t>
      </w:r>
      <w:r>
        <w:rPr>
          <w:color w:val="010202"/>
          <w:sz w:val="21"/>
        </w:rPr>
        <w:t>Smlouvy.</w:t>
      </w:r>
    </w:p>
    <w:p w14:paraId="4CD21412" w14:textId="77777777" w:rsidR="00DE7F2C" w:rsidRDefault="00B22F3D">
      <w:pPr>
        <w:pStyle w:val="Odstavecseseznamem"/>
        <w:numPr>
          <w:ilvl w:val="1"/>
          <w:numId w:val="1"/>
        </w:numPr>
        <w:tabs>
          <w:tab w:val="left" w:pos="670"/>
        </w:tabs>
        <w:spacing w:before="1" w:line="280" w:lineRule="auto"/>
        <w:ind w:left="669" w:right="103" w:hanging="550"/>
        <w:jc w:val="both"/>
        <w:rPr>
          <w:sz w:val="21"/>
        </w:rPr>
      </w:pPr>
      <w:r>
        <w:rPr>
          <w:color w:val="010202"/>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010202"/>
          <w:spacing w:val="23"/>
          <w:sz w:val="21"/>
        </w:rPr>
        <w:t xml:space="preserve"> </w:t>
      </w:r>
      <w:r>
        <w:rPr>
          <w:color w:val="010202"/>
          <w:sz w:val="21"/>
        </w:rPr>
        <w:t>uvedeno.</w:t>
      </w:r>
    </w:p>
    <w:p w14:paraId="3258CC09" w14:textId="0FEA8772" w:rsidR="00DE7F2C" w:rsidRDefault="00B22F3D">
      <w:pPr>
        <w:pStyle w:val="Odstavecseseznamem"/>
        <w:numPr>
          <w:ilvl w:val="1"/>
          <w:numId w:val="1"/>
        </w:numPr>
        <w:tabs>
          <w:tab w:val="left" w:pos="670"/>
        </w:tabs>
        <w:spacing w:before="1" w:line="280" w:lineRule="auto"/>
        <w:ind w:left="669" w:right="105" w:hanging="550"/>
        <w:jc w:val="both"/>
        <w:rPr>
          <w:sz w:val="21"/>
        </w:rPr>
      </w:pPr>
      <w:r>
        <w:rPr>
          <w:color w:val="010202"/>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1398326A" w14:textId="77777777" w:rsidR="00DE7F2C" w:rsidRDefault="00DE7F2C">
      <w:pPr>
        <w:pStyle w:val="Zkladntext"/>
        <w:rPr>
          <w:sz w:val="20"/>
        </w:rPr>
      </w:pPr>
    </w:p>
    <w:p w14:paraId="50D2C860" w14:textId="77777777" w:rsidR="00DE7F2C" w:rsidRDefault="00DE7F2C">
      <w:pPr>
        <w:pStyle w:val="Zkladntext"/>
        <w:spacing w:before="4"/>
        <w:rPr>
          <w:sz w:val="28"/>
        </w:rPr>
      </w:pPr>
    </w:p>
    <w:p w14:paraId="415DE9BC" w14:textId="77777777" w:rsidR="00DE7F2C" w:rsidRDefault="00B22F3D">
      <w:pPr>
        <w:pStyle w:val="Nadpis1"/>
        <w:numPr>
          <w:ilvl w:val="0"/>
          <w:numId w:val="1"/>
        </w:numPr>
        <w:tabs>
          <w:tab w:val="left" w:pos="807"/>
          <w:tab w:val="left" w:pos="808"/>
        </w:tabs>
        <w:spacing w:before="1"/>
        <w:ind w:hanging="688"/>
      </w:pPr>
      <w:r>
        <w:rPr>
          <w:color w:val="010202"/>
        </w:rPr>
        <w:t>Místo</w:t>
      </w:r>
      <w:r>
        <w:rPr>
          <w:color w:val="010202"/>
          <w:spacing w:val="10"/>
        </w:rPr>
        <w:t xml:space="preserve"> </w:t>
      </w:r>
      <w:r>
        <w:rPr>
          <w:color w:val="010202"/>
        </w:rPr>
        <w:t>plnění</w:t>
      </w:r>
    </w:p>
    <w:p w14:paraId="4ADCA97D" w14:textId="16005CBE" w:rsidR="00DE7F2C" w:rsidRDefault="00B22F3D">
      <w:pPr>
        <w:pStyle w:val="Odstavecseseznamem"/>
        <w:numPr>
          <w:ilvl w:val="1"/>
          <w:numId w:val="1"/>
        </w:numPr>
        <w:tabs>
          <w:tab w:val="left" w:pos="670"/>
        </w:tabs>
        <w:spacing w:before="107" w:line="280" w:lineRule="auto"/>
        <w:ind w:left="669" w:right="104" w:hanging="550"/>
        <w:jc w:val="both"/>
        <w:rPr>
          <w:sz w:val="21"/>
        </w:rPr>
      </w:pPr>
      <w:r>
        <w:rPr>
          <w:color w:val="010202"/>
          <w:sz w:val="21"/>
        </w:rPr>
        <w:t>Místem plnění jsou prostory Ústavu technologie vody a prostředí, Vysoká škola chemicko- technologická v Praze, budova B, Technická 1903/3, Praha 6 - Dejvice (dále jen „</w:t>
      </w:r>
      <w:r>
        <w:rPr>
          <w:b/>
          <w:color w:val="010202"/>
          <w:sz w:val="21"/>
        </w:rPr>
        <w:t>místo plnění</w:t>
      </w:r>
      <w:r w:rsidR="00B50607">
        <w:rPr>
          <w:color w:val="010202"/>
          <w:sz w:val="21"/>
        </w:rPr>
        <w:t>“</w:t>
      </w:r>
      <w:r>
        <w:rPr>
          <w:color w:val="010202"/>
          <w:sz w:val="21"/>
        </w:rPr>
        <w:t>).</w:t>
      </w:r>
    </w:p>
    <w:p w14:paraId="0E5EF23C" w14:textId="77777777" w:rsidR="00DE7F2C" w:rsidRDefault="00DE7F2C">
      <w:pPr>
        <w:pStyle w:val="Zkladntext"/>
        <w:rPr>
          <w:sz w:val="20"/>
        </w:rPr>
      </w:pPr>
    </w:p>
    <w:p w14:paraId="6B7FA8C2" w14:textId="77777777" w:rsidR="00DE7F2C" w:rsidRDefault="00DE7F2C">
      <w:pPr>
        <w:pStyle w:val="Zkladntext"/>
        <w:spacing w:before="4"/>
        <w:rPr>
          <w:sz w:val="28"/>
        </w:rPr>
      </w:pPr>
    </w:p>
    <w:p w14:paraId="1B7A06D3" w14:textId="77777777" w:rsidR="00DE7F2C" w:rsidRDefault="00B22F3D">
      <w:pPr>
        <w:pStyle w:val="Nadpis1"/>
        <w:numPr>
          <w:ilvl w:val="0"/>
          <w:numId w:val="1"/>
        </w:numPr>
        <w:tabs>
          <w:tab w:val="left" w:pos="807"/>
          <w:tab w:val="left" w:pos="808"/>
        </w:tabs>
        <w:spacing w:before="1"/>
        <w:ind w:hanging="688"/>
      </w:pPr>
      <w:r>
        <w:rPr>
          <w:color w:val="010202"/>
        </w:rPr>
        <w:t>Předání a převzetí prostor pro</w:t>
      </w:r>
      <w:r>
        <w:rPr>
          <w:color w:val="010202"/>
          <w:spacing w:val="45"/>
        </w:rPr>
        <w:t xml:space="preserve"> </w:t>
      </w:r>
      <w:r>
        <w:rPr>
          <w:color w:val="010202"/>
        </w:rPr>
        <w:t>instalaci</w:t>
      </w:r>
    </w:p>
    <w:p w14:paraId="3364994E" w14:textId="1B22E49B" w:rsidR="00DE7F2C" w:rsidRDefault="00B22F3D">
      <w:pPr>
        <w:pStyle w:val="Odstavecseseznamem"/>
        <w:numPr>
          <w:ilvl w:val="1"/>
          <w:numId w:val="1"/>
        </w:numPr>
        <w:tabs>
          <w:tab w:val="left" w:pos="670"/>
        </w:tabs>
        <w:spacing w:before="104" w:line="280" w:lineRule="auto"/>
        <w:ind w:left="669" w:right="104" w:hanging="550"/>
        <w:jc w:val="both"/>
        <w:rPr>
          <w:sz w:val="21"/>
        </w:rPr>
      </w:pPr>
      <w:r>
        <w:rPr>
          <w:color w:val="010202"/>
          <w:sz w:val="21"/>
        </w:rPr>
        <w:t>Prodávající je povinen písemně informovat Kupujícího o přesném termínu pro provedení instalace     a demonstrace přístroje, a to alespoň 5 pracovních dnů předem tak,  aby  byl  zachován  termín plnění uvedený v článku 6. odst. 6.1</w:t>
      </w:r>
      <w:r>
        <w:rPr>
          <w:color w:val="010202"/>
          <w:spacing w:val="5"/>
          <w:sz w:val="21"/>
        </w:rPr>
        <w:t xml:space="preserve"> </w:t>
      </w:r>
      <w:r>
        <w:rPr>
          <w:color w:val="010202"/>
          <w:sz w:val="21"/>
        </w:rPr>
        <w:t>Smlouvy.</w:t>
      </w:r>
    </w:p>
    <w:p w14:paraId="355A1835" w14:textId="24A8D81D" w:rsidR="00DE7F2C" w:rsidRDefault="00B22F3D">
      <w:pPr>
        <w:pStyle w:val="Odstavecseseznamem"/>
        <w:numPr>
          <w:ilvl w:val="1"/>
          <w:numId w:val="1"/>
        </w:numPr>
        <w:tabs>
          <w:tab w:val="left" w:pos="670"/>
        </w:tabs>
        <w:spacing w:line="280" w:lineRule="auto"/>
        <w:ind w:left="669" w:right="109" w:hanging="550"/>
        <w:jc w:val="both"/>
        <w:rPr>
          <w:sz w:val="21"/>
        </w:rPr>
      </w:pPr>
      <w:r>
        <w:rPr>
          <w:color w:val="010202"/>
          <w:sz w:val="21"/>
        </w:rPr>
        <w:t>Kupující je povinen Prodávajícímu po uplynutí lhůty dle odst. 8.1 tohoto článku Smlouvy umožnit provedení instalace a demonstrace přístroje v prostorách pro instalaci.</w:t>
      </w:r>
    </w:p>
    <w:p w14:paraId="5C5F7F0C" w14:textId="77777777" w:rsidR="00DE7F2C" w:rsidRDefault="00B22F3D">
      <w:pPr>
        <w:pStyle w:val="Odstavecseseznamem"/>
        <w:numPr>
          <w:ilvl w:val="1"/>
          <w:numId w:val="1"/>
        </w:numPr>
        <w:tabs>
          <w:tab w:val="left" w:pos="670"/>
        </w:tabs>
        <w:spacing w:before="3" w:line="280" w:lineRule="auto"/>
        <w:ind w:left="669" w:right="105" w:hanging="550"/>
        <w:jc w:val="both"/>
        <w:rPr>
          <w:sz w:val="21"/>
        </w:rPr>
      </w:pPr>
      <w:r>
        <w:rPr>
          <w:color w:val="010202"/>
          <w:sz w:val="21"/>
        </w:rPr>
        <w:t xml:space="preserve">V dostatečném předstihu před termínem pro provedení instalace a demonstrace přístroje </w:t>
      </w:r>
      <w:r>
        <w:rPr>
          <w:color w:val="010202"/>
          <w:spacing w:val="-3"/>
          <w:sz w:val="21"/>
        </w:rPr>
        <w:t xml:space="preserve">je </w:t>
      </w:r>
      <w:r>
        <w:rPr>
          <w:color w:val="010202"/>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010202"/>
          <w:spacing w:val="13"/>
          <w:sz w:val="21"/>
        </w:rPr>
        <w:t xml:space="preserve"> </w:t>
      </w:r>
      <w:r>
        <w:rPr>
          <w:color w:val="010202"/>
          <w:sz w:val="21"/>
        </w:rPr>
        <w:t>6.1.</w:t>
      </w:r>
    </w:p>
    <w:p w14:paraId="5699C860" w14:textId="77777777" w:rsidR="00DE7F2C" w:rsidRDefault="00B22F3D">
      <w:pPr>
        <w:pStyle w:val="Odstavecseseznamem"/>
        <w:numPr>
          <w:ilvl w:val="1"/>
          <w:numId w:val="1"/>
        </w:numPr>
        <w:tabs>
          <w:tab w:val="left" w:pos="670"/>
        </w:tabs>
        <w:spacing w:before="1" w:line="280" w:lineRule="auto"/>
        <w:ind w:left="669" w:right="105" w:hanging="550"/>
        <w:jc w:val="both"/>
        <w:rPr>
          <w:sz w:val="21"/>
        </w:rPr>
      </w:pPr>
      <w:r>
        <w:rPr>
          <w:color w:val="010202"/>
          <w:sz w:val="21"/>
        </w:rPr>
        <w:t>Odchylně od § 2126 OZ Smluvní strany sjednávají, že Prodávající není oprávněn využít institutu svépomocného</w:t>
      </w:r>
      <w:r>
        <w:rPr>
          <w:color w:val="010202"/>
          <w:spacing w:val="33"/>
          <w:sz w:val="21"/>
        </w:rPr>
        <w:t xml:space="preserve"> </w:t>
      </w:r>
      <w:r>
        <w:rPr>
          <w:color w:val="010202"/>
          <w:sz w:val="21"/>
        </w:rPr>
        <w:t>prodeje.</w:t>
      </w:r>
    </w:p>
    <w:p w14:paraId="64A8DC9F" w14:textId="77777777" w:rsidR="00DE7F2C" w:rsidRDefault="00DE7F2C">
      <w:pPr>
        <w:spacing w:line="280" w:lineRule="auto"/>
        <w:jc w:val="both"/>
        <w:rPr>
          <w:sz w:val="21"/>
        </w:rPr>
        <w:sectPr w:rsidR="00DE7F2C">
          <w:pgSz w:w="11910" w:h="16840"/>
          <w:pgMar w:top="1560" w:right="1280" w:bottom="1620" w:left="1260" w:header="0" w:footer="1433" w:gutter="0"/>
          <w:cols w:space="708"/>
        </w:sectPr>
      </w:pPr>
    </w:p>
    <w:p w14:paraId="3D24A01F" w14:textId="77777777" w:rsidR="00DE7F2C" w:rsidRDefault="00B22F3D">
      <w:pPr>
        <w:pStyle w:val="Nadpis1"/>
        <w:numPr>
          <w:ilvl w:val="0"/>
          <w:numId w:val="1"/>
        </w:numPr>
        <w:tabs>
          <w:tab w:val="left" w:pos="807"/>
          <w:tab w:val="left" w:pos="808"/>
        </w:tabs>
        <w:spacing w:before="29"/>
        <w:ind w:hanging="688"/>
      </w:pPr>
      <w:r>
        <w:rPr>
          <w:color w:val="010202"/>
        </w:rPr>
        <w:lastRenderedPageBreak/>
        <w:t>Další podmínky</w:t>
      </w:r>
      <w:r>
        <w:rPr>
          <w:color w:val="010202"/>
          <w:spacing w:val="17"/>
        </w:rPr>
        <w:t xml:space="preserve"> </w:t>
      </w:r>
      <w:r>
        <w:rPr>
          <w:color w:val="010202"/>
        </w:rPr>
        <w:t>dodávky</w:t>
      </w:r>
    </w:p>
    <w:p w14:paraId="411F8F5E" w14:textId="008940D1" w:rsidR="00DE7F2C" w:rsidRDefault="00B22F3D">
      <w:pPr>
        <w:pStyle w:val="Odstavecseseznamem"/>
        <w:numPr>
          <w:ilvl w:val="1"/>
          <w:numId w:val="1"/>
        </w:numPr>
        <w:tabs>
          <w:tab w:val="left" w:pos="670"/>
        </w:tabs>
        <w:spacing w:before="104" w:line="280" w:lineRule="auto"/>
        <w:ind w:left="669" w:right="106" w:hanging="550"/>
        <w:jc w:val="both"/>
        <w:rPr>
          <w:sz w:val="21"/>
        </w:rPr>
      </w:pPr>
      <w:r>
        <w:rPr>
          <w:color w:val="010202"/>
          <w:sz w:val="21"/>
        </w:rPr>
        <w:t>Při provádění dodávky postupuje Prodávající samostatně, avšak zavazuje se respektovat pokyny Kupujícího týkající se realizace předmětu plnění dle této Smlouvy.</w:t>
      </w:r>
    </w:p>
    <w:p w14:paraId="72CBD546" w14:textId="2C88494D" w:rsidR="00DE7F2C" w:rsidRDefault="00B22F3D">
      <w:pPr>
        <w:pStyle w:val="Odstavecseseznamem"/>
        <w:numPr>
          <w:ilvl w:val="1"/>
          <w:numId w:val="1"/>
        </w:numPr>
        <w:tabs>
          <w:tab w:val="left" w:pos="670"/>
        </w:tabs>
        <w:spacing w:line="280" w:lineRule="auto"/>
        <w:ind w:left="669" w:right="103" w:hanging="550"/>
        <w:jc w:val="both"/>
        <w:rPr>
          <w:sz w:val="21"/>
        </w:rPr>
      </w:pPr>
      <w:r>
        <w:rPr>
          <w:color w:val="010202"/>
          <w:sz w:val="21"/>
        </w:rPr>
        <w:t xml:space="preserve">Prodávající </w:t>
      </w:r>
      <w:r>
        <w:rPr>
          <w:color w:val="010202"/>
          <w:spacing w:val="-3"/>
          <w:sz w:val="21"/>
        </w:rPr>
        <w:t xml:space="preserve">je </w:t>
      </w:r>
      <w:r>
        <w:rPr>
          <w:color w:val="010202"/>
          <w:sz w:val="21"/>
        </w:rPr>
        <w:t>povinen upozornit Kupujícího bez zbytečného odkladu na nevhodnou povahu věcí převzatých od Kupujícího nebo pokynů daných mu Kupujícím k provedení dodávky, jestliže tuto nevhodnost mohl Prodávající zjistit při vynaložení odborné</w:t>
      </w:r>
      <w:r>
        <w:rPr>
          <w:color w:val="010202"/>
          <w:spacing w:val="3"/>
          <w:sz w:val="21"/>
        </w:rPr>
        <w:t xml:space="preserve"> </w:t>
      </w:r>
      <w:r>
        <w:rPr>
          <w:color w:val="010202"/>
          <w:sz w:val="21"/>
        </w:rPr>
        <w:t>péče.</w:t>
      </w:r>
    </w:p>
    <w:p w14:paraId="10C1CD40" w14:textId="77777777" w:rsidR="00DE7F2C" w:rsidRDefault="00B22F3D">
      <w:pPr>
        <w:pStyle w:val="Odstavecseseznamem"/>
        <w:numPr>
          <w:ilvl w:val="1"/>
          <w:numId w:val="1"/>
        </w:numPr>
        <w:tabs>
          <w:tab w:val="left" w:pos="670"/>
        </w:tabs>
        <w:spacing w:line="280" w:lineRule="auto"/>
        <w:ind w:left="669" w:right="109" w:hanging="550"/>
        <w:jc w:val="both"/>
        <w:rPr>
          <w:sz w:val="21"/>
        </w:rPr>
      </w:pPr>
      <w:r>
        <w:rPr>
          <w:color w:val="010202"/>
          <w:sz w:val="21"/>
        </w:rPr>
        <w:t>Není-li ve Smlouvě stanoveno jinak, tak veškeré věci potřebné k plnění dle této Smlouvy je povinen opatřit</w:t>
      </w:r>
      <w:r>
        <w:rPr>
          <w:color w:val="010202"/>
          <w:spacing w:val="25"/>
          <w:sz w:val="21"/>
        </w:rPr>
        <w:t xml:space="preserve"> </w:t>
      </w:r>
      <w:r>
        <w:rPr>
          <w:color w:val="010202"/>
          <w:sz w:val="21"/>
        </w:rPr>
        <w:t>Prodávající.</w:t>
      </w:r>
    </w:p>
    <w:p w14:paraId="75EBDC99" w14:textId="7DF22CDD" w:rsidR="00DE7F2C" w:rsidRDefault="00B22F3D">
      <w:pPr>
        <w:pStyle w:val="Odstavecseseznamem"/>
        <w:numPr>
          <w:ilvl w:val="1"/>
          <w:numId w:val="1"/>
        </w:numPr>
        <w:tabs>
          <w:tab w:val="left" w:pos="670"/>
        </w:tabs>
        <w:spacing w:line="280" w:lineRule="auto"/>
        <w:ind w:left="669" w:right="104" w:hanging="550"/>
        <w:jc w:val="both"/>
        <w:rPr>
          <w:sz w:val="21"/>
        </w:rPr>
      </w:pPr>
      <w:r>
        <w:rPr>
          <w:color w:val="010202"/>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747ADD4E" w14:textId="77777777" w:rsidR="00DE7F2C" w:rsidRDefault="00B22F3D">
      <w:pPr>
        <w:pStyle w:val="Odstavecseseznamem"/>
        <w:numPr>
          <w:ilvl w:val="1"/>
          <w:numId w:val="1"/>
        </w:numPr>
        <w:tabs>
          <w:tab w:val="left" w:pos="670"/>
        </w:tabs>
        <w:spacing w:line="280" w:lineRule="auto"/>
        <w:ind w:left="669" w:right="104" w:hanging="550"/>
        <w:jc w:val="both"/>
        <w:rPr>
          <w:sz w:val="21"/>
        </w:rPr>
      </w:pPr>
      <w:r>
        <w:rPr>
          <w:color w:val="010202"/>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Pr>
          <w:color w:val="010202"/>
          <w:spacing w:val="41"/>
          <w:sz w:val="21"/>
        </w:rPr>
        <w:t xml:space="preserve"> </w:t>
      </w:r>
      <w:r>
        <w:rPr>
          <w:color w:val="010202"/>
          <w:sz w:val="21"/>
        </w:rPr>
        <w:t>nejvhodnější.</w:t>
      </w:r>
    </w:p>
    <w:p w14:paraId="2888DFC4" w14:textId="77777777" w:rsidR="00DE7F2C" w:rsidRDefault="00B22F3D">
      <w:pPr>
        <w:pStyle w:val="Odstavecseseznamem"/>
        <w:numPr>
          <w:ilvl w:val="1"/>
          <w:numId w:val="1"/>
        </w:numPr>
        <w:tabs>
          <w:tab w:val="left" w:pos="670"/>
        </w:tabs>
        <w:spacing w:before="3" w:line="280" w:lineRule="auto"/>
        <w:ind w:left="669" w:right="106" w:hanging="550"/>
        <w:jc w:val="both"/>
        <w:rPr>
          <w:sz w:val="21"/>
        </w:rPr>
      </w:pPr>
      <w:r>
        <w:rPr>
          <w:color w:val="010202"/>
          <w:sz w:val="21"/>
        </w:rPr>
        <w:t>Prodávající se zavazuje, že v okamžiku převodu vlastnického práva ke zboží nebudou na zboží váznout žádná práva třetích osob, a to zejména žádné předkupní právo, zástavní právo nebo právo nájmu.</w:t>
      </w:r>
    </w:p>
    <w:p w14:paraId="25FD215F" w14:textId="77777777" w:rsidR="00DE7F2C" w:rsidRDefault="00B22F3D">
      <w:pPr>
        <w:pStyle w:val="Odstavecseseznamem"/>
        <w:numPr>
          <w:ilvl w:val="1"/>
          <w:numId w:val="1"/>
        </w:numPr>
        <w:tabs>
          <w:tab w:val="left" w:pos="670"/>
        </w:tabs>
        <w:spacing w:before="1" w:line="280" w:lineRule="auto"/>
        <w:ind w:left="669" w:right="107" w:hanging="550"/>
        <w:jc w:val="both"/>
        <w:rPr>
          <w:sz w:val="21"/>
        </w:rPr>
      </w:pPr>
      <w:r>
        <w:rPr>
          <w:color w:val="010202"/>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010202"/>
          <w:spacing w:val="27"/>
          <w:sz w:val="21"/>
        </w:rPr>
        <w:t xml:space="preserve"> </w:t>
      </w:r>
      <w:r>
        <w:rPr>
          <w:color w:val="010202"/>
          <w:sz w:val="21"/>
        </w:rPr>
        <w:t>smlouvy.</w:t>
      </w:r>
    </w:p>
    <w:p w14:paraId="7AF5F1B4" w14:textId="77777777" w:rsidR="00DE7F2C" w:rsidRDefault="00DE7F2C">
      <w:pPr>
        <w:pStyle w:val="Zkladntext"/>
        <w:rPr>
          <w:sz w:val="20"/>
        </w:rPr>
      </w:pPr>
    </w:p>
    <w:p w14:paraId="48468F6F" w14:textId="77777777" w:rsidR="00DE7F2C" w:rsidRDefault="00DE7F2C">
      <w:pPr>
        <w:pStyle w:val="Zkladntext"/>
        <w:spacing w:before="4"/>
        <w:rPr>
          <w:sz w:val="28"/>
        </w:rPr>
      </w:pPr>
    </w:p>
    <w:p w14:paraId="55F977B4" w14:textId="77777777" w:rsidR="00DE7F2C" w:rsidRDefault="00B22F3D">
      <w:pPr>
        <w:pStyle w:val="Nadpis1"/>
        <w:numPr>
          <w:ilvl w:val="0"/>
          <w:numId w:val="1"/>
        </w:numPr>
        <w:tabs>
          <w:tab w:val="left" w:pos="807"/>
          <w:tab w:val="left" w:pos="808"/>
        </w:tabs>
        <w:spacing w:line="278" w:lineRule="auto"/>
        <w:ind w:right="109" w:hanging="688"/>
      </w:pPr>
      <w:r>
        <w:rPr>
          <w:color w:val="010202"/>
        </w:rPr>
        <w:t>Instalace,  uvedení   do   provozu,   demonstrace   provozu   přístroje   a   jeho   předání   a</w:t>
      </w:r>
      <w:r>
        <w:rPr>
          <w:color w:val="010202"/>
          <w:spacing w:val="12"/>
        </w:rPr>
        <w:t xml:space="preserve"> </w:t>
      </w:r>
      <w:r>
        <w:rPr>
          <w:color w:val="010202"/>
        </w:rPr>
        <w:t>převzetí</w:t>
      </w:r>
    </w:p>
    <w:p w14:paraId="5E72212F" w14:textId="77777777" w:rsidR="00DE7F2C" w:rsidRDefault="00B22F3D">
      <w:pPr>
        <w:pStyle w:val="Odstavecseseznamem"/>
        <w:numPr>
          <w:ilvl w:val="1"/>
          <w:numId w:val="1"/>
        </w:numPr>
        <w:tabs>
          <w:tab w:val="left" w:pos="670"/>
        </w:tabs>
        <w:spacing w:before="61" w:line="280" w:lineRule="auto"/>
        <w:ind w:left="669" w:right="105" w:hanging="550"/>
        <w:jc w:val="both"/>
        <w:rPr>
          <w:sz w:val="21"/>
        </w:rPr>
      </w:pPr>
      <w:r>
        <w:rPr>
          <w:color w:val="010202"/>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010202"/>
          <w:spacing w:val="30"/>
          <w:sz w:val="21"/>
        </w:rPr>
        <w:t xml:space="preserve"> </w:t>
      </w:r>
      <w:r>
        <w:rPr>
          <w:color w:val="010202"/>
          <w:sz w:val="21"/>
        </w:rPr>
        <w:t>Prodávajícího.</w:t>
      </w:r>
    </w:p>
    <w:p w14:paraId="5B6FFE62" w14:textId="77777777" w:rsidR="00DE7F2C" w:rsidRDefault="00B22F3D">
      <w:pPr>
        <w:pStyle w:val="Odstavecseseznamem"/>
        <w:numPr>
          <w:ilvl w:val="1"/>
          <w:numId w:val="1"/>
        </w:numPr>
        <w:tabs>
          <w:tab w:val="left" w:pos="670"/>
        </w:tabs>
        <w:spacing w:line="280" w:lineRule="auto"/>
        <w:ind w:left="669" w:right="105" w:hanging="550"/>
        <w:jc w:val="both"/>
        <w:rPr>
          <w:sz w:val="21"/>
        </w:rPr>
      </w:pPr>
      <w:r>
        <w:rPr>
          <w:color w:val="010202"/>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727EEE88" w14:textId="5A0CE1E6" w:rsidR="00DE7F2C" w:rsidRDefault="00B22F3D">
      <w:pPr>
        <w:pStyle w:val="Odstavecseseznamem"/>
        <w:numPr>
          <w:ilvl w:val="1"/>
          <w:numId w:val="1"/>
        </w:numPr>
        <w:tabs>
          <w:tab w:val="left" w:pos="670"/>
        </w:tabs>
        <w:ind w:left="669" w:hanging="550"/>
        <w:rPr>
          <w:sz w:val="21"/>
        </w:rPr>
      </w:pPr>
      <w:r>
        <w:rPr>
          <w:color w:val="010202"/>
          <w:sz w:val="21"/>
        </w:rPr>
        <w:t>Pro účely předávacího řízení musí Prodávající předložit Kupujícímu:</w:t>
      </w:r>
    </w:p>
    <w:p w14:paraId="0A91DE0E" w14:textId="77777777" w:rsidR="00DE7F2C" w:rsidRDefault="00B22F3D">
      <w:pPr>
        <w:pStyle w:val="Odstavecseseznamem"/>
        <w:numPr>
          <w:ilvl w:val="2"/>
          <w:numId w:val="1"/>
        </w:numPr>
        <w:tabs>
          <w:tab w:val="left" w:pos="1495"/>
          <w:tab w:val="left" w:pos="1496"/>
        </w:tabs>
        <w:spacing w:before="102"/>
        <w:ind w:left="1498" w:hanging="691"/>
        <w:rPr>
          <w:sz w:val="21"/>
        </w:rPr>
      </w:pPr>
      <w:r>
        <w:rPr>
          <w:color w:val="010202"/>
          <w:sz w:val="21"/>
        </w:rPr>
        <w:t>seznam dodaných</w:t>
      </w:r>
      <w:r>
        <w:rPr>
          <w:color w:val="010202"/>
          <w:spacing w:val="24"/>
          <w:sz w:val="21"/>
        </w:rPr>
        <w:t xml:space="preserve"> </w:t>
      </w:r>
      <w:r>
        <w:rPr>
          <w:color w:val="010202"/>
          <w:sz w:val="21"/>
        </w:rPr>
        <w:t>položek,</w:t>
      </w:r>
    </w:p>
    <w:p w14:paraId="1900824D" w14:textId="77777777" w:rsidR="00DE7F2C" w:rsidRDefault="00B22F3D">
      <w:pPr>
        <w:pStyle w:val="Odstavecseseznamem"/>
        <w:numPr>
          <w:ilvl w:val="2"/>
          <w:numId w:val="1"/>
        </w:numPr>
        <w:tabs>
          <w:tab w:val="left" w:pos="1499"/>
        </w:tabs>
        <w:spacing w:before="100" w:line="280" w:lineRule="auto"/>
        <w:ind w:left="1498" w:right="103" w:hanging="691"/>
        <w:jc w:val="both"/>
        <w:rPr>
          <w:sz w:val="21"/>
        </w:rPr>
      </w:pPr>
      <w:r>
        <w:rPr>
          <w:color w:val="010202"/>
          <w:sz w:val="21"/>
        </w:rPr>
        <w:t>návody  k obsluze  a  údržbě,  podmínky  pro  údržbu  a   ochranu   přístroje   v českém  nebo v anglickém jazyce, a dále veškeré  nezbytné  doklady či příslušenství vztahující  se      k</w:t>
      </w:r>
      <w:r>
        <w:rPr>
          <w:color w:val="010202"/>
          <w:spacing w:val="14"/>
          <w:sz w:val="21"/>
        </w:rPr>
        <w:t xml:space="preserve"> </w:t>
      </w:r>
      <w:r>
        <w:rPr>
          <w:color w:val="010202"/>
          <w:sz w:val="21"/>
        </w:rPr>
        <w:t>přístroji.</w:t>
      </w:r>
    </w:p>
    <w:p w14:paraId="439374D3" w14:textId="76B109D0" w:rsidR="00DE7F2C" w:rsidRDefault="00B22F3D">
      <w:pPr>
        <w:pStyle w:val="Odstavecseseznamem"/>
        <w:numPr>
          <w:ilvl w:val="1"/>
          <w:numId w:val="1"/>
        </w:numPr>
        <w:tabs>
          <w:tab w:val="left" w:pos="670"/>
        </w:tabs>
        <w:spacing w:before="57" w:line="280" w:lineRule="auto"/>
        <w:ind w:left="669" w:right="106" w:hanging="550"/>
        <w:jc w:val="both"/>
        <w:rPr>
          <w:sz w:val="21"/>
        </w:rPr>
      </w:pPr>
      <w:r>
        <w:rPr>
          <w:color w:val="010202"/>
          <w:sz w:val="21"/>
        </w:rPr>
        <w:t>Nepředloží-li Prodávající Kupujícímu všechny výše uvedené dokumenty, nepokládá se předmět plnění podle této Smlouvy za řádně dokončený a schopný k předání.</w:t>
      </w:r>
    </w:p>
    <w:p w14:paraId="0AF5ACFB" w14:textId="00D26E4C" w:rsidR="00DE7F2C" w:rsidRDefault="00B22F3D">
      <w:pPr>
        <w:pStyle w:val="Odstavecseseznamem"/>
        <w:numPr>
          <w:ilvl w:val="1"/>
          <w:numId w:val="1"/>
        </w:numPr>
        <w:tabs>
          <w:tab w:val="left" w:pos="670"/>
        </w:tabs>
        <w:spacing w:before="1" w:line="280" w:lineRule="auto"/>
        <w:ind w:left="669" w:right="104" w:hanging="550"/>
        <w:jc w:val="both"/>
        <w:rPr>
          <w:sz w:val="21"/>
        </w:rPr>
      </w:pPr>
      <w:r>
        <w:rPr>
          <w:color w:val="010202"/>
          <w:sz w:val="21"/>
        </w:rPr>
        <w:t>O průběhu předávacího a přejímacího řízení bude mezi Smluvními stranami sepsán předávací protokol, který bude obsahovat tyto povinné náležitosti:</w:t>
      </w:r>
    </w:p>
    <w:p w14:paraId="0DF9C2FF" w14:textId="77777777" w:rsidR="00DE7F2C" w:rsidRDefault="00DE7F2C">
      <w:pPr>
        <w:spacing w:line="280" w:lineRule="auto"/>
        <w:jc w:val="both"/>
        <w:rPr>
          <w:sz w:val="21"/>
        </w:rPr>
        <w:sectPr w:rsidR="00DE7F2C">
          <w:pgSz w:w="11910" w:h="16840"/>
          <w:pgMar w:top="1520" w:right="1280" w:bottom="1620" w:left="1260" w:header="0" w:footer="1433" w:gutter="0"/>
          <w:cols w:space="708"/>
        </w:sectPr>
      </w:pPr>
    </w:p>
    <w:p w14:paraId="41BA71C0" w14:textId="77777777" w:rsidR="00DE7F2C" w:rsidRDefault="00B22F3D">
      <w:pPr>
        <w:pStyle w:val="Odstavecseseznamem"/>
        <w:numPr>
          <w:ilvl w:val="2"/>
          <w:numId w:val="1"/>
        </w:numPr>
        <w:tabs>
          <w:tab w:val="left" w:pos="1495"/>
          <w:tab w:val="left" w:pos="1496"/>
        </w:tabs>
        <w:spacing w:before="49"/>
        <w:ind w:left="1498" w:hanging="691"/>
        <w:rPr>
          <w:sz w:val="21"/>
        </w:rPr>
      </w:pPr>
      <w:r>
        <w:rPr>
          <w:color w:val="010202"/>
          <w:sz w:val="21"/>
        </w:rPr>
        <w:lastRenderedPageBreak/>
        <w:t>údaje o Prodávajícím a</w:t>
      </w:r>
      <w:r>
        <w:rPr>
          <w:color w:val="010202"/>
          <w:spacing w:val="40"/>
          <w:sz w:val="21"/>
        </w:rPr>
        <w:t xml:space="preserve"> </w:t>
      </w:r>
      <w:r>
        <w:rPr>
          <w:color w:val="010202"/>
          <w:sz w:val="21"/>
        </w:rPr>
        <w:t>Kupujícím</w:t>
      </w:r>
    </w:p>
    <w:p w14:paraId="28AAA6AC" w14:textId="77777777" w:rsidR="00DE7F2C" w:rsidRDefault="00B22F3D" w:rsidP="0011299E">
      <w:pPr>
        <w:pStyle w:val="Odstavecseseznamem"/>
        <w:numPr>
          <w:ilvl w:val="2"/>
          <w:numId w:val="1"/>
        </w:numPr>
        <w:tabs>
          <w:tab w:val="left" w:pos="1497"/>
          <w:tab w:val="left" w:pos="1498"/>
        </w:tabs>
        <w:spacing w:before="100" w:line="280" w:lineRule="auto"/>
        <w:ind w:left="1498" w:right="107" w:hanging="691"/>
        <w:jc w:val="both"/>
        <w:rPr>
          <w:sz w:val="21"/>
        </w:rPr>
      </w:pPr>
      <w:r>
        <w:rPr>
          <w:color w:val="010202"/>
          <w:sz w:val="21"/>
        </w:rPr>
        <w:t>popis přístroje, který je předmětem předání a převzetí vč. uvedení sériového / výrobního čísla</w:t>
      </w:r>
      <w:r>
        <w:rPr>
          <w:color w:val="010202"/>
          <w:spacing w:val="21"/>
          <w:sz w:val="21"/>
        </w:rPr>
        <w:t xml:space="preserve"> </w:t>
      </w:r>
      <w:r>
        <w:rPr>
          <w:color w:val="010202"/>
          <w:sz w:val="21"/>
        </w:rPr>
        <w:t>přístroje,</w:t>
      </w:r>
    </w:p>
    <w:p w14:paraId="35C8D8BF" w14:textId="7E5B1AB9" w:rsidR="00DE7F2C" w:rsidRDefault="00B22F3D" w:rsidP="0011299E">
      <w:pPr>
        <w:pStyle w:val="Odstavecseseznamem"/>
        <w:numPr>
          <w:ilvl w:val="2"/>
          <w:numId w:val="1"/>
        </w:numPr>
        <w:tabs>
          <w:tab w:val="left" w:pos="1495"/>
          <w:tab w:val="left" w:pos="1496"/>
        </w:tabs>
        <w:spacing w:before="59"/>
        <w:ind w:left="1495" w:hanging="688"/>
        <w:jc w:val="both"/>
        <w:rPr>
          <w:sz w:val="21"/>
        </w:rPr>
      </w:pPr>
      <w:r>
        <w:rPr>
          <w:color w:val="010202"/>
          <w:sz w:val="21"/>
        </w:rPr>
        <w:t>termín, od kterého začíná běžet záruční lhůta,</w:t>
      </w:r>
    </w:p>
    <w:p w14:paraId="752FDD11" w14:textId="77777777" w:rsidR="00DE7F2C" w:rsidRDefault="00B22F3D" w:rsidP="0011299E">
      <w:pPr>
        <w:pStyle w:val="Odstavecseseznamem"/>
        <w:numPr>
          <w:ilvl w:val="2"/>
          <w:numId w:val="1"/>
        </w:numPr>
        <w:tabs>
          <w:tab w:val="left" w:pos="1498"/>
        </w:tabs>
        <w:spacing w:before="100" w:line="280" w:lineRule="auto"/>
        <w:ind w:left="1497" w:right="104" w:hanging="690"/>
        <w:jc w:val="both"/>
        <w:rPr>
          <w:sz w:val="21"/>
        </w:rPr>
      </w:pPr>
      <w:r>
        <w:rPr>
          <w:color w:val="010202"/>
          <w:sz w:val="21"/>
        </w:rPr>
        <w:t>prohlášení Prodávajícího, že tento přístroj je v souladu s platnými právními předpisy, technickými normami a v souladu s Technickou specifikací plnění a obchodními podmínkami stanovenými v této</w:t>
      </w:r>
      <w:r>
        <w:rPr>
          <w:color w:val="010202"/>
          <w:spacing w:val="37"/>
          <w:sz w:val="21"/>
        </w:rPr>
        <w:t xml:space="preserve"> </w:t>
      </w:r>
      <w:r>
        <w:rPr>
          <w:color w:val="010202"/>
          <w:sz w:val="21"/>
        </w:rPr>
        <w:t>Smlouvě,</w:t>
      </w:r>
    </w:p>
    <w:p w14:paraId="4840D288" w14:textId="081D1A68" w:rsidR="00DE7F2C" w:rsidRDefault="00B22F3D" w:rsidP="0011299E">
      <w:pPr>
        <w:pStyle w:val="Odstavecseseznamem"/>
        <w:numPr>
          <w:ilvl w:val="2"/>
          <w:numId w:val="1"/>
        </w:numPr>
        <w:tabs>
          <w:tab w:val="left" w:pos="1495"/>
          <w:tab w:val="left" w:pos="1496"/>
        </w:tabs>
        <w:spacing w:before="57"/>
        <w:ind w:left="1495" w:hanging="689"/>
        <w:jc w:val="both"/>
        <w:rPr>
          <w:sz w:val="21"/>
        </w:rPr>
      </w:pPr>
      <w:r>
        <w:rPr>
          <w:color w:val="010202"/>
          <w:sz w:val="21"/>
        </w:rPr>
        <w:t>prohlášení Kupujícího, zda dodávku přebírá nebo nepřebírá,</w:t>
      </w:r>
    </w:p>
    <w:p w14:paraId="79D980E5" w14:textId="7C333377" w:rsidR="00DE7F2C" w:rsidRDefault="00B22F3D" w:rsidP="0011299E">
      <w:pPr>
        <w:pStyle w:val="Odstavecseseznamem"/>
        <w:numPr>
          <w:ilvl w:val="2"/>
          <w:numId w:val="1"/>
        </w:numPr>
        <w:tabs>
          <w:tab w:val="left" w:pos="1495"/>
          <w:tab w:val="left" w:pos="1496"/>
        </w:tabs>
        <w:spacing w:before="103" w:line="336" w:lineRule="auto"/>
        <w:ind w:left="1494" w:right="3038" w:hanging="688"/>
        <w:jc w:val="both"/>
        <w:rPr>
          <w:sz w:val="21"/>
        </w:rPr>
      </w:pPr>
      <w:r>
        <w:rPr>
          <w:color w:val="010202"/>
          <w:sz w:val="21"/>
        </w:rPr>
        <w:t>datum podpisu protokolu o předání a převzetí dodávky; (dále jen „Předávací</w:t>
      </w:r>
      <w:r>
        <w:rPr>
          <w:color w:val="010202"/>
          <w:spacing w:val="33"/>
          <w:sz w:val="21"/>
        </w:rPr>
        <w:t xml:space="preserve"> </w:t>
      </w:r>
      <w:r>
        <w:rPr>
          <w:color w:val="010202"/>
          <w:sz w:val="21"/>
        </w:rPr>
        <w:t>protokol</w:t>
      </w:r>
      <w:r w:rsidR="00E20969">
        <w:rPr>
          <w:color w:val="010202"/>
          <w:sz w:val="21"/>
        </w:rPr>
        <w:t>“</w:t>
      </w:r>
      <w:r>
        <w:rPr>
          <w:color w:val="010202"/>
          <w:sz w:val="21"/>
        </w:rPr>
        <w:t>).</w:t>
      </w:r>
    </w:p>
    <w:p w14:paraId="2832DB10" w14:textId="02B5B4C4" w:rsidR="00DE7F2C" w:rsidRDefault="00B22F3D">
      <w:pPr>
        <w:pStyle w:val="Odstavecseseznamem"/>
        <w:numPr>
          <w:ilvl w:val="1"/>
          <w:numId w:val="1"/>
        </w:numPr>
        <w:tabs>
          <w:tab w:val="left" w:pos="670"/>
        </w:tabs>
        <w:spacing w:line="280" w:lineRule="auto"/>
        <w:ind w:left="669" w:right="106" w:hanging="551"/>
        <w:jc w:val="both"/>
        <w:rPr>
          <w:sz w:val="21"/>
        </w:rPr>
      </w:pPr>
      <w:r>
        <w:rPr>
          <w:color w:val="010202"/>
          <w:sz w:val="21"/>
        </w:rPr>
        <w:t>Smluvními stranami musí být v předávacím protokolu konstatováno, že došlo k ověření správné funkce přístroje, k jeho instalaci, seřízení a k demonstraci provozu</w:t>
      </w:r>
      <w:r>
        <w:rPr>
          <w:color w:val="010202"/>
          <w:spacing w:val="18"/>
          <w:sz w:val="21"/>
        </w:rPr>
        <w:t xml:space="preserve"> </w:t>
      </w:r>
      <w:r>
        <w:rPr>
          <w:color w:val="010202"/>
          <w:sz w:val="21"/>
        </w:rPr>
        <w:t>přístroje.</w:t>
      </w:r>
    </w:p>
    <w:p w14:paraId="420AB0AE" w14:textId="514BDA55" w:rsidR="00DE7F2C" w:rsidRDefault="00B22F3D">
      <w:pPr>
        <w:pStyle w:val="Odstavecseseznamem"/>
        <w:numPr>
          <w:ilvl w:val="1"/>
          <w:numId w:val="1"/>
        </w:numPr>
        <w:tabs>
          <w:tab w:val="left" w:pos="670"/>
        </w:tabs>
        <w:spacing w:before="3" w:line="280" w:lineRule="auto"/>
        <w:ind w:left="669" w:right="104" w:hanging="551"/>
        <w:jc w:val="both"/>
        <w:rPr>
          <w:sz w:val="21"/>
        </w:rPr>
      </w:pPr>
      <w:r>
        <w:rPr>
          <w:color w:val="010202"/>
          <w:sz w:val="21"/>
        </w:rPr>
        <w:t>Předáním přístroje stvrzeným podpisem kontaktních osob Smluv</w:t>
      </w:r>
      <w:r w:rsidR="00AA3306">
        <w:rPr>
          <w:color w:val="010202"/>
          <w:sz w:val="21"/>
        </w:rPr>
        <w:t>n</w:t>
      </w:r>
      <w:r>
        <w:rPr>
          <w:color w:val="010202"/>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2F28E212" w14:textId="3A1E2DAE" w:rsidR="00DE7F2C" w:rsidRDefault="00B22F3D">
      <w:pPr>
        <w:pStyle w:val="Odstavecseseznamem"/>
        <w:numPr>
          <w:ilvl w:val="1"/>
          <w:numId w:val="1"/>
        </w:numPr>
        <w:tabs>
          <w:tab w:val="left" w:pos="670"/>
        </w:tabs>
        <w:spacing w:before="1" w:line="280" w:lineRule="auto"/>
        <w:ind w:left="669" w:right="104" w:hanging="551"/>
        <w:jc w:val="both"/>
        <w:rPr>
          <w:sz w:val="21"/>
        </w:rPr>
      </w:pPr>
      <w:r>
        <w:rPr>
          <w:color w:val="010202"/>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4E75A4BB" w14:textId="77777777" w:rsidR="00DE7F2C" w:rsidRDefault="00B22F3D">
      <w:pPr>
        <w:pStyle w:val="Odstavecseseznamem"/>
        <w:numPr>
          <w:ilvl w:val="1"/>
          <w:numId w:val="1"/>
        </w:numPr>
        <w:tabs>
          <w:tab w:val="left" w:pos="670"/>
        </w:tabs>
        <w:spacing w:before="1" w:line="280" w:lineRule="auto"/>
        <w:ind w:left="669" w:right="106" w:hanging="551"/>
        <w:jc w:val="both"/>
        <w:rPr>
          <w:sz w:val="21"/>
        </w:rPr>
      </w:pPr>
      <w:r>
        <w:rPr>
          <w:color w:val="010202"/>
          <w:sz w:val="21"/>
        </w:rPr>
        <w:t>Má-li  přístroj  a/nebo  jeho  součásti  vady,  které  nebylo  možné  zjistit  při  převzetí  (skryté  vady), a vztahuje-li se  na ně záruční doba dle  čl. 11.1. této  Smlouvy,  je  Kupující oprávněn je  uplatnit        u Prodávajícího v této</w:t>
      </w:r>
      <w:r>
        <w:rPr>
          <w:color w:val="010202"/>
          <w:spacing w:val="22"/>
          <w:sz w:val="21"/>
        </w:rPr>
        <w:t xml:space="preserve"> </w:t>
      </w:r>
      <w:r>
        <w:rPr>
          <w:color w:val="010202"/>
          <w:sz w:val="21"/>
        </w:rPr>
        <w:t>lhůtě.</w:t>
      </w:r>
    </w:p>
    <w:p w14:paraId="123D6BC2" w14:textId="77777777" w:rsidR="00DE7F2C" w:rsidRDefault="00B22F3D">
      <w:pPr>
        <w:pStyle w:val="Odstavecseseznamem"/>
        <w:numPr>
          <w:ilvl w:val="1"/>
          <w:numId w:val="1"/>
        </w:numPr>
        <w:tabs>
          <w:tab w:val="left" w:pos="670"/>
        </w:tabs>
        <w:spacing w:before="1" w:line="280" w:lineRule="auto"/>
        <w:ind w:left="669" w:right="107" w:hanging="551"/>
        <w:jc w:val="both"/>
        <w:rPr>
          <w:sz w:val="21"/>
        </w:rPr>
      </w:pPr>
      <w:r>
        <w:rPr>
          <w:color w:val="010202"/>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010202"/>
          <w:spacing w:val="21"/>
          <w:sz w:val="21"/>
        </w:rPr>
        <w:t xml:space="preserve"> </w:t>
      </w:r>
      <w:r>
        <w:rPr>
          <w:color w:val="010202"/>
          <w:sz w:val="21"/>
        </w:rPr>
        <w:t>vznikly.</w:t>
      </w:r>
    </w:p>
    <w:p w14:paraId="595BB270" w14:textId="77777777" w:rsidR="00DE7F2C" w:rsidRDefault="00DE7F2C">
      <w:pPr>
        <w:pStyle w:val="Zkladntext"/>
        <w:rPr>
          <w:sz w:val="20"/>
        </w:rPr>
      </w:pPr>
    </w:p>
    <w:p w14:paraId="2DD95F09" w14:textId="77777777" w:rsidR="00DE7F2C" w:rsidRDefault="00DE7F2C">
      <w:pPr>
        <w:pStyle w:val="Zkladntext"/>
        <w:spacing w:before="4"/>
        <w:rPr>
          <w:sz w:val="28"/>
        </w:rPr>
      </w:pPr>
    </w:p>
    <w:p w14:paraId="071FA8C6" w14:textId="77777777" w:rsidR="00DE7F2C" w:rsidRDefault="00B22F3D">
      <w:pPr>
        <w:pStyle w:val="Nadpis1"/>
        <w:numPr>
          <w:ilvl w:val="0"/>
          <w:numId w:val="1"/>
        </w:numPr>
        <w:tabs>
          <w:tab w:val="left" w:pos="807"/>
          <w:tab w:val="left" w:pos="808"/>
        </w:tabs>
        <w:ind w:hanging="688"/>
      </w:pPr>
      <w:r>
        <w:rPr>
          <w:color w:val="010202"/>
        </w:rPr>
        <w:t>Záruka a nároky z vad</w:t>
      </w:r>
      <w:r>
        <w:rPr>
          <w:color w:val="010202"/>
          <w:spacing w:val="34"/>
        </w:rPr>
        <w:t xml:space="preserve"> </w:t>
      </w:r>
      <w:r>
        <w:rPr>
          <w:color w:val="010202"/>
        </w:rPr>
        <w:t>dodávky</w:t>
      </w:r>
    </w:p>
    <w:p w14:paraId="649A78DD" w14:textId="77777777" w:rsidR="00DE7F2C" w:rsidRDefault="00B22F3D">
      <w:pPr>
        <w:pStyle w:val="Odstavecseseznamem"/>
        <w:numPr>
          <w:ilvl w:val="1"/>
          <w:numId w:val="1"/>
        </w:numPr>
        <w:tabs>
          <w:tab w:val="left" w:pos="670"/>
        </w:tabs>
        <w:spacing w:before="104" w:line="280" w:lineRule="auto"/>
        <w:ind w:left="669" w:right="106" w:hanging="550"/>
        <w:jc w:val="both"/>
        <w:rPr>
          <w:sz w:val="21"/>
        </w:rPr>
      </w:pPr>
      <w:r>
        <w:rPr>
          <w:color w:val="010202"/>
          <w:sz w:val="21"/>
        </w:rPr>
        <w:t xml:space="preserve">Záruční doba na dodávku je </w:t>
      </w:r>
      <w:r>
        <w:rPr>
          <w:b/>
          <w:color w:val="010202"/>
          <w:sz w:val="21"/>
        </w:rPr>
        <w:t>24 měsíců</w:t>
      </w:r>
      <w:r>
        <w:rPr>
          <w:color w:val="010202"/>
          <w:sz w:val="21"/>
        </w:rPr>
        <w:t>. Je-li však u části dodávky s vlastním záručním listem vyznačená v záručním listu delší záruční doba, platí k předmětné části dodávky tato vyznačená záruční</w:t>
      </w:r>
      <w:r>
        <w:rPr>
          <w:color w:val="010202"/>
          <w:spacing w:val="11"/>
          <w:sz w:val="21"/>
        </w:rPr>
        <w:t xml:space="preserve"> </w:t>
      </w:r>
      <w:r>
        <w:rPr>
          <w:color w:val="010202"/>
          <w:sz w:val="21"/>
        </w:rPr>
        <w:t>doba.</w:t>
      </w:r>
    </w:p>
    <w:p w14:paraId="151B9453" w14:textId="03118523" w:rsidR="00DE7F2C" w:rsidRDefault="00B22F3D">
      <w:pPr>
        <w:pStyle w:val="Odstavecseseznamem"/>
        <w:numPr>
          <w:ilvl w:val="1"/>
          <w:numId w:val="1"/>
        </w:numPr>
        <w:tabs>
          <w:tab w:val="left" w:pos="670"/>
        </w:tabs>
        <w:spacing w:line="280" w:lineRule="auto"/>
        <w:ind w:left="669" w:right="105" w:hanging="550"/>
        <w:jc w:val="both"/>
        <w:rPr>
          <w:sz w:val="21"/>
        </w:rPr>
      </w:pPr>
      <w:r>
        <w:rPr>
          <w:color w:val="010202"/>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5E15E60E" w14:textId="77777777" w:rsidR="00DE7F2C" w:rsidRDefault="00B22F3D">
      <w:pPr>
        <w:pStyle w:val="Odstavecseseznamem"/>
        <w:numPr>
          <w:ilvl w:val="1"/>
          <w:numId w:val="1"/>
        </w:numPr>
        <w:tabs>
          <w:tab w:val="left" w:pos="670"/>
        </w:tabs>
        <w:spacing w:before="2" w:line="280" w:lineRule="auto"/>
        <w:ind w:left="669" w:right="106" w:hanging="550"/>
        <w:jc w:val="both"/>
        <w:rPr>
          <w:sz w:val="21"/>
        </w:rPr>
      </w:pPr>
      <w:r>
        <w:rPr>
          <w:color w:val="010202"/>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010202"/>
          <w:spacing w:val="39"/>
          <w:sz w:val="21"/>
        </w:rPr>
        <w:t xml:space="preserve"> </w:t>
      </w:r>
      <w:r>
        <w:rPr>
          <w:color w:val="010202"/>
          <w:sz w:val="21"/>
        </w:rPr>
        <w:t>uplatněnou.</w:t>
      </w:r>
    </w:p>
    <w:p w14:paraId="09277FE1" w14:textId="77777777" w:rsidR="00DE7F2C" w:rsidRDefault="00DE7F2C">
      <w:pPr>
        <w:spacing w:line="280" w:lineRule="auto"/>
        <w:jc w:val="both"/>
        <w:rPr>
          <w:sz w:val="21"/>
        </w:rPr>
        <w:sectPr w:rsidR="00DE7F2C">
          <w:pgSz w:w="11910" w:h="16840"/>
          <w:pgMar w:top="1500" w:right="1280" w:bottom="1620" w:left="1260" w:header="0" w:footer="1433" w:gutter="0"/>
          <w:cols w:space="708"/>
        </w:sectPr>
      </w:pPr>
    </w:p>
    <w:p w14:paraId="4B619794" w14:textId="36DC9C92" w:rsidR="00DE7F2C" w:rsidRDefault="00B22F3D">
      <w:pPr>
        <w:pStyle w:val="Odstavecseseznamem"/>
        <w:numPr>
          <w:ilvl w:val="1"/>
          <w:numId w:val="1"/>
        </w:numPr>
        <w:tabs>
          <w:tab w:val="left" w:pos="670"/>
        </w:tabs>
        <w:spacing w:before="49" w:line="280" w:lineRule="auto"/>
        <w:ind w:left="669" w:right="104" w:hanging="550"/>
        <w:jc w:val="both"/>
        <w:rPr>
          <w:sz w:val="21"/>
        </w:rPr>
      </w:pPr>
      <w:r>
        <w:rPr>
          <w:color w:val="010202"/>
          <w:sz w:val="21"/>
        </w:rPr>
        <w:lastRenderedPageBreak/>
        <w:t>V písemné reklamaci Kupující uvede popis vady a způsob, jakým vadu požaduje odstranit.  Reklamace bude řešena dle § 2099 a násl. OZ.</w:t>
      </w:r>
    </w:p>
    <w:p w14:paraId="7A00F57C" w14:textId="3BD10D6A" w:rsidR="00DE7F2C" w:rsidRDefault="00B22F3D">
      <w:pPr>
        <w:pStyle w:val="Odstavecseseznamem"/>
        <w:numPr>
          <w:ilvl w:val="1"/>
          <w:numId w:val="1"/>
        </w:numPr>
        <w:tabs>
          <w:tab w:val="left" w:pos="670"/>
        </w:tabs>
        <w:spacing w:line="280" w:lineRule="auto"/>
        <w:ind w:left="669" w:right="104" w:hanging="550"/>
        <w:jc w:val="both"/>
        <w:rPr>
          <w:sz w:val="21"/>
        </w:rPr>
      </w:pPr>
      <w:r>
        <w:rPr>
          <w:color w:val="010202"/>
          <w:sz w:val="21"/>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11D68565" w14:textId="5DFC5EB8" w:rsidR="00DE7F2C" w:rsidRDefault="00B22F3D">
      <w:pPr>
        <w:pStyle w:val="Odstavecseseznamem"/>
        <w:numPr>
          <w:ilvl w:val="1"/>
          <w:numId w:val="1"/>
        </w:numPr>
        <w:tabs>
          <w:tab w:val="left" w:pos="670"/>
        </w:tabs>
        <w:ind w:left="669" w:hanging="550"/>
        <w:rPr>
          <w:sz w:val="21"/>
        </w:rPr>
      </w:pPr>
      <w:r>
        <w:rPr>
          <w:color w:val="010202"/>
          <w:sz w:val="21"/>
        </w:rPr>
        <w:t>Prodávající se zavazuje reklamované vady dodávky bezplatně odstranit.</w:t>
      </w:r>
    </w:p>
    <w:p w14:paraId="6DC8242B" w14:textId="77777777" w:rsidR="00DE7F2C" w:rsidRDefault="00B22F3D">
      <w:pPr>
        <w:pStyle w:val="Odstavecseseznamem"/>
        <w:numPr>
          <w:ilvl w:val="1"/>
          <w:numId w:val="1"/>
        </w:numPr>
        <w:tabs>
          <w:tab w:val="left" w:pos="670"/>
        </w:tabs>
        <w:spacing w:before="41" w:line="280" w:lineRule="auto"/>
        <w:ind w:left="669" w:right="101" w:hanging="550"/>
        <w:jc w:val="both"/>
        <w:rPr>
          <w:sz w:val="21"/>
        </w:rPr>
      </w:pPr>
      <w:r>
        <w:rPr>
          <w:color w:val="010202"/>
          <w:sz w:val="21"/>
        </w:rPr>
        <w:t xml:space="preserve">Prodávající se zavazuje </w:t>
      </w:r>
      <w:r>
        <w:rPr>
          <w:b/>
          <w:color w:val="010202"/>
          <w:sz w:val="21"/>
        </w:rPr>
        <w:t xml:space="preserve">zahájit úkony směřující k odstranění vady do 48 hodin </w:t>
      </w:r>
      <w:r>
        <w:rPr>
          <w:color w:val="010202"/>
          <w:sz w:val="21"/>
        </w:rPr>
        <w:t xml:space="preserve">ode dne obdržení reklamace od Kupujícího, a následně bez zbytečného odkladu reklamaci prověřit, diagnostikovat vadu, oznámit Kupujícímu zda reklamaci uznává a písemně sdělit Kupujícímu, </w:t>
      </w:r>
      <w:r>
        <w:rPr>
          <w:color w:val="010202"/>
          <w:spacing w:val="-2"/>
          <w:sz w:val="21"/>
        </w:rPr>
        <w:t xml:space="preserve">zda </w:t>
      </w:r>
      <w:r>
        <w:rPr>
          <w:color w:val="010202"/>
          <w:sz w:val="21"/>
        </w:rPr>
        <w:t>je k odstranění vady nutný specializovaný náhradní</w:t>
      </w:r>
      <w:r>
        <w:rPr>
          <w:color w:val="010202"/>
          <w:spacing w:val="28"/>
          <w:sz w:val="21"/>
        </w:rPr>
        <w:t xml:space="preserve"> </w:t>
      </w:r>
      <w:r>
        <w:rPr>
          <w:color w:val="010202"/>
          <w:sz w:val="21"/>
        </w:rPr>
        <w:t>díl.</w:t>
      </w:r>
    </w:p>
    <w:p w14:paraId="32207378" w14:textId="77777777" w:rsidR="00DE7F2C" w:rsidRDefault="00B22F3D">
      <w:pPr>
        <w:pStyle w:val="Odstavecseseznamem"/>
        <w:numPr>
          <w:ilvl w:val="1"/>
          <w:numId w:val="1"/>
        </w:numPr>
        <w:tabs>
          <w:tab w:val="left" w:pos="670"/>
        </w:tabs>
        <w:spacing w:line="280" w:lineRule="auto"/>
        <w:ind w:left="669" w:right="102" w:hanging="550"/>
        <w:jc w:val="both"/>
        <w:rPr>
          <w:sz w:val="21"/>
        </w:rPr>
      </w:pPr>
      <w:r>
        <w:rPr>
          <w:color w:val="010202"/>
          <w:sz w:val="21"/>
        </w:rPr>
        <w:t xml:space="preserve">Prodávající </w:t>
      </w:r>
      <w:r>
        <w:rPr>
          <w:b/>
          <w:color w:val="010202"/>
          <w:sz w:val="21"/>
        </w:rPr>
        <w:t xml:space="preserve">povinen vadu odstranit do 10 pracovních dnů </w:t>
      </w:r>
      <w:r>
        <w:rPr>
          <w:color w:val="010202"/>
          <w:sz w:val="21"/>
        </w:rPr>
        <w:t xml:space="preserve">po uplynutí lhůty uvedené v předchozím odstavci, a to v místě plnění. Je-li k odstranění vady přístroje nutné prokazatelně zajistit specializované náhradní díly, pak  je  Prodávající  </w:t>
      </w:r>
      <w:r>
        <w:rPr>
          <w:b/>
          <w:color w:val="010202"/>
          <w:sz w:val="21"/>
        </w:rPr>
        <w:t xml:space="preserve">povinen  vadu  odstranit  do  20  pracovních  dnů </w:t>
      </w:r>
      <w:r>
        <w:rPr>
          <w:color w:val="010202"/>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21FA8129" w14:textId="77777777" w:rsidR="00DE7F2C" w:rsidRDefault="00B22F3D">
      <w:pPr>
        <w:pStyle w:val="Odstavecseseznamem"/>
        <w:numPr>
          <w:ilvl w:val="1"/>
          <w:numId w:val="1"/>
        </w:numPr>
        <w:tabs>
          <w:tab w:val="left" w:pos="670"/>
        </w:tabs>
        <w:spacing w:line="280" w:lineRule="auto"/>
        <w:ind w:left="669" w:right="104" w:hanging="550"/>
        <w:jc w:val="both"/>
        <w:rPr>
          <w:sz w:val="21"/>
        </w:rPr>
      </w:pPr>
      <w:r>
        <w:rPr>
          <w:color w:val="010202"/>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color w:val="010202"/>
          <w:spacing w:val="43"/>
          <w:sz w:val="21"/>
        </w:rPr>
        <w:t xml:space="preserve"> </w:t>
      </w:r>
      <w:r>
        <w:rPr>
          <w:color w:val="010202"/>
          <w:sz w:val="21"/>
        </w:rPr>
        <w:t>vady.</w:t>
      </w:r>
    </w:p>
    <w:p w14:paraId="2239CF13" w14:textId="77777777" w:rsidR="00DE7F2C" w:rsidRDefault="00B22F3D">
      <w:pPr>
        <w:pStyle w:val="Odstavecseseznamem"/>
        <w:numPr>
          <w:ilvl w:val="1"/>
          <w:numId w:val="1"/>
        </w:numPr>
        <w:tabs>
          <w:tab w:val="left" w:pos="670"/>
        </w:tabs>
        <w:spacing w:line="280" w:lineRule="auto"/>
        <w:ind w:left="669" w:right="106" w:hanging="550"/>
        <w:jc w:val="both"/>
        <w:rPr>
          <w:sz w:val="21"/>
        </w:rPr>
      </w:pPr>
      <w:r>
        <w:rPr>
          <w:color w:val="010202"/>
          <w:sz w:val="21"/>
        </w:rPr>
        <w:t>O odstranění reklamované vady sepíší Smluvní strany protokol, ve kterém potvrdí odstranění vady.  O dobu, která uplyne ode dne uplatnění reklamace do  odstranění  vady,  se  prodlužuje  záruční lhůta.</w:t>
      </w:r>
    </w:p>
    <w:p w14:paraId="1EC9C2D4" w14:textId="77777777" w:rsidR="00DE7F2C" w:rsidRDefault="00B22F3D">
      <w:pPr>
        <w:pStyle w:val="Odstavecseseznamem"/>
        <w:numPr>
          <w:ilvl w:val="1"/>
          <w:numId w:val="1"/>
        </w:numPr>
        <w:tabs>
          <w:tab w:val="left" w:pos="671"/>
        </w:tabs>
        <w:spacing w:line="280" w:lineRule="auto"/>
        <w:ind w:left="670" w:right="104" w:hanging="551"/>
        <w:jc w:val="both"/>
        <w:rPr>
          <w:sz w:val="21"/>
        </w:rPr>
      </w:pPr>
      <w:r>
        <w:rPr>
          <w:color w:val="010202"/>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010202"/>
          <w:spacing w:val="29"/>
          <w:sz w:val="21"/>
        </w:rPr>
        <w:t xml:space="preserve"> </w:t>
      </w:r>
      <w:r>
        <w:rPr>
          <w:color w:val="010202"/>
          <w:sz w:val="21"/>
        </w:rPr>
        <w:t>rozsahu.</w:t>
      </w:r>
    </w:p>
    <w:p w14:paraId="3D43F7F6" w14:textId="5B6F568B" w:rsidR="00DE7F2C" w:rsidRDefault="00B22F3D">
      <w:pPr>
        <w:pStyle w:val="Odstavecseseznamem"/>
        <w:numPr>
          <w:ilvl w:val="1"/>
          <w:numId w:val="1"/>
        </w:numPr>
        <w:tabs>
          <w:tab w:val="left" w:pos="671"/>
        </w:tabs>
        <w:spacing w:line="280" w:lineRule="auto"/>
        <w:ind w:left="670" w:right="107" w:hanging="551"/>
        <w:jc w:val="both"/>
        <w:rPr>
          <w:sz w:val="21"/>
        </w:rPr>
      </w:pPr>
      <w:r>
        <w:rPr>
          <w:color w:val="010202"/>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738C7400" w14:textId="5958006A" w:rsidR="00DE7F2C" w:rsidRDefault="00B22F3D">
      <w:pPr>
        <w:pStyle w:val="Odstavecseseznamem"/>
        <w:numPr>
          <w:ilvl w:val="1"/>
          <w:numId w:val="1"/>
        </w:numPr>
        <w:tabs>
          <w:tab w:val="left" w:pos="671"/>
        </w:tabs>
        <w:spacing w:before="2" w:line="255" w:lineRule="exact"/>
        <w:ind w:left="670" w:hanging="551"/>
        <w:rPr>
          <w:sz w:val="21"/>
        </w:rPr>
      </w:pPr>
      <w:r>
        <w:rPr>
          <w:color w:val="010202"/>
          <w:sz w:val="21"/>
        </w:rPr>
        <w:t>Smluvní strany vylučují použití ust. § 1925 OZ, věta za středníkem.</w:t>
      </w:r>
    </w:p>
    <w:p w14:paraId="6E4B29D2" w14:textId="77777777" w:rsidR="00DE7F2C" w:rsidRDefault="00DE7F2C">
      <w:pPr>
        <w:pStyle w:val="Zkladntext"/>
        <w:rPr>
          <w:sz w:val="20"/>
        </w:rPr>
      </w:pPr>
    </w:p>
    <w:p w14:paraId="54904703" w14:textId="77777777" w:rsidR="00DE7F2C" w:rsidRDefault="00DE7F2C">
      <w:pPr>
        <w:pStyle w:val="Zkladntext"/>
        <w:rPr>
          <w:sz w:val="20"/>
        </w:rPr>
      </w:pPr>
    </w:p>
    <w:p w14:paraId="3E012352" w14:textId="77777777" w:rsidR="00DE7F2C" w:rsidRDefault="00B22F3D">
      <w:pPr>
        <w:pStyle w:val="Nadpis1"/>
        <w:numPr>
          <w:ilvl w:val="0"/>
          <w:numId w:val="1"/>
        </w:numPr>
        <w:tabs>
          <w:tab w:val="left" w:pos="807"/>
          <w:tab w:val="left" w:pos="808"/>
        </w:tabs>
        <w:spacing w:before="148"/>
        <w:ind w:hanging="688"/>
      </w:pPr>
      <w:r>
        <w:rPr>
          <w:color w:val="010202"/>
        </w:rPr>
        <w:t>Záruční</w:t>
      </w:r>
      <w:r>
        <w:rPr>
          <w:color w:val="010202"/>
          <w:spacing w:val="16"/>
        </w:rPr>
        <w:t xml:space="preserve"> </w:t>
      </w:r>
      <w:r>
        <w:rPr>
          <w:color w:val="010202"/>
        </w:rPr>
        <w:t>servis</w:t>
      </w:r>
    </w:p>
    <w:p w14:paraId="4CB4C37A" w14:textId="77777777" w:rsidR="00DE7F2C" w:rsidRDefault="00B22F3D">
      <w:pPr>
        <w:pStyle w:val="Odstavecseseznamem"/>
        <w:numPr>
          <w:ilvl w:val="1"/>
          <w:numId w:val="1"/>
        </w:numPr>
        <w:tabs>
          <w:tab w:val="left" w:pos="670"/>
        </w:tabs>
        <w:spacing w:before="104" w:line="280" w:lineRule="auto"/>
        <w:ind w:left="669" w:right="105" w:hanging="550"/>
        <w:jc w:val="both"/>
        <w:rPr>
          <w:sz w:val="21"/>
        </w:rPr>
      </w:pPr>
      <w:r>
        <w:rPr>
          <w:color w:val="010202"/>
          <w:sz w:val="21"/>
        </w:rPr>
        <w:t xml:space="preserve">Prodávající se zavazuje, že bude provádět pravidelné servisní prohlídky (bezpečnostně technické kontroly)  předepsané  výrobcem  a  platnými  právními  předpisy,  včetně  aktualizace  SW,   </w:t>
      </w:r>
      <w:r>
        <w:rPr>
          <w:color w:val="010202"/>
          <w:spacing w:val="25"/>
          <w:sz w:val="21"/>
        </w:rPr>
        <w:t xml:space="preserve"> </w:t>
      </w:r>
      <w:r>
        <w:rPr>
          <w:color w:val="010202"/>
          <w:sz w:val="21"/>
        </w:rPr>
        <w:t>včetně</w:t>
      </w:r>
    </w:p>
    <w:p w14:paraId="4DBBEC1F" w14:textId="77777777" w:rsidR="00DE7F2C" w:rsidRDefault="00DE7F2C">
      <w:pPr>
        <w:spacing w:line="280" w:lineRule="auto"/>
        <w:jc w:val="both"/>
        <w:rPr>
          <w:sz w:val="21"/>
        </w:rPr>
        <w:sectPr w:rsidR="00DE7F2C">
          <w:pgSz w:w="11910" w:h="16840"/>
          <w:pgMar w:top="1500" w:right="1280" w:bottom="1620" w:left="1260" w:header="0" w:footer="1433" w:gutter="0"/>
          <w:cols w:space="708"/>
        </w:sectPr>
      </w:pPr>
    </w:p>
    <w:p w14:paraId="3D5E4212" w14:textId="77777777" w:rsidR="00DE7F2C" w:rsidRDefault="00B22F3D">
      <w:pPr>
        <w:pStyle w:val="Zkladntext"/>
        <w:spacing w:before="49" w:line="280" w:lineRule="auto"/>
        <w:ind w:left="669" w:right="105"/>
        <w:jc w:val="both"/>
      </w:pPr>
      <w:r>
        <w:rPr>
          <w:color w:val="010202"/>
        </w:rPr>
        <w:lastRenderedPageBreak/>
        <w:t>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64197A17" w14:textId="77777777" w:rsidR="00DE7F2C" w:rsidRDefault="00DE7F2C">
      <w:pPr>
        <w:pStyle w:val="Zkladntext"/>
        <w:rPr>
          <w:sz w:val="20"/>
        </w:rPr>
      </w:pPr>
    </w:p>
    <w:p w14:paraId="406D9E1F" w14:textId="77777777" w:rsidR="00DE7F2C" w:rsidRDefault="00DE7F2C">
      <w:pPr>
        <w:pStyle w:val="Zkladntext"/>
        <w:spacing w:before="6"/>
        <w:rPr>
          <w:sz w:val="28"/>
        </w:rPr>
      </w:pPr>
    </w:p>
    <w:p w14:paraId="4857D5F7" w14:textId="77777777" w:rsidR="00DE7F2C" w:rsidRDefault="00B22F3D">
      <w:pPr>
        <w:pStyle w:val="Nadpis1"/>
        <w:numPr>
          <w:ilvl w:val="0"/>
          <w:numId w:val="1"/>
        </w:numPr>
        <w:tabs>
          <w:tab w:val="left" w:pos="807"/>
          <w:tab w:val="left" w:pos="808"/>
        </w:tabs>
        <w:ind w:hanging="688"/>
      </w:pPr>
      <w:r>
        <w:rPr>
          <w:color w:val="010202"/>
        </w:rPr>
        <w:t>Smluvní</w:t>
      </w:r>
      <w:r>
        <w:rPr>
          <w:color w:val="010202"/>
          <w:spacing w:val="10"/>
        </w:rPr>
        <w:t xml:space="preserve"> </w:t>
      </w:r>
      <w:r>
        <w:rPr>
          <w:color w:val="010202"/>
        </w:rPr>
        <w:t>pokuty</w:t>
      </w:r>
    </w:p>
    <w:p w14:paraId="6CB8423D" w14:textId="77777777" w:rsidR="00DE7F2C" w:rsidRDefault="00B22F3D">
      <w:pPr>
        <w:pStyle w:val="Odstavecseseznamem"/>
        <w:numPr>
          <w:ilvl w:val="1"/>
          <w:numId w:val="1"/>
        </w:numPr>
        <w:tabs>
          <w:tab w:val="left" w:pos="670"/>
        </w:tabs>
        <w:spacing w:before="104" w:line="280" w:lineRule="auto"/>
        <w:ind w:left="669" w:right="105" w:hanging="550"/>
        <w:jc w:val="both"/>
        <w:rPr>
          <w:sz w:val="21"/>
        </w:rPr>
      </w:pPr>
      <w:r>
        <w:rPr>
          <w:color w:val="010202"/>
          <w:sz w:val="21"/>
        </w:rPr>
        <w:t xml:space="preserve">V případě, že Prodávající bude v prodlení proti termínu předání a převzetí dodávky uvedenému          v článku 6. odst. 6.1 této Smlouvy, bude Kupující účtovat Prodávajícímu smluvní pokutu   </w:t>
      </w:r>
      <w:r>
        <w:rPr>
          <w:color w:val="010202"/>
          <w:spacing w:val="13"/>
          <w:sz w:val="21"/>
        </w:rPr>
        <w:t xml:space="preserve"> </w:t>
      </w:r>
      <w:r>
        <w:rPr>
          <w:color w:val="010202"/>
          <w:sz w:val="21"/>
        </w:rPr>
        <w:t>ve výši 0,1</w:t>
      </w:r>
    </w:p>
    <w:p w14:paraId="73D2125F" w14:textId="77777777" w:rsidR="00DE7F2C" w:rsidRDefault="00B22F3D">
      <w:pPr>
        <w:spacing w:line="280" w:lineRule="auto"/>
        <w:ind w:left="669" w:right="102"/>
        <w:jc w:val="both"/>
        <w:rPr>
          <w:b/>
          <w:sz w:val="21"/>
        </w:rPr>
      </w:pPr>
      <w:r>
        <w:rPr>
          <w:color w:val="010202"/>
          <w:sz w:val="21"/>
        </w:rPr>
        <w:t xml:space="preserve">% z kupní ceny  za každý započatý  den prodlení, a to  </w:t>
      </w:r>
      <w:r>
        <w:rPr>
          <w:b/>
          <w:color w:val="010202"/>
          <w:sz w:val="21"/>
        </w:rPr>
        <w:t>maximálně do dosažení částky odpovídající  25 % kupní</w:t>
      </w:r>
      <w:r>
        <w:rPr>
          <w:b/>
          <w:color w:val="010202"/>
          <w:spacing w:val="25"/>
          <w:sz w:val="21"/>
        </w:rPr>
        <w:t xml:space="preserve"> </w:t>
      </w:r>
      <w:r>
        <w:rPr>
          <w:b/>
          <w:color w:val="010202"/>
          <w:sz w:val="21"/>
        </w:rPr>
        <w:t>ceny.</w:t>
      </w:r>
    </w:p>
    <w:p w14:paraId="5D17BC39" w14:textId="77777777" w:rsidR="00DE7F2C" w:rsidRDefault="00B22F3D">
      <w:pPr>
        <w:pStyle w:val="Odstavecseseznamem"/>
        <w:numPr>
          <w:ilvl w:val="1"/>
          <w:numId w:val="1"/>
        </w:numPr>
        <w:tabs>
          <w:tab w:val="left" w:pos="670"/>
        </w:tabs>
        <w:spacing w:before="2"/>
        <w:ind w:left="669" w:hanging="551"/>
        <w:rPr>
          <w:sz w:val="21"/>
        </w:rPr>
      </w:pPr>
      <w:r>
        <w:rPr>
          <w:color w:val="010202"/>
          <w:sz w:val="21"/>
        </w:rPr>
        <w:t xml:space="preserve">V případě, že Prodávající neodstraní řádně reklamovanou vadu přístroje ve lhůtě uvedené   </w:t>
      </w:r>
      <w:r>
        <w:rPr>
          <w:color w:val="010202"/>
          <w:spacing w:val="2"/>
          <w:sz w:val="21"/>
        </w:rPr>
        <w:t xml:space="preserve"> </w:t>
      </w:r>
      <w:r>
        <w:rPr>
          <w:color w:val="010202"/>
          <w:sz w:val="21"/>
        </w:rPr>
        <w:t>v článku</w:t>
      </w:r>
    </w:p>
    <w:p w14:paraId="729CBE55" w14:textId="730BB2B3" w:rsidR="00DE7F2C" w:rsidRDefault="00B22F3D">
      <w:pPr>
        <w:pStyle w:val="Zkladntext"/>
        <w:spacing w:before="44" w:line="280" w:lineRule="auto"/>
        <w:ind w:left="669" w:right="107"/>
        <w:jc w:val="both"/>
        <w:rPr>
          <w:b/>
        </w:rPr>
      </w:pPr>
      <w:r>
        <w:rPr>
          <w:color w:val="010202"/>
        </w:rPr>
        <w:t xml:space="preserve">11. odst. 11.8 nebo ve sjednané době, je Kupující oprávněn účtovat Prodávajícímu smluvní pokutu  ve  výši  500,-  Kč  za  každou  reklamovanou  vadu,  u  níž  je  Prodávající  v prodlení  s odstraněním, za každý započatý den prodlení, a to </w:t>
      </w:r>
      <w:r>
        <w:rPr>
          <w:b/>
          <w:color w:val="010202"/>
        </w:rPr>
        <w:t>maximálně do dosažení částky odpovídající 25 % kupní ceny.</w:t>
      </w:r>
    </w:p>
    <w:p w14:paraId="023EA4BD" w14:textId="06B5466E" w:rsidR="00DE7F2C" w:rsidRDefault="00B22F3D">
      <w:pPr>
        <w:pStyle w:val="Odstavecseseznamem"/>
        <w:numPr>
          <w:ilvl w:val="1"/>
          <w:numId w:val="1"/>
        </w:numPr>
        <w:tabs>
          <w:tab w:val="left" w:pos="670"/>
        </w:tabs>
        <w:spacing w:before="1" w:line="280" w:lineRule="auto"/>
        <w:ind w:left="669" w:right="109" w:hanging="551"/>
        <w:jc w:val="both"/>
        <w:rPr>
          <w:sz w:val="21"/>
        </w:rPr>
      </w:pPr>
      <w:r>
        <w:rPr>
          <w:color w:val="010202"/>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3842A2D4" w14:textId="735B9C89" w:rsidR="00DE7F2C" w:rsidRDefault="00B22F3D">
      <w:pPr>
        <w:pStyle w:val="Odstavecseseznamem"/>
        <w:numPr>
          <w:ilvl w:val="1"/>
          <w:numId w:val="1"/>
        </w:numPr>
        <w:tabs>
          <w:tab w:val="left" w:pos="670"/>
        </w:tabs>
        <w:spacing w:before="1" w:line="280" w:lineRule="auto"/>
        <w:ind w:left="669" w:right="107" w:hanging="551"/>
        <w:jc w:val="both"/>
        <w:rPr>
          <w:sz w:val="21"/>
        </w:rPr>
      </w:pPr>
      <w:r>
        <w:rPr>
          <w:color w:val="010202"/>
          <w:sz w:val="21"/>
        </w:rPr>
        <w:t>Strana povinná musí uhradit straně oprávněné smluvní sankce nejpozději do 15 kalendářních dnů ode dne obdržení příslušného vyúčtování od druhé Smluvní strany.</w:t>
      </w:r>
    </w:p>
    <w:p w14:paraId="6F6D7362" w14:textId="77777777" w:rsidR="00DE7F2C" w:rsidRDefault="00B22F3D">
      <w:pPr>
        <w:pStyle w:val="Odstavecseseznamem"/>
        <w:numPr>
          <w:ilvl w:val="1"/>
          <w:numId w:val="1"/>
        </w:numPr>
        <w:tabs>
          <w:tab w:val="left" w:pos="670"/>
        </w:tabs>
        <w:spacing w:before="1"/>
        <w:ind w:left="669" w:hanging="551"/>
        <w:rPr>
          <w:sz w:val="21"/>
        </w:rPr>
      </w:pPr>
      <w:r>
        <w:rPr>
          <w:color w:val="010202"/>
          <w:sz w:val="21"/>
        </w:rPr>
        <w:t>Smluvní strany vylučují použití ustanovení § 2050</w:t>
      </w:r>
      <w:r>
        <w:rPr>
          <w:color w:val="010202"/>
          <w:spacing w:val="41"/>
          <w:sz w:val="21"/>
        </w:rPr>
        <w:t xml:space="preserve"> </w:t>
      </w:r>
      <w:r>
        <w:rPr>
          <w:color w:val="010202"/>
          <w:sz w:val="21"/>
        </w:rPr>
        <w:t>OZ.</w:t>
      </w:r>
    </w:p>
    <w:p w14:paraId="54F07BAC" w14:textId="1C9124EA" w:rsidR="00DE7F2C" w:rsidRDefault="00B22F3D">
      <w:pPr>
        <w:pStyle w:val="Odstavecseseznamem"/>
        <w:numPr>
          <w:ilvl w:val="1"/>
          <w:numId w:val="1"/>
        </w:numPr>
        <w:tabs>
          <w:tab w:val="left" w:pos="670"/>
        </w:tabs>
        <w:spacing w:before="45"/>
        <w:ind w:left="669" w:hanging="551"/>
        <w:rPr>
          <w:sz w:val="21"/>
        </w:rPr>
      </w:pPr>
      <w:r>
        <w:rPr>
          <w:color w:val="010202"/>
          <w:sz w:val="21"/>
        </w:rPr>
        <w:t>Nárok na náhradu škody má Kupující vždy zachován, neuplatní se vůči třetím stranám.</w:t>
      </w:r>
    </w:p>
    <w:p w14:paraId="28C5661A" w14:textId="77777777" w:rsidR="00DE7F2C" w:rsidRDefault="00DE7F2C">
      <w:pPr>
        <w:pStyle w:val="Zkladntext"/>
        <w:rPr>
          <w:sz w:val="20"/>
        </w:rPr>
      </w:pPr>
    </w:p>
    <w:p w14:paraId="37EACD83" w14:textId="77777777" w:rsidR="00DE7F2C" w:rsidRDefault="00DE7F2C">
      <w:pPr>
        <w:pStyle w:val="Zkladntext"/>
        <w:rPr>
          <w:sz w:val="20"/>
        </w:rPr>
      </w:pPr>
    </w:p>
    <w:p w14:paraId="45DADACE" w14:textId="77777777" w:rsidR="00DE7F2C" w:rsidRDefault="00B22F3D">
      <w:pPr>
        <w:pStyle w:val="Nadpis1"/>
        <w:numPr>
          <w:ilvl w:val="0"/>
          <w:numId w:val="1"/>
        </w:numPr>
        <w:tabs>
          <w:tab w:val="left" w:pos="807"/>
          <w:tab w:val="left" w:pos="808"/>
        </w:tabs>
        <w:spacing w:before="146"/>
        <w:ind w:hanging="688"/>
      </w:pPr>
      <w:r>
        <w:rPr>
          <w:color w:val="010202"/>
        </w:rPr>
        <w:t>Ukončení</w:t>
      </w:r>
      <w:r>
        <w:rPr>
          <w:color w:val="010202"/>
          <w:spacing w:val="12"/>
        </w:rPr>
        <w:t xml:space="preserve"> </w:t>
      </w:r>
      <w:r>
        <w:rPr>
          <w:color w:val="010202"/>
        </w:rPr>
        <w:t>Smlouvy</w:t>
      </w:r>
    </w:p>
    <w:p w14:paraId="7808DDDC" w14:textId="6C086671" w:rsidR="00DE7F2C" w:rsidRDefault="00B22F3D">
      <w:pPr>
        <w:pStyle w:val="Odstavecseseznamem"/>
        <w:numPr>
          <w:ilvl w:val="1"/>
          <w:numId w:val="1"/>
        </w:numPr>
        <w:tabs>
          <w:tab w:val="left" w:pos="670"/>
        </w:tabs>
        <w:spacing w:before="104" w:line="280" w:lineRule="auto"/>
        <w:ind w:left="669" w:right="106" w:hanging="550"/>
        <w:jc w:val="both"/>
        <w:rPr>
          <w:sz w:val="21"/>
        </w:rPr>
      </w:pPr>
      <w:r>
        <w:rPr>
          <w:color w:val="010202"/>
          <w:sz w:val="21"/>
        </w:rPr>
        <w:t>Tuto  Smlouvu  lze  ukončit  splněním,  dohodou  Smluvních  stran  nebo  odstoupením  od Smlouvy  z důvodů stanovených v zákoně nebo ve Smlouvě.</w:t>
      </w:r>
    </w:p>
    <w:p w14:paraId="073436A3" w14:textId="77777777" w:rsidR="00DE7F2C" w:rsidRDefault="00B22F3D">
      <w:pPr>
        <w:pStyle w:val="Odstavecseseznamem"/>
        <w:numPr>
          <w:ilvl w:val="1"/>
          <w:numId w:val="1"/>
        </w:numPr>
        <w:tabs>
          <w:tab w:val="left" w:pos="670"/>
        </w:tabs>
        <w:spacing w:line="280" w:lineRule="auto"/>
        <w:ind w:left="669" w:right="107" w:hanging="550"/>
        <w:jc w:val="both"/>
        <w:rPr>
          <w:sz w:val="21"/>
        </w:rPr>
      </w:pPr>
      <w:r>
        <w:rPr>
          <w:color w:val="010202"/>
          <w:sz w:val="21"/>
        </w:rPr>
        <w:t>Kupující je dále oprávněn od Smlouvy odstoupit bez jakýchkoliv sankcí, nastane-li i některá z níže uvedených</w:t>
      </w:r>
      <w:r>
        <w:rPr>
          <w:color w:val="010202"/>
          <w:spacing w:val="20"/>
          <w:sz w:val="21"/>
        </w:rPr>
        <w:t xml:space="preserve"> </w:t>
      </w:r>
      <w:r>
        <w:rPr>
          <w:color w:val="010202"/>
          <w:sz w:val="21"/>
        </w:rPr>
        <w:t>skutečností:</w:t>
      </w:r>
    </w:p>
    <w:p w14:paraId="7920CC79" w14:textId="194EFEFB" w:rsidR="00DE7F2C" w:rsidRDefault="00B22F3D">
      <w:pPr>
        <w:pStyle w:val="Odstavecseseznamem"/>
        <w:numPr>
          <w:ilvl w:val="2"/>
          <w:numId w:val="1"/>
        </w:numPr>
        <w:tabs>
          <w:tab w:val="left" w:pos="1497"/>
          <w:tab w:val="left" w:pos="1498"/>
        </w:tabs>
        <w:spacing w:before="58"/>
        <w:ind w:left="1497" w:hanging="690"/>
        <w:rPr>
          <w:sz w:val="21"/>
        </w:rPr>
      </w:pPr>
      <w:r>
        <w:rPr>
          <w:color w:val="010202"/>
          <w:sz w:val="21"/>
        </w:rPr>
        <w:t>dojde-li k podstatnému porušení povinností uložených Prodávajícímu Smlouvou,</w:t>
      </w:r>
    </w:p>
    <w:p w14:paraId="7A51462C" w14:textId="06989577" w:rsidR="00DE7F2C" w:rsidRDefault="00B22F3D">
      <w:pPr>
        <w:pStyle w:val="Odstavecseseznamem"/>
        <w:numPr>
          <w:ilvl w:val="2"/>
          <w:numId w:val="1"/>
        </w:numPr>
        <w:tabs>
          <w:tab w:val="left" w:pos="1497"/>
          <w:tab w:val="left" w:pos="1498"/>
        </w:tabs>
        <w:spacing w:before="102"/>
        <w:ind w:left="1497" w:hanging="690"/>
        <w:rPr>
          <w:sz w:val="21"/>
        </w:rPr>
      </w:pPr>
      <w:r>
        <w:rPr>
          <w:color w:val="010202"/>
          <w:sz w:val="21"/>
        </w:rPr>
        <w:t>proti majetku Prodávajícího bude vedeno insolvenční řízení,</w:t>
      </w:r>
    </w:p>
    <w:p w14:paraId="1AFE0EE2" w14:textId="26AAA523" w:rsidR="00DE7F2C" w:rsidRDefault="00B22F3D">
      <w:pPr>
        <w:pStyle w:val="Odstavecseseznamem"/>
        <w:numPr>
          <w:ilvl w:val="2"/>
          <w:numId w:val="1"/>
        </w:numPr>
        <w:tabs>
          <w:tab w:val="left" w:pos="1497"/>
          <w:tab w:val="left" w:pos="1498"/>
        </w:tabs>
        <w:spacing w:before="102"/>
        <w:ind w:left="1497" w:hanging="690"/>
        <w:rPr>
          <w:sz w:val="21"/>
        </w:rPr>
      </w:pPr>
      <w:r>
        <w:rPr>
          <w:color w:val="010202"/>
          <w:sz w:val="21"/>
        </w:rPr>
        <w:t>v případě, že budou naplněny důvody uvedené v § 223 odst. 2 ZZVZ.</w:t>
      </w:r>
    </w:p>
    <w:p w14:paraId="1F8DA22F" w14:textId="3691B87C" w:rsidR="00DE7F2C" w:rsidRDefault="00B22F3D">
      <w:pPr>
        <w:pStyle w:val="Odstavecseseznamem"/>
        <w:numPr>
          <w:ilvl w:val="1"/>
          <w:numId w:val="1"/>
        </w:numPr>
        <w:tabs>
          <w:tab w:val="left" w:pos="670"/>
        </w:tabs>
        <w:spacing w:before="100" w:line="280" w:lineRule="auto"/>
        <w:ind w:left="669" w:right="108" w:hanging="551"/>
        <w:jc w:val="both"/>
        <w:rPr>
          <w:sz w:val="21"/>
        </w:rPr>
      </w:pPr>
      <w:r>
        <w:rPr>
          <w:color w:val="010202"/>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1793B3C0" w14:textId="77777777" w:rsidR="00DE7F2C" w:rsidRDefault="00DE7F2C">
      <w:pPr>
        <w:spacing w:line="280" w:lineRule="auto"/>
        <w:jc w:val="both"/>
        <w:rPr>
          <w:sz w:val="21"/>
        </w:rPr>
        <w:sectPr w:rsidR="00DE7F2C">
          <w:pgSz w:w="11910" w:h="16840"/>
          <w:pgMar w:top="1500" w:right="1280" w:bottom="1620" w:left="1260" w:header="0" w:footer="1433" w:gutter="0"/>
          <w:cols w:space="708"/>
        </w:sectPr>
      </w:pPr>
    </w:p>
    <w:p w14:paraId="18639BF4" w14:textId="77777777" w:rsidR="00DE7F2C" w:rsidRDefault="00B22F3D">
      <w:pPr>
        <w:pStyle w:val="Nadpis1"/>
        <w:numPr>
          <w:ilvl w:val="0"/>
          <w:numId w:val="1"/>
        </w:numPr>
        <w:tabs>
          <w:tab w:val="left" w:pos="807"/>
          <w:tab w:val="left" w:pos="808"/>
        </w:tabs>
        <w:spacing w:before="29"/>
        <w:ind w:hanging="688"/>
      </w:pPr>
      <w:r>
        <w:rPr>
          <w:color w:val="010202"/>
        </w:rPr>
        <w:lastRenderedPageBreak/>
        <w:t>Zástupci Smluvních stran,</w:t>
      </w:r>
      <w:r>
        <w:rPr>
          <w:color w:val="010202"/>
          <w:spacing w:val="22"/>
        </w:rPr>
        <w:t xml:space="preserve"> </w:t>
      </w:r>
      <w:r>
        <w:rPr>
          <w:color w:val="010202"/>
        </w:rPr>
        <w:t>oznamování</w:t>
      </w:r>
    </w:p>
    <w:p w14:paraId="406292E4" w14:textId="77777777" w:rsidR="00DE7F2C" w:rsidRDefault="00B22F3D" w:rsidP="00AA34E6">
      <w:pPr>
        <w:pStyle w:val="Odstavecseseznamem"/>
        <w:numPr>
          <w:ilvl w:val="1"/>
          <w:numId w:val="1"/>
        </w:numPr>
        <w:tabs>
          <w:tab w:val="left" w:pos="670"/>
        </w:tabs>
        <w:spacing w:before="104" w:line="280" w:lineRule="auto"/>
        <w:ind w:left="669" w:right="127" w:hanging="550"/>
        <w:jc w:val="both"/>
        <w:rPr>
          <w:sz w:val="21"/>
        </w:rPr>
      </w:pPr>
      <w:r>
        <w:rPr>
          <w:color w:val="010202"/>
          <w:sz w:val="21"/>
        </w:rPr>
        <w:t>Prodávající  jmenoval  tohoto  odpovědného  zástupce  pro  komunikaci  s Kupujícím  v souvislosti      s předmětem plnění dle této</w:t>
      </w:r>
      <w:r>
        <w:rPr>
          <w:color w:val="010202"/>
          <w:spacing w:val="33"/>
          <w:sz w:val="21"/>
        </w:rPr>
        <w:t xml:space="preserve"> </w:t>
      </w:r>
      <w:r>
        <w:rPr>
          <w:color w:val="010202"/>
          <w:sz w:val="21"/>
        </w:rPr>
        <w:t>Smlouvy:</w:t>
      </w:r>
    </w:p>
    <w:p w14:paraId="20AA17F6" w14:textId="77777777" w:rsidR="00DE7F2C" w:rsidRPr="0051167D" w:rsidRDefault="00B22F3D">
      <w:pPr>
        <w:pStyle w:val="Zkladntext"/>
        <w:spacing w:before="52"/>
        <w:ind w:left="807"/>
        <w:rPr>
          <w:rFonts w:asciiTheme="minorHAnsi" w:hAnsiTheme="minorHAnsi" w:cstheme="minorHAnsi"/>
        </w:rPr>
      </w:pPr>
      <w:r>
        <w:rPr>
          <w:color w:val="010202"/>
        </w:rPr>
        <w:t>V</w:t>
      </w:r>
      <w:r w:rsidRPr="0051167D">
        <w:rPr>
          <w:rFonts w:asciiTheme="minorHAnsi" w:hAnsiTheme="minorHAnsi" w:cstheme="minorHAnsi"/>
          <w:color w:val="010202"/>
        </w:rPr>
        <w:t>e věcech technických:</w:t>
      </w:r>
    </w:p>
    <w:p w14:paraId="3865F7C2" w14:textId="77777777" w:rsidR="00DE7F2C" w:rsidRPr="0051167D" w:rsidRDefault="00B22F3D">
      <w:pPr>
        <w:pStyle w:val="Zkladntext"/>
        <w:spacing w:before="96"/>
        <w:ind w:left="807"/>
        <w:rPr>
          <w:rFonts w:asciiTheme="minorHAnsi" w:hAnsiTheme="minorHAnsi" w:cstheme="minorHAnsi"/>
        </w:rPr>
      </w:pPr>
      <w:r w:rsidRPr="0051167D">
        <w:rPr>
          <w:rFonts w:asciiTheme="minorHAnsi" w:hAnsiTheme="minorHAnsi" w:cstheme="minorHAnsi"/>
          <w:color w:val="010202"/>
        </w:rPr>
        <w:t>xxxxx, E-mail: xxxxx, tel.: xxxxx</w:t>
      </w:r>
    </w:p>
    <w:p w14:paraId="3ADE9A94" w14:textId="77777777" w:rsidR="00DE7F2C" w:rsidRPr="0051167D" w:rsidRDefault="00DE7F2C">
      <w:pPr>
        <w:pStyle w:val="Zkladntext"/>
        <w:spacing w:before="4"/>
        <w:rPr>
          <w:rFonts w:asciiTheme="minorHAnsi" w:hAnsiTheme="minorHAnsi" w:cstheme="minorHAnsi"/>
          <w:sz w:val="41"/>
        </w:rPr>
      </w:pPr>
    </w:p>
    <w:p w14:paraId="08DCF616" w14:textId="77777777" w:rsidR="00DE7F2C" w:rsidRPr="0051167D" w:rsidRDefault="00B22F3D">
      <w:pPr>
        <w:pStyle w:val="Zkladntext"/>
        <w:ind w:left="807"/>
        <w:rPr>
          <w:rFonts w:asciiTheme="minorHAnsi" w:hAnsiTheme="minorHAnsi" w:cstheme="minorHAnsi"/>
        </w:rPr>
      </w:pPr>
      <w:r w:rsidRPr="0051167D">
        <w:rPr>
          <w:rFonts w:asciiTheme="minorHAnsi" w:hAnsiTheme="minorHAnsi" w:cstheme="minorHAnsi"/>
          <w:color w:val="010202"/>
        </w:rPr>
        <w:t>Ve věcech smluvních:</w:t>
      </w:r>
    </w:p>
    <w:p w14:paraId="1FD96710" w14:textId="77777777" w:rsidR="00DE7F2C" w:rsidRPr="0051167D" w:rsidRDefault="00B22F3D">
      <w:pPr>
        <w:pStyle w:val="Zkladntext"/>
        <w:spacing w:before="101"/>
        <w:ind w:left="807"/>
        <w:rPr>
          <w:rFonts w:asciiTheme="minorHAnsi" w:hAnsiTheme="minorHAnsi" w:cstheme="minorHAnsi"/>
        </w:rPr>
      </w:pPr>
      <w:r w:rsidRPr="0051167D">
        <w:rPr>
          <w:rFonts w:asciiTheme="minorHAnsi" w:hAnsiTheme="minorHAnsi" w:cstheme="minorHAnsi"/>
          <w:color w:val="010202"/>
        </w:rPr>
        <w:t>xxxxx, E-mail: xxxxx, tel.: xxxxx</w:t>
      </w:r>
    </w:p>
    <w:p w14:paraId="725385B6" w14:textId="77777777" w:rsidR="00DE7F2C" w:rsidRPr="0051167D" w:rsidRDefault="00DE7F2C">
      <w:pPr>
        <w:pStyle w:val="Zkladntext"/>
        <w:rPr>
          <w:rFonts w:asciiTheme="minorHAnsi" w:hAnsiTheme="minorHAnsi" w:cstheme="minorHAnsi"/>
          <w:sz w:val="28"/>
        </w:rPr>
      </w:pPr>
    </w:p>
    <w:p w14:paraId="093D7A1A" w14:textId="77777777" w:rsidR="00DE7F2C" w:rsidRPr="0051167D" w:rsidRDefault="00B22F3D" w:rsidP="00AA34E6">
      <w:pPr>
        <w:pStyle w:val="Odstavecseseznamem"/>
        <w:numPr>
          <w:ilvl w:val="1"/>
          <w:numId w:val="1"/>
        </w:numPr>
        <w:tabs>
          <w:tab w:val="left" w:pos="670"/>
        </w:tabs>
        <w:spacing w:before="163" w:line="280" w:lineRule="auto"/>
        <w:ind w:left="669" w:right="127" w:hanging="550"/>
        <w:jc w:val="both"/>
        <w:rPr>
          <w:rFonts w:asciiTheme="minorHAnsi" w:hAnsiTheme="minorHAnsi" w:cstheme="minorHAnsi"/>
          <w:sz w:val="21"/>
        </w:rPr>
      </w:pPr>
      <w:r w:rsidRPr="0051167D">
        <w:rPr>
          <w:rFonts w:asciiTheme="minorHAnsi" w:hAnsiTheme="minorHAnsi" w:cstheme="minorHAnsi"/>
          <w:color w:val="010202"/>
          <w:sz w:val="21"/>
        </w:rPr>
        <w:t>Kupující    jmenoval    tyto    zástupce    odpovědné    za    komunikaci    s Prodávajícím    v souvislosti  s předmětem plnění dle této</w:t>
      </w:r>
      <w:r w:rsidRPr="0051167D">
        <w:rPr>
          <w:rFonts w:asciiTheme="minorHAnsi" w:hAnsiTheme="minorHAnsi" w:cstheme="minorHAnsi"/>
          <w:color w:val="010202"/>
          <w:spacing w:val="33"/>
          <w:sz w:val="21"/>
        </w:rPr>
        <w:t xml:space="preserve"> </w:t>
      </w:r>
      <w:r w:rsidRPr="0051167D">
        <w:rPr>
          <w:rFonts w:asciiTheme="minorHAnsi" w:hAnsiTheme="minorHAnsi" w:cstheme="minorHAnsi"/>
          <w:color w:val="010202"/>
          <w:sz w:val="21"/>
        </w:rPr>
        <w:t>Smlouvy:</w:t>
      </w:r>
    </w:p>
    <w:p w14:paraId="1681E8FA" w14:textId="77777777" w:rsidR="00DE7F2C" w:rsidRPr="0051167D" w:rsidRDefault="00DE7F2C">
      <w:pPr>
        <w:spacing w:line="280" w:lineRule="auto"/>
        <w:rPr>
          <w:rFonts w:asciiTheme="minorHAnsi" w:hAnsiTheme="minorHAnsi" w:cstheme="minorHAnsi"/>
          <w:sz w:val="21"/>
        </w:rPr>
        <w:sectPr w:rsidR="00DE7F2C" w:rsidRPr="0051167D">
          <w:pgSz w:w="11910" w:h="16840"/>
          <w:pgMar w:top="1520" w:right="1260" w:bottom="1620" w:left="1260" w:header="0" w:footer="1433" w:gutter="0"/>
          <w:cols w:space="708"/>
        </w:sectPr>
      </w:pPr>
    </w:p>
    <w:p w14:paraId="10D374C6" w14:textId="77777777" w:rsidR="00DE7F2C" w:rsidRPr="0051167D" w:rsidRDefault="00B22F3D">
      <w:pPr>
        <w:pStyle w:val="Zkladntext"/>
        <w:spacing w:before="59"/>
        <w:ind w:left="807"/>
        <w:rPr>
          <w:rFonts w:asciiTheme="minorHAnsi" w:hAnsiTheme="minorHAnsi" w:cstheme="minorHAnsi"/>
        </w:rPr>
      </w:pPr>
      <w:r w:rsidRPr="0051167D">
        <w:rPr>
          <w:rFonts w:asciiTheme="minorHAnsi" w:hAnsiTheme="minorHAnsi" w:cstheme="minorHAnsi"/>
          <w:color w:val="010202"/>
        </w:rPr>
        <w:t>Ve věcech technických:</w:t>
      </w:r>
    </w:p>
    <w:p w14:paraId="1B337B04" w14:textId="77777777" w:rsidR="00DE7F2C" w:rsidRPr="0051167D" w:rsidRDefault="00DE7F2C">
      <w:pPr>
        <w:pStyle w:val="Zkladntext"/>
        <w:rPr>
          <w:rFonts w:asciiTheme="minorHAnsi" w:hAnsiTheme="minorHAnsi" w:cstheme="minorHAnsi"/>
          <w:sz w:val="20"/>
        </w:rPr>
      </w:pPr>
    </w:p>
    <w:p w14:paraId="21030CF1" w14:textId="77777777" w:rsidR="00DE7F2C" w:rsidRPr="0051167D" w:rsidRDefault="00DE7F2C">
      <w:pPr>
        <w:pStyle w:val="Zkladntext"/>
        <w:rPr>
          <w:rFonts w:asciiTheme="minorHAnsi" w:hAnsiTheme="minorHAnsi" w:cstheme="minorHAnsi"/>
          <w:sz w:val="20"/>
        </w:rPr>
      </w:pPr>
    </w:p>
    <w:p w14:paraId="0D142DC7" w14:textId="77777777" w:rsidR="00DE7F2C" w:rsidRPr="0051167D" w:rsidRDefault="00B22F3D">
      <w:pPr>
        <w:pStyle w:val="Zkladntext"/>
        <w:spacing w:before="177"/>
        <w:ind w:left="807"/>
        <w:rPr>
          <w:rFonts w:asciiTheme="minorHAnsi" w:hAnsiTheme="minorHAnsi" w:cstheme="minorHAnsi"/>
        </w:rPr>
      </w:pPr>
      <w:r w:rsidRPr="0051167D">
        <w:rPr>
          <w:rFonts w:asciiTheme="minorHAnsi" w:hAnsiTheme="minorHAnsi" w:cstheme="minorHAnsi"/>
          <w:color w:val="010202"/>
        </w:rPr>
        <w:t>Ve věcech smluvních:</w:t>
      </w:r>
    </w:p>
    <w:p w14:paraId="5A2CF5EC" w14:textId="77777777" w:rsidR="00DE7F2C" w:rsidRPr="0051167D" w:rsidRDefault="00B22F3D">
      <w:pPr>
        <w:pStyle w:val="Zkladntext"/>
        <w:spacing w:before="65"/>
        <w:ind w:left="74"/>
        <w:rPr>
          <w:rFonts w:asciiTheme="minorHAnsi" w:hAnsiTheme="minorHAnsi" w:cstheme="minorHAnsi"/>
        </w:rPr>
      </w:pPr>
      <w:r w:rsidRPr="0051167D">
        <w:rPr>
          <w:rFonts w:asciiTheme="minorHAnsi" w:hAnsiTheme="minorHAnsi" w:cstheme="minorHAnsi"/>
        </w:rPr>
        <w:br w:type="column"/>
      </w:r>
      <w:r w:rsidRPr="0051167D">
        <w:rPr>
          <w:rFonts w:asciiTheme="minorHAnsi" w:hAnsiTheme="minorHAnsi" w:cstheme="minorHAnsi"/>
          <w:color w:val="010202"/>
        </w:rPr>
        <w:t>xxxxx</w:t>
      </w:r>
    </w:p>
    <w:p w14:paraId="09E33548" w14:textId="24826487" w:rsidR="00DE7F2C" w:rsidRPr="0051167D" w:rsidRDefault="00B22F3D">
      <w:pPr>
        <w:pStyle w:val="Zkladntext"/>
        <w:spacing w:before="17"/>
        <w:ind w:left="76"/>
        <w:rPr>
          <w:rFonts w:asciiTheme="minorHAnsi" w:hAnsiTheme="minorHAnsi" w:cstheme="minorHAnsi"/>
        </w:rPr>
      </w:pPr>
      <w:r w:rsidRPr="0051167D">
        <w:rPr>
          <w:rFonts w:asciiTheme="minorHAnsi" w:hAnsiTheme="minorHAnsi" w:cstheme="minorHAnsi"/>
          <w:color w:val="010202"/>
        </w:rPr>
        <w:t>E-mail: xxxxx, tel.: xxxxx</w:t>
      </w:r>
    </w:p>
    <w:p w14:paraId="6C7FB6C3" w14:textId="77777777" w:rsidR="00DE7F2C" w:rsidRPr="0051167D" w:rsidRDefault="00DE7F2C">
      <w:pPr>
        <w:pStyle w:val="Zkladntext"/>
        <w:spacing w:before="10"/>
        <w:rPr>
          <w:rFonts w:asciiTheme="minorHAnsi" w:hAnsiTheme="minorHAnsi" w:cstheme="minorHAnsi"/>
          <w:sz w:val="35"/>
        </w:rPr>
      </w:pPr>
    </w:p>
    <w:p w14:paraId="7A934C19" w14:textId="77777777" w:rsidR="00DE7F2C" w:rsidRPr="0051167D" w:rsidRDefault="00B22F3D">
      <w:pPr>
        <w:pStyle w:val="Zkladntext"/>
        <w:ind w:left="73"/>
        <w:rPr>
          <w:rFonts w:asciiTheme="minorHAnsi" w:hAnsiTheme="minorHAnsi" w:cstheme="minorHAnsi"/>
        </w:rPr>
      </w:pPr>
      <w:r w:rsidRPr="0051167D">
        <w:rPr>
          <w:rFonts w:asciiTheme="minorHAnsi" w:hAnsiTheme="minorHAnsi" w:cstheme="minorHAnsi"/>
          <w:color w:val="010202"/>
        </w:rPr>
        <w:t>xxxxx, rektor</w:t>
      </w:r>
    </w:p>
    <w:p w14:paraId="7FDB659F" w14:textId="77777777" w:rsidR="00DE7F2C" w:rsidRPr="0051167D" w:rsidRDefault="00B22F3D">
      <w:pPr>
        <w:pStyle w:val="Zkladntext"/>
        <w:spacing w:before="95"/>
        <w:ind w:left="76"/>
        <w:rPr>
          <w:rFonts w:asciiTheme="minorHAnsi" w:hAnsiTheme="minorHAnsi" w:cstheme="minorHAnsi"/>
        </w:rPr>
      </w:pPr>
      <w:r w:rsidRPr="0051167D">
        <w:rPr>
          <w:rFonts w:asciiTheme="minorHAnsi" w:hAnsiTheme="minorHAnsi" w:cstheme="minorHAnsi"/>
          <w:color w:val="010202"/>
        </w:rPr>
        <w:t>E-mail: xxxxx, tel.: xxxxx</w:t>
      </w:r>
    </w:p>
    <w:p w14:paraId="1ED67F6C" w14:textId="77777777" w:rsidR="00DE7F2C" w:rsidRDefault="00DE7F2C">
      <w:pPr>
        <w:rPr>
          <w:rFonts w:ascii="Britannic Bold"/>
        </w:rPr>
        <w:sectPr w:rsidR="00DE7F2C">
          <w:type w:val="continuous"/>
          <w:pgSz w:w="11910" w:h="16840"/>
          <w:pgMar w:top="1600" w:right="1260" w:bottom="280" w:left="1260" w:header="708" w:footer="708" w:gutter="0"/>
          <w:cols w:num="2" w:space="708" w:equalWidth="0">
            <w:col w:w="2822" w:space="40"/>
            <w:col w:w="6528"/>
          </w:cols>
        </w:sectPr>
      </w:pPr>
    </w:p>
    <w:p w14:paraId="25E3130D" w14:textId="77777777" w:rsidR="00DE7F2C" w:rsidRDefault="00DE7F2C">
      <w:pPr>
        <w:pStyle w:val="Zkladntext"/>
        <w:rPr>
          <w:rFonts w:ascii="Britannic Bold"/>
          <w:sz w:val="20"/>
        </w:rPr>
      </w:pPr>
    </w:p>
    <w:p w14:paraId="135E91C6" w14:textId="77777777" w:rsidR="00DE7F2C" w:rsidRDefault="00DE7F2C">
      <w:pPr>
        <w:pStyle w:val="Zkladntext"/>
        <w:spacing w:before="6"/>
        <w:rPr>
          <w:rFonts w:ascii="Britannic Bold"/>
          <w:sz w:val="17"/>
        </w:rPr>
      </w:pPr>
    </w:p>
    <w:p w14:paraId="2E0B0750" w14:textId="77777777" w:rsidR="00DE7F2C" w:rsidRDefault="00B22F3D">
      <w:pPr>
        <w:pStyle w:val="Odstavecseseznamem"/>
        <w:numPr>
          <w:ilvl w:val="1"/>
          <w:numId w:val="1"/>
        </w:numPr>
        <w:tabs>
          <w:tab w:val="left" w:pos="670"/>
        </w:tabs>
        <w:spacing w:before="61" w:line="280" w:lineRule="auto"/>
        <w:ind w:left="669" w:right="127" w:hanging="551"/>
        <w:jc w:val="both"/>
        <w:rPr>
          <w:sz w:val="21"/>
        </w:rPr>
      </w:pPr>
      <w:r>
        <w:rPr>
          <w:color w:val="010202"/>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010202"/>
          <w:spacing w:val="22"/>
          <w:sz w:val="21"/>
        </w:rPr>
        <w:t xml:space="preserve"> </w:t>
      </w:r>
      <w:r>
        <w:rPr>
          <w:color w:val="010202"/>
          <w:sz w:val="21"/>
        </w:rPr>
        <w:t>e-mailu.</w:t>
      </w:r>
    </w:p>
    <w:p w14:paraId="78244C3F" w14:textId="77777777" w:rsidR="00DE7F2C" w:rsidRDefault="00DE7F2C">
      <w:pPr>
        <w:pStyle w:val="Zkladntext"/>
        <w:rPr>
          <w:sz w:val="20"/>
        </w:rPr>
      </w:pPr>
    </w:p>
    <w:p w14:paraId="238DF1F8" w14:textId="77777777" w:rsidR="00DE7F2C" w:rsidRDefault="00DE7F2C">
      <w:pPr>
        <w:pStyle w:val="Zkladntext"/>
        <w:spacing w:before="4"/>
        <w:rPr>
          <w:sz w:val="28"/>
        </w:rPr>
      </w:pPr>
    </w:p>
    <w:p w14:paraId="17886BEC" w14:textId="77777777" w:rsidR="00DE7F2C" w:rsidRDefault="00B22F3D">
      <w:pPr>
        <w:pStyle w:val="Nadpis1"/>
        <w:numPr>
          <w:ilvl w:val="0"/>
          <w:numId w:val="1"/>
        </w:numPr>
        <w:tabs>
          <w:tab w:val="left" w:pos="807"/>
          <w:tab w:val="left" w:pos="808"/>
        </w:tabs>
        <w:ind w:hanging="688"/>
      </w:pPr>
      <w:r>
        <w:rPr>
          <w:color w:val="010202"/>
        </w:rPr>
        <w:t>Doložka o rozhodném</w:t>
      </w:r>
      <w:r>
        <w:rPr>
          <w:color w:val="010202"/>
          <w:spacing w:val="21"/>
        </w:rPr>
        <w:t xml:space="preserve"> </w:t>
      </w:r>
      <w:r>
        <w:rPr>
          <w:color w:val="010202"/>
        </w:rPr>
        <w:t>právu</w:t>
      </w:r>
    </w:p>
    <w:p w14:paraId="67A0F262" w14:textId="45E76CD2" w:rsidR="00DE7F2C" w:rsidRDefault="00B22F3D">
      <w:pPr>
        <w:pStyle w:val="Odstavecseseznamem"/>
        <w:numPr>
          <w:ilvl w:val="1"/>
          <w:numId w:val="1"/>
        </w:numPr>
        <w:tabs>
          <w:tab w:val="left" w:pos="670"/>
        </w:tabs>
        <w:spacing w:before="106"/>
        <w:ind w:left="669" w:hanging="550"/>
        <w:rPr>
          <w:sz w:val="21"/>
        </w:rPr>
      </w:pPr>
      <w:r>
        <w:rPr>
          <w:color w:val="010202"/>
          <w:sz w:val="21"/>
        </w:rPr>
        <w:t>Tato Smlouva a veškeré právní vztahy z ní vzniklé se řídí právním řádem České</w:t>
      </w:r>
      <w:r>
        <w:rPr>
          <w:color w:val="010202"/>
          <w:spacing w:val="26"/>
          <w:sz w:val="21"/>
        </w:rPr>
        <w:t xml:space="preserve"> </w:t>
      </w:r>
      <w:r>
        <w:rPr>
          <w:color w:val="010202"/>
          <w:sz w:val="21"/>
        </w:rPr>
        <w:t>republiky.</w:t>
      </w:r>
    </w:p>
    <w:p w14:paraId="247F758A" w14:textId="77777777" w:rsidR="00DE7F2C" w:rsidRDefault="00B22F3D">
      <w:pPr>
        <w:pStyle w:val="Odstavecseseznamem"/>
        <w:numPr>
          <w:ilvl w:val="1"/>
          <w:numId w:val="1"/>
        </w:numPr>
        <w:tabs>
          <w:tab w:val="left" w:pos="670"/>
        </w:tabs>
        <w:spacing w:before="42" w:line="280" w:lineRule="auto"/>
        <w:ind w:left="669" w:right="126" w:hanging="550"/>
        <w:jc w:val="both"/>
        <w:rPr>
          <w:sz w:val="21"/>
        </w:rPr>
      </w:pPr>
      <w:r>
        <w:rPr>
          <w:color w:val="010202"/>
          <w:sz w:val="21"/>
        </w:rPr>
        <w:t>Smluvní strany berou na vědomí a uznávají, že v oblastech výslovně neupravených touto Smlouvou platí ustanovení</w:t>
      </w:r>
      <w:r>
        <w:rPr>
          <w:color w:val="010202"/>
          <w:spacing w:val="25"/>
          <w:sz w:val="21"/>
        </w:rPr>
        <w:t xml:space="preserve"> </w:t>
      </w:r>
      <w:r>
        <w:rPr>
          <w:color w:val="010202"/>
          <w:sz w:val="21"/>
        </w:rPr>
        <w:t>OZ.</w:t>
      </w:r>
    </w:p>
    <w:p w14:paraId="48CD041A" w14:textId="5A469C83" w:rsidR="00DE7F2C" w:rsidRDefault="00B22F3D">
      <w:pPr>
        <w:pStyle w:val="Odstavecseseznamem"/>
        <w:numPr>
          <w:ilvl w:val="1"/>
          <w:numId w:val="1"/>
        </w:numPr>
        <w:tabs>
          <w:tab w:val="left" w:pos="670"/>
        </w:tabs>
        <w:spacing w:before="1" w:line="280" w:lineRule="auto"/>
        <w:ind w:left="669" w:right="123" w:hanging="550"/>
        <w:jc w:val="both"/>
        <w:rPr>
          <w:sz w:val="21"/>
        </w:rPr>
      </w:pPr>
      <w:r>
        <w:rPr>
          <w:color w:val="010202"/>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C233288" w14:textId="77777777" w:rsidR="00DE7F2C" w:rsidRDefault="00DE7F2C">
      <w:pPr>
        <w:pStyle w:val="Zkladntext"/>
        <w:rPr>
          <w:sz w:val="20"/>
        </w:rPr>
      </w:pPr>
    </w:p>
    <w:p w14:paraId="6D568A7B" w14:textId="77777777" w:rsidR="00DE7F2C" w:rsidRDefault="00DE7F2C">
      <w:pPr>
        <w:pStyle w:val="Zkladntext"/>
        <w:spacing w:before="4"/>
        <w:rPr>
          <w:sz w:val="28"/>
        </w:rPr>
      </w:pPr>
    </w:p>
    <w:p w14:paraId="2C0B9349" w14:textId="77777777" w:rsidR="00DE7F2C" w:rsidRDefault="00B22F3D">
      <w:pPr>
        <w:pStyle w:val="Nadpis1"/>
        <w:numPr>
          <w:ilvl w:val="0"/>
          <w:numId w:val="1"/>
        </w:numPr>
        <w:tabs>
          <w:tab w:val="left" w:pos="807"/>
          <w:tab w:val="left" w:pos="808"/>
        </w:tabs>
        <w:spacing w:before="1"/>
        <w:ind w:hanging="688"/>
      </w:pPr>
      <w:r>
        <w:rPr>
          <w:color w:val="010202"/>
        </w:rPr>
        <w:t>Práva duševního</w:t>
      </w:r>
      <w:r>
        <w:rPr>
          <w:color w:val="010202"/>
          <w:spacing w:val="32"/>
        </w:rPr>
        <w:t xml:space="preserve"> </w:t>
      </w:r>
      <w:r>
        <w:rPr>
          <w:color w:val="010202"/>
        </w:rPr>
        <w:t>vlastnictví</w:t>
      </w:r>
    </w:p>
    <w:p w14:paraId="531E2213" w14:textId="77777777" w:rsidR="00DE7F2C" w:rsidRDefault="00B22F3D">
      <w:pPr>
        <w:pStyle w:val="Odstavecseseznamem"/>
        <w:numPr>
          <w:ilvl w:val="1"/>
          <w:numId w:val="1"/>
        </w:numPr>
        <w:tabs>
          <w:tab w:val="left" w:pos="670"/>
        </w:tabs>
        <w:spacing w:before="107" w:line="280" w:lineRule="auto"/>
        <w:ind w:left="669" w:right="127" w:hanging="550"/>
        <w:jc w:val="both"/>
        <w:rPr>
          <w:sz w:val="21"/>
        </w:rPr>
      </w:pPr>
      <w:r>
        <w:rPr>
          <w:color w:val="010202"/>
          <w:sz w:val="21"/>
        </w:rPr>
        <w:t>Tento článek se aplikuje pouze v případě, že součástí dodávaného zboží je i software nezbytný       pro řádné užití zboží, či v případě, že si Kupující v rámci specifikace předmětu plnění  dodání  softwaru</w:t>
      </w:r>
      <w:r>
        <w:rPr>
          <w:color w:val="010202"/>
          <w:spacing w:val="13"/>
          <w:sz w:val="21"/>
        </w:rPr>
        <w:t xml:space="preserve"> </w:t>
      </w:r>
      <w:r>
        <w:rPr>
          <w:color w:val="010202"/>
          <w:sz w:val="21"/>
        </w:rPr>
        <w:t>stanovil.</w:t>
      </w:r>
    </w:p>
    <w:p w14:paraId="460E027A" w14:textId="77777777" w:rsidR="00DE7F2C" w:rsidRDefault="00B22F3D">
      <w:pPr>
        <w:pStyle w:val="Odstavecseseznamem"/>
        <w:numPr>
          <w:ilvl w:val="1"/>
          <w:numId w:val="1"/>
        </w:numPr>
        <w:tabs>
          <w:tab w:val="left" w:pos="670"/>
        </w:tabs>
        <w:spacing w:before="1" w:line="280" w:lineRule="auto"/>
        <w:ind w:left="669" w:right="124" w:hanging="550"/>
        <w:jc w:val="both"/>
        <w:rPr>
          <w:sz w:val="21"/>
        </w:rPr>
      </w:pPr>
      <w:r>
        <w:rPr>
          <w:color w:val="010202"/>
          <w:sz w:val="21"/>
        </w:rPr>
        <w:t>Smluvní  strany  prohlašují,  že  se  dohodly  tak,  že  odměna  Prodávajícího  za  poskytnutí  licence    k softwaru je již zahrnuta v ceně</w:t>
      </w:r>
      <w:r>
        <w:rPr>
          <w:color w:val="010202"/>
          <w:spacing w:val="33"/>
          <w:sz w:val="21"/>
        </w:rPr>
        <w:t xml:space="preserve"> </w:t>
      </w:r>
      <w:r>
        <w:rPr>
          <w:color w:val="010202"/>
          <w:sz w:val="21"/>
        </w:rPr>
        <w:t>zboží.</w:t>
      </w:r>
    </w:p>
    <w:p w14:paraId="2281D86A" w14:textId="77777777" w:rsidR="00DE7F2C" w:rsidRDefault="00DE7F2C">
      <w:pPr>
        <w:spacing w:line="280" w:lineRule="auto"/>
        <w:jc w:val="both"/>
        <w:rPr>
          <w:sz w:val="21"/>
        </w:rPr>
        <w:sectPr w:rsidR="00DE7F2C">
          <w:type w:val="continuous"/>
          <w:pgSz w:w="11910" w:h="16840"/>
          <w:pgMar w:top="1600" w:right="1260" w:bottom="280" w:left="1260" w:header="708" w:footer="708" w:gutter="0"/>
          <w:cols w:space="708"/>
        </w:sectPr>
      </w:pPr>
    </w:p>
    <w:p w14:paraId="6A582908" w14:textId="62B16584" w:rsidR="00DE7F2C" w:rsidRDefault="00B22F3D">
      <w:pPr>
        <w:pStyle w:val="Odstavecseseznamem"/>
        <w:numPr>
          <w:ilvl w:val="1"/>
          <w:numId w:val="1"/>
        </w:numPr>
        <w:tabs>
          <w:tab w:val="left" w:pos="670"/>
        </w:tabs>
        <w:spacing w:before="49" w:line="280" w:lineRule="auto"/>
        <w:ind w:left="669" w:right="126" w:hanging="550"/>
        <w:jc w:val="both"/>
        <w:rPr>
          <w:sz w:val="21"/>
        </w:rPr>
      </w:pPr>
      <w:r>
        <w:rPr>
          <w:color w:val="010202"/>
          <w:sz w:val="21"/>
        </w:rPr>
        <w:lastRenderedPageBreak/>
        <w:t xml:space="preserve">Prodávající prohlašuje, že poskytnutím licencí Kupujícímu neporušuje práva duševního vlastnictví třetích osob a že </w:t>
      </w:r>
      <w:r>
        <w:rPr>
          <w:color w:val="010202"/>
          <w:spacing w:val="-3"/>
          <w:sz w:val="21"/>
        </w:rPr>
        <w:t xml:space="preserve">je </w:t>
      </w:r>
      <w:r>
        <w:rPr>
          <w:color w:val="010202"/>
          <w:sz w:val="21"/>
        </w:rPr>
        <w:t>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532AFF88" w14:textId="77777777" w:rsidR="00DE7F2C" w:rsidRDefault="00B22F3D">
      <w:pPr>
        <w:pStyle w:val="Odstavecseseznamem"/>
        <w:numPr>
          <w:ilvl w:val="1"/>
          <w:numId w:val="1"/>
        </w:numPr>
        <w:tabs>
          <w:tab w:val="left" w:pos="670"/>
        </w:tabs>
        <w:spacing w:line="280" w:lineRule="auto"/>
        <w:ind w:left="669" w:right="123" w:hanging="550"/>
        <w:jc w:val="both"/>
        <w:rPr>
          <w:sz w:val="21"/>
        </w:rPr>
      </w:pPr>
      <w:r>
        <w:rPr>
          <w:color w:val="010202"/>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Pr>
          <w:color w:val="010202"/>
          <w:spacing w:val="44"/>
          <w:sz w:val="21"/>
        </w:rPr>
        <w:t xml:space="preserve"> </w:t>
      </w:r>
      <w:r>
        <w:rPr>
          <w:color w:val="010202"/>
          <w:sz w:val="21"/>
        </w:rPr>
        <w:t>plnění.</w:t>
      </w:r>
    </w:p>
    <w:p w14:paraId="3399E644" w14:textId="77777777" w:rsidR="00DE7F2C" w:rsidRDefault="00B22F3D">
      <w:pPr>
        <w:pStyle w:val="Odstavecseseznamem"/>
        <w:numPr>
          <w:ilvl w:val="1"/>
          <w:numId w:val="1"/>
        </w:numPr>
        <w:tabs>
          <w:tab w:val="left" w:pos="670"/>
        </w:tabs>
        <w:spacing w:line="280" w:lineRule="auto"/>
        <w:ind w:left="669" w:right="125" w:hanging="550"/>
        <w:jc w:val="both"/>
        <w:rPr>
          <w:sz w:val="21"/>
        </w:rPr>
      </w:pPr>
      <w:r>
        <w:rPr>
          <w:color w:val="010202"/>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Pr>
          <w:color w:val="010202"/>
          <w:spacing w:val="41"/>
          <w:sz w:val="21"/>
        </w:rPr>
        <w:t xml:space="preserve"> </w:t>
      </w:r>
      <w:r>
        <w:rPr>
          <w:color w:val="010202"/>
          <w:sz w:val="21"/>
        </w:rPr>
        <w:t>Kupujícímu.</w:t>
      </w:r>
    </w:p>
    <w:p w14:paraId="32237AB9" w14:textId="77777777" w:rsidR="00DE7F2C" w:rsidRDefault="00B22F3D">
      <w:pPr>
        <w:pStyle w:val="Odstavecseseznamem"/>
        <w:numPr>
          <w:ilvl w:val="1"/>
          <w:numId w:val="1"/>
        </w:numPr>
        <w:tabs>
          <w:tab w:val="left" w:pos="670"/>
        </w:tabs>
        <w:spacing w:line="280" w:lineRule="auto"/>
        <w:ind w:left="669" w:right="124" w:hanging="550"/>
        <w:jc w:val="both"/>
        <w:rPr>
          <w:sz w:val="21"/>
        </w:rPr>
      </w:pPr>
      <w:r>
        <w:rPr>
          <w:color w:val="010202"/>
          <w:sz w:val="21"/>
        </w:rPr>
        <w:t>Prodávající se zavazuje, že v rámci licence udělené dle této  smlouvy  poskytne  Kupujícímu bezúplatně k dispozici každou aktualizaci softwarových produktů, kterou výrobce softwarových produktů vydá či zveřejní po dobu trvání této</w:t>
      </w:r>
      <w:r>
        <w:rPr>
          <w:color w:val="010202"/>
          <w:spacing w:val="43"/>
          <w:sz w:val="21"/>
        </w:rPr>
        <w:t xml:space="preserve"> </w:t>
      </w:r>
      <w:r>
        <w:rPr>
          <w:color w:val="010202"/>
          <w:sz w:val="21"/>
        </w:rPr>
        <w:t>smlouvy.</w:t>
      </w:r>
    </w:p>
    <w:p w14:paraId="1627D1A4" w14:textId="77777777" w:rsidR="00DE7F2C" w:rsidRDefault="00DE7F2C">
      <w:pPr>
        <w:pStyle w:val="Zkladntext"/>
        <w:rPr>
          <w:sz w:val="20"/>
        </w:rPr>
      </w:pPr>
    </w:p>
    <w:p w14:paraId="10A25088" w14:textId="77777777" w:rsidR="00DE7F2C" w:rsidRDefault="00DE7F2C">
      <w:pPr>
        <w:pStyle w:val="Zkladntext"/>
        <w:spacing w:before="6"/>
        <w:rPr>
          <w:sz w:val="28"/>
        </w:rPr>
      </w:pPr>
    </w:p>
    <w:p w14:paraId="3DF81D9D" w14:textId="77777777" w:rsidR="00DE7F2C" w:rsidRDefault="00B22F3D">
      <w:pPr>
        <w:pStyle w:val="Nadpis1"/>
        <w:numPr>
          <w:ilvl w:val="0"/>
          <w:numId w:val="1"/>
        </w:numPr>
        <w:tabs>
          <w:tab w:val="left" w:pos="807"/>
          <w:tab w:val="left" w:pos="808"/>
        </w:tabs>
        <w:ind w:hanging="688"/>
      </w:pPr>
      <w:r>
        <w:rPr>
          <w:color w:val="010202"/>
        </w:rPr>
        <w:t>Závěrečná</w:t>
      </w:r>
      <w:r>
        <w:rPr>
          <w:color w:val="010202"/>
          <w:spacing w:val="24"/>
        </w:rPr>
        <w:t xml:space="preserve"> </w:t>
      </w:r>
      <w:r>
        <w:rPr>
          <w:color w:val="010202"/>
        </w:rPr>
        <w:t>ujednání</w:t>
      </w:r>
    </w:p>
    <w:p w14:paraId="7294F051" w14:textId="77777777" w:rsidR="00DE7F2C" w:rsidRDefault="00B22F3D">
      <w:pPr>
        <w:pStyle w:val="Odstavecseseznamem"/>
        <w:numPr>
          <w:ilvl w:val="1"/>
          <w:numId w:val="1"/>
        </w:numPr>
        <w:tabs>
          <w:tab w:val="left" w:pos="670"/>
        </w:tabs>
        <w:spacing w:before="104" w:line="280" w:lineRule="auto"/>
        <w:ind w:left="669" w:right="127" w:hanging="550"/>
        <w:jc w:val="both"/>
        <w:rPr>
          <w:sz w:val="21"/>
        </w:rPr>
      </w:pPr>
      <w:r>
        <w:rPr>
          <w:color w:val="010202"/>
          <w:sz w:val="21"/>
        </w:rPr>
        <w:t>Tato   Smlouva,   včetně   příloh,    představuje    úplnou    a   ucelenou   smlouvu   mezi   Kupujícím    a</w:t>
      </w:r>
      <w:r>
        <w:rPr>
          <w:color w:val="010202"/>
          <w:spacing w:val="20"/>
          <w:sz w:val="21"/>
        </w:rPr>
        <w:t xml:space="preserve"> </w:t>
      </w:r>
      <w:r>
        <w:rPr>
          <w:color w:val="010202"/>
          <w:sz w:val="21"/>
        </w:rPr>
        <w:t>Prodávajícím.</w:t>
      </w:r>
    </w:p>
    <w:p w14:paraId="56D43CEC" w14:textId="1E74FBC7" w:rsidR="00DE7F2C" w:rsidRDefault="00B22F3D">
      <w:pPr>
        <w:pStyle w:val="Odstavecseseznamem"/>
        <w:numPr>
          <w:ilvl w:val="1"/>
          <w:numId w:val="1"/>
        </w:numPr>
        <w:tabs>
          <w:tab w:val="left" w:pos="670"/>
        </w:tabs>
        <w:spacing w:before="1" w:line="280" w:lineRule="auto"/>
        <w:ind w:left="669" w:right="129" w:hanging="550"/>
        <w:jc w:val="both"/>
        <w:rPr>
          <w:sz w:val="21"/>
        </w:rPr>
      </w:pPr>
      <w:r>
        <w:rPr>
          <w:color w:val="010202"/>
          <w:sz w:val="21"/>
        </w:rPr>
        <w:t>Smluvní strany se dohodly, že Prodávající není oprávněn započíst svou pohledávku, ani pohledávku svého poddlužníka, za Kupujícím proti pohledávce Kupujícího za Prodávajícím.</w:t>
      </w:r>
    </w:p>
    <w:p w14:paraId="27322059" w14:textId="77777777" w:rsidR="00DE7F2C" w:rsidRDefault="00B22F3D">
      <w:pPr>
        <w:pStyle w:val="Odstavecseseznamem"/>
        <w:numPr>
          <w:ilvl w:val="1"/>
          <w:numId w:val="1"/>
        </w:numPr>
        <w:tabs>
          <w:tab w:val="left" w:pos="670"/>
        </w:tabs>
        <w:spacing w:before="1" w:line="280" w:lineRule="auto"/>
        <w:ind w:left="669" w:right="127" w:hanging="550"/>
        <w:jc w:val="both"/>
        <w:rPr>
          <w:sz w:val="21"/>
        </w:rPr>
      </w:pPr>
      <w:r>
        <w:rPr>
          <w:color w:val="010202"/>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010202"/>
          <w:spacing w:val="27"/>
          <w:sz w:val="21"/>
        </w:rPr>
        <w:t xml:space="preserve"> </w:t>
      </w:r>
      <w:r>
        <w:rPr>
          <w:color w:val="010202"/>
          <w:sz w:val="21"/>
        </w:rPr>
        <w:t>osobě.</w:t>
      </w:r>
    </w:p>
    <w:p w14:paraId="490FBE6A" w14:textId="08EBB752" w:rsidR="00DE7F2C" w:rsidRDefault="00B22F3D">
      <w:pPr>
        <w:pStyle w:val="Odstavecseseznamem"/>
        <w:numPr>
          <w:ilvl w:val="1"/>
          <w:numId w:val="1"/>
        </w:numPr>
        <w:tabs>
          <w:tab w:val="left" w:pos="670"/>
        </w:tabs>
        <w:spacing w:before="1" w:line="280" w:lineRule="auto"/>
        <w:ind w:left="669" w:right="127" w:hanging="550"/>
        <w:jc w:val="both"/>
        <w:rPr>
          <w:sz w:val="21"/>
        </w:rPr>
      </w:pPr>
      <w:r>
        <w:rPr>
          <w:color w:val="010202"/>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7C08B84E" w14:textId="176F6E04" w:rsidR="00DE7F2C" w:rsidRDefault="00B22F3D">
      <w:pPr>
        <w:pStyle w:val="Odstavecseseznamem"/>
        <w:numPr>
          <w:ilvl w:val="1"/>
          <w:numId w:val="1"/>
        </w:numPr>
        <w:tabs>
          <w:tab w:val="left" w:pos="670"/>
        </w:tabs>
        <w:spacing w:before="1" w:line="280" w:lineRule="auto"/>
        <w:ind w:left="669" w:right="124" w:hanging="550"/>
        <w:jc w:val="both"/>
        <w:rPr>
          <w:sz w:val="21"/>
        </w:rPr>
      </w:pPr>
      <w:r>
        <w:rPr>
          <w:color w:val="010202"/>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5937355" w14:textId="014A9022" w:rsidR="00DE7F2C" w:rsidRDefault="00B22F3D">
      <w:pPr>
        <w:pStyle w:val="Odstavecseseznamem"/>
        <w:numPr>
          <w:ilvl w:val="1"/>
          <w:numId w:val="1"/>
        </w:numPr>
        <w:tabs>
          <w:tab w:val="left" w:pos="670"/>
        </w:tabs>
        <w:spacing w:before="1" w:line="280" w:lineRule="auto"/>
        <w:ind w:left="669" w:right="124" w:hanging="550"/>
        <w:jc w:val="both"/>
        <w:rPr>
          <w:sz w:val="21"/>
        </w:rPr>
      </w:pPr>
      <w:r>
        <w:rPr>
          <w:color w:val="010202"/>
          <w:sz w:val="21"/>
        </w:rPr>
        <w:t>Kupující je povinným subjektem dle zákona č. 340/2015 Sb., o zvláštních podmínkách účinnosti některých  smluv,  uveřejňování  těchto  smluv  a registru  smluv, v platném  znění (dále jen „zákon   o registru smluv</w:t>
      </w:r>
      <w:r w:rsidR="00344FAE">
        <w:rPr>
          <w:color w:val="010202"/>
          <w:sz w:val="21"/>
        </w:rPr>
        <w:t>“</w:t>
      </w:r>
      <w:r>
        <w:rPr>
          <w:color w:val="010202"/>
          <w:sz w:val="21"/>
        </w:rPr>
        <w:t>).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34BC6C68" w14:textId="5512A05E" w:rsidR="00DE7F2C" w:rsidRDefault="00B22F3D">
      <w:pPr>
        <w:pStyle w:val="Odstavecseseznamem"/>
        <w:numPr>
          <w:ilvl w:val="1"/>
          <w:numId w:val="1"/>
        </w:numPr>
        <w:tabs>
          <w:tab w:val="left" w:pos="670"/>
        </w:tabs>
        <w:spacing w:line="280" w:lineRule="auto"/>
        <w:ind w:left="669" w:right="126" w:hanging="550"/>
        <w:jc w:val="both"/>
        <w:rPr>
          <w:sz w:val="21"/>
        </w:rPr>
      </w:pPr>
      <w:r>
        <w:rPr>
          <w:color w:val="010202"/>
          <w:sz w:val="21"/>
        </w:rPr>
        <w:t>Tato Smlouva nabývá platnosti dnem jejího podpisu oprávněnými osobami obou Smluvních stran      a účinnosti dnem uveřejnění této smlouvy v registru smluv dle zákona o registru smluv.</w:t>
      </w:r>
    </w:p>
    <w:p w14:paraId="3B97943E" w14:textId="77777777" w:rsidR="00DE7F2C" w:rsidRDefault="00B22F3D">
      <w:pPr>
        <w:pStyle w:val="Odstavecseseznamem"/>
        <w:numPr>
          <w:ilvl w:val="1"/>
          <w:numId w:val="1"/>
        </w:numPr>
        <w:tabs>
          <w:tab w:val="left" w:pos="670"/>
        </w:tabs>
        <w:spacing w:before="2" w:line="280" w:lineRule="auto"/>
        <w:ind w:left="669" w:right="126" w:hanging="550"/>
        <w:jc w:val="both"/>
        <w:rPr>
          <w:sz w:val="21"/>
        </w:rPr>
      </w:pPr>
      <w:r>
        <w:rPr>
          <w:color w:val="010202"/>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411EECC9" w14:textId="77777777" w:rsidR="00DE7F2C" w:rsidRDefault="00DE7F2C">
      <w:pPr>
        <w:spacing w:line="280" w:lineRule="auto"/>
        <w:jc w:val="both"/>
        <w:rPr>
          <w:sz w:val="21"/>
        </w:rPr>
        <w:sectPr w:rsidR="00DE7F2C">
          <w:pgSz w:w="11910" w:h="16840"/>
          <w:pgMar w:top="1500" w:right="1260" w:bottom="1620" w:left="1260" w:header="0" w:footer="1433" w:gutter="0"/>
          <w:cols w:space="708"/>
        </w:sectPr>
      </w:pPr>
    </w:p>
    <w:p w14:paraId="5A6EA1D3" w14:textId="77777777" w:rsidR="00DE7F2C" w:rsidRDefault="00B22F3D">
      <w:pPr>
        <w:pStyle w:val="Odstavecseseznamem"/>
        <w:numPr>
          <w:ilvl w:val="1"/>
          <w:numId w:val="1"/>
        </w:numPr>
        <w:tabs>
          <w:tab w:val="left" w:pos="670"/>
        </w:tabs>
        <w:spacing w:before="49" w:line="280" w:lineRule="auto"/>
        <w:ind w:left="669" w:right="125" w:hanging="550"/>
        <w:jc w:val="both"/>
        <w:rPr>
          <w:sz w:val="21"/>
        </w:rPr>
      </w:pPr>
      <w:r>
        <w:rPr>
          <w:color w:val="010202"/>
          <w:sz w:val="21"/>
        </w:rPr>
        <w:lastRenderedPageBreak/>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Pr>
          <w:color w:val="010202"/>
          <w:spacing w:val="45"/>
          <w:sz w:val="21"/>
        </w:rPr>
        <w:t xml:space="preserve"> </w:t>
      </w:r>
      <w:r>
        <w:rPr>
          <w:color w:val="010202"/>
          <w:sz w:val="21"/>
        </w:rPr>
        <w:t>zabránit.</w:t>
      </w:r>
    </w:p>
    <w:p w14:paraId="61430E71" w14:textId="77777777" w:rsidR="00DE7F2C" w:rsidRDefault="00B22F3D">
      <w:pPr>
        <w:pStyle w:val="Odstavecseseznamem"/>
        <w:numPr>
          <w:ilvl w:val="1"/>
          <w:numId w:val="1"/>
        </w:numPr>
        <w:tabs>
          <w:tab w:val="left" w:pos="808"/>
        </w:tabs>
        <w:spacing w:before="44" w:line="290" w:lineRule="auto"/>
        <w:ind w:right="127" w:hanging="688"/>
        <w:jc w:val="both"/>
        <w:rPr>
          <w:sz w:val="21"/>
        </w:rPr>
      </w:pPr>
      <w:r>
        <w:rPr>
          <w:color w:val="010202"/>
          <w:sz w:val="21"/>
        </w:rPr>
        <w:t>Smluvní strany se dohodly, že v případě rozporu mezi ustanoveními této Smlouvy a její přílohy platí, že vždy mají přednost ustanovení této Smlouvy, a ustanovení uvedená v příloze se tak nepoužijí.</w:t>
      </w:r>
    </w:p>
    <w:p w14:paraId="648DE961" w14:textId="1342DE40" w:rsidR="00DE7F2C" w:rsidRDefault="00B22F3D">
      <w:pPr>
        <w:pStyle w:val="Odstavecseseznamem"/>
        <w:numPr>
          <w:ilvl w:val="1"/>
          <w:numId w:val="1"/>
        </w:numPr>
        <w:tabs>
          <w:tab w:val="left" w:pos="719"/>
        </w:tabs>
        <w:spacing w:line="210" w:lineRule="exact"/>
        <w:ind w:left="718" w:hanging="599"/>
        <w:rPr>
          <w:sz w:val="21"/>
        </w:rPr>
      </w:pPr>
      <w:r>
        <w:rPr>
          <w:color w:val="010202"/>
          <w:sz w:val="21"/>
        </w:rPr>
        <w:t>Prodávající se za podmínek stanovených touto Smlouvou zavazuje:</w:t>
      </w:r>
    </w:p>
    <w:p w14:paraId="333F1065" w14:textId="77777777" w:rsidR="00DE7F2C" w:rsidRDefault="00B22F3D">
      <w:pPr>
        <w:pStyle w:val="Odstavecseseznamem"/>
        <w:numPr>
          <w:ilvl w:val="2"/>
          <w:numId w:val="1"/>
        </w:numPr>
        <w:tabs>
          <w:tab w:val="left" w:pos="1496"/>
        </w:tabs>
        <w:spacing w:before="103" w:line="280" w:lineRule="auto"/>
        <w:ind w:right="123" w:hanging="56"/>
        <w:jc w:val="both"/>
        <w:rPr>
          <w:sz w:val="21"/>
        </w:rPr>
      </w:pPr>
      <w:r>
        <w:rPr>
          <w:color w:val="010202"/>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1564CA96" w14:textId="5124BB2E" w:rsidR="00DE7F2C" w:rsidRDefault="00B22F3D">
      <w:pPr>
        <w:pStyle w:val="Odstavecseseznamem"/>
        <w:numPr>
          <w:ilvl w:val="2"/>
          <w:numId w:val="1"/>
        </w:numPr>
        <w:tabs>
          <w:tab w:val="left" w:pos="1497"/>
        </w:tabs>
        <w:spacing w:before="58" w:line="280" w:lineRule="auto"/>
        <w:ind w:right="126" w:hanging="56"/>
        <w:jc w:val="both"/>
        <w:rPr>
          <w:sz w:val="21"/>
        </w:rPr>
      </w:pPr>
      <w:r>
        <w:rPr>
          <w:color w:val="010202"/>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56BC9271" w14:textId="092DA1CA" w:rsidR="00DE7F2C" w:rsidRDefault="00B22F3D">
      <w:pPr>
        <w:pStyle w:val="Odstavecseseznamem"/>
        <w:numPr>
          <w:ilvl w:val="1"/>
          <w:numId w:val="1"/>
        </w:numPr>
        <w:tabs>
          <w:tab w:val="left" w:pos="671"/>
        </w:tabs>
        <w:spacing w:before="58"/>
        <w:ind w:left="670" w:hanging="551"/>
        <w:rPr>
          <w:sz w:val="21"/>
        </w:rPr>
      </w:pPr>
      <w:r>
        <w:rPr>
          <w:color w:val="010202"/>
          <w:sz w:val="21"/>
        </w:rPr>
        <w:t>Tato Smlouva je sepsána v českém jazyce. Nedílnou součástí Smlouvy jsou tyto přílohy:</w:t>
      </w:r>
    </w:p>
    <w:p w14:paraId="1B4ACA80" w14:textId="77777777" w:rsidR="00DE7F2C" w:rsidRDefault="00DE7F2C">
      <w:pPr>
        <w:pStyle w:val="Zkladntext"/>
        <w:rPr>
          <w:sz w:val="20"/>
        </w:rPr>
      </w:pPr>
    </w:p>
    <w:p w14:paraId="1F4754FD" w14:textId="77777777" w:rsidR="00DE7F2C" w:rsidRDefault="00DE7F2C">
      <w:pPr>
        <w:pStyle w:val="Zkladntext"/>
        <w:spacing w:before="11"/>
        <w:rPr>
          <w:sz w:val="16"/>
        </w:rPr>
      </w:pPr>
    </w:p>
    <w:p w14:paraId="0E942223" w14:textId="36A48033" w:rsidR="00DE7F2C" w:rsidRDefault="00B22F3D">
      <w:pPr>
        <w:pStyle w:val="Zkladntext"/>
        <w:spacing w:before="1" w:line="667" w:lineRule="auto"/>
        <w:ind w:left="807" w:right="185"/>
      </w:pPr>
      <w:r>
        <w:rPr>
          <w:color w:val="010202"/>
        </w:rPr>
        <w:t>Příloha č. 1: Technická specifikace plnění dle zadávacích podmínek a Nabídky Prodávajícího Smluvní strany stvrzují Smlouvu podpisem na důkaz souhlasu s celým jejím obsahem.</w:t>
      </w:r>
    </w:p>
    <w:p w14:paraId="63EE6357" w14:textId="77777777" w:rsidR="00DE7F2C" w:rsidRDefault="00DE7F2C">
      <w:pPr>
        <w:pStyle w:val="Zkladntext"/>
        <w:spacing w:before="6"/>
        <w:rPr>
          <w:sz w:val="26"/>
        </w:rPr>
      </w:pPr>
    </w:p>
    <w:p w14:paraId="4B65FD83" w14:textId="77777777" w:rsidR="00DE7F2C" w:rsidRPr="00A614B8" w:rsidRDefault="00B22F3D">
      <w:pPr>
        <w:pStyle w:val="Zkladntext"/>
        <w:tabs>
          <w:tab w:val="left" w:pos="4864"/>
        </w:tabs>
        <w:ind w:left="807"/>
        <w:rPr>
          <w:rFonts w:asciiTheme="minorHAnsi" w:hAnsiTheme="minorHAnsi" w:cstheme="minorHAnsi"/>
        </w:rPr>
      </w:pPr>
      <w:r w:rsidRPr="00A614B8">
        <w:rPr>
          <w:rFonts w:asciiTheme="minorHAnsi" w:hAnsiTheme="minorHAnsi" w:cstheme="minorHAnsi"/>
          <w:color w:val="010202"/>
        </w:rPr>
        <w:t>V Praze</w:t>
      </w:r>
      <w:r w:rsidRPr="00A614B8">
        <w:rPr>
          <w:rFonts w:asciiTheme="minorHAnsi" w:hAnsiTheme="minorHAnsi" w:cstheme="minorHAnsi"/>
          <w:color w:val="010202"/>
          <w:spacing w:val="3"/>
        </w:rPr>
        <w:t xml:space="preserve"> </w:t>
      </w:r>
      <w:r w:rsidRPr="00A614B8">
        <w:rPr>
          <w:rFonts w:asciiTheme="minorHAnsi" w:hAnsiTheme="minorHAnsi" w:cstheme="minorHAnsi"/>
          <w:color w:val="010202"/>
        </w:rPr>
        <w:t>dne</w:t>
      </w:r>
      <w:r w:rsidRPr="00A614B8">
        <w:rPr>
          <w:rFonts w:asciiTheme="minorHAnsi" w:hAnsiTheme="minorHAnsi" w:cstheme="minorHAnsi"/>
          <w:color w:val="010202"/>
          <w:spacing w:val="2"/>
        </w:rPr>
        <w:t xml:space="preserve"> </w:t>
      </w:r>
      <w:r w:rsidRPr="00A614B8">
        <w:rPr>
          <w:rFonts w:asciiTheme="minorHAnsi" w:hAnsiTheme="minorHAnsi" w:cstheme="minorHAnsi"/>
          <w:color w:val="010202"/>
        </w:rPr>
        <w:t>20.12.2024</w:t>
      </w:r>
      <w:r w:rsidRPr="00A614B8">
        <w:rPr>
          <w:rFonts w:asciiTheme="minorHAnsi" w:hAnsiTheme="minorHAnsi" w:cstheme="minorHAnsi"/>
          <w:color w:val="010202"/>
        </w:rPr>
        <w:tab/>
        <w:t>V Praze dne</w:t>
      </w:r>
      <w:r w:rsidRPr="00A614B8">
        <w:rPr>
          <w:rFonts w:asciiTheme="minorHAnsi" w:hAnsiTheme="minorHAnsi" w:cstheme="minorHAnsi"/>
          <w:color w:val="010202"/>
          <w:spacing w:val="30"/>
        </w:rPr>
        <w:t xml:space="preserve"> </w:t>
      </w:r>
      <w:r w:rsidRPr="00A614B8">
        <w:rPr>
          <w:rFonts w:asciiTheme="minorHAnsi" w:hAnsiTheme="minorHAnsi" w:cstheme="minorHAnsi"/>
          <w:color w:val="010202"/>
        </w:rPr>
        <w:t>17.12.2024</w:t>
      </w:r>
    </w:p>
    <w:p w14:paraId="22BB5C90" w14:textId="77777777" w:rsidR="00DE7F2C" w:rsidRPr="00A614B8" w:rsidRDefault="00B22F3D">
      <w:pPr>
        <w:pStyle w:val="Zkladntext"/>
        <w:tabs>
          <w:tab w:val="left" w:pos="4938"/>
        </w:tabs>
        <w:spacing w:before="94"/>
        <w:ind w:left="810"/>
        <w:rPr>
          <w:rFonts w:asciiTheme="minorHAnsi" w:hAnsiTheme="minorHAnsi" w:cstheme="minorHAnsi"/>
        </w:rPr>
      </w:pPr>
      <w:r w:rsidRPr="00A614B8">
        <w:rPr>
          <w:rFonts w:asciiTheme="minorHAnsi" w:hAnsiTheme="minorHAnsi" w:cstheme="minorHAnsi"/>
          <w:color w:val="010202"/>
        </w:rPr>
        <w:t>Za</w:t>
      </w:r>
      <w:r w:rsidRPr="00A614B8">
        <w:rPr>
          <w:rFonts w:asciiTheme="minorHAnsi" w:hAnsiTheme="minorHAnsi" w:cstheme="minorHAnsi"/>
          <w:color w:val="010202"/>
          <w:spacing w:val="5"/>
        </w:rPr>
        <w:t xml:space="preserve"> </w:t>
      </w:r>
      <w:r w:rsidRPr="00A614B8">
        <w:rPr>
          <w:rFonts w:asciiTheme="minorHAnsi" w:hAnsiTheme="minorHAnsi" w:cstheme="minorHAnsi"/>
          <w:color w:val="010202"/>
        </w:rPr>
        <w:t>VŠCHT</w:t>
      </w:r>
      <w:r w:rsidRPr="00A614B8">
        <w:rPr>
          <w:rFonts w:asciiTheme="minorHAnsi" w:hAnsiTheme="minorHAnsi" w:cstheme="minorHAnsi"/>
          <w:color w:val="010202"/>
          <w:spacing w:val="3"/>
        </w:rPr>
        <w:t xml:space="preserve"> </w:t>
      </w:r>
      <w:r w:rsidRPr="00A614B8">
        <w:rPr>
          <w:rFonts w:asciiTheme="minorHAnsi" w:hAnsiTheme="minorHAnsi" w:cstheme="minorHAnsi"/>
          <w:color w:val="010202"/>
        </w:rPr>
        <w:t>Praha</w:t>
      </w:r>
      <w:r w:rsidRPr="00A614B8">
        <w:rPr>
          <w:rFonts w:asciiTheme="minorHAnsi" w:hAnsiTheme="minorHAnsi" w:cstheme="minorHAnsi"/>
          <w:color w:val="010202"/>
        </w:rPr>
        <w:tab/>
        <w:t>Za: Sven BioLabs</w:t>
      </w:r>
      <w:r w:rsidRPr="00A614B8">
        <w:rPr>
          <w:rFonts w:asciiTheme="minorHAnsi" w:hAnsiTheme="minorHAnsi" w:cstheme="minorHAnsi"/>
          <w:color w:val="010202"/>
          <w:spacing w:val="29"/>
        </w:rPr>
        <w:t xml:space="preserve"> </w:t>
      </w:r>
      <w:r w:rsidRPr="00A614B8">
        <w:rPr>
          <w:rFonts w:asciiTheme="minorHAnsi" w:hAnsiTheme="minorHAnsi" w:cstheme="minorHAnsi"/>
          <w:color w:val="010202"/>
        </w:rPr>
        <w:t>s.r.o.</w:t>
      </w:r>
    </w:p>
    <w:p w14:paraId="08DACF37" w14:textId="77777777" w:rsidR="00DE7F2C" w:rsidRPr="00A614B8" w:rsidRDefault="00DE7F2C">
      <w:pPr>
        <w:pStyle w:val="Zkladntext"/>
        <w:rPr>
          <w:rFonts w:asciiTheme="minorHAnsi" w:hAnsiTheme="minorHAnsi" w:cstheme="minorHAnsi"/>
          <w:sz w:val="20"/>
        </w:rPr>
      </w:pPr>
    </w:p>
    <w:p w14:paraId="4D4C2EB9" w14:textId="77777777" w:rsidR="00DE7F2C" w:rsidRPr="00A614B8" w:rsidRDefault="00DE7F2C">
      <w:pPr>
        <w:pStyle w:val="Zkladntext"/>
        <w:rPr>
          <w:rFonts w:asciiTheme="minorHAnsi" w:hAnsiTheme="minorHAnsi" w:cstheme="minorHAnsi"/>
          <w:sz w:val="20"/>
        </w:rPr>
      </w:pPr>
    </w:p>
    <w:p w14:paraId="7EA93C74" w14:textId="77777777" w:rsidR="00DE7F2C" w:rsidRPr="00A614B8" w:rsidRDefault="00DE7F2C">
      <w:pPr>
        <w:pStyle w:val="Zkladntext"/>
        <w:rPr>
          <w:rFonts w:asciiTheme="minorHAnsi" w:hAnsiTheme="minorHAnsi" w:cstheme="minorHAnsi"/>
          <w:sz w:val="20"/>
        </w:rPr>
      </w:pPr>
    </w:p>
    <w:p w14:paraId="3D8138C2" w14:textId="77777777" w:rsidR="00DE7F2C" w:rsidRPr="00A614B8" w:rsidRDefault="00DE7F2C">
      <w:pPr>
        <w:pStyle w:val="Zkladntext"/>
        <w:rPr>
          <w:rFonts w:asciiTheme="minorHAnsi" w:hAnsiTheme="minorHAnsi" w:cstheme="minorHAnsi"/>
          <w:sz w:val="20"/>
        </w:rPr>
      </w:pPr>
    </w:p>
    <w:p w14:paraId="4EAE48D3" w14:textId="3C06E022" w:rsidR="00A614B8" w:rsidRDefault="00A614B8">
      <w:pPr>
        <w:pStyle w:val="Zkladntext"/>
        <w:tabs>
          <w:tab w:val="left" w:pos="4941"/>
        </w:tabs>
        <w:spacing w:before="164"/>
        <w:ind w:left="810"/>
        <w:rPr>
          <w:rFonts w:asciiTheme="minorHAnsi" w:hAnsiTheme="minorHAnsi" w:cstheme="minorHAnsi"/>
          <w:color w:val="010202"/>
        </w:rPr>
      </w:pPr>
      <w:r>
        <w:rPr>
          <w:rFonts w:asciiTheme="minorHAnsi" w:hAnsiTheme="minorHAnsi" w:cstheme="minorHAnsi"/>
          <w:color w:val="010202"/>
        </w:rPr>
        <w:t xml:space="preserve">___________________                                             </w:t>
      </w:r>
      <w:r>
        <w:rPr>
          <w:rFonts w:asciiTheme="minorHAnsi" w:hAnsiTheme="minorHAnsi" w:cstheme="minorHAnsi"/>
          <w:color w:val="010202"/>
        </w:rPr>
        <w:t>___________________</w:t>
      </w:r>
    </w:p>
    <w:p w14:paraId="216B45D1" w14:textId="3001C34E" w:rsidR="00DE7F2C" w:rsidRPr="00A614B8" w:rsidRDefault="00B22F3D">
      <w:pPr>
        <w:pStyle w:val="Zkladntext"/>
        <w:tabs>
          <w:tab w:val="left" w:pos="4941"/>
        </w:tabs>
        <w:spacing w:before="164"/>
        <w:ind w:left="810"/>
        <w:rPr>
          <w:rFonts w:asciiTheme="minorHAnsi" w:hAnsiTheme="minorHAnsi" w:cstheme="minorHAnsi"/>
        </w:rPr>
      </w:pPr>
      <w:r w:rsidRPr="00A614B8">
        <w:rPr>
          <w:rFonts w:asciiTheme="minorHAnsi" w:hAnsiTheme="minorHAnsi" w:cstheme="minorHAnsi"/>
          <w:color w:val="010202"/>
        </w:rPr>
        <w:t>Jméno:</w:t>
      </w:r>
      <w:r w:rsidRPr="00A614B8">
        <w:rPr>
          <w:rFonts w:asciiTheme="minorHAnsi" w:hAnsiTheme="minorHAnsi" w:cstheme="minorHAnsi"/>
          <w:color w:val="010202"/>
          <w:spacing w:val="-6"/>
        </w:rPr>
        <w:t xml:space="preserve"> </w:t>
      </w:r>
      <w:r w:rsidRPr="00A614B8">
        <w:rPr>
          <w:rFonts w:asciiTheme="minorHAnsi" w:hAnsiTheme="minorHAnsi" w:cstheme="minorHAnsi"/>
          <w:color w:val="010202"/>
        </w:rPr>
        <w:t>xxxxx</w:t>
      </w:r>
      <w:r w:rsidRPr="00A614B8">
        <w:rPr>
          <w:rFonts w:asciiTheme="minorHAnsi" w:hAnsiTheme="minorHAnsi" w:cstheme="minorHAnsi"/>
          <w:color w:val="010202"/>
        </w:rPr>
        <w:tab/>
      </w:r>
      <w:r w:rsidRPr="00A614B8">
        <w:rPr>
          <w:rFonts w:asciiTheme="minorHAnsi" w:hAnsiTheme="minorHAnsi" w:cstheme="minorHAnsi"/>
          <w:color w:val="010202"/>
          <w:position w:val="-1"/>
        </w:rPr>
        <w:t>Jméno:</w:t>
      </w:r>
      <w:r w:rsidRPr="00A614B8">
        <w:rPr>
          <w:rFonts w:asciiTheme="minorHAnsi" w:hAnsiTheme="minorHAnsi" w:cstheme="minorHAnsi"/>
          <w:color w:val="010202"/>
          <w:spacing w:val="24"/>
          <w:position w:val="-1"/>
        </w:rPr>
        <w:t xml:space="preserve"> </w:t>
      </w:r>
      <w:r w:rsidRPr="00A614B8">
        <w:rPr>
          <w:rFonts w:asciiTheme="minorHAnsi" w:hAnsiTheme="minorHAnsi" w:cstheme="minorHAnsi"/>
          <w:color w:val="010202"/>
          <w:position w:val="-1"/>
        </w:rPr>
        <w:t>xxxxx</w:t>
      </w:r>
    </w:p>
    <w:p w14:paraId="2B622683" w14:textId="77777777" w:rsidR="00DE7F2C" w:rsidRPr="00A614B8" w:rsidRDefault="00DE7F2C">
      <w:pPr>
        <w:rPr>
          <w:rFonts w:asciiTheme="minorHAnsi" w:hAnsiTheme="minorHAnsi" w:cstheme="minorHAnsi"/>
        </w:rPr>
        <w:sectPr w:rsidR="00DE7F2C" w:rsidRPr="00A614B8">
          <w:pgSz w:w="11910" w:h="16840"/>
          <w:pgMar w:top="1500" w:right="1260" w:bottom="1620" w:left="1260" w:header="0" w:footer="1433" w:gutter="0"/>
          <w:cols w:space="708"/>
        </w:sectPr>
      </w:pPr>
    </w:p>
    <w:p w14:paraId="6F6C4348" w14:textId="77777777" w:rsidR="00DE7F2C" w:rsidRPr="00A614B8" w:rsidRDefault="00B22F3D">
      <w:pPr>
        <w:pStyle w:val="Zkladntext"/>
        <w:spacing w:before="76"/>
        <w:ind w:left="810"/>
        <w:rPr>
          <w:rFonts w:asciiTheme="minorHAnsi" w:hAnsiTheme="minorHAnsi" w:cstheme="minorHAnsi"/>
        </w:rPr>
      </w:pPr>
      <w:r w:rsidRPr="00A614B8">
        <w:rPr>
          <w:rFonts w:asciiTheme="minorHAnsi" w:hAnsiTheme="minorHAnsi" w:cstheme="minorHAnsi"/>
          <w:color w:val="010202"/>
        </w:rPr>
        <w:t>Funkce: rektor</w:t>
      </w:r>
    </w:p>
    <w:p w14:paraId="275E1D3D" w14:textId="77777777" w:rsidR="00DE7F2C" w:rsidRPr="00A614B8" w:rsidRDefault="00B22F3D">
      <w:pPr>
        <w:pStyle w:val="Zkladntext"/>
        <w:spacing w:before="102"/>
        <w:ind w:left="810"/>
        <w:rPr>
          <w:rFonts w:asciiTheme="minorHAnsi" w:hAnsiTheme="minorHAnsi" w:cstheme="minorHAnsi"/>
        </w:rPr>
      </w:pPr>
      <w:r w:rsidRPr="00A614B8">
        <w:rPr>
          <w:rFonts w:asciiTheme="minorHAnsi" w:hAnsiTheme="minorHAnsi" w:cstheme="minorHAnsi"/>
        </w:rPr>
        <w:br w:type="column"/>
      </w:r>
      <w:r w:rsidRPr="00A614B8">
        <w:rPr>
          <w:rFonts w:asciiTheme="minorHAnsi" w:hAnsiTheme="minorHAnsi" w:cstheme="minorHAnsi"/>
          <w:color w:val="010202"/>
        </w:rPr>
        <w:t>Funkce: jednatelka</w:t>
      </w:r>
    </w:p>
    <w:p w14:paraId="60947F34" w14:textId="77777777" w:rsidR="00DE7F2C" w:rsidRDefault="00DE7F2C">
      <w:pPr>
        <w:sectPr w:rsidR="00DE7F2C">
          <w:type w:val="continuous"/>
          <w:pgSz w:w="11910" w:h="16840"/>
          <w:pgMar w:top="1600" w:right="1260" w:bottom="280" w:left="1260" w:header="708" w:footer="708" w:gutter="0"/>
          <w:cols w:num="2" w:space="708" w:equalWidth="0">
            <w:col w:w="2086" w:space="2045"/>
            <w:col w:w="5259"/>
          </w:cols>
        </w:sectPr>
      </w:pPr>
    </w:p>
    <w:p w14:paraId="3BE0EA1F" w14:textId="4D4582AF" w:rsidR="00DE7F2C" w:rsidRDefault="00B22F3D">
      <w:pPr>
        <w:spacing w:before="79"/>
        <w:ind w:left="128"/>
        <w:rPr>
          <w:rFonts w:ascii="Times New Roman" w:hAnsi="Times New Roman"/>
          <w:sz w:val="19"/>
        </w:rPr>
      </w:pPr>
      <w:r>
        <w:rPr>
          <w:rFonts w:ascii="Times New Roman" w:hAnsi="Times New Roman"/>
          <w:color w:val="231F20"/>
          <w:sz w:val="19"/>
        </w:rPr>
        <w:lastRenderedPageBreak/>
        <w:t>Příloha č.1 - Technická specifikace plnění dle zadávacích podmínek a Nabídky  Prodávajícího</w:t>
      </w:r>
    </w:p>
    <w:p w14:paraId="3E82873F" w14:textId="77777777" w:rsidR="00DE7F2C" w:rsidRDefault="00DE7F2C">
      <w:pPr>
        <w:pStyle w:val="Zkladntext"/>
        <w:rPr>
          <w:rFonts w:ascii="Times New Roman"/>
          <w:sz w:val="20"/>
        </w:rPr>
      </w:pPr>
    </w:p>
    <w:p w14:paraId="308B4984" w14:textId="77777777" w:rsidR="00DE7F2C" w:rsidRDefault="00B22F3D">
      <w:pPr>
        <w:spacing w:before="169" w:line="254" w:lineRule="auto"/>
        <w:ind w:left="135" w:right="160" w:firstLine="1"/>
        <w:jc w:val="center"/>
        <w:rPr>
          <w:rFonts w:ascii="Arial" w:hAnsi="Arial"/>
          <w:sz w:val="25"/>
        </w:rPr>
      </w:pPr>
      <w:r>
        <w:rPr>
          <w:b/>
          <w:color w:val="010202"/>
          <w:sz w:val="25"/>
          <w:u w:val="single" w:color="010202"/>
        </w:rPr>
        <w:t xml:space="preserve">Technická specifikace </w:t>
      </w:r>
      <w:r>
        <w:rPr>
          <w:b/>
          <w:color w:val="010202"/>
          <w:w w:val="135"/>
          <w:sz w:val="25"/>
          <w:u w:val="single" w:color="010202"/>
        </w:rPr>
        <w:t xml:space="preserve">- </w:t>
      </w:r>
      <w:r>
        <w:rPr>
          <w:b/>
          <w:color w:val="010202"/>
          <w:sz w:val="25"/>
          <w:u w:val="single" w:color="010202"/>
        </w:rPr>
        <w:t xml:space="preserve">Přímý laboratorní mikroskop Olympus Evident BX53 - </w:t>
      </w:r>
      <w:r>
        <w:rPr>
          <w:rFonts w:ascii="Arial" w:hAnsi="Arial"/>
          <w:color w:val="010202"/>
          <w:w w:val="95"/>
          <w:sz w:val="25"/>
        </w:rPr>
        <w:t>Neinvertovaný</w:t>
      </w:r>
      <w:r>
        <w:rPr>
          <w:rFonts w:ascii="Arial" w:hAnsi="Arial"/>
          <w:color w:val="010202"/>
          <w:spacing w:val="-33"/>
          <w:w w:val="95"/>
          <w:sz w:val="25"/>
        </w:rPr>
        <w:t xml:space="preserve"> </w:t>
      </w:r>
      <w:r>
        <w:rPr>
          <w:rFonts w:ascii="Arial" w:hAnsi="Arial"/>
          <w:color w:val="010202"/>
          <w:w w:val="95"/>
          <w:sz w:val="25"/>
        </w:rPr>
        <w:t>(vzpřímený)</w:t>
      </w:r>
      <w:r>
        <w:rPr>
          <w:rFonts w:ascii="Arial" w:hAnsi="Arial"/>
          <w:color w:val="010202"/>
          <w:spacing w:val="-31"/>
          <w:w w:val="95"/>
          <w:sz w:val="25"/>
        </w:rPr>
        <w:t xml:space="preserve"> </w:t>
      </w:r>
      <w:r>
        <w:rPr>
          <w:rFonts w:ascii="Arial" w:hAnsi="Arial"/>
          <w:color w:val="010202"/>
          <w:w w:val="95"/>
          <w:sz w:val="25"/>
        </w:rPr>
        <w:t>fluorescenční</w:t>
      </w:r>
      <w:r>
        <w:rPr>
          <w:rFonts w:ascii="Arial" w:hAnsi="Arial"/>
          <w:color w:val="010202"/>
          <w:spacing w:val="-33"/>
          <w:w w:val="95"/>
          <w:sz w:val="25"/>
        </w:rPr>
        <w:t xml:space="preserve"> </w:t>
      </w:r>
      <w:r>
        <w:rPr>
          <w:rFonts w:ascii="Arial" w:hAnsi="Arial"/>
          <w:color w:val="010202"/>
          <w:w w:val="95"/>
          <w:sz w:val="25"/>
        </w:rPr>
        <w:t>mikroskop</w:t>
      </w:r>
      <w:r>
        <w:rPr>
          <w:rFonts w:ascii="Arial" w:hAnsi="Arial"/>
          <w:color w:val="010202"/>
          <w:spacing w:val="-33"/>
          <w:w w:val="95"/>
          <w:sz w:val="25"/>
        </w:rPr>
        <w:t xml:space="preserve"> </w:t>
      </w:r>
      <w:r>
        <w:rPr>
          <w:rFonts w:ascii="Arial" w:hAnsi="Arial"/>
          <w:color w:val="010202"/>
          <w:w w:val="95"/>
          <w:sz w:val="25"/>
        </w:rPr>
        <w:t>se</w:t>
      </w:r>
      <w:r>
        <w:rPr>
          <w:rFonts w:ascii="Arial" w:hAnsi="Arial"/>
          <w:color w:val="010202"/>
          <w:spacing w:val="-33"/>
          <w:w w:val="95"/>
          <w:sz w:val="25"/>
        </w:rPr>
        <w:t xml:space="preserve"> </w:t>
      </w:r>
      <w:r>
        <w:rPr>
          <w:rFonts w:ascii="Arial" w:hAnsi="Arial"/>
          <w:color w:val="010202"/>
          <w:w w:val="95"/>
          <w:sz w:val="25"/>
        </w:rPr>
        <w:t>SW</w:t>
      </w:r>
      <w:r>
        <w:rPr>
          <w:rFonts w:ascii="Arial" w:hAnsi="Arial"/>
          <w:color w:val="010202"/>
          <w:spacing w:val="-33"/>
          <w:w w:val="95"/>
          <w:sz w:val="25"/>
        </w:rPr>
        <w:t xml:space="preserve"> </w:t>
      </w:r>
      <w:r>
        <w:rPr>
          <w:rFonts w:ascii="Arial" w:hAnsi="Arial"/>
          <w:color w:val="010202"/>
          <w:w w:val="95"/>
          <w:sz w:val="25"/>
        </w:rPr>
        <w:t>Cell</w:t>
      </w:r>
      <w:r>
        <w:rPr>
          <w:rFonts w:ascii="Arial" w:hAnsi="Arial"/>
          <w:color w:val="010202"/>
          <w:spacing w:val="-36"/>
          <w:w w:val="95"/>
          <w:sz w:val="25"/>
        </w:rPr>
        <w:t xml:space="preserve"> </w:t>
      </w:r>
      <w:r>
        <w:rPr>
          <w:rFonts w:ascii="Arial" w:hAnsi="Arial"/>
          <w:color w:val="010202"/>
          <w:w w:val="95"/>
          <w:sz w:val="25"/>
        </w:rPr>
        <w:t>Sens</w:t>
      </w:r>
      <w:r>
        <w:rPr>
          <w:rFonts w:ascii="Arial" w:hAnsi="Arial"/>
          <w:color w:val="010202"/>
          <w:spacing w:val="-31"/>
          <w:w w:val="95"/>
          <w:sz w:val="25"/>
        </w:rPr>
        <w:t xml:space="preserve"> </w:t>
      </w:r>
      <w:r>
        <w:rPr>
          <w:rFonts w:ascii="Arial" w:hAnsi="Arial"/>
          <w:color w:val="010202"/>
          <w:w w:val="95"/>
          <w:sz w:val="25"/>
        </w:rPr>
        <w:t>a</w:t>
      </w:r>
      <w:r>
        <w:rPr>
          <w:rFonts w:ascii="Arial" w:hAnsi="Arial"/>
          <w:color w:val="010202"/>
          <w:spacing w:val="-31"/>
          <w:w w:val="95"/>
          <w:sz w:val="25"/>
        </w:rPr>
        <w:t xml:space="preserve"> </w:t>
      </w:r>
      <w:r>
        <w:rPr>
          <w:rFonts w:ascii="Arial" w:hAnsi="Arial"/>
          <w:color w:val="010202"/>
          <w:w w:val="95"/>
          <w:sz w:val="25"/>
        </w:rPr>
        <w:t xml:space="preserve">kamerou </w:t>
      </w:r>
      <w:r>
        <w:rPr>
          <w:rFonts w:ascii="Arial" w:hAnsi="Arial"/>
          <w:color w:val="010202"/>
          <w:sz w:val="25"/>
        </w:rPr>
        <w:t>DP75.</w:t>
      </w:r>
    </w:p>
    <w:p w14:paraId="6A900752" w14:textId="77777777" w:rsidR="00DE7F2C" w:rsidRDefault="00DE7F2C">
      <w:pPr>
        <w:pStyle w:val="Zkladntext"/>
        <w:rPr>
          <w:rFonts w:ascii="Arial"/>
          <w:sz w:val="26"/>
        </w:rPr>
      </w:pPr>
    </w:p>
    <w:p w14:paraId="3275C1BC" w14:textId="77777777" w:rsidR="00DE7F2C" w:rsidRDefault="00B22F3D">
      <w:pPr>
        <w:spacing w:before="189"/>
        <w:ind w:left="119"/>
        <w:jc w:val="both"/>
        <w:rPr>
          <w:b/>
          <w:sz w:val="20"/>
        </w:rPr>
      </w:pPr>
      <w:r>
        <w:rPr>
          <w:b/>
          <w:color w:val="010202"/>
          <w:sz w:val="20"/>
        </w:rPr>
        <w:t>Mikroskop je vybaven pro následující pozorovací metody:</w:t>
      </w:r>
    </w:p>
    <w:p w14:paraId="6A96272E" w14:textId="77777777" w:rsidR="00DE7F2C" w:rsidRDefault="00B22F3D">
      <w:pPr>
        <w:spacing w:before="5" w:line="254" w:lineRule="auto"/>
        <w:ind w:left="119" w:right="5673"/>
        <w:rPr>
          <w:rFonts w:ascii="Arial" w:hAnsi="Arial"/>
          <w:sz w:val="20"/>
        </w:rPr>
      </w:pPr>
      <w:r>
        <w:rPr>
          <w:rFonts w:ascii="Arial" w:hAnsi="Arial"/>
          <w:color w:val="010202"/>
          <w:w w:val="95"/>
          <w:sz w:val="20"/>
        </w:rPr>
        <w:t>Světlé</w:t>
      </w:r>
      <w:r>
        <w:rPr>
          <w:rFonts w:ascii="Arial" w:hAnsi="Arial"/>
          <w:color w:val="010202"/>
          <w:spacing w:val="-33"/>
          <w:w w:val="95"/>
          <w:sz w:val="20"/>
        </w:rPr>
        <w:t xml:space="preserve"> </w:t>
      </w:r>
      <w:r>
        <w:rPr>
          <w:rFonts w:ascii="Arial" w:hAnsi="Arial"/>
          <w:color w:val="010202"/>
          <w:w w:val="95"/>
          <w:sz w:val="20"/>
        </w:rPr>
        <w:t>pole</w:t>
      </w:r>
      <w:r>
        <w:rPr>
          <w:rFonts w:ascii="Arial" w:hAnsi="Arial"/>
          <w:color w:val="010202"/>
          <w:spacing w:val="-34"/>
          <w:w w:val="95"/>
          <w:sz w:val="20"/>
        </w:rPr>
        <w:t xml:space="preserve"> </w:t>
      </w:r>
      <w:r>
        <w:rPr>
          <w:rFonts w:ascii="Arial" w:hAnsi="Arial"/>
          <w:color w:val="010202"/>
          <w:w w:val="95"/>
          <w:sz w:val="20"/>
        </w:rPr>
        <w:t>v</w:t>
      </w:r>
      <w:r>
        <w:rPr>
          <w:rFonts w:ascii="Arial" w:hAnsi="Arial"/>
          <w:color w:val="010202"/>
          <w:spacing w:val="-34"/>
          <w:w w:val="95"/>
          <w:sz w:val="20"/>
        </w:rPr>
        <w:t xml:space="preserve"> </w:t>
      </w:r>
      <w:r>
        <w:rPr>
          <w:rFonts w:ascii="Arial" w:hAnsi="Arial"/>
          <w:color w:val="010202"/>
          <w:w w:val="95"/>
          <w:sz w:val="20"/>
        </w:rPr>
        <w:t>procházejícím</w:t>
      </w:r>
      <w:r>
        <w:rPr>
          <w:rFonts w:ascii="Arial" w:hAnsi="Arial"/>
          <w:color w:val="010202"/>
          <w:spacing w:val="-34"/>
          <w:w w:val="95"/>
          <w:sz w:val="20"/>
        </w:rPr>
        <w:t xml:space="preserve"> </w:t>
      </w:r>
      <w:r>
        <w:rPr>
          <w:rFonts w:ascii="Arial" w:hAnsi="Arial"/>
          <w:color w:val="010202"/>
          <w:w w:val="95"/>
          <w:sz w:val="20"/>
        </w:rPr>
        <w:t xml:space="preserve">světle </w:t>
      </w:r>
      <w:r>
        <w:rPr>
          <w:rFonts w:ascii="Arial" w:hAnsi="Arial"/>
          <w:color w:val="010202"/>
          <w:w w:val="90"/>
          <w:sz w:val="20"/>
        </w:rPr>
        <w:t>Polarizace v procházejícím</w:t>
      </w:r>
      <w:r>
        <w:rPr>
          <w:rFonts w:ascii="Arial" w:hAnsi="Arial"/>
          <w:color w:val="010202"/>
          <w:spacing w:val="-20"/>
          <w:w w:val="90"/>
          <w:sz w:val="20"/>
        </w:rPr>
        <w:t xml:space="preserve"> </w:t>
      </w:r>
      <w:r>
        <w:rPr>
          <w:rFonts w:ascii="Arial" w:hAnsi="Arial"/>
          <w:color w:val="010202"/>
          <w:w w:val="90"/>
          <w:sz w:val="20"/>
        </w:rPr>
        <w:t>světle</w:t>
      </w:r>
    </w:p>
    <w:p w14:paraId="1D6A0068" w14:textId="77777777" w:rsidR="00DE7F2C" w:rsidRDefault="00B22F3D">
      <w:pPr>
        <w:spacing w:before="1" w:line="254" w:lineRule="auto"/>
        <w:ind w:left="119" w:right="2614"/>
        <w:rPr>
          <w:rFonts w:ascii="Arial" w:hAnsi="Arial"/>
          <w:sz w:val="20"/>
        </w:rPr>
      </w:pPr>
      <w:r>
        <w:rPr>
          <w:rFonts w:ascii="Arial" w:hAnsi="Arial"/>
          <w:color w:val="010202"/>
          <w:w w:val="90"/>
          <w:sz w:val="20"/>
        </w:rPr>
        <w:t>DIC v procházejícím světle pro objektivy zvětšení 20x,40x,60x,100x Fázový kontrast v procházejícím světle</w:t>
      </w:r>
    </w:p>
    <w:p w14:paraId="069E5074" w14:textId="77777777" w:rsidR="00DE7F2C" w:rsidRDefault="00B22F3D">
      <w:pPr>
        <w:spacing w:before="4"/>
        <w:ind w:left="119"/>
        <w:jc w:val="both"/>
        <w:rPr>
          <w:rFonts w:ascii="Arial" w:hAnsi="Arial"/>
          <w:sz w:val="20"/>
        </w:rPr>
      </w:pPr>
      <w:r>
        <w:rPr>
          <w:rFonts w:ascii="Arial" w:hAnsi="Arial"/>
          <w:color w:val="010202"/>
          <w:w w:val="90"/>
          <w:sz w:val="20"/>
        </w:rPr>
        <w:t>Fluorescence v odraženém světle</w:t>
      </w:r>
    </w:p>
    <w:p w14:paraId="02812E3D" w14:textId="77777777" w:rsidR="00DE7F2C" w:rsidRDefault="00DE7F2C">
      <w:pPr>
        <w:pStyle w:val="Zkladntext"/>
        <w:spacing w:before="4"/>
        <w:rPr>
          <w:rFonts w:ascii="Arial"/>
          <w:sz w:val="22"/>
        </w:rPr>
      </w:pPr>
    </w:p>
    <w:p w14:paraId="30D78133" w14:textId="77777777" w:rsidR="00DE7F2C" w:rsidRDefault="00B22F3D">
      <w:pPr>
        <w:ind w:left="119"/>
        <w:jc w:val="both"/>
        <w:rPr>
          <w:b/>
          <w:sz w:val="20"/>
        </w:rPr>
      </w:pPr>
      <w:r>
        <w:rPr>
          <w:b/>
          <w:color w:val="010202"/>
          <w:sz w:val="20"/>
        </w:rPr>
        <w:t>STATIV MIKROSKOPU má následující vlastnosti:</w:t>
      </w:r>
    </w:p>
    <w:p w14:paraId="56844D5B" w14:textId="77777777" w:rsidR="00DE7F2C" w:rsidRDefault="00B22F3D">
      <w:pPr>
        <w:spacing w:before="6" w:line="256" w:lineRule="auto"/>
        <w:ind w:left="119" w:right="136"/>
        <w:jc w:val="both"/>
        <w:rPr>
          <w:rFonts w:ascii="Arial" w:hAnsi="Arial"/>
          <w:sz w:val="20"/>
        </w:rPr>
      </w:pPr>
      <w:r>
        <w:rPr>
          <w:rFonts w:ascii="Arial" w:hAnsi="Arial"/>
          <w:color w:val="010202"/>
          <w:sz w:val="20"/>
        </w:rPr>
        <w:t>Mikroskop</w:t>
      </w:r>
      <w:r>
        <w:rPr>
          <w:rFonts w:ascii="Arial" w:hAnsi="Arial"/>
          <w:color w:val="010202"/>
          <w:spacing w:val="-37"/>
          <w:sz w:val="20"/>
        </w:rPr>
        <w:t xml:space="preserve"> </w:t>
      </w:r>
      <w:r>
        <w:rPr>
          <w:rFonts w:ascii="Arial" w:hAnsi="Arial"/>
          <w:color w:val="010202"/>
          <w:sz w:val="20"/>
        </w:rPr>
        <w:t>má</w:t>
      </w:r>
      <w:r>
        <w:rPr>
          <w:rFonts w:ascii="Arial" w:hAnsi="Arial"/>
          <w:color w:val="010202"/>
          <w:spacing w:val="-37"/>
          <w:sz w:val="20"/>
        </w:rPr>
        <w:t xml:space="preserve"> </w:t>
      </w:r>
      <w:r>
        <w:rPr>
          <w:rFonts w:ascii="Arial" w:hAnsi="Arial"/>
          <w:color w:val="010202"/>
          <w:sz w:val="20"/>
        </w:rPr>
        <w:t>stabilní</w:t>
      </w:r>
      <w:r>
        <w:rPr>
          <w:rFonts w:ascii="Arial" w:hAnsi="Arial"/>
          <w:color w:val="010202"/>
          <w:spacing w:val="-37"/>
          <w:sz w:val="20"/>
        </w:rPr>
        <w:t xml:space="preserve"> </w:t>
      </w:r>
      <w:r>
        <w:rPr>
          <w:rFonts w:ascii="Arial" w:hAnsi="Arial"/>
          <w:color w:val="010202"/>
          <w:sz w:val="20"/>
        </w:rPr>
        <w:t>kovový</w:t>
      </w:r>
      <w:r>
        <w:rPr>
          <w:rFonts w:ascii="Arial" w:hAnsi="Arial"/>
          <w:color w:val="010202"/>
          <w:spacing w:val="-36"/>
          <w:sz w:val="20"/>
        </w:rPr>
        <w:t xml:space="preserve"> </w:t>
      </w:r>
      <w:r>
        <w:rPr>
          <w:rFonts w:ascii="Arial" w:hAnsi="Arial"/>
          <w:color w:val="010202"/>
          <w:sz w:val="20"/>
        </w:rPr>
        <w:t>a</w:t>
      </w:r>
      <w:r>
        <w:rPr>
          <w:rFonts w:ascii="Arial" w:hAnsi="Arial"/>
          <w:color w:val="010202"/>
          <w:spacing w:val="-37"/>
          <w:sz w:val="20"/>
        </w:rPr>
        <w:t xml:space="preserve"> </w:t>
      </w:r>
      <w:r>
        <w:rPr>
          <w:rFonts w:ascii="Arial" w:hAnsi="Arial"/>
          <w:color w:val="010202"/>
          <w:sz w:val="20"/>
        </w:rPr>
        <w:t>ergonomický</w:t>
      </w:r>
      <w:r>
        <w:rPr>
          <w:rFonts w:ascii="Arial" w:hAnsi="Arial"/>
          <w:color w:val="010202"/>
          <w:spacing w:val="-37"/>
          <w:sz w:val="20"/>
        </w:rPr>
        <w:t xml:space="preserve"> </w:t>
      </w:r>
      <w:r>
        <w:rPr>
          <w:rFonts w:ascii="Arial" w:hAnsi="Arial"/>
          <w:color w:val="010202"/>
          <w:sz w:val="20"/>
        </w:rPr>
        <w:t>stativ,</w:t>
      </w:r>
      <w:r>
        <w:rPr>
          <w:rFonts w:ascii="Arial" w:hAnsi="Arial"/>
          <w:color w:val="010202"/>
          <w:spacing w:val="-37"/>
          <w:sz w:val="20"/>
        </w:rPr>
        <w:t xml:space="preserve"> </w:t>
      </w:r>
      <w:r>
        <w:rPr>
          <w:rFonts w:ascii="Arial" w:hAnsi="Arial"/>
          <w:color w:val="010202"/>
          <w:sz w:val="20"/>
        </w:rPr>
        <w:t>hrubé</w:t>
      </w:r>
      <w:r>
        <w:rPr>
          <w:rFonts w:ascii="Arial" w:hAnsi="Arial"/>
          <w:color w:val="010202"/>
          <w:spacing w:val="-36"/>
          <w:sz w:val="20"/>
        </w:rPr>
        <w:t xml:space="preserve"> </w:t>
      </w:r>
      <w:r>
        <w:rPr>
          <w:rFonts w:ascii="Arial" w:hAnsi="Arial"/>
          <w:color w:val="010202"/>
          <w:sz w:val="20"/>
        </w:rPr>
        <w:t>a</w:t>
      </w:r>
      <w:r>
        <w:rPr>
          <w:rFonts w:ascii="Arial" w:hAnsi="Arial"/>
          <w:color w:val="010202"/>
          <w:spacing w:val="-37"/>
          <w:sz w:val="20"/>
        </w:rPr>
        <w:t xml:space="preserve"> </w:t>
      </w:r>
      <w:r>
        <w:rPr>
          <w:rFonts w:ascii="Arial" w:hAnsi="Arial"/>
          <w:color w:val="010202"/>
          <w:sz w:val="20"/>
        </w:rPr>
        <w:t>jemné</w:t>
      </w:r>
      <w:r>
        <w:rPr>
          <w:rFonts w:ascii="Arial" w:hAnsi="Arial"/>
          <w:color w:val="010202"/>
          <w:spacing w:val="-36"/>
          <w:sz w:val="20"/>
        </w:rPr>
        <w:t xml:space="preserve"> </w:t>
      </w:r>
      <w:r>
        <w:rPr>
          <w:rFonts w:ascii="Arial" w:hAnsi="Arial"/>
          <w:color w:val="010202"/>
          <w:sz w:val="20"/>
        </w:rPr>
        <w:t>ostření</w:t>
      </w:r>
      <w:r>
        <w:rPr>
          <w:rFonts w:ascii="Arial" w:hAnsi="Arial"/>
          <w:color w:val="010202"/>
          <w:spacing w:val="-37"/>
          <w:sz w:val="20"/>
        </w:rPr>
        <w:t xml:space="preserve"> </w:t>
      </w:r>
      <w:r>
        <w:rPr>
          <w:rFonts w:ascii="Arial" w:hAnsi="Arial"/>
          <w:color w:val="010202"/>
          <w:sz w:val="20"/>
        </w:rPr>
        <w:t>na</w:t>
      </w:r>
      <w:r>
        <w:rPr>
          <w:rFonts w:ascii="Arial" w:hAnsi="Arial"/>
          <w:color w:val="010202"/>
          <w:spacing w:val="-37"/>
          <w:sz w:val="20"/>
        </w:rPr>
        <w:t xml:space="preserve"> </w:t>
      </w:r>
      <w:r>
        <w:rPr>
          <w:rFonts w:ascii="Arial" w:hAnsi="Arial"/>
          <w:color w:val="010202"/>
          <w:sz w:val="20"/>
        </w:rPr>
        <w:t>obou</w:t>
      </w:r>
      <w:r>
        <w:rPr>
          <w:rFonts w:ascii="Arial" w:hAnsi="Arial"/>
          <w:color w:val="010202"/>
          <w:spacing w:val="-36"/>
          <w:sz w:val="20"/>
        </w:rPr>
        <w:t xml:space="preserve"> </w:t>
      </w:r>
      <w:r>
        <w:rPr>
          <w:rFonts w:ascii="Arial" w:hAnsi="Arial"/>
          <w:color w:val="010202"/>
          <w:sz w:val="20"/>
        </w:rPr>
        <w:t>stranách</w:t>
      </w:r>
      <w:r>
        <w:rPr>
          <w:rFonts w:ascii="Arial" w:hAnsi="Arial"/>
          <w:color w:val="010202"/>
          <w:spacing w:val="-37"/>
          <w:sz w:val="20"/>
        </w:rPr>
        <w:t xml:space="preserve"> </w:t>
      </w:r>
      <w:r>
        <w:rPr>
          <w:rFonts w:ascii="Arial" w:hAnsi="Arial"/>
          <w:color w:val="010202"/>
          <w:sz w:val="20"/>
        </w:rPr>
        <w:t>stativu včetně</w:t>
      </w:r>
      <w:r>
        <w:rPr>
          <w:rFonts w:ascii="Arial" w:hAnsi="Arial"/>
          <w:color w:val="010202"/>
          <w:spacing w:val="-20"/>
          <w:sz w:val="20"/>
        </w:rPr>
        <w:t xml:space="preserve"> </w:t>
      </w:r>
      <w:r>
        <w:rPr>
          <w:rFonts w:ascii="Arial" w:hAnsi="Arial"/>
          <w:color w:val="010202"/>
          <w:sz w:val="20"/>
        </w:rPr>
        <w:t>ergonomického</w:t>
      </w:r>
      <w:r>
        <w:rPr>
          <w:rFonts w:ascii="Arial" w:hAnsi="Arial"/>
          <w:color w:val="010202"/>
          <w:spacing w:val="-20"/>
          <w:sz w:val="20"/>
        </w:rPr>
        <w:t xml:space="preserve"> </w:t>
      </w:r>
      <w:r>
        <w:rPr>
          <w:rFonts w:ascii="Arial" w:hAnsi="Arial"/>
          <w:color w:val="010202"/>
          <w:sz w:val="20"/>
        </w:rPr>
        <w:t>ovládacího</w:t>
      </w:r>
      <w:r>
        <w:rPr>
          <w:rFonts w:ascii="Arial" w:hAnsi="Arial"/>
          <w:color w:val="010202"/>
          <w:spacing w:val="-19"/>
          <w:sz w:val="20"/>
        </w:rPr>
        <w:t xml:space="preserve"> </w:t>
      </w:r>
      <w:r>
        <w:rPr>
          <w:rFonts w:ascii="Arial" w:hAnsi="Arial"/>
          <w:color w:val="010202"/>
          <w:sz w:val="20"/>
        </w:rPr>
        <w:t>kolečka</w:t>
      </w:r>
      <w:r>
        <w:rPr>
          <w:rFonts w:ascii="Arial" w:hAnsi="Arial"/>
          <w:color w:val="010202"/>
          <w:spacing w:val="-20"/>
          <w:sz w:val="20"/>
        </w:rPr>
        <w:t xml:space="preserve"> </w:t>
      </w:r>
      <w:r>
        <w:rPr>
          <w:rFonts w:ascii="Arial" w:hAnsi="Arial"/>
          <w:color w:val="010202"/>
          <w:sz w:val="20"/>
        </w:rPr>
        <w:t>pro</w:t>
      </w:r>
      <w:r>
        <w:rPr>
          <w:rFonts w:ascii="Arial" w:hAnsi="Arial"/>
          <w:color w:val="010202"/>
          <w:spacing w:val="-20"/>
          <w:sz w:val="20"/>
        </w:rPr>
        <w:t xml:space="preserve"> </w:t>
      </w:r>
      <w:r>
        <w:rPr>
          <w:rFonts w:ascii="Arial" w:hAnsi="Arial"/>
          <w:color w:val="010202"/>
          <w:sz w:val="20"/>
        </w:rPr>
        <w:t>jemné</w:t>
      </w:r>
      <w:r>
        <w:rPr>
          <w:rFonts w:ascii="Arial" w:hAnsi="Arial"/>
          <w:color w:val="010202"/>
          <w:spacing w:val="-21"/>
          <w:sz w:val="20"/>
        </w:rPr>
        <w:t xml:space="preserve"> </w:t>
      </w:r>
      <w:r>
        <w:rPr>
          <w:rFonts w:ascii="Arial" w:hAnsi="Arial"/>
          <w:color w:val="010202"/>
          <w:sz w:val="20"/>
        </w:rPr>
        <w:t>ostření,</w:t>
      </w:r>
      <w:r>
        <w:rPr>
          <w:rFonts w:ascii="Arial" w:hAnsi="Arial"/>
          <w:color w:val="010202"/>
          <w:spacing w:val="-20"/>
          <w:sz w:val="20"/>
        </w:rPr>
        <w:t xml:space="preserve"> </w:t>
      </w:r>
      <w:r>
        <w:rPr>
          <w:rFonts w:ascii="Arial" w:hAnsi="Arial"/>
          <w:color w:val="010202"/>
          <w:sz w:val="20"/>
        </w:rPr>
        <w:t>které</w:t>
      </w:r>
      <w:r>
        <w:rPr>
          <w:rFonts w:ascii="Arial" w:hAnsi="Arial"/>
          <w:color w:val="010202"/>
          <w:spacing w:val="-21"/>
          <w:sz w:val="20"/>
        </w:rPr>
        <w:t xml:space="preserve"> </w:t>
      </w:r>
      <w:r>
        <w:rPr>
          <w:rFonts w:ascii="Arial" w:hAnsi="Arial"/>
          <w:color w:val="010202"/>
          <w:sz w:val="20"/>
        </w:rPr>
        <w:t>lze</w:t>
      </w:r>
      <w:r>
        <w:rPr>
          <w:rFonts w:ascii="Arial" w:hAnsi="Arial"/>
          <w:color w:val="010202"/>
          <w:spacing w:val="-21"/>
          <w:sz w:val="20"/>
        </w:rPr>
        <w:t xml:space="preserve"> </w:t>
      </w:r>
      <w:r>
        <w:rPr>
          <w:rFonts w:ascii="Arial" w:hAnsi="Arial"/>
          <w:color w:val="010202"/>
          <w:sz w:val="20"/>
        </w:rPr>
        <w:t>instalovat</w:t>
      </w:r>
      <w:r>
        <w:rPr>
          <w:rFonts w:ascii="Arial" w:hAnsi="Arial"/>
          <w:color w:val="010202"/>
          <w:spacing w:val="-19"/>
          <w:sz w:val="20"/>
        </w:rPr>
        <w:t xml:space="preserve"> </w:t>
      </w:r>
      <w:r>
        <w:rPr>
          <w:rFonts w:ascii="Arial" w:hAnsi="Arial"/>
          <w:color w:val="010202"/>
          <w:sz w:val="20"/>
        </w:rPr>
        <w:t>na</w:t>
      </w:r>
      <w:r>
        <w:rPr>
          <w:rFonts w:ascii="Arial" w:hAnsi="Arial"/>
          <w:color w:val="010202"/>
          <w:spacing w:val="-21"/>
          <w:sz w:val="20"/>
        </w:rPr>
        <w:t xml:space="preserve"> </w:t>
      </w:r>
      <w:r>
        <w:rPr>
          <w:rFonts w:ascii="Arial" w:hAnsi="Arial"/>
          <w:color w:val="010202"/>
          <w:sz w:val="20"/>
        </w:rPr>
        <w:t>levou,</w:t>
      </w:r>
      <w:r>
        <w:rPr>
          <w:rFonts w:ascii="Arial" w:hAnsi="Arial"/>
          <w:color w:val="010202"/>
          <w:spacing w:val="-20"/>
          <w:sz w:val="20"/>
        </w:rPr>
        <w:t xml:space="preserve"> </w:t>
      </w:r>
      <w:r>
        <w:rPr>
          <w:rFonts w:ascii="Arial" w:hAnsi="Arial"/>
          <w:color w:val="010202"/>
          <w:sz w:val="20"/>
        </w:rPr>
        <w:t>nebo pravou</w:t>
      </w:r>
      <w:r>
        <w:rPr>
          <w:rFonts w:ascii="Arial" w:hAnsi="Arial"/>
          <w:color w:val="010202"/>
          <w:spacing w:val="-22"/>
          <w:sz w:val="20"/>
        </w:rPr>
        <w:t xml:space="preserve"> </w:t>
      </w:r>
      <w:r>
        <w:rPr>
          <w:rFonts w:ascii="Arial" w:hAnsi="Arial"/>
          <w:color w:val="010202"/>
          <w:sz w:val="20"/>
        </w:rPr>
        <w:t>stranu.</w:t>
      </w:r>
      <w:r>
        <w:rPr>
          <w:rFonts w:ascii="Arial" w:hAnsi="Arial"/>
          <w:color w:val="010202"/>
          <w:spacing w:val="-22"/>
          <w:sz w:val="20"/>
        </w:rPr>
        <w:t xml:space="preserve"> </w:t>
      </w:r>
      <w:r>
        <w:rPr>
          <w:rFonts w:ascii="Arial" w:hAnsi="Arial"/>
          <w:color w:val="010202"/>
          <w:sz w:val="20"/>
        </w:rPr>
        <w:t>Rozsah</w:t>
      </w:r>
      <w:r>
        <w:rPr>
          <w:rFonts w:ascii="Arial" w:hAnsi="Arial"/>
          <w:color w:val="010202"/>
          <w:spacing w:val="-22"/>
          <w:sz w:val="20"/>
        </w:rPr>
        <w:t xml:space="preserve"> </w:t>
      </w:r>
      <w:r>
        <w:rPr>
          <w:rFonts w:ascii="Arial" w:hAnsi="Arial"/>
          <w:color w:val="010202"/>
          <w:sz w:val="20"/>
        </w:rPr>
        <w:t>zdvihu</w:t>
      </w:r>
      <w:r>
        <w:rPr>
          <w:rFonts w:ascii="Arial" w:hAnsi="Arial"/>
          <w:color w:val="010202"/>
          <w:spacing w:val="-21"/>
          <w:sz w:val="20"/>
        </w:rPr>
        <w:t xml:space="preserve"> </w:t>
      </w:r>
      <w:r>
        <w:rPr>
          <w:rFonts w:ascii="Arial" w:hAnsi="Arial"/>
          <w:color w:val="010202"/>
          <w:sz w:val="20"/>
        </w:rPr>
        <w:t>je</w:t>
      </w:r>
      <w:r>
        <w:rPr>
          <w:rFonts w:ascii="Arial" w:hAnsi="Arial"/>
          <w:color w:val="010202"/>
          <w:spacing w:val="-21"/>
          <w:sz w:val="20"/>
        </w:rPr>
        <w:t xml:space="preserve"> </w:t>
      </w:r>
      <w:r>
        <w:rPr>
          <w:rFonts w:ascii="Arial" w:hAnsi="Arial"/>
          <w:color w:val="010202"/>
          <w:sz w:val="20"/>
        </w:rPr>
        <w:t>25</w:t>
      </w:r>
      <w:r>
        <w:rPr>
          <w:rFonts w:ascii="Arial" w:hAnsi="Arial"/>
          <w:color w:val="010202"/>
          <w:spacing w:val="-22"/>
          <w:sz w:val="20"/>
        </w:rPr>
        <w:t xml:space="preserve"> </w:t>
      </w:r>
      <w:r>
        <w:rPr>
          <w:rFonts w:ascii="Arial" w:hAnsi="Arial"/>
          <w:color w:val="010202"/>
          <w:sz w:val="20"/>
        </w:rPr>
        <w:t>mm.</w:t>
      </w:r>
      <w:r>
        <w:rPr>
          <w:rFonts w:ascii="Arial" w:hAnsi="Arial"/>
          <w:color w:val="010202"/>
          <w:spacing w:val="-22"/>
          <w:sz w:val="20"/>
        </w:rPr>
        <w:t xml:space="preserve"> </w:t>
      </w:r>
      <w:r>
        <w:rPr>
          <w:rFonts w:ascii="Arial" w:hAnsi="Arial"/>
          <w:color w:val="010202"/>
          <w:sz w:val="20"/>
        </w:rPr>
        <w:t>Rozlišení</w:t>
      </w:r>
      <w:r>
        <w:rPr>
          <w:rFonts w:ascii="Arial" w:hAnsi="Arial"/>
          <w:color w:val="010202"/>
          <w:spacing w:val="-21"/>
          <w:sz w:val="20"/>
        </w:rPr>
        <w:t xml:space="preserve"> </w:t>
      </w:r>
      <w:r>
        <w:rPr>
          <w:rFonts w:ascii="Arial" w:hAnsi="Arial"/>
          <w:color w:val="010202"/>
          <w:sz w:val="20"/>
        </w:rPr>
        <w:t>Z</w:t>
      </w:r>
      <w:r>
        <w:rPr>
          <w:rFonts w:ascii="Arial" w:hAnsi="Arial"/>
          <w:color w:val="010202"/>
          <w:spacing w:val="-35"/>
          <w:sz w:val="20"/>
        </w:rPr>
        <w:t xml:space="preserve"> </w:t>
      </w:r>
      <w:r>
        <w:rPr>
          <w:rFonts w:ascii="Arial" w:hAnsi="Arial"/>
          <w:color w:val="010202"/>
          <w:sz w:val="20"/>
        </w:rPr>
        <w:t>osy</w:t>
      </w:r>
      <w:r>
        <w:rPr>
          <w:rFonts w:ascii="Arial" w:hAnsi="Arial"/>
          <w:color w:val="010202"/>
          <w:spacing w:val="-22"/>
          <w:sz w:val="20"/>
        </w:rPr>
        <w:t xml:space="preserve"> </w:t>
      </w:r>
      <w:r>
        <w:rPr>
          <w:rFonts w:ascii="Arial" w:hAnsi="Arial"/>
          <w:color w:val="010202"/>
          <w:sz w:val="20"/>
        </w:rPr>
        <w:t>je</w:t>
      </w:r>
      <w:r>
        <w:rPr>
          <w:rFonts w:ascii="Arial" w:hAnsi="Arial"/>
          <w:color w:val="010202"/>
          <w:spacing w:val="-23"/>
          <w:sz w:val="20"/>
        </w:rPr>
        <w:t xml:space="preserve"> </w:t>
      </w:r>
      <w:r>
        <w:rPr>
          <w:rFonts w:ascii="Arial" w:hAnsi="Arial"/>
          <w:color w:val="010202"/>
          <w:sz w:val="20"/>
        </w:rPr>
        <w:t>1</w:t>
      </w:r>
      <w:r>
        <w:rPr>
          <w:rFonts w:ascii="Arial" w:hAnsi="Arial"/>
          <w:color w:val="010202"/>
          <w:spacing w:val="-22"/>
          <w:sz w:val="20"/>
        </w:rPr>
        <w:t xml:space="preserve"> </w:t>
      </w:r>
      <w:r>
        <w:rPr>
          <w:rFonts w:ascii="Arial" w:hAnsi="Arial"/>
          <w:color w:val="010202"/>
          <w:sz w:val="20"/>
        </w:rPr>
        <w:t>µm.</w:t>
      </w:r>
      <w:r>
        <w:rPr>
          <w:rFonts w:ascii="Arial" w:hAnsi="Arial"/>
          <w:color w:val="010202"/>
          <w:spacing w:val="14"/>
          <w:sz w:val="20"/>
        </w:rPr>
        <w:t xml:space="preserve"> </w:t>
      </w:r>
      <w:r>
        <w:rPr>
          <w:rFonts w:ascii="Arial" w:hAnsi="Arial"/>
          <w:color w:val="010202"/>
          <w:sz w:val="20"/>
        </w:rPr>
        <w:t>Stativ</w:t>
      </w:r>
      <w:r>
        <w:rPr>
          <w:rFonts w:ascii="Arial" w:hAnsi="Arial"/>
          <w:color w:val="010202"/>
          <w:spacing w:val="-21"/>
          <w:sz w:val="20"/>
        </w:rPr>
        <w:t xml:space="preserve"> </w:t>
      </w:r>
      <w:r>
        <w:rPr>
          <w:rFonts w:ascii="Arial" w:hAnsi="Arial"/>
          <w:color w:val="010202"/>
          <w:sz w:val="20"/>
        </w:rPr>
        <w:t>umožňuje</w:t>
      </w:r>
      <w:r>
        <w:rPr>
          <w:rFonts w:ascii="Arial" w:hAnsi="Arial"/>
          <w:color w:val="010202"/>
          <w:spacing w:val="-18"/>
          <w:sz w:val="20"/>
        </w:rPr>
        <w:t xml:space="preserve"> </w:t>
      </w:r>
      <w:r>
        <w:rPr>
          <w:rFonts w:ascii="Arial" w:hAnsi="Arial"/>
          <w:color w:val="010202"/>
          <w:sz w:val="20"/>
        </w:rPr>
        <w:t>aretaci</w:t>
      </w:r>
      <w:r>
        <w:rPr>
          <w:rFonts w:ascii="Arial" w:hAnsi="Arial"/>
          <w:color w:val="010202"/>
          <w:spacing w:val="-20"/>
          <w:sz w:val="20"/>
        </w:rPr>
        <w:t xml:space="preserve"> </w:t>
      </w:r>
      <w:r>
        <w:rPr>
          <w:rFonts w:ascii="Arial" w:hAnsi="Arial"/>
          <w:color w:val="010202"/>
          <w:sz w:val="20"/>
        </w:rPr>
        <w:t>Z-osy</w:t>
      </w:r>
      <w:r>
        <w:rPr>
          <w:rFonts w:ascii="Arial" w:hAnsi="Arial"/>
          <w:color w:val="010202"/>
          <w:spacing w:val="-22"/>
          <w:sz w:val="20"/>
        </w:rPr>
        <w:t xml:space="preserve"> </w:t>
      </w:r>
      <w:r>
        <w:rPr>
          <w:rFonts w:ascii="Arial" w:hAnsi="Arial"/>
          <w:color w:val="010202"/>
          <w:w w:val="120"/>
          <w:sz w:val="20"/>
        </w:rPr>
        <w:t xml:space="preserve">- </w:t>
      </w:r>
      <w:r>
        <w:rPr>
          <w:rFonts w:ascii="Arial" w:hAnsi="Arial"/>
          <w:color w:val="010202"/>
          <w:w w:val="95"/>
          <w:sz w:val="20"/>
        </w:rPr>
        <w:t>ochrana proti zlomení preparátu (nastavení horního dorazu). Polní clona je zabudovaná ve stativu. Stativ</w:t>
      </w:r>
      <w:r>
        <w:rPr>
          <w:rFonts w:ascii="Arial" w:hAnsi="Arial"/>
          <w:color w:val="010202"/>
          <w:spacing w:val="-18"/>
          <w:w w:val="95"/>
          <w:sz w:val="20"/>
        </w:rPr>
        <w:t xml:space="preserve"> </w:t>
      </w:r>
      <w:r>
        <w:rPr>
          <w:rFonts w:ascii="Arial" w:hAnsi="Arial"/>
          <w:color w:val="010202"/>
          <w:w w:val="95"/>
          <w:sz w:val="20"/>
        </w:rPr>
        <w:t>umožňuje</w:t>
      </w:r>
      <w:r>
        <w:rPr>
          <w:rFonts w:ascii="Arial" w:hAnsi="Arial"/>
          <w:color w:val="010202"/>
          <w:spacing w:val="-16"/>
          <w:w w:val="95"/>
          <w:sz w:val="20"/>
        </w:rPr>
        <w:t xml:space="preserve"> </w:t>
      </w:r>
      <w:r>
        <w:rPr>
          <w:rFonts w:ascii="Arial" w:hAnsi="Arial"/>
          <w:color w:val="010202"/>
          <w:w w:val="95"/>
          <w:sz w:val="20"/>
        </w:rPr>
        <w:t>nastavit</w:t>
      </w:r>
      <w:r>
        <w:rPr>
          <w:rFonts w:ascii="Arial" w:hAnsi="Arial"/>
          <w:color w:val="010202"/>
          <w:spacing w:val="-18"/>
          <w:w w:val="95"/>
          <w:sz w:val="20"/>
        </w:rPr>
        <w:t xml:space="preserve"> </w:t>
      </w:r>
      <w:r>
        <w:rPr>
          <w:rFonts w:ascii="Arial" w:hAnsi="Arial"/>
          <w:color w:val="010202"/>
          <w:w w:val="95"/>
          <w:sz w:val="20"/>
        </w:rPr>
        <w:t>odpor</w:t>
      </w:r>
      <w:r>
        <w:rPr>
          <w:rFonts w:ascii="Arial" w:hAnsi="Arial"/>
          <w:color w:val="010202"/>
          <w:spacing w:val="-18"/>
          <w:w w:val="95"/>
          <w:sz w:val="20"/>
        </w:rPr>
        <w:t xml:space="preserve"> </w:t>
      </w:r>
      <w:r>
        <w:rPr>
          <w:rFonts w:ascii="Arial" w:hAnsi="Arial"/>
          <w:color w:val="010202"/>
          <w:w w:val="95"/>
          <w:sz w:val="20"/>
        </w:rPr>
        <w:t>tuhosti</w:t>
      </w:r>
      <w:r>
        <w:rPr>
          <w:rFonts w:ascii="Arial" w:hAnsi="Arial"/>
          <w:color w:val="010202"/>
          <w:spacing w:val="-18"/>
          <w:w w:val="95"/>
          <w:sz w:val="20"/>
        </w:rPr>
        <w:t xml:space="preserve"> </w:t>
      </w:r>
      <w:r>
        <w:rPr>
          <w:rFonts w:ascii="Arial" w:hAnsi="Arial"/>
          <w:color w:val="010202"/>
          <w:w w:val="95"/>
          <w:sz w:val="20"/>
        </w:rPr>
        <w:t>hrubého</w:t>
      </w:r>
      <w:r>
        <w:rPr>
          <w:rFonts w:ascii="Arial" w:hAnsi="Arial"/>
          <w:color w:val="010202"/>
          <w:spacing w:val="-18"/>
          <w:w w:val="95"/>
          <w:sz w:val="20"/>
        </w:rPr>
        <w:t xml:space="preserve"> </w:t>
      </w:r>
      <w:r>
        <w:rPr>
          <w:rFonts w:ascii="Arial" w:hAnsi="Arial"/>
          <w:color w:val="010202"/>
          <w:w w:val="95"/>
          <w:sz w:val="20"/>
        </w:rPr>
        <w:t>ostření.</w:t>
      </w:r>
    </w:p>
    <w:p w14:paraId="2C988602" w14:textId="77777777" w:rsidR="00DE7F2C" w:rsidRDefault="00DE7F2C">
      <w:pPr>
        <w:pStyle w:val="Zkladntext"/>
        <w:spacing w:before="11"/>
        <w:rPr>
          <w:rFonts w:ascii="Arial"/>
          <w:sz w:val="20"/>
        </w:rPr>
      </w:pPr>
    </w:p>
    <w:p w14:paraId="7259CE6B" w14:textId="77777777" w:rsidR="00DE7F2C" w:rsidRDefault="00B22F3D">
      <w:pPr>
        <w:ind w:left="119"/>
        <w:jc w:val="both"/>
        <w:rPr>
          <w:b/>
          <w:sz w:val="20"/>
        </w:rPr>
      </w:pPr>
      <w:r>
        <w:rPr>
          <w:b/>
          <w:color w:val="010202"/>
          <w:sz w:val="20"/>
        </w:rPr>
        <w:t>OSVĚTLOVACÍ SOUSTAVA:</w:t>
      </w:r>
    </w:p>
    <w:p w14:paraId="7A50DAF3" w14:textId="358E7283" w:rsidR="00DE7F2C" w:rsidRDefault="00B22F3D">
      <w:pPr>
        <w:spacing w:before="5" w:line="254" w:lineRule="auto"/>
        <w:ind w:left="119" w:right="135"/>
        <w:jc w:val="both"/>
        <w:rPr>
          <w:rFonts w:ascii="Arial" w:hAnsi="Arial"/>
          <w:sz w:val="20"/>
        </w:rPr>
      </w:pPr>
      <w:r>
        <w:rPr>
          <w:rFonts w:ascii="Arial" w:hAnsi="Arial"/>
          <w:color w:val="010202"/>
          <w:sz w:val="20"/>
        </w:rPr>
        <w:t>Mikroskop má tzv. ,</w:t>
      </w:r>
      <w:r w:rsidR="00E27502">
        <w:rPr>
          <w:rFonts w:ascii="Arial" w:hAnsi="Arial"/>
          <w:color w:val="010202"/>
          <w:sz w:val="20"/>
        </w:rPr>
        <w:t xml:space="preserve"> „</w:t>
      </w:r>
      <w:r>
        <w:rPr>
          <w:rFonts w:ascii="Arial" w:hAnsi="Arial"/>
          <w:color w:val="010202"/>
          <w:sz w:val="20"/>
        </w:rPr>
        <w:t>Koehlerovo</w:t>
      </w:r>
      <w:r w:rsidR="00E27502">
        <w:rPr>
          <w:rFonts w:ascii="Arial" w:hAnsi="Arial"/>
          <w:color w:val="010202"/>
          <w:sz w:val="20"/>
        </w:rPr>
        <w:t>“</w:t>
      </w:r>
      <w:r>
        <w:rPr>
          <w:rFonts w:ascii="Arial" w:hAnsi="Arial"/>
          <w:color w:val="010202"/>
          <w:sz w:val="20"/>
        </w:rPr>
        <w:t xml:space="preserve"> osvětlení (irisová clona pole, irisová aperturní clona) pro procházející světlo </w:t>
      </w:r>
      <w:r>
        <w:rPr>
          <w:rFonts w:ascii="Arial" w:hAnsi="Arial"/>
          <w:color w:val="010202"/>
          <w:w w:val="120"/>
          <w:sz w:val="20"/>
        </w:rPr>
        <w:t xml:space="preserve">- </w:t>
      </w:r>
      <w:r>
        <w:rPr>
          <w:rFonts w:ascii="Arial" w:hAnsi="Arial"/>
          <w:color w:val="010202"/>
          <w:sz w:val="20"/>
        </w:rPr>
        <w:t xml:space="preserve">LED osvětlení. LED osvětlení je plynule regulovatelné frontálně na těle </w:t>
      </w:r>
      <w:r>
        <w:rPr>
          <w:rFonts w:ascii="Arial" w:hAnsi="Arial"/>
          <w:color w:val="010202"/>
          <w:w w:val="95"/>
          <w:sz w:val="20"/>
        </w:rPr>
        <w:t>mikroskopu.</w:t>
      </w:r>
      <w:r>
        <w:rPr>
          <w:rFonts w:ascii="Arial" w:hAnsi="Arial"/>
          <w:color w:val="010202"/>
          <w:spacing w:val="-19"/>
          <w:w w:val="95"/>
          <w:sz w:val="20"/>
        </w:rPr>
        <w:t xml:space="preserve"> </w:t>
      </w:r>
      <w:r>
        <w:rPr>
          <w:rFonts w:ascii="Arial" w:hAnsi="Arial"/>
          <w:color w:val="010202"/>
          <w:w w:val="95"/>
          <w:sz w:val="20"/>
        </w:rPr>
        <w:t>Optická</w:t>
      </w:r>
      <w:r>
        <w:rPr>
          <w:rFonts w:ascii="Arial" w:hAnsi="Arial"/>
          <w:color w:val="010202"/>
          <w:spacing w:val="-18"/>
          <w:w w:val="95"/>
          <w:sz w:val="20"/>
        </w:rPr>
        <w:t xml:space="preserve"> </w:t>
      </w:r>
      <w:r>
        <w:rPr>
          <w:rFonts w:ascii="Arial" w:hAnsi="Arial"/>
          <w:color w:val="010202"/>
          <w:w w:val="95"/>
          <w:sz w:val="20"/>
        </w:rPr>
        <w:t>soustava</w:t>
      </w:r>
      <w:r>
        <w:rPr>
          <w:rFonts w:ascii="Arial" w:hAnsi="Arial"/>
          <w:color w:val="010202"/>
          <w:spacing w:val="-19"/>
          <w:w w:val="95"/>
          <w:sz w:val="20"/>
        </w:rPr>
        <w:t xml:space="preserve"> </w:t>
      </w:r>
      <w:r>
        <w:rPr>
          <w:rFonts w:ascii="Arial" w:hAnsi="Arial"/>
          <w:color w:val="010202"/>
          <w:w w:val="95"/>
          <w:sz w:val="20"/>
        </w:rPr>
        <w:t>je</w:t>
      </w:r>
      <w:r>
        <w:rPr>
          <w:rFonts w:ascii="Arial" w:hAnsi="Arial"/>
          <w:color w:val="010202"/>
          <w:spacing w:val="-17"/>
          <w:w w:val="95"/>
          <w:sz w:val="20"/>
        </w:rPr>
        <w:t xml:space="preserve"> </w:t>
      </w:r>
      <w:r>
        <w:rPr>
          <w:rFonts w:ascii="Arial" w:hAnsi="Arial"/>
          <w:color w:val="010202"/>
          <w:w w:val="95"/>
          <w:sz w:val="20"/>
        </w:rPr>
        <w:t>tvořena</w:t>
      </w:r>
      <w:r>
        <w:rPr>
          <w:rFonts w:ascii="Arial" w:hAnsi="Arial"/>
          <w:color w:val="010202"/>
          <w:spacing w:val="-17"/>
          <w:w w:val="95"/>
          <w:sz w:val="20"/>
        </w:rPr>
        <w:t xml:space="preserve"> </w:t>
      </w:r>
      <w:r>
        <w:rPr>
          <w:rFonts w:ascii="Arial" w:hAnsi="Arial"/>
          <w:color w:val="010202"/>
          <w:w w:val="95"/>
          <w:sz w:val="20"/>
        </w:rPr>
        <w:t>soustavou</w:t>
      </w:r>
      <w:r>
        <w:rPr>
          <w:rFonts w:ascii="Arial" w:hAnsi="Arial"/>
          <w:color w:val="010202"/>
          <w:spacing w:val="-18"/>
          <w:w w:val="95"/>
          <w:sz w:val="20"/>
        </w:rPr>
        <w:t xml:space="preserve"> </w:t>
      </w:r>
      <w:r>
        <w:rPr>
          <w:rFonts w:ascii="Arial" w:hAnsi="Arial"/>
          <w:color w:val="010202"/>
          <w:w w:val="95"/>
          <w:sz w:val="20"/>
        </w:rPr>
        <w:t>čoček</w:t>
      </w:r>
      <w:r>
        <w:rPr>
          <w:rFonts w:ascii="Arial" w:hAnsi="Arial"/>
          <w:color w:val="010202"/>
          <w:spacing w:val="-18"/>
          <w:w w:val="95"/>
          <w:sz w:val="20"/>
        </w:rPr>
        <w:t xml:space="preserve"> </w:t>
      </w:r>
      <w:r>
        <w:rPr>
          <w:rFonts w:ascii="Arial" w:hAnsi="Arial"/>
          <w:color w:val="010202"/>
          <w:w w:val="95"/>
          <w:sz w:val="20"/>
        </w:rPr>
        <w:t>pro</w:t>
      </w:r>
      <w:r>
        <w:rPr>
          <w:rFonts w:ascii="Arial" w:hAnsi="Arial"/>
          <w:color w:val="010202"/>
          <w:spacing w:val="-19"/>
          <w:w w:val="95"/>
          <w:sz w:val="20"/>
        </w:rPr>
        <w:t xml:space="preserve"> </w:t>
      </w:r>
      <w:r>
        <w:rPr>
          <w:rFonts w:ascii="Arial" w:hAnsi="Arial"/>
          <w:color w:val="010202"/>
          <w:w w:val="95"/>
          <w:sz w:val="20"/>
        </w:rPr>
        <w:t>rovnoměrné</w:t>
      </w:r>
      <w:r>
        <w:rPr>
          <w:rFonts w:ascii="Arial" w:hAnsi="Arial"/>
          <w:color w:val="010202"/>
          <w:spacing w:val="-21"/>
          <w:w w:val="95"/>
          <w:sz w:val="20"/>
        </w:rPr>
        <w:t xml:space="preserve"> </w:t>
      </w:r>
      <w:r>
        <w:rPr>
          <w:rFonts w:ascii="Arial" w:hAnsi="Arial"/>
          <w:color w:val="010202"/>
          <w:w w:val="95"/>
          <w:sz w:val="20"/>
        </w:rPr>
        <w:t>osvětlení</w:t>
      </w:r>
      <w:r>
        <w:rPr>
          <w:rFonts w:ascii="Arial" w:hAnsi="Arial"/>
          <w:color w:val="010202"/>
          <w:spacing w:val="-19"/>
          <w:w w:val="95"/>
          <w:sz w:val="20"/>
        </w:rPr>
        <w:t xml:space="preserve"> </w:t>
      </w:r>
      <w:r>
        <w:rPr>
          <w:rFonts w:ascii="Arial" w:hAnsi="Arial"/>
          <w:color w:val="010202"/>
          <w:w w:val="95"/>
          <w:sz w:val="20"/>
        </w:rPr>
        <w:t>celého</w:t>
      </w:r>
      <w:r>
        <w:rPr>
          <w:rFonts w:ascii="Arial" w:hAnsi="Arial"/>
          <w:color w:val="010202"/>
          <w:spacing w:val="-19"/>
          <w:w w:val="95"/>
          <w:sz w:val="20"/>
        </w:rPr>
        <w:t xml:space="preserve"> </w:t>
      </w:r>
      <w:r>
        <w:rPr>
          <w:rFonts w:ascii="Arial" w:hAnsi="Arial"/>
          <w:color w:val="010202"/>
          <w:w w:val="95"/>
          <w:sz w:val="20"/>
        </w:rPr>
        <w:t xml:space="preserve">zorného </w:t>
      </w:r>
      <w:r>
        <w:rPr>
          <w:rFonts w:ascii="Arial" w:hAnsi="Arial"/>
          <w:color w:val="010202"/>
          <w:sz w:val="20"/>
        </w:rPr>
        <w:t>pole.</w:t>
      </w:r>
      <w:r>
        <w:rPr>
          <w:rFonts w:ascii="Arial" w:hAnsi="Arial"/>
          <w:color w:val="010202"/>
          <w:spacing w:val="-25"/>
          <w:sz w:val="20"/>
        </w:rPr>
        <w:t xml:space="preserve"> </w:t>
      </w:r>
      <w:r>
        <w:rPr>
          <w:rFonts w:ascii="Arial" w:hAnsi="Arial"/>
          <w:color w:val="010202"/>
          <w:sz w:val="20"/>
        </w:rPr>
        <w:t>LED</w:t>
      </w:r>
      <w:r>
        <w:rPr>
          <w:rFonts w:ascii="Arial" w:hAnsi="Arial"/>
          <w:color w:val="010202"/>
          <w:spacing w:val="-23"/>
          <w:sz w:val="20"/>
        </w:rPr>
        <w:t xml:space="preserve"> </w:t>
      </w:r>
      <w:r>
        <w:rPr>
          <w:rFonts w:ascii="Arial" w:hAnsi="Arial"/>
          <w:color w:val="010202"/>
          <w:sz w:val="20"/>
        </w:rPr>
        <w:t>osvětlením</w:t>
      </w:r>
      <w:r>
        <w:rPr>
          <w:rFonts w:ascii="Arial" w:hAnsi="Arial"/>
          <w:color w:val="010202"/>
          <w:spacing w:val="-24"/>
          <w:sz w:val="20"/>
        </w:rPr>
        <w:t xml:space="preserve"> </w:t>
      </w:r>
      <w:r>
        <w:rPr>
          <w:rFonts w:ascii="Arial" w:hAnsi="Arial"/>
          <w:color w:val="010202"/>
          <w:sz w:val="20"/>
        </w:rPr>
        <w:t>má</w:t>
      </w:r>
      <w:r>
        <w:rPr>
          <w:rFonts w:ascii="Arial" w:hAnsi="Arial"/>
          <w:color w:val="010202"/>
          <w:spacing w:val="-25"/>
          <w:sz w:val="20"/>
        </w:rPr>
        <w:t xml:space="preserve"> </w:t>
      </w:r>
      <w:r>
        <w:rPr>
          <w:rFonts w:ascii="Arial" w:hAnsi="Arial"/>
          <w:color w:val="010202"/>
          <w:sz w:val="20"/>
        </w:rPr>
        <w:t>životností</w:t>
      </w:r>
      <w:r>
        <w:rPr>
          <w:rFonts w:ascii="Arial" w:hAnsi="Arial"/>
          <w:color w:val="010202"/>
          <w:spacing w:val="-24"/>
          <w:sz w:val="20"/>
        </w:rPr>
        <w:t xml:space="preserve"> </w:t>
      </w:r>
      <w:r>
        <w:rPr>
          <w:rFonts w:ascii="Arial" w:hAnsi="Arial"/>
          <w:color w:val="010202"/>
          <w:sz w:val="20"/>
        </w:rPr>
        <w:t>diod</w:t>
      </w:r>
      <w:r>
        <w:rPr>
          <w:rFonts w:ascii="Arial" w:hAnsi="Arial"/>
          <w:color w:val="010202"/>
          <w:spacing w:val="-25"/>
          <w:sz w:val="20"/>
        </w:rPr>
        <w:t xml:space="preserve"> </w:t>
      </w:r>
      <w:r>
        <w:rPr>
          <w:rFonts w:ascii="Arial" w:hAnsi="Arial"/>
          <w:color w:val="010202"/>
          <w:sz w:val="20"/>
        </w:rPr>
        <w:t>50</w:t>
      </w:r>
      <w:r>
        <w:rPr>
          <w:rFonts w:ascii="Arial" w:hAnsi="Arial"/>
          <w:color w:val="010202"/>
          <w:spacing w:val="-37"/>
          <w:sz w:val="20"/>
        </w:rPr>
        <w:t xml:space="preserve"> </w:t>
      </w:r>
      <w:r>
        <w:rPr>
          <w:rFonts w:ascii="Arial" w:hAnsi="Arial"/>
          <w:color w:val="010202"/>
          <w:sz w:val="20"/>
        </w:rPr>
        <w:t>000</w:t>
      </w:r>
      <w:r>
        <w:rPr>
          <w:rFonts w:ascii="Arial" w:hAnsi="Arial"/>
          <w:color w:val="010202"/>
          <w:spacing w:val="-24"/>
          <w:sz w:val="20"/>
        </w:rPr>
        <w:t xml:space="preserve"> </w:t>
      </w:r>
      <w:r>
        <w:rPr>
          <w:rFonts w:ascii="Arial" w:hAnsi="Arial"/>
          <w:color w:val="010202"/>
          <w:sz w:val="20"/>
        </w:rPr>
        <w:t>hodin</w:t>
      </w:r>
      <w:r>
        <w:rPr>
          <w:rFonts w:ascii="Arial" w:hAnsi="Arial"/>
          <w:color w:val="010202"/>
          <w:spacing w:val="-24"/>
          <w:sz w:val="20"/>
        </w:rPr>
        <w:t xml:space="preserve"> </w:t>
      </w:r>
      <w:r>
        <w:rPr>
          <w:rFonts w:ascii="Arial" w:hAnsi="Arial"/>
          <w:color w:val="010202"/>
          <w:sz w:val="20"/>
        </w:rPr>
        <w:t>a</w:t>
      </w:r>
      <w:r>
        <w:rPr>
          <w:rFonts w:ascii="Arial" w:hAnsi="Arial"/>
          <w:color w:val="010202"/>
          <w:spacing w:val="-24"/>
          <w:sz w:val="20"/>
        </w:rPr>
        <w:t xml:space="preserve"> </w:t>
      </w:r>
      <w:r>
        <w:rPr>
          <w:rFonts w:ascii="Arial" w:hAnsi="Arial"/>
          <w:color w:val="010202"/>
          <w:sz w:val="20"/>
        </w:rPr>
        <w:t>je</w:t>
      </w:r>
      <w:r>
        <w:rPr>
          <w:rFonts w:ascii="Arial" w:hAnsi="Arial"/>
          <w:color w:val="010202"/>
          <w:spacing w:val="-23"/>
          <w:sz w:val="20"/>
        </w:rPr>
        <w:t xml:space="preserve"> </w:t>
      </w:r>
      <w:r>
        <w:rPr>
          <w:rFonts w:ascii="Arial" w:hAnsi="Arial"/>
          <w:color w:val="010202"/>
          <w:sz w:val="20"/>
        </w:rPr>
        <w:t>dostatečně</w:t>
      </w:r>
      <w:r>
        <w:rPr>
          <w:rFonts w:ascii="Arial" w:hAnsi="Arial"/>
          <w:color w:val="010202"/>
          <w:spacing w:val="-24"/>
          <w:sz w:val="20"/>
        </w:rPr>
        <w:t xml:space="preserve"> </w:t>
      </w:r>
      <w:r>
        <w:rPr>
          <w:rFonts w:ascii="Arial" w:hAnsi="Arial"/>
          <w:color w:val="010202"/>
          <w:sz w:val="20"/>
        </w:rPr>
        <w:t>výkonné</w:t>
      </w:r>
      <w:r>
        <w:rPr>
          <w:rFonts w:ascii="Arial" w:hAnsi="Arial"/>
          <w:color w:val="010202"/>
          <w:spacing w:val="-23"/>
          <w:sz w:val="20"/>
        </w:rPr>
        <w:t xml:space="preserve"> </w:t>
      </w:r>
      <w:r>
        <w:rPr>
          <w:rFonts w:ascii="Arial" w:hAnsi="Arial"/>
          <w:color w:val="010202"/>
          <w:sz w:val="20"/>
        </w:rPr>
        <w:t>zaručující</w:t>
      </w:r>
      <w:r>
        <w:rPr>
          <w:rFonts w:ascii="Arial" w:hAnsi="Arial"/>
          <w:color w:val="010202"/>
          <w:spacing w:val="-24"/>
          <w:sz w:val="20"/>
        </w:rPr>
        <w:t xml:space="preserve"> </w:t>
      </w:r>
      <w:r>
        <w:rPr>
          <w:rFonts w:ascii="Arial" w:hAnsi="Arial"/>
          <w:color w:val="010202"/>
          <w:sz w:val="20"/>
        </w:rPr>
        <w:t xml:space="preserve">věrnost </w:t>
      </w:r>
      <w:r>
        <w:rPr>
          <w:rFonts w:ascii="Arial" w:hAnsi="Arial"/>
          <w:color w:val="010202"/>
          <w:w w:val="95"/>
          <w:sz w:val="20"/>
        </w:rPr>
        <w:t>barev.</w:t>
      </w:r>
      <w:r>
        <w:rPr>
          <w:rFonts w:ascii="Arial" w:hAnsi="Arial"/>
          <w:color w:val="010202"/>
          <w:spacing w:val="-19"/>
          <w:w w:val="95"/>
          <w:sz w:val="20"/>
        </w:rPr>
        <w:t xml:space="preserve"> </w:t>
      </w:r>
      <w:r>
        <w:rPr>
          <w:rFonts w:ascii="Arial" w:hAnsi="Arial"/>
          <w:color w:val="010202"/>
          <w:w w:val="95"/>
          <w:sz w:val="20"/>
        </w:rPr>
        <w:t>Výkon</w:t>
      </w:r>
      <w:r>
        <w:rPr>
          <w:rFonts w:ascii="Arial" w:hAnsi="Arial"/>
          <w:color w:val="010202"/>
          <w:spacing w:val="-21"/>
          <w:w w:val="95"/>
          <w:sz w:val="20"/>
        </w:rPr>
        <w:t xml:space="preserve"> </w:t>
      </w:r>
      <w:r>
        <w:rPr>
          <w:rFonts w:ascii="Arial" w:hAnsi="Arial"/>
          <w:color w:val="010202"/>
          <w:w w:val="95"/>
          <w:sz w:val="20"/>
        </w:rPr>
        <w:t>LED</w:t>
      </w:r>
      <w:r>
        <w:rPr>
          <w:rFonts w:ascii="Arial" w:hAnsi="Arial"/>
          <w:color w:val="010202"/>
          <w:spacing w:val="-18"/>
          <w:w w:val="95"/>
          <w:sz w:val="20"/>
        </w:rPr>
        <w:t xml:space="preserve"> </w:t>
      </w:r>
      <w:r>
        <w:rPr>
          <w:rFonts w:ascii="Arial" w:hAnsi="Arial"/>
          <w:color w:val="010202"/>
          <w:w w:val="95"/>
          <w:sz w:val="20"/>
        </w:rPr>
        <w:t>osvětlení</w:t>
      </w:r>
      <w:r>
        <w:rPr>
          <w:rFonts w:ascii="Arial" w:hAnsi="Arial"/>
          <w:color w:val="010202"/>
          <w:spacing w:val="-16"/>
          <w:w w:val="95"/>
          <w:sz w:val="20"/>
        </w:rPr>
        <w:t xml:space="preserve"> </w:t>
      </w:r>
      <w:r>
        <w:rPr>
          <w:rFonts w:ascii="Arial" w:hAnsi="Arial"/>
          <w:color w:val="010202"/>
          <w:w w:val="95"/>
          <w:sz w:val="20"/>
        </w:rPr>
        <w:t>je</w:t>
      </w:r>
      <w:r>
        <w:rPr>
          <w:rFonts w:ascii="Arial" w:hAnsi="Arial"/>
          <w:color w:val="010202"/>
          <w:spacing w:val="-18"/>
          <w:w w:val="95"/>
          <w:sz w:val="20"/>
        </w:rPr>
        <w:t xml:space="preserve"> </w:t>
      </w:r>
      <w:r>
        <w:rPr>
          <w:rFonts w:ascii="Arial" w:hAnsi="Arial"/>
          <w:color w:val="010202"/>
          <w:w w:val="95"/>
          <w:sz w:val="20"/>
        </w:rPr>
        <w:t>14W.</w:t>
      </w:r>
      <w:r>
        <w:rPr>
          <w:rFonts w:ascii="Arial" w:hAnsi="Arial"/>
          <w:color w:val="010202"/>
          <w:spacing w:val="-18"/>
          <w:w w:val="95"/>
          <w:sz w:val="20"/>
        </w:rPr>
        <w:t xml:space="preserve"> </w:t>
      </w:r>
      <w:r>
        <w:rPr>
          <w:rFonts w:ascii="Arial" w:hAnsi="Arial"/>
          <w:color w:val="010202"/>
          <w:w w:val="95"/>
          <w:sz w:val="20"/>
        </w:rPr>
        <w:t>Osvětlovací</w:t>
      </w:r>
      <w:r>
        <w:rPr>
          <w:rFonts w:ascii="Arial" w:hAnsi="Arial"/>
          <w:color w:val="010202"/>
          <w:spacing w:val="-19"/>
          <w:w w:val="95"/>
          <w:sz w:val="20"/>
        </w:rPr>
        <w:t xml:space="preserve"> </w:t>
      </w:r>
      <w:r>
        <w:rPr>
          <w:rFonts w:ascii="Arial" w:hAnsi="Arial"/>
          <w:color w:val="010202"/>
          <w:w w:val="95"/>
          <w:sz w:val="20"/>
        </w:rPr>
        <w:t>soustava</w:t>
      </w:r>
      <w:r>
        <w:rPr>
          <w:rFonts w:ascii="Arial" w:hAnsi="Arial"/>
          <w:color w:val="010202"/>
          <w:spacing w:val="-19"/>
          <w:w w:val="95"/>
          <w:sz w:val="20"/>
        </w:rPr>
        <w:t xml:space="preserve"> </w:t>
      </w:r>
      <w:r>
        <w:rPr>
          <w:rFonts w:ascii="Arial" w:hAnsi="Arial"/>
          <w:color w:val="010202"/>
          <w:w w:val="95"/>
          <w:sz w:val="20"/>
        </w:rPr>
        <w:t>má</w:t>
      </w:r>
      <w:r>
        <w:rPr>
          <w:rFonts w:ascii="Arial" w:hAnsi="Arial"/>
          <w:color w:val="010202"/>
          <w:spacing w:val="-19"/>
          <w:w w:val="95"/>
          <w:sz w:val="20"/>
        </w:rPr>
        <w:t xml:space="preserve"> </w:t>
      </w:r>
      <w:r>
        <w:rPr>
          <w:rFonts w:ascii="Arial" w:hAnsi="Arial"/>
          <w:color w:val="010202"/>
          <w:w w:val="95"/>
          <w:sz w:val="20"/>
        </w:rPr>
        <w:t>funkci</w:t>
      </w:r>
      <w:r>
        <w:rPr>
          <w:rFonts w:ascii="Arial" w:hAnsi="Arial"/>
          <w:color w:val="010202"/>
          <w:spacing w:val="-19"/>
          <w:w w:val="95"/>
          <w:sz w:val="20"/>
        </w:rPr>
        <w:t xml:space="preserve"> </w:t>
      </w:r>
      <w:r>
        <w:rPr>
          <w:rFonts w:ascii="Arial" w:hAnsi="Arial"/>
          <w:color w:val="010202"/>
          <w:w w:val="95"/>
          <w:sz w:val="20"/>
        </w:rPr>
        <w:t>automatické</w:t>
      </w:r>
      <w:r>
        <w:rPr>
          <w:rFonts w:ascii="Arial" w:hAnsi="Arial"/>
          <w:color w:val="010202"/>
          <w:spacing w:val="-19"/>
          <w:w w:val="95"/>
          <w:sz w:val="20"/>
        </w:rPr>
        <w:t xml:space="preserve"> </w:t>
      </w:r>
      <w:r>
        <w:rPr>
          <w:rFonts w:ascii="Arial" w:hAnsi="Arial"/>
          <w:color w:val="010202"/>
          <w:w w:val="95"/>
          <w:sz w:val="20"/>
        </w:rPr>
        <w:t>nastavení</w:t>
      </w:r>
      <w:r>
        <w:rPr>
          <w:rFonts w:ascii="Arial" w:hAnsi="Arial"/>
          <w:color w:val="010202"/>
          <w:spacing w:val="-19"/>
          <w:w w:val="95"/>
          <w:sz w:val="20"/>
        </w:rPr>
        <w:t xml:space="preserve"> </w:t>
      </w:r>
      <w:r>
        <w:rPr>
          <w:rFonts w:ascii="Arial" w:hAnsi="Arial"/>
          <w:color w:val="010202"/>
          <w:w w:val="95"/>
          <w:sz w:val="20"/>
        </w:rPr>
        <w:t xml:space="preserve">intenzity </w:t>
      </w:r>
      <w:r>
        <w:rPr>
          <w:rFonts w:ascii="Arial" w:hAnsi="Arial"/>
          <w:color w:val="010202"/>
          <w:sz w:val="20"/>
        </w:rPr>
        <w:t>osvětlení</w:t>
      </w:r>
      <w:r>
        <w:rPr>
          <w:rFonts w:ascii="Arial" w:hAnsi="Arial"/>
          <w:color w:val="010202"/>
          <w:spacing w:val="-29"/>
          <w:sz w:val="20"/>
        </w:rPr>
        <w:t xml:space="preserve"> </w:t>
      </w:r>
      <w:r>
        <w:rPr>
          <w:rFonts w:ascii="Arial" w:hAnsi="Arial"/>
          <w:color w:val="010202"/>
          <w:sz w:val="20"/>
        </w:rPr>
        <w:t>nezávisle</w:t>
      </w:r>
      <w:r>
        <w:rPr>
          <w:rFonts w:ascii="Arial" w:hAnsi="Arial"/>
          <w:color w:val="010202"/>
          <w:spacing w:val="-28"/>
          <w:sz w:val="20"/>
        </w:rPr>
        <w:t xml:space="preserve"> </w:t>
      </w:r>
      <w:r>
        <w:rPr>
          <w:rFonts w:ascii="Arial" w:hAnsi="Arial"/>
          <w:color w:val="010202"/>
          <w:sz w:val="20"/>
        </w:rPr>
        <w:t>pro</w:t>
      </w:r>
      <w:r>
        <w:rPr>
          <w:rFonts w:ascii="Arial" w:hAnsi="Arial"/>
          <w:color w:val="010202"/>
          <w:spacing w:val="-29"/>
          <w:sz w:val="20"/>
        </w:rPr>
        <w:t xml:space="preserve"> </w:t>
      </w:r>
      <w:r>
        <w:rPr>
          <w:rFonts w:ascii="Arial" w:hAnsi="Arial"/>
          <w:color w:val="010202"/>
          <w:sz w:val="20"/>
        </w:rPr>
        <w:t>každý</w:t>
      </w:r>
      <w:r>
        <w:rPr>
          <w:rFonts w:ascii="Arial" w:hAnsi="Arial"/>
          <w:color w:val="010202"/>
          <w:spacing w:val="-28"/>
          <w:sz w:val="20"/>
        </w:rPr>
        <w:t xml:space="preserve"> </w:t>
      </w:r>
      <w:r>
        <w:rPr>
          <w:rFonts w:ascii="Arial" w:hAnsi="Arial"/>
          <w:color w:val="010202"/>
          <w:sz w:val="20"/>
        </w:rPr>
        <w:t>objektiv.</w:t>
      </w:r>
      <w:r>
        <w:rPr>
          <w:rFonts w:ascii="Arial" w:hAnsi="Arial"/>
          <w:color w:val="010202"/>
          <w:spacing w:val="-30"/>
          <w:sz w:val="20"/>
        </w:rPr>
        <w:t xml:space="preserve"> </w:t>
      </w:r>
      <w:r>
        <w:rPr>
          <w:rFonts w:ascii="Arial" w:hAnsi="Arial"/>
          <w:color w:val="010202"/>
          <w:sz w:val="20"/>
        </w:rPr>
        <w:t>Mikroskop</w:t>
      </w:r>
      <w:r>
        <w:rPr>
          <w:rFonts w:ascii="Arial" w:hAnsi="Arial"/>
          <w:color w:val="010202"/>
          <w:spacing w:val="-29"/>
          <w:sz w:val="20"/>
        </w:rPr>
        <w:t xml:space="preserve"> </w:t>
      </w:r>
      <w:r>
        <w:rPr>
          <w:rFonts w:ascii="Arial" w:hAnsi="Arial"/>
          <w:color w:val="010202"/>
          <w:sz w:val="20"/>
        </w:rPr>
        <w:t>je</w:t>
      </w:r>
      <w:r>
        <w:rPr>
          <w:rFonts w:ascii="Arial" w:hAnsi="Arial"/>
          <w:color w:val="010202"/>
          <w:spacing w:val="-29"/>
          <w:sz w:val="20"/>
        </w:rPr>
        <w:t xml:space="preserve"> </w:t>
      </w:r>
      <w:r>
        <w:rPr>
          <w:rFonts w:ascii="Arial" w:hAnsi="Arial"/>
          <w:color w:val="010202"/>
          <w:sz w:val="20"/>
        </w:rPr>
        <w:t>doplněn</w:t>
      </w:r>
      <w:r>
        <w:rPr>
          <w:rFonts w:ascii="Arial" w:hAnsi="Arial"/>
          <w:color w:val="010202"/>
          <w:spacing w:val="-29"/>
          <w:sz w:val="20"/>
        </w:rPr>
        <w:t xml:space="preserve"> </w:t>
      </w:r>
      <w:r>
        <w:rPr>
          <w:rFonts w:ascii="Arial" w:hAnsi="Arial"/>
          <w:color w:val="010202"/>
          <w:sz w:val="20"/>
        </w:rPr>
        <w:t>karuselovým</w:t>
      </w:r>
      <w:r>
        <w:rPr>
          <w:rFonts w:ascii="Arial" w:hAnsi="Arial"/>
          <w:color w:val="010202"/>
          <w:spacing w:val="-29"/>
          <w:sz w:val="20"/>
        </w:rPr>
        <w:t xml:space="preserve"> </w:t>
      </w:r>
      <w:r>
        <w:rPr>
          <w:rFonts w:ascii="Arial" w:hAnsi="Arial"/>
          <w:color w:val="010202"/>
          <w:sz w:val="20"/>
        </w:rPr>
        <w:t>měničem</w:t>
      </w:r>
      <w:r>
        <w:rPr>
          <w:rFonts w:ascii="Arial" w:hAnsi="Arial"/>
          <w:color w:val="010202"/>
          <w:spacing w:val="-28"/>
          <w:sz w:val="20"/>
        </w:rPr>
        <w:t xml:space="preserve"> </w:t>
      </w:r>
      <w:r>
        <w:rPr>
          <w:rFonts w:ascii="Arial" w:hAnsi="Arial"/>
          <w:color w:val="010202"/>
          <w:sz w:val="20"/>
        </w:rPr>
        <w:t>zvětšení</w:t>
      </w:r>
      <w:r>
        <w:rPr>
          <w:rFonts w:ascii="Arial" w:hAnsi="Arial"/>
          <w:color w:val="010202"/>
          <w:spacing w:val="-29"/>
          <w:sz w:val="20"/>
        </w:rPr>
        <w:t xml:space="preserve"> </w:t>
      </w:r>
      <w:r>
        <w:rPr>
          <w:rFonts w:ascii="Arial" w:hAnsi="Arial"/>
          <w:color w:val="010202"/>
          <w:sz w:val="20"/>
        </w:rPr>
        <w:t>se</w:t>
      </w:r>
      <w:r>
        <w:rPr>
          <w:rFonts w:ascii="Arial" w:hAnsi="Arial"/>
          <w:color w:val="010202"/>
          <w:spacing w:val="-41"/>
          <w:sz w:val="20"/>
        </w:rPr>
        <w:t xml:space="preserve"> </w:t>
      </w:r>
      <w:r>
        <w:rPr>
          <w:rFonts w:ascii="Arial" w:hAnsi="Arial"/>
          <w:color w:val="010202"/>
          <w:sz w:val="20"/>
        </w:rPr>
        <w:t xml:space="preserve">4 </w:t>
      </w:r>
      <w:r>
        <w:rPr>
          <w:rFonts w:ascii="Arial" w:hAnsi="Arial"/>
          <w:color w:val="010202"/>
          <w:w w:val="95"/>
          <w:sz w:val="20"/>
        </w:rPr>
        <w:t>pozicemi</w:t>
      </w:r>
      <w:r>
        <w:rPr>
          <w:rFonts w:ascii="Arial" w:hAnsi="Arial"/>
          <w:color w:val="010202"/>
          <w:spacing w:val="-31"/>
          <w:w w:val="95"/>
          <w:sz w:val="20"/>
        </w:rPr>
        <w:t xml:space="preserve"> </w:t>
      </w:r>
      <w:r>
        <w:rPr>
          <w:rFonts w:ascii="Arial" w:hAnsi="Arial"/>
          <w:color w:val="010202"/>
          <w:w w:val="95"/>
          <w:sz w:val="20"/>
        </w:rPr>
        <w:t>-</w:t>
      </w:r>
      <w:r>
        <w:rPr>
          <w:rFonts w:ascii="Arial" w:hAnsi="Arial"/>
          <w:color w:val="010202"/>
          <w:spacing w:val="-30"/>
          <w:w w:val="95"/>
          <w:sz w:val="20"/>
        </w:rPr>
        <w:t xml:space="preserve"> </w:t>
      </w:r>
      <w:r>
        <w:rPr>
          <w:rFonts w:ascii="Arial" w:hAnsi="Arial"/>
          <w:color w:val="010202"/>
          <w:w w:val="95"/>
          <w:sz w:val="20"/>
        </w:rPr>
        <w:t>zvětšení</w:t>
      </w:r>
      <w:r>
        <w:rPr>
          <w:rFonts w:ascii="Arial" w:hAnsi="Arial"/>
          <w:color w:val="010202"/>
          <w:spacing w:val="-31"/>
          <w:w w:val="95"/>
          <w:sz w:val="20"/>
        </w:rPr>
        <w:t xml:space="preserve"> </w:t>
      </w:r>
      <w:r>
        <w:rPr>
          <w:rFonts w:ascii="Arial" w:hAnsi="Arial"/>
          <w:color w:val="010202"/>
          <w:w w:val="95"/>
          <w:sz w:val="20"/>
        </w:rPr>
        <w:t>1x,1,25x,1,6x</w:t>
      </w:r>
      <w:r>
        <w:rPr>
          <w:rFonts w:ascii="Arial" w:hAnsi="Arial"/>
          <w:color w:val="010202"/>
          <w:spacing w:val="-29"/>
          <w:w w:val="95"/>
          <w:sz w:val="20"/>
        </w:rPr>
        <w:t xml:space="preserve"> </w:t>
      </w:r>
      <w:r>
        <w:rPr>
          <w:rFonts w:ascii="Arial" w:hAnsi="Arial"/>
          <w:color w:val="010202"/>
          <w:w w:val="95"/>
          <w:sz w:val="20"/>
        </w:rPr>
        <w:t>a</w:t>
      </w:r>
      <w:r>
        <w:rPr>
          <w:rFonts w:ascii="Arial" w:hAnsi="Arial"/>
          <w:color w:val="010202"/>
          <w:spacing w:val="-32"/>
          <w:w w:val="95"/>
          <w:sz w:val="20"/>
        </w:rPr>
        <w:t xml:space="preserve"> </w:t>
      </w:r>
      <w:r>
        <w:rPr>
          <w:rFonts w:ascii="Arial" w:hAnsi="Arial"/>
          <w:color w:val="010202"/>
          <w:w w:val="95"/>
          <w:sz w:val="20"/>
        </w:rPr>
        <w:t>2x.</w:t>
      </w:r>
    </w:p>
    <w:p w14:paraId="0AEC94B1" w14:textId="77777777" w:rsidR="00DE7F2C" w:rsidRDefault="00DE7F2C">
      <w:pPr>
        <w:pStyle w:val="Zkladntext"/>
        <w:spacing w:before="4"/>
        <w:rPr>
          <w:rFonts w:ascii="Arial"/>
        </w:rPr>
      </w:pPr>
    </w:p>
    <w:p w14:paraId="3110F9E2" w14:textId="77777777" w:rsidR="00DE7F2C" w:rsidRDefault="00B22F3D">
      <w:pPr>
        <w:ind w:left="119"/>
        <w:jc w:val="both"/>
        <w:rPr>
          <w:b/>
          <w:sz w:val="20"/>
        </w:rPr>
      </w:pPr>
      <w:r>
        <w:rPr>
          <w:b/>
          <w:color w:val="010202"/>
          <w:sz w:val="20"/>
        </w:rPr>
        <w:t>STOLEK:</w:t>
      </w:r>
    </w:p>
    <w:p w14:paraId="734F13B0" w14:textId="77777777" w:rsidR="00DE7F2C" w:rsidRDefault="00B22F3D">
      <w:pPr>
        <w:spacing w:before="3" w:line="256" w:lineRule="auto"/>
        <w:ind w:left="119" w:right="135"/>
        <w:jc w:val="both"/>
        <w:rPr>
          <w:rFonts w:ascii="Arial" w:hAnsi="Arial"/>
          <w:sz w:val="20"/>
        </w:rPr>
      </w:pPr>
      <w:r>
        <w:rPr>
          <w:rFonts w:ascii="Arial" w:hAnsi="Arial"/>
          <w:color w:val="010202"/>
          <w:w w:val="95"/>
          <w:sz w:val="20"/>
        </w:rPr>
        <w:t>Stolek</w:t>
      </w:r>
      <w:r>
        <w:rPr>
          <w:rFonts w:ascii="Arial" w:hAnsi="Arial"/>
          <w:color w:val="010202"/>
          <w:spacing w:val="-9"/>
          <w:w w:val="95"/>
          <w:sz w:val="20"/>
        </w:rPr>
        <w:t xml:space="preserve"> </w:t>
      </w:r>
      <w:r>
        <w:rPr>
          <w:rFonts w:ascii="Arial" w:hAnsi="Arial"/>
          <w:color w:val="010202"/>
          <w:w w:val="95"/>
          <w:sz w:val="20"/>
        </w:rPr>
        <w:t>mikroskopu</w:t>
      </w:r>
      <w:r>
        <w:rPr>
          <w:rFonts w:ascii="Arial" w:hAnsi="Arial"/>
          <w:color w:val="010202"/>
          <w:spacing w:val="-11"/>
          <w:w w:val="95"/>
          <w:sz w:val="20"/>
        </w:rPr>
        <w:t xml:space="preserve"> </w:t>
      </w:r>
      <w:r>
        <w:rPr>
          <w:rFonts w:ascii="Arial" w:hAnsi="Arial"/>
          <w:color w:val="010202"/>
          <w:w w:val="95"/>
          <w:sz w:val="20"/>
        </w:rPr>
        <w:t>je</w:t>
      </w:r>
      <w:r>
        <w:rPr>
          <w:rFonts w:ascii="Arial" w:hAnsi="Arial"/>
          <w:color w:val="010202"/>
          <w:spacing w:val="-11"/>
          <w:w w:val="95"/>
          <w:sz w:val="20"/>
        </w:rPr>
        <w:t xml:space="preserve"> </w:t>
      </w:r>
      <w:r>
        <w:rPr>
          <w:rFonts w:ascii="Arial" w:hAnsi="Arial"/>
          <w:color w:val="010202"/>
          <w:w w:val="95"/>
          <w:sz w:val="20"/>
        </w:rPr>
        <w:t>pravostranný</w:t>
      </w:r>
      <w:r>
        <w:rPr>
          <w:rFonts w:ascii="Arial" w:hAnsi="Arial"/>
          <w:color w:val="010202"/>
          <w:spacing w:val="-11"/>
          <w:w w:val="95"/>
          <w:sz w:val="20"/>
        </w:rPr>
        <w:t xml:space="preserve"> </w:t>
      </w:r>
      <w:r>
        <w:rPr>
          <w:rFonts w:ascii="Arial" w:hAnsi="Arial"/>
          <w:color w:val="010202"/>
          <w:w w:val="95"/>
          <w:sz w:val="20"/>
        </w:rPr>
        <w:t>s</w:t>
      </w:r>
      <w:r>
        <w:rPr>
          <w:rFonts w:ascii="Arial" w:hAnsi="Arial"/>
          <w:color w:val="010202"/>
          <w:spacing w:val="-23"/>
          <w:w w:val="95"/>
          <w:sz w:val="20"/>
        </w:rPr>
        <w:t xml:space="preserve"> </w:t>
      </w:r>
      <w:r>
        <w:rPr>
          <w:rFonts w:ascii="Arial" w:hAnsi="Arial"/>
          <w:color w:val="010202"/>
          <w:w w:val="95"/>
          <w:sz w:val="20"/>
        </w:rPr>
        <w:t>bezhřebenovým</w:t>
      </w:r>
      <w:r>
        <w:rPr>
          <w:rFonts w:ascii="Arial" w:hAnsi="Arial"/>
          <w:color w:val="010202"/>
          <w:spacing w:val="-12"/>
          <w:w w:val="95"/>
          <w:sz w:val="20"/>
        </w:rPr>
        <w:t xml:space="preserve"> </w:t>
      </w:r>
      <w:r>
        <w:rPr>
          <w:rFonts w:ascii="Arial" w:hAnsi="Arial"/>
          <w:color w:val="010202"/>
          <w:w w:val="95"/>
          <w:sz w:val="20"/>
        </w:rPr>
        <w:t>vedením</w:t>
      </w:r>
      <w:r>
        <w:rPr>
          <w:rFonts w:ascii="Arial" w:hAnsi="Arial"/>
          <w:color w:val="010202"/>
          <w:spacing w:val="-9"/>
          <w:w w:val="95"/>
          <w:sz w:val="20"/>
        </w:rPr>
        <w:t xml:space="preserve"> </w:t>
      </w:r>
      <w:r>
        <w:rPr>
          <w:rFonts w:ascii="Arial" w:hAnsi="Arial"/>
          <w:color w:val="010202"/>
          <w:w w:val="95"/>
          <w:sz w:val="20"/>
        </w:rPr>
        <w:t>preparátu</w:t>
      </w:r>
      <w:r>
        <w:rPr>
          <w:rFonts w:ascii="Arial" w:hAnsi="Arial"/>
          <w:color w:val="010202"/>
          <w:spacing w:val="-11"/>
          <w:w w:val="95"/>
          <w:sz w:val="20"/>
        </w:rPr>
        <w:t xml:space="preserve"> </w:t>
      </w:r>
      <w:r>
        <w:rPr>
          <w:rFonts w:ascii="Arial" w:hAnsi="Arial"/>
          <w:color w:val="010202"/>
          <w:w w:val="95"/>
          <w:sz w:val="20"/>
        </w:rPr>
        <w:t>s</w:t>
      </w:r>
      <w:r>
        <w:rPr>
          <w:rFonts w:ascii="Arial" w:hAnsi="Arial"/>
          <w:color w:val="010202"/>
          <w:spacing w:val="-10"/>
          <w:w w:val="95"/>
          <w:sz w:val="20"/>
        </w:rPr>
        <w:t xml:space="preserve"> </w:t>
      </w:r>
      <w:r>
        <w:rPr>
          <w:rFonts w:ascii="Arial" w:hAnsi="Arial"/>
          <w:color w:val="010202"/>
          <w:w w:val="95"/>
          <w:sz w:val="20"/>
        </w:rPr>
        <w:t>univerzálním</w:t>
      </w:r>
      <w:r>
        <w:rPr>
          <w:rFonts w:ascii="Arial" w:hAnsi="Arial"/>
          <w:color w:val="010202"/>
          <w:spacing w:val="-11"/>
          <w:w w:val="95"/>
          <w:sz w:val="20"/>
        </w:rPr>
        <w:t xml:space="preserve"> </w:t>
      </w:r>
      <w:r>
        <w:rPr>
          <w:rFonts w:ascii="Arial" w:hAnsi="Arial"/>
          <w:color w:val="010202"/>
          <w:w w:val="95"/>
          <w:sz w:val="20"/>
        </w:rPr>
        <w:t>ovládáním, ergonomický</w:t>
      </w:r>
      <w:r>
        <w:rPr>
          <w:rFonts w:ascii="Arial" w:hAnsi="Arial"/>
          <w:color w:val="010202"/>
          <w:spacing w:val="-27"/>
          <w:w w:val="95"/>
          <w:sz w:val="20"/>
        </w:rPr>
        <w:t xml:space="preserve"> </w:t>
      </w:r>
      <w:r>
        <w:rPr>
          <w:rFonts w:ascii="Arial" w:hAnsi="Arial"/>
          <w:color w:val="010202"/>
          <w:w w:val="95"/>
          <w:sz w:val="20"/>
        </w:rPr>
        <w:t>mechanismus</w:t>
      </w:r>
      <w:r>
        <w:rPr>
          <w:rFonts w:ascii="Arial" w:hAnsi="Arial"/>
          <w:color w:val="010202"/>
          <w:spacing w:val="-26"/>
          <w:w w:val="95"/>
          <w:sz w:val="20"/>
        </w:rPr>
        <w:t xml:space="preserve"> </w:t>
      </w:r>
      <w:r>
        <w:rPr>
          <w:rFonts w:ascii="Arial" w:hAnsi="Arial"/>
          <w:color w:val="010202"/>
          <w:w w:val="95"/>
          <w:sz w:val="20"/>
        </w:rPr>
        <w:t>posunu,</w:t>
      </w:r>
      <w:r>
        <w:rPr>
          <w:rFonts w:ascii="Arial" w:hAnsi="Arial"/>
          <w:color w:val="010202"/>
          <w:spacing w:val="-25"/>
          <w:w w:val="95"/>
          <w:sz w:val="20"/>
        </w:rPr>
        <w:t xml:space="preserve"> </w:t>
      </w:r>
      <w:r>
        <w:rPr>
          <w:rFonts w:ascii="Arial" w:hAnsi="Arial"/>
          <w:color w:val="010202"/>
          <w:w w:val="95"/>
          <w:sz w:val="20"/>
        </w:rPr>
        <w:t>tuhost</w:t>
      </w:r>
      <w:r>
        <w:rPr>
          <w:rFonts w:ascii="Arial" w:hAnsi="Arial"/>
          <w:color w:val="010202"/>
          <w:spacing w:val="-25"/>
          <w:w w:val="95"/>
          <w:sz w:val="20"/>
        </w:rPr>
        <w:t xml:space="preserve"> </w:t>
      </w:r>
      <w:r>
        <w:rPr>
          <w:rFonts w:ascii="Arial" w:hAnsi="Arial"/>
          <w:color w:val="010202"/>
          <w:w w:val="95"/>
          <w:sz w:val="20"/>
        </w:rPr>
        <w:t>chodu</w:t>
      </w:r>
      <w:r>
        <w:rPr>
          <w:rFonts w:ascii="Arial" w:hAnsi="Arial"/>
          <w:color w:val="010202"/>
          <w:spacing w:val="-24"/>
          <w:w w:val="95"/>
          <w:sz w:val="20"/>
        </w:rPr>
        <w:t xml:space="preserve"> </w:t>
      </w:r>
      <w:r>
        <w:rPr>
          <w:rFonts w:ascii="Arial" w:hAnsi="Arial"/>
          <w:color w:val="010202"/>
          <w:w w:val="95"/>
          <w:sz w:val="20"/>
        </w:rPr>
        <w:t>regulovatelnou</w:t>
      </w:r>
      <w:r>
        <w:rPr>
          <w:rFonts w:ascii="Arial" w:hAnsi="Arial"/>
          <w:color w:val="010202"/>
          <w:spacing w:val="-27"/>
          <w:w w:val="95"/>
          <w:sz w:val="20"/>
        </w:rPr>
        <w:t xml:space="preserve"> </w:t>
      </w:r>
      <w:r>
        <w:rPr>
          <w:rFonts w:ascii="Arial" w:hAnsi="Arial"/>
          <w:color w:val="010202"/>
          <w:w w:val="95"/>
          <w:sz w:val="20"/>
        </w:rPr>
        <w:t>nezávisle</w:t>
      </w:r>
      <w:r>
        <w:rPr>
          <w:rFonts w:ascii="Arial" w:hAnsi="Arial"/>
          <w:color w:val="010202"/>
          <w:spacing w:val="-26"/>
          <w:w w:val="95"/>
          <w:sz w:val="20"/>
        </w:rPr>
        <w:t xml:space="preserve"> </w:t>
      </w:r>
      <w:r>
        <w:rPr>
          <w:rFonts w:ascii="Arial" w:hAnsi="Arial"/>
          <w:color w:val="010202"/>
          <w:w w:val="95"/>
          <w:sz w:val="20"/>
        </w:rPr>
        <w:t>v</w:t>
      </w:r>
      <w:r>
        <w:rPr>
          <w:rFonts w:ascii="Arial" w:hAnsi="Arial"/>
          <w:color w:val="010202"/>
          <w:spacing w:val="-27"/>
          <w:w w:val="95"/>
          <w:sz w:val="20"/>
        </w:rPr>
        <w:t xml:space="preserve"> </w:t>
      </w:r>
      <w:r>
        <w:rPr>
          <w:rFonts w:ascii="Arial" w:hAnsi="Arial"/>
          <w:color w:val="010202"/>
          <w:w w:val="95"/>
          <w:sz w:val="20"/>
        </w:rPr>
        <w:t>ose</w:t>
      </w:r>
      <w:r>
        <w:rPr>
          <w:rFonts w:ascii="Arial" w:hAnsi="Arial"/>
          <w:color w:val="010202"/>
          <w:spacing w:val="-26"/>
          <w:w w:val="95"/>
          <w:sz w:val="20"/>
        </w:rPr>
        <w:t xml:space="preserve"> </w:t>
      </w:r>
      <w:r>
        <w:rPr>
          <w:rFonts w:ascii="Arial" w:hAnsi="Arial"/>
          <w:color w:val="010202"/>
          <w:w w:val="95"/>
          <w:sz w:val="20"/>
        </w:rPr>
        <w:t>X</w:t>
      </w:r>
      <w:r>
        <w:rPr>
          <w:rFonts w:ascii="Arial" w:hAnsi="Arial"/>
          <w:color w:val="010202"/>
          <w:spacing w:val="-26"/>
          <w:w w:val="95"/>
          <w:sz w:val="20"/>
        </w:rPr>
        <w:t xml:space="preserve"> </w:t>
      </w:r>
      <w:r>
        <w:rPr>
          <w:rFonts w:ascii="Arial" w:hAnsi="Arial"/>
          <w:color w:val="010202"/>
          <w:w w:val="95"/>
          <w:sz w:val="20"/>
        </w:rPr>
        <w:t>a</w:t>
      </w:r>
      <w:r>
        <w:rPr>
          <w:rFonts w:ascii="Arial" w:hAnsi="Arial"/>
          <w:color w:val="010202"/>
          <w:spacing w:val="-25"/>
          <w:w w:val="95"/>
          <w:sz w:val="20"/>
        </w:rPr>
        <w:t xml:space="preserve"> </w:t>
      </w:r>
      <w:r>
        <w:rPr>
          <w:rFonts w:ascii="Arial" w:hAnsi="Arial"/>
          <w:color w:val="010202"/>
          <w:w w:val="95"/>
          <w:sz w:val="20"/>
        </w:rPr>
        <w:t>Y.</w:t>
      </w:r>
      <w:r>
        <w:rPr>
          <w:rFonts w:ascii="Arial" w:hAnsi="Arial"/>
          <w:color w:val="010202"/>
          <w:spacing w:val="-25"/>
          <w:w w:val="95"/>
          <w:sz w:val="20"/>
        </w:rPr>
        <w:t xml:space="preserve"> </w:t>
      </w:r>
      <w:r>
        <w:rPr>
          <w:rFonts w:ascii="Arial" w:hAnsi="Arial"/>
          <w:color w:val="010202"/>
          <w:w w:val="95"/>
          <w:sz w:val="20"/>
        </w:rPr>
        <w:t>Povrch</w:t>
      </w:r>
      <w:r>
        <w:rPr>
          <w:rFonts w:ascii="Arial" w:hAnsi="Arial"/>
          <w:color w:val="010202"/>
          <w:spacing w:val="-27"/>
          <w:w w:val="95"/>
          <w:sz w:val="20"/>
        </w:rPr>
        <w:t xml:space="preserve"> </w:t>
      </w:r>
      <w:r>
        <w:rPr>
          <w:rFonts w:ascii="Arial" w:hAnsi="Arial"/>
          <w:color w:val="010202"/>
          <w:w w:val="95"/>
          <w:sz w:val="20"/>
        </w:rPr>
        <w:t>stolku je opatřen ochrannou tvrdou keramickou vrstvou. Stolek má možnost nastavení tuhosti posuvu pro každou</w:t>
      </w:r>
      <w:r>
        <w:rPr>
          <w:rFonts w:ascii="Arial" w:hAnsi="Arial"/>
          <w:color w:val="010202"/>
          <w:spacing w:val="-17"/>
          <w:w w:val="95"/>
          <w:sz w:val="20"/>
        </w:rPr>
        <w:t xml:space="preserve"> </w:t>
      </w:r>
      <w:r>
        <w:rPr>
          <w:rFonts w:ascii="Arial" w:hAnsi="Arial"/>
          <w:color w:val="010202"/>
          <w:w w:val="95"/>
          <w:sz w:val="20"/>
        </w:rPr>
        <w:t>osu.</w:t>
      </w:r>
      <w:r>
        <w:rPr>
          <w:rFonts w:ascii="Arial" w:hAnsi="Arial"/>
          <w:color w:val="010202"/>
          <w:spacing w:val="-16"/>
          <w:w w:val="95"/>
          <w:sz w:val="20"/>
        </w:rPr>
        <w:t xml:space="preserve"> </w:t>
      </w:r>
      <w:r>
        <w:rPr>
          <w:rFonts w:ascii="Arial" w:hAnsi="Arial"/>
          <w:color w:val="010202"/>
          <w:w w:val="95"/>
          <w:sz w:val="20"/>
        </w:rPr>
        <w:t>Stolek</w:t>
      </w:r>
      <w:r>
        <w:rPr>
          <w:rFonts w:ascii="Arial" w:hAnsi="Arial"/>
          <w:color w:val="010202"/>
          <w:spacing w:val="-15"/>
          <w:w w:val="95"/>
          <w:sz w:val="20"/>
        </w:rPr>
        <w:t xml:space="preserve"> </w:t>
      </w:r>
      <w:r>
        <w:rPr>
          <w:rFonts w:ascii="Arial" w:hAnsi="Arial"/>
          <w:color w:val="010202"/>
          <w:w w:val="95"/>
          <w:sz w:val="20"/>
        </w:rPr>
        <w:t>rovněž</w:t>
      </w:r>
      <w:r>
        <w:rPr>
          <w:rFonts w:ascii="Arial" w:hAnsi="Arial"/>
          <w:color w:val="010202"/>
          <w:spacing w:val="-17"/>
          <w:w w:val="95"/>
          <w:sz w:val="20"/>
        </w:rPr>
        <w:t xml:space="preserve"> </w:t>
      </w:r>
      <w:r>
        <w:rPr>
          <w:rFonts w:ascii="Arial" w:hAnsi="Arial"/>
          <w:color w:val="010202"/>
          <w:w w:val="95"/>
          <w:sz w:val="20"/>
        </w:rPr>
        <w:t>obsahuje</w:t>
      </w:r>
      <w:r>
        <w:rPr>
          <w:rFonts w:ascii="Arial" w:hAnsi="Arial"/>
          <w:color w:val="010202"/>
          <w:spacing w:val="-14"/>
          <w:w w:val="95"/>
          <w:sz w:val="20"/>
        </w:rPr>
        <w:t xml:space="preserve"> </w:t>
      </w:r>
      <w:r>
        <w:rPr>
          <w:rFonts w:ascii="Arial" w:hAnsi="Arial"/>
          <w:color w:val="010202"/>
          <w:w w:val="95"/>
          <w:sz w:val="20"/>
        </w:rPr>
        <w:t>držák</w:t>
      </w:r>
      <w:r>
        <w:rPr>
          <w:rFonts w:ascii="Arial" w:hAnsi="Arial"/>
          <w:color w:val="010202"/>
          <w:spacing w:val="-17"/>
          <w:w w:val="95"/>
          <w:sz w:val="20"/>
        </w:rPr>
        <w:t xml:space="preserve"> </w:t>
      </w:r>
      <w:r>
        <w:rPr>
          <w:rFonts w:ascii="Arial" w:hAnsi="Arial"/>
          <w:color w:val="010202"/>
          <w:w w:val="95"/>
          <w:sz w:val="20"/>
        </w:rPr>
        <w:t>2ks.</w:t>
      </w:r>
      <w:r>
        <w:rPr>
          <w:rFonts w:ascii="Arial" w:hAnsi="Arial"/>
          <w:color w:val="010202"/>
          <w:spacing w:val="-15"/>
          <w:w w:val="95"/>
          <w:sz w:val="20"/>
        </w:rPr>
        <w:t xml:space="preserve"> </w:t>
      </w:r>
      <w:r>
        <w:rPr>
          <w:rFonts w:ascii="Arial" w:hAnsi="Arial"/>
          <w:color w:val="010202"/>
          <w:w w:val="95"/>
          <w:sz w:val="20"/>
        </w:rPr>
        <w:t>sklíčkových</w:t>
      </w:r>
      <w:r>
        <w:rPr>
          <w:rFonts w:ascii="Arial" w:hAnsi="Arial"/>
          <w:color w:val="010202"/>
          <w:spacing w:val="-17"/>
          <w:w w:val="95"/>
          <w:sz w:val="20"/>
        </w:rPr>
        <w:t xml:space="preserve"> </w:t>
      </w:r>
      <w:r>
        <w:rPr>
          <w:rFonts w:ascii="Arial" w:hAnsi="Arial"/>
          <w:color w:val="010202"/>
          <w:w w:val="95"/>
          <w:sz w:val="20"/>
        </w:rPr>
        <w:t>preparátů.</w:t>
      </w:r>
      <w:r>
        <w:rPr>
          <w:rFonts w:ascii="Arial" w:hAnsi="Arial"/>
          <w:color w:val="010202"/>
          <w:spacing w:val="-16"/>
          <w:w w:val="95"/>
          <w:sz w:val="20"/>
        </w:rPr>
        <w:t xml:space="preserve"> </w:t>
      </w:r>
      <w:r>
        <w:rPr>
          <w:rFonts w:ascii="Arial" w:hAnsi="Arial"/>
          <w:color w:val="010202"/>
          <w:w w:val="95"/>
          <w:sz w:val="20"/>
        </w:rPr>
        <w:t>Stolek</w:t>
      </w:r>
      <w:r>
        <w:rPr>
          <w:rFonts w:ascii="Arial" w:hAnsi="Arial"/>
          <w:color w:val="010202"/>
          <w:spacing w:val="-17"/>
          <w:w w:val="95"/>
          <w:sz w:val="20"/>
        </w:rPr>
        <w:t xml:space="preserve"> </w:t>
      </w:r>
      <w:r>
        <w:rPr>
          <w:rFonts w:ascii="Arial" w:hAnsi="Arial"/>
          <w:color w:val="010202"/>
          <w:w w:val="95"/>
          <w:sz w:val="20"/>
        </w:rPr>
        <w:t>má</w:t>
      </w:r>
      <w:r>
        <w:rPr>
          <w:rFonts w:ascii="Arial" w:hAnsi="Arial"/>
          <w:color w:val="010202"/>
          <w:spacing w:val="-16"/>
          <w:w w:val="95"/>
          <w:sz w:val="20"/>
        </w:rPr>
        <w:t xml:space="preserve"> </w:t>
      </w:r>
      <w:r>
        <w:rPr>
          <w:rFonts w:ascii="Arial" w:hAnsi="Arial"/>
          <w:color w:val="010202"/>
          <w:w w:val="95"/>
          <w:sz w:val="20"/>
        </w:rPr>
        <w:t>stupnici</w:t>
      </w:r>
      <w:r>
        <w:rPr>
          <w:rFonts w:ascii="Arial" w:hAnsi="Arial"/>
          <w:color w:val="010202"/>
          <w:spacing w:val="-13"/>
          <w:w w:val="95"/>
          <w:sz w:val="20"/>
        </w:rPr>
        <w:t xml:space="preserve"> </w:t>
      </w:r>
      <w:r>
        <w:rPr>
          <w:rFonts w:ascii="Arial" w:hAnsi="Arial"/>
          <w:color w:val="010202"/>
          <w:w w:val="95"/>
          <w:sz w:val="20"/>
        </w:rPr>
        <w:t>pro</w:t>
      </w:r>
      <w:r>
        <w:rPr>
          <w:rFonts w:ascii="Arial" w:hAnsi="Arial"/>
          <w:color w:val="010202"/>
          <w:spacing w:val="-16"/>
          <w:w w:val="95"/>
          <w:sz w:val="20"/>
        </w:rPr>
        <w:t xml:space="preserve"> </w:t>
      </w:r>
      <w:r>
        <w:rPr>
          <w:rFonts w:ascii="Arial" w:hAnsi="Arial"/>
          <w:color w:val="010202"/>
          <w:w w:val="95"/>
          <w:sz w:val="20"/>
        </w:rPr>
        <w:t xml:space="preserve">odečet </w:t>
      </w:r>
      <w:r>
        <w:rPr>
          <w:rFonts w:ascii="Arial" w:hAnsi="Arial"/>
          <w:color w:val="010202"/>
          <w:sz w:val="20"/>
        </w:rPr>
        <w:t>souřadnic</w:t>
      </w:r>
      <w:r>
        <w:rPr>
          <w:rFonts w:ascii="Arial" w:hAnsi="Arial"/>
          <w:color w:val="010202"/>
          <w:spacing w:val="-21"/>
          <w:sz w:val="20"/>
        </w:rPr>
        <w:t xml:space="preserve"> </w:t>
      </w:r>
      <w:r>
        <w:rPr>
          <w:rFonts w:ascii="Arial" w:hAnsi="Arial"/>
          <w:color w:val="010202"/>
          <w:sz w:val="20"/>
        </w:rPr>
        <w:t>XY.</w:t>
      </w:r>
      <w:r>
        <w:rPr>
          <w:rFonts w:ascii="Arial" w:hAnsi="Arial"/>
          <w:color w:val="010202"/>
          <w:spacing w:val="-20"/>
          <w:sz w:val="20"/>
        </w:rPr>
        <w:t xml:space="preserve"> </w:t>
      </w:r>
      <w:r>
        <w:rPr>
          <w:rFonts w:ascii="Arial" w:hAnsi="Arial"/>
          <w:color w:val="010202"/>
          <w:sz w:val="20"/>
        </w:rPr>
        <w:t>Stolek</w:t>
      </w:r>
      <w:r>
        <w:rPr>
          <w:rFonts w:ascii="Arial" w:hAnsi="Arial"/>
          <w:color w:val="010202"/>
          <w:spacing w:val="-19"/>
          <w:sz w:val="20"/>
        </w:rPr>
        <w:t xml:space="preserve"> </w:t>
      </w:r>
      <w:r>
        <w:rPr>
          <w:rFonts w:ascii="Arial" w:hAnsi="Arial"/>
          <w:color w:val="010202"/>
          <w:sz w:val="20"/>
        </w:rPr>
        <w:t>je</w:t>
      </w:r>
      <w:r>
        <w:rPr>
          <w:rFonts w:ascii="Arial" w:hAnsi="Arial"/>
          <w:color w:val="010202"/>
          <w:spacing w:val="-20"/>
          <w:sz w:val="20"/>
        </w:rPr>
        <w:t xml:space="preserve"> </w:t>
      </w:r>
      <w:r>
        <w:rPr>
          <w:rFonts w:ascii="Arial" w:hAnsi="Arial"/>
          <w:color w:val="010202"/>
          <w:sz w:val="20"/>
        </w:rPr>
        <w:t>opatřen</w:t>
      </w:r>
      <w:r>
        <w:rPr>
          <w:rFonts w:ascii="Arial" w:hAnsi="Arial"/>
          <w:color w:val="010202"/>
          <w:spacing w:val="-20"/>
          <w:sz w:val="20"/>
        </w:rPr>
        <w:t xml:space="preserve"> </w:t>
      </w:r>
      <w:r>
        <w:rPr>
          <w:rFonts w:ascii="Arial" w:hAnsi="Arial"/>
          <w:color w:val="010202"/>
          <w:sz w:val="20"/>
        </w:rPr>
        <w:t>gumovými</w:t>
      </w:r>
      <w:r>
        <w:rPr>
          <w:rFonts w:ascii="Arial" w:hAnsi="Arial"/>
          <w:color w:val="010202"/>
          <w:spacing w:val="-19"/>
          <w:sz w:val="20"/>
        </w:rPr>
        <w:t xml:space="preserve"> </w:t>
      </w:r>
      <w:r>
        <w:rPr>
          <w:rFonts w:ascii="Arial" w:hAnsi="Arial"/>
          <w:color w:val="010202"/>
          <w:sz w:val="20"/>
        </w:rPr>
        <w:t>nástavci</w:t>
      </w:r>
      <w:r>
        <w:rPr>
          <w:rFonts w:ascii="Arial" w:hAnsi="Arial"/>
          <w:color w:val="010202"/>
          <w:spacing w:val="-20"/>
          <w:sz w:val="20"/>
        </w:rPr>
        <w:t xml:space="preserve"> </w:t>
      </w:r>
      <w:r>
        <w:rPr>
          <w:rFonts w:ascii="Arial" w:hAnsi="Arial"/>
          <w:color w:val="010202"/>
          <w:sz w:val="20"/>
        </w:rPr>
        <w:t>pro</w:t>
      </w:r>
      <w:r>
        <w:rPr>
          <w:rFonts w:ascii="Arial" w:hAnsi="Arial"/>
          <w:color w:val="010202"/>
          <w:spacing w:val="-21"/>
          <w:sz w:val="20"/>
        </w:rPr>
        <w:t xml:space="preserve"> </w:t>
      </w:r>
      <w:r>
        <w:rPr>
          <w:rFonts w:ascii="Arial" w:hAnsi="Arial"/>
          <w:color w:val="010202"/>
          <w:sz w:val="20"/>
        </w:rPr>
        <w:t>snadné</w:t>
      </w:r>
      <w:r>
        <w:rPr>
          <w:rFonts w:ascii="Arial" w:hAnsi="Arial"/>
          <w:color w:val="010202"/>
          <w:spacing w:val="-19"/>
          <w:sz w:val="20"/>
        </w:rPr>
        <w:t xml:space="preserve"> </w:t>
      </w:r>
      <w:r>
        <w:rPr>
          <w:rFonts w:ascii="Arial" w:hAnsi="Arial"/>
          <w:color w:val="010202"/>
          <w:sz w:val="20"/>
        </w:rPr>
        <w:t>a</w:t>
      </w:r>
      <w:r>
        <w:rPr>
          <w:rFonts w:ascii="Arial" w:hAnsi="Arial"/>
          <w:color w:val="010202"/>
          <w:spacing w:val="-20"/>
          <w:sz w:val="20"/>
        </w:rPr>
        <w:t xml:space="preserve"> </w:t>
      </w:r>
      <w:r>
        <w:rPr>
          <w:rFonts w:ascii="Arial" w:hAnsi="Arial"/>
          <w:color w:val="010202"/>
          <w:sz w:val="20"/>
        </w:rPr>
        <w:t>ergonomické</w:t>
      </w:r>
      <w:r>
        <w:rPr>
          <w:rFonts w:ascii="Arial" w:hAnsi="Arial"/>
          <w:color w:val="010202"/>
          <w:spacing w:val="-21"/>
          <w:sz w:val="20"/>
        </w:rPr>
        <w:t xml:space="preserve"> </w:t>
      </w:r>
      <w:r>
        <w:rPr>
          <w:rFonts w:ascii="Arial" w:hAnsi="Arial"/>
          <w:color w:val="010202"/>
          <w:sz w:val="20"/>
        </w:rPr>
        <w:t>ovládání</w:t>
      </w:r>
      <w:r>
        <w:rPr>
          <w:rFonts w:ascii="Arial" w:hAnsi="Arial"/>
          <w:color w:val="010202"/>
          <w:spacing w:val="-20"/>
          <w:sz w:val="20"/>
        </w:rPr>
        <w:t xml:space="preserve"> </w:t>
      </w:r>
      <w:r>
        <w:rPr>
          <w:rFonts w:ascii="Arial" w:hAnsi="Arial"/>
          <w:color w:val="010202"/>
          <w:sz w:val="20"/>
        </w:rPr>
        <w:t xml:space="preserve">pohybu </w:t>
      </w:r>
      <w:r>
        <w:rPr>
          <w:rFonts w:ascii="Arial" w:hAnsi="Arial"/>
          <w:color w:val="010202"/>
          <w:w w:val="95"/>
          <w:sz w:val="20"/>
        </w:rPr>
        <w:t>stolku.</w:t>
      </w:r>
      <w:r>
        <w:rPr>
          <w:rFonts w:ascii="Arial" w:hAnsi="Arial"/>
          <w:color w:val="010202"/>
          <w:spacing w:val="-30"/>
          <w:w w:val="95"/>
          <w:sz w:val="20"/>
        </w:rPr>
        <w:t xml:space="preserve"> </w:t>
      </w:r>
      <w:r>
        <w:rPr>
          <w:rFonts w:ascii="Arial" w:hAnsi="Arial"/>
          <w:color w:val="010202"/>
          <w:w w:val="95"/>
          <w:sz w:val="20"/>
        </w:rPr>
        <w:t>Rozsah</w:t>
      </w:r>
      <w:r>
        <w:rPr>
          <w:rFonts w:ascii="Arial" w:hAnsi="Arial"/>
          <w:color w:val="010202"/>
          <w:spacing w:val="-29"/>
          <w:w w:val="95"/>
          <w:sz w:val="20"/>
        </w:rPr>
        <w:t xml:space="preserve"> </w:t>
      </w:r>
      <w:r>
        <w:rPr>
          <w:rFonts w:ascii="Arial" w:hAnsi="Arial"/>
          <w:color w:val="010202"/>
          <w:w w:val="95"/>
          <w:sz w:val="20"/>
        </w:rPr>
        <w:t>pohybu</w:t>
      </w:r>
      <w:r>
        <w:rPr>
          <w:rFonts w:ascii="Arial" w:hAnsi="Arial"/>
          <w:color w:val="010202"/>
          <w:spacing w:val="-29"/>
          <w:w w:val="95"/>
          <w:sz w:val="20"/>
        </w:rPr>
        <w:t xml:space="preserve"> </w:t>
      </w:r>
      <w:r>
        <w:rPr>
          <w:rFonts w:ascii="Arial" w:hAnsi="Arial"/>
          <w:color w:val="010202"/>
          <w:w w:val="95"/>
          <w:sz w:val="20"/>
        </w:rPr>
        <w:t>76x52mm.</w:t>
      </w:r>
      <w:r>
        <w:rPr>
          <w:rFonts w:ascii="Arial" w:hAnsi="Arial"/>
          <w:color w:val="010202"/>
          <w:spacing w:val="-29"/>
          <w:w w:val="95"/>
          <w:sz w:val="20"/>
        </w:rPr>
        <w:t xml:space="preserve"> </w:t>
      </w:r>
      <w:r>
        <w:rPr>
          <w:rFonts w:ascii="Arial" w:hAnsi="Arial"/>
          <w:color w:val="010202"/>
          <w:w w:val="95"/>
          <w:sz w:val="20"/>
        </w:rPr>
        <w:t>Možnost</w:t>
      </w:r>
      <w:r>
        <w:rPr>
          <w:rFonts w:ascii="Arial" w:hAnsi="Arial"/>
          <w:color w:val="010202"/>
          <w:spacing w:val="-29"/>
          <w:w w:val="95"/>
          <w:sz w:val="20"/>
        </w:rPr>
        <w:t xml:space="preserve"> </w:t>
      </w:r>
      <w:r>
        <w:rPr>
          <w:rFonts w:ascii="Arial" w:hAnsi="Arial"/>
          <w:color w:val="010202"/>
          <w:w w:val="95"/>
          <w:sz w:val="20"/>
        </w:rPr>
        <w:t>úhlové</w:t>
      </w:r>
      <w:r>
        <w:rPr>
          <w:rFonts w:ascii="Arial" w:hAnsi="Arial"/>
          <w:color w:val="010202"/>
          <w:spacing w:val="-30"/>
          <w:w w:val="95"/>
          <w:sz w:val="20"/>
        </w:rPr>
        <w:t xml:space="preserve"> </w:t>
      </w:r>
      <w:r>
        <w:rPr>
          <w:rFonts w:ascii="Arial" w:hAnsi="Arial"/>
          <w:color w:val="010202"/>
          <w:w w:val="95"/>
          <w:sz w:val="20"/>
        </w:rPr>
        <w:t>rotace</w:t>
      </w:r>
      <w:r>
        <w:rPr>
          <w:rFonts w:ascii="Arial" w:hAnsi="Arial"/>
          <w:color w:val="010202"/>
          <w:spacing w:val="-29"/>
          <w:w w:val="95"/>
          <w:sz w:val="20"/>
        </w:rPr>
        <w:t xml:space="preserve"> </w:t>
      </w:r>
      <w:r>
        <w:rPr>
          <w:rFonts w:ascii="Arial" w:hAnsi="Arial"/>
          <w:color w:val="010202"/>
          <w:w w:val="95"/>
          <w:sz w:val="20"/>
        </w:rPr>
        <w:t>stolku</w:t>
      </w:r>
      <w:r>
        <w:rPr>
          <w:rFonts w:ascii="Arial" w:hAnsi="Arial"/>
          <w:color w:val="010202"/>
          <w:spacing w:val="-29"/>
          <w:w w:val="95"/>
          <w:sz w:val="20"/>
        </w:rPr>
        <w:t xml:space="preserve"> </w:t>
      </w:r>
      <w:r>
        <w:rPr>
          <w:rFonts w:ascii="Arial" w:hAnsi="Arial"/>
          <w:color w:val="010202"/>
          <w:w w:val="95"/>
          <w:sz w:val="20"/>
        </w:rPr>
        <w:t>250°.</w:t>
      </w:r>
    </w:p>
    <w:p w14:paraId="3BB336CE" w14:textId="77777777" w:rsidR="00DE7F2C" w:rsidRDefault="00DE7F2C">
      <w:pPr>
        <w:pStyle w:val="Zkladntext"/>
        <w:spacing w:before="10"/>
        <w:rPr>
          <w:rFonts w:ascii="Arial"/>
          <w:sz w:val="20"/>
        </w:rPr>
      </w:pPr>
    </w:p>
    <w:p w14:paraId="654A5E04" w14:textId="77777777" w:rsidR="00DE7F2C" w:rsidRDefault="00B22F3D">
      <w:pPr>
        <w:ind w:left="119"/>
        <w:jc w:val="both"/>
        <w:rPr>
          <w:b/>
          <w:sz w:val="20"/>
        </w:rPr>
      </w:pPr>
      <w:r>
        <w:rPr>
          <w:b/>
          <w:color w:val="010202"/>
          <w:sz w:val="20"/>
        </w:rPr>
        <w:t>TUBUS</w:t>
      </w:r>
    </w:p>
    <w:p w14:paraId="7105AFD8" w14:textId="77777777" w:rsidR="00DE7F2C" w:rsidRDefault="00B22F3D">
      <w:pPr>
        <w:spacing w:before="3" w:line="256" w:lineRule="auto"/>
        <w:ind w:left="119" w:right="136"/>
        <w:jc w:val="both"/>
        <w:rPr>
          <w:rFonts w:ascii="Arial" w:hAnsi="Arial"/>
          <w:sz w:val="20"/>
        </w:rPr>
      </w:pPr>
      <w:r>
        <w:rPr>
          <w:rFonts w:ascii="Arial" w:hAnsi="Arial"/>
          <w:color w:val="010202"/>
          <w:w w:val="95"/>
          <w:sz w:val="20"/>
        </w:rPr>
        <w:t xml:space="preserve">ergonomický naklápěcí širokoúhlý trinokulární tubus nebo binokulární tubus s kamerovým portem. </w:t>
      </w:r>
      <w:r>
        <w:rPr>
          <w:rFonts w:ascii="Arial" w:hAnsi="Arial"/>
          <w:color w:val="010202"/>
          <w:sz w:val="20"/>
        </w:rPr>
        <w:t>Číslo</w:t>
      </w:r>
      <w:r>
        <w:rPr>
          <w:rFonts w:ascii="Arial" w:hAnsi="Arial"/>
          <w:color w:val="010202"/>
          <w:spacing w:val="-25"/>
          <w:sz w:val="20"/>
        </w:rPr>
        <w:t xml:space="preserve"> </w:t>
      </w:r>
      <w:r>
        <w:rPr>
          <w:rFonts w:ascii="Arial" w:hAnsi="Arial"/>
          <w:color w:val="010202"/>
          <w:sz w:val="20"/>
        </w:rPr>
        <w:t>zorného</w:t>
      </w:r>
      <w:r>
        <w:rPr>
          <w:rFonts w:ascii="Arial" w:hAnsi="Arial"/>
          <w:color w:val="010202"/>
          <w:spacing w:val="-27"/>
          <w:sz w:val="20"/>
        </w:rPr>
        <w:t xml:space="preserve"> </w:t>
      </w:r>
      <w:r>
        <w:rPr>
          <w:rFonts w:ascii="Arial" w:hAnsi="Arial"/>
          <w:color w:val="010202"/>
          <w:sz w:val="20"/>
        </w:rPr>
        <w:t>pole</w:t>
      </w:r>
      <w:r>
        <w:rPr>
          <w:rFonts w:ascii="Arial" w:hAnsi="Arial"/>
          <w:color w:val="010202"/>
          <w:spacing w:val="-25"/>
          <w:sz w:val="20"/>
        </w:rPr>
        <w:t xml:space="preserve"> </w:t>
      </w:r>
      <w:r>
        <w:rPr>
          <w:rFonts w:ascii="Arial" w:hAnsi="Arial"/>
          <w:color w:val="010202"/>
          <w:sz w:val="20"/>
        </w:rPr>
        <w:t>FN</w:t>
      </w:r>
      <w:r>
        <w:rPr>
          <w:rFonts w:ascii="Arial" w:hAnsi="Arial"/>
          <w:color w:val="010202"/>
          <w:spacing w:val="-27"/>
          <w:sz w:val="20"/>
        </w:rPr>
        <w:t xml:space="preserve"> </w:t>
      </w:r>
      <w:r>
        <w:rPr>
          <w:rFonts w:ascii="Arial" w:hAnsi="Arial"/>
          <w:color w:val="010202"/>
          <w:sz w:val="20"/>
        </w:rPr>
        <w:t>25,</w:t>
      </w:r>
      <w:r>
        <w:rPr>
          <w:rFonts w:ascii="Arial" w:hAnsi="Arial"/>
          <w:color w:val="010202"/>
          <w:spacing w:val="-27"/>
          <w:sz w:val="20"/>
        </w:rPr>
        <w:t xml:space="preserve"> </w:t>
      </w:r>
      <w:r>
        <w:rPr>
          <w:rFonts w:ascii="Arial" w:hAnsi="Arial"/>
          <w:color w:val="010202"/>
          <w:sz w:val="20"/>
        </w:rPr>
        <w:t>nastavitelná</w:t>
      </w:r>
      <w:r>
        <w:rPr>
          <w:rFonts w:ascii="Arial" w:hAnsi="Arial"/>
          <w:color w:val="010202"/>
          <w:spacing w:val="-26"/>
          <w:sz w:val="20"/>
        </w:rPr>
        <w:t xml:space="preserve"> </w:t>
      </w:r>
      <w:r>
        <w:rPr>
          <w:rFonts w:ascii="Arial" w:hAnsi="Arial"/>
          <w:color w:val="010202"/>
          <w:sz w:val="20"/>
        </w:rPr>
        <w:t>rozteč</w:t>
      </w:r>
      <w:r>
        <w:rPr>
          <w:rFonts w:ascii="Arial" w:hAnsi="Arial"/>
          <w:color w:val="010202"/>
          <w:spacing w:val="-26"/>
          <w:sz w:val="20"/>
        </w:rPr>
        <w:t xml:space="preserve"> </w:t>
      </w:r>
      <w:r>
        <w:rPr>
          <w:rFonts w:ascii="Arial" w:hAnsi="Arial"/>
          <w:color w:val="010202"/>
          <w:sz w:val="20"/>
        </w:rPr>
        <w:t>očí</w:t>
      </w:r>
      <w:r>
        <w:rPr>
          <w:rFonts w:ascii="Arial" w:hAnsi="Arial"/>
          <w:color w:val="010202"/>
          <w:spacing w:val="-25"/>
          <w:sz w:val="20"/>
        </w:rPr>
        <w:t xml:space="preserve"> </w:t>
      </w:r>
      <w:r>
        <w:rPr>
          <w:rFonts w:ascii="Arial" w:hAnsi="Arial"/>
          <w:color w:val="010202"/>
          <w:sz w:val="20"/>
        </w:rPr>
        <w:t>podle</w:t>
      </w:r>
      <w:r>
        <w:rPr>
          <w:rFonts w:ascii="Arial" w:hAnsi="Arial"/>
          <w:color w:val="010202"/>
          <w:spacing w:val="-25"/>
          <w:sz w:val="20"/>
        </w:rPr>
        <w:t xml:space="preserve"> </w:t>
      </w:r>
      <w:r>
        <w:rPr>
          <w:rFonts w:ascii="Arial" w:hAnsi="Arial"/>
          <w:color w:val="010202"/>
          <w:sz w:val="20"/>
        </w:rPr>
        <w:t>potřeby</w:t>
      </w:r>
      <w:r>
        <w:rPr>
          <w:rFonts w:ascii="Arial" w:hAnsi="Arial"/>
          <w:color w:val="010202"/>
          <w:spacing w:val="-25"/>
          <w:sz w:val="20"/>
        </w:rPr>
        <w:t xml:space="preserve"> </w:t>
      </w:r>
      <w:r>
        <w:rPr>
          <w:rFonts w:ascii="Arial" w:hAnsi="Arial"/>
          <w:color w:val="010202"/>
          <w:sz w:val="20"/>
        </w:rPr>
        <w:t>obsluhy.</w:t>
      </w:r>
      <w:r>
        <w:rPr>
          <w:rFonts w:ascii="Arial" w:hAnsi="Arial"/>
          <w:color w:val="010202"/>
          <w:spacing w:val="-26"/>
          <w:sz w:val="20"/>
        </w:rPr>
        <w:t xml:space="preserve"> </w:t>
      </w:r>
      <w:r>
        <w:rPr>
          <w:rFonts w:ascii="Arial" w:hAnsi="Arial"/>
          <w:color w:val="010202"/>
          <w:sz w:val="20"/>
        </w:rPr>
        <w:t>Možnost</w:t>
      </w:r>
      <w:r>
        <w:rPr>
          <w:rFonts w:ascii="Arial" w:hAnsi="Arial"/>
          <w:color w:val="010202"/>
          <w:spacing w:val="-25"/>
          <w:sz w:val="20"/>
        </w:rPr>
        <w:t xml:space="preserve"> </w:t>
      </w:r>
      <w:r>
        <w:rPr>
          <w:rFonts w:ascii="Arial" w:hAnsi="Arial"/>
          <w:color w:val="010202"/>
          <w:sz w:val="20"/>
        </w:rPr>
        <w:t>nastavení</w:t>
      </w:r>
      <w:r>
        <w:rPr>
          <w:rFonts w:ascii="Arial" w:hAnsi="Arial"/>
          <w:color w:val="010202"/>
          <w:spacing w:val="-25"/>
          <w:sz w:val="20"/>
        </w:rPr>
        <w:t xml:space="preserve"> </w:t>
      </w:r>
      <w:r>
        <w:rPr>
          <w:rFonts w:ascii="Arial" w:hAnsi="Arial"/>
          <w:color w:val="010202"/>
          <w:sz w:val="20"/>
        </w:rPr>
        <w:t xml:space="preserve">úhlu </w:t>
      </w:r>
      <w:r>
        <w:rPr>
          <w:rFonts w:ascii="Arial" w:hAnsi="Arial"/>
          <w:color w:val="010202"/>
          <w:w w:val="95"/>
          <w:sz w:val="20"/>
        </w:rPr>
        <w:t>vhledu</w:t>
      </w:r>
      <w:r>
        <w:rPr>
          <w:rFonts w:ascii="Arial" w:hAnsi="Arial"/>
          <w:color w:val="010202"/>
          <w:spacing w:val="-25"/>
          <w:w w:val="95"/>
          <w:sz w:val="20"/>
        </w:rPr>
        <w:t xml:space="preserve"> </w:t>
      </w:r>
      <w:r>
        <w:rPr>
          <w:rFonts w:ascii="Arial" w:hAnsi="Arial"/>
          <w:color w:val="010202"/>
          <w:w w:val="95"/>
          <w:sz w:val="20"/>
        </w:rPr>
        <w:t>v</w:t>
      </w:r>
      <w:r>
        <w:rPr>
          <w:rFonts w:ascii="Arial" w:hAnsi="Arial"/>
          <w:color w:val="010202"/>
          <w:spacing w:val="-26"/>
          <w:w w:val="95"/>
          <w:sz w:val="20"/>
        </w:rPr>
        <w:t xml:space="preserve"> </w:t>
      </w:r>
      <w:r>
        <w:rPr>
          <w:rFonts w:ascii="Arial" w:hAnsi="Arial"/>
          <w:color w:val="010202"/>
          <w:w w:val="95"/>
          <w:sz w:val="20"/>
        </w:rPr>
        <w:t>rozsahu</w:t>
      </w:r>
      <w:r>
        <w:rPr>
          <w:rFonts w:ascii="Arial" w:hAnsi="Arial"/>
          <w:color w:val="010202"/>
          <w:spacing w:val="-26"/>
          <w:w w:val="95"/>
          <w:sz w:val="20"/>
        </w:rPr>
        <w:t xml:space="preserve"> </w:t>
      </w:r>
      <w:r>
        <w:rPr>
          <w:rFonts w:ascii="Arial" w:hAnsi="Arial"/>
          <w:color w:val="010202"/>
          <w:w w:val="95"/>
          <w:sz w:val="20"/>
        </w:rPr>
        <w:t>5°až</w:t>
      </w:r>
      <w:r>
        <w:rPr>
          <w:rFonts w:ascii="Arial" w:hAnsi="Arial"/>
          <w:color w:val="010202"/>
          <w:spacing w:val="-26"/>
          <w:w w:val="95"/>
          <w:sz w:val="20"/>
        </w:rPr>
        <w:t xml:space="preserve"> </w:t>
      </w:r>
      <w:r>
        <w:rPr>
          <w:rFonts w:ascii="Arial" w:hAnsi="Arial"/>
          <w:color w:val="010202"/>
          <w:w w:val="95"/>
          <w:sz w:val="20"/>
        </w:rPr>
        <w:t>35°.</w:t>
      </w:r>
      <w:r>
        <w:rPr>
          <w:rFonts w:ascii="Arial" w:hAnsi="Arial"/>
          <w:color w:val="010202"/>
          <w:spacing w:val="-25"/>
          <w:w w:val="95"/>
          <w:sz w:val="20"/>
        </w:rPr>
        <w:t xml:space="preserve"> </w:t>
      </w:r>
      <w:r>
        <w:rPr>
          <w:rFonts w:ascii="Arial" w:hAnsi="Arial"/>
          <w:color w:val="010202"/>
          <w:w w:val="95"/>
          <w:sz w:val="20"/>
        </w:rPr>
        <w:t>Nastavitelná</w:t>
      </w:r>
      <w:r>
        <w:rPr>
          <w:rFonts w:ascii="Arial" w:hAnsi="Arial"/>
          <w:color w:val="010202"/>
          <w:spacing w:val="-27"/>
          <w:w w:val="95"/>
          <w:sz w:val="20"/>
        </w:rPr>
        <w:t xml:space="preserve"> </w:t>
      </w:r>
      <w:r>
        <w:rPr>
          <w:rFonts w:ascii="Arial" w:hAnsi="Arial"/>
          <w:color w:val="010202"/>
          <w:w w:val="95"/>
          <w:sz w:val="20"/>
        </w:rPr>
        <w:t>interpupilární</w:t>
      </w:r>
      <w:r>
        <w:rPr>
          <w:rFonts w:ascii="Arial" w:hAnsi="Arial"/>
          <w:color w:val="010202"/>
          <w:spacing w:val="-27"/>
          <w:w w:val="95"/>
          <w:sz w:val="20"/>
        </w:rPr>
        <w:t xml:space="preserve"> </w:t>
      </w:r>
      <w:r>
        <w:rPr>
          <w:rFonts w:ascii="Arial" w:hAnsi="Arial"/>
          <w:color w:val="010202"/>
          <w:w w:val="95"/>
          <w:sz w:val="20"/>
        </w:rPr>
        <w:t>vzdálenost</w:t>
      </w:r>
      <w:r>
        <w:rPr>
          <w:rFonts w:ascii="Arial" w:hAnsi="Arial"/>
          <w:color w:val="010202"/>
          <w:spacing w:val="-26"/>
          <w:w w:val="95"/>
          <w:sz w:val="20"/>
        </w:rPr>
        <w:t xml:space="preserve"> </w:t>
      </w:r>
      <w:r>
        <w:rPr>
          <w:rFonts w:ascii="Arial" w:hAnsi="Arial"/>
          <w:color w:val="010202"/>
          <w:w w:val="95"/>
          <w:sz w:val="20"/>
        </w:rPr>
        <w:t>v</w:t>
      </w:r>
      <w:r>
        <w:rPr>
          <w:rFonts w:ascii="Arial" w:hAnsi="Arial"/>
          <w:color w:val="010202"/>
          <w:spacing w:val="-27"/>
          <w:w w:val="95"/>
          <w:sz w:val="20"/>
        </w:rPr>
        <w:t xml:space="preserve"> </w:t>
      </w:r>
      <w:r>
        <w:rPr>
          <w:rFonts w:ascii="Arial" w:hAnsi="Arial"/>
          <w:color w:val="010202"/>
          <w:w w:val="95"/>
          <w:sz w:val="20"/>
        </w:rPr>
        <w:t>rozsahu</w:t>
      </w:r>
      <w:r>
        <w:rPr>
          <w:rFonts w:ascii="Arial" w:hAnsi="Arial"/>
          <w:color w:val="010202"/>
          <w:spacing w:val="29"/>
          <w:w w:val="95"/>
          <w:sz w:val="20"/>
        </w:rPr>
        <w:t xml:space="preserve"> </w:t>
      </w:r>
      <w:r>
        <w:rPr>
          <w:rFonts w:ascii="Arial" w:hAnsi="Arial"/>
          <w:color w:val="010202"/>
          <w:w w:val="95"/>
          <w:sz w:val="20"/>
        </w:rPr>
        <w:t>50</w:t>
      </w:r>
      <w:r>
        <w:rPr>
          <w:rFonts w:ascii="Arial" w:hAnsi="Arial"/>
          <w:color w:val="010202"/>
          <w:spacing w:val="-25"/>
          <w:w w:val="95"/>
          <w:sz w:val="20"/>
        </w:rPr>
        <w:t xml:space="preserve"> </w:t>
      </w:r>
      <w:r>
        <w:rPr>
          <w:rFonts w:ascii="Arial" w:hAnsi="Arial"/>
          <w:color w:val="010202"/>
          <w:w w:val="95"/>
          <w:sz w:val="20"/>
        </w:rPr>
        <w:t>až</w:t>
      </w:r>
      <w:r>
        <w:rPr>
          <w:rFonts w:ascii="Arial" w:hAnsi="Arial"/>
          <w:color w:val="010202"/>
          <w:spacing w:val="-26"/>
          <w:w w:val="95"/>
          <w:sz w:val="20"/>
        </w:rPr>
        <w:t xml:space="preserve"> </w:t>
      </w:r>
      <w:r>
        <w:rPr>
          <w:rFonts w:ascii="Arial" w:hAnsi="Arial"/>
          <w:color w:val="010202"/>
          <w:w w:val="95"/>
          <w:sz w:val="20"/>
        </w:rPr>
        <w:t>75mm.</w:t>
      </w:r>
    </w:p>
    <w:p w14:paraId="0237DCFF" w14:textId="1AB3F5EA" w:rsidR="00DE7F2C" w:rsidRDefault="00B22F3D">
      <w:pPr>
        <w:spacing w:line="259" w:lineRule="auto"/>
        <w:ind w:left="119" w:right="138"/>
        <w:jc w:val="both"/>
        <w:rPr>
          <w:rFonts w:ascii="Arial" w:hAnsi="Arial"/>
          <w:sz w:val="20"/>
        </w:rPr>
      </w:pPr>
      <w:r>
        <w:rPr>
          <w:rFonts w:ascii="Arial" w:hAnsi="Arial"/>
          <w:color w:val="010202"/>
          <w:sz w:val="20"/>
        </w:rPr>
        <w:t>Okuláry</w:t>
      </w:r>
      <w:r>
        <w:rPr>
          <w:rFonts w:ascii="Arial" w:hAnsi="Arial"/>
          <w:color w:val="010202"/>
          <w:spacing w:val="-6"/>
          <w:sz w:val="20"/>
        </w:rPr>
        <w:t xml:space="preserve"> </w:t>
      </w:r>
      <w:r>
        <w:rPr>
          <w:rFonts w:ascii="Arial" w:hAnsi="Arial"/>
          <w:color w:val="010202"/>
          <w:sz w:val="20"/>
        </w:rPr>
        <w:t>10x</w:t>
      </w:r>
      <w:r>
        <w:rPr>
          <w:rFonts w:ascii="Arial" w:hAnsi="Arial"/>
          <w:color w:val="010202"/>
          <w:spacing w:val="-5"/>
          <w:sz w:val="20"/>
        </w:rPr>
        <w:t xml:space="preserve"> </w:t>
      </w:r>
      <w:r>
        <w:rPr>
          <w:rFonts w:ascii="Arial" w:hAnsi="Arial"/>
          <w:color w:val="010202"/>
          <w:sz w:val="20"/>
        </w:rPr>
        <w:t>s</w:t>
      </w:r>
      <w:r>
        <w:rPr>
          <w:rFonts w:ascii="Arial" w:hAnsi="Arial"/>
          <w:color w:val="010202"/>
          <w:spacing w:val="-35"/>
          <w:sz w:val="20"/>
        </w:rPr>
        <w:t xml:space="preserve"> </w:t>
      </w:r>
      <w:r>
        <w:rPr>
          <w:rFonts w:ascii="Arial" w:hAnsi="Arial"/>
          <w:color w:val="010202"/>
          <w:sz w:val="20"/>
        </w:rPr>
        <w:t>gumovými</w:t>
      </w:r>
      <w:r>
        <w:rPr>
          <w:rFonts w:ascii="Arial" w:hAnsi="Arial"/>
          <w:color w:val="010202"/>
          <w:spacing w:val="-7"/>
          <w:sz w:val="20"/>
        </w:rPr>
        <w:t xml:space="preserve"> </w:t>
      </w:r>
      <w:r>
        <w:rPr>
          <w:rFonts w:ascii="Arial" w:hAnsi="Arial"/>
          <w:color w:val="010202"/>
          <w:sz w:val="20"/>
        </w:rPr>
        <w:t>manžetami</w:t>
      </w:r>
      <w:r>
        <w:rPr>
          <w:rFonts w:ascii="Arial" w:hAnsi="Arial"/>
          <w:color w:val="010202"/>
          <w:spacing w:val="-7"/>
          <w:sz w:val="20"/>
        </w:rPr>
        <w:t xml:space="preserve"> </w:t>
      </w:r>
      <w:r>
        <w:rPr>
          <w:rFonts w:ascii="Arial" w:hAnsi="Arial"/>
          <w:color w:val="010202"/>
          <w:sz w:val="20"/>
        </w:rPr>
        <w:t>s</w:t>
      </w:r>
      <w:r>
        <w:rPr>
          <w:rFonts w:ascii="Arial" w:hAnsi="Arial"/>
          <w:color w:val="010202"/>
          <w:spacing w:val="-34"/>
          <w:sz w:val="20"/>
        </w:rPr>
        <w:t xml:space="preserve"> </w:t>
      </w:r>
      <w:r>
        <w:rPr>
          <w:rFonts w:ascii="Arial" w:hAnsi="Arial"/>
          <w:color w:val="010202"/>
          <w:sz w:val="20"/>
        </w:rPr>
        <w:t>možností</w:t>
      </w:r>
      <w:r>
        <w:rPr>
          <w:rFonts w:ascii="Arial" w:hAnsi="Arial"/>
          <w:color w:val="010202"/>
          <w:spacing w:val="-7"/>
          <w:sz w:val="20"/>
        </w:rPr>
        <w:t xml:space="preserve"> </w:t>
      </w:r>
      <w:r>
        <w:rPr>
          <w:rFonts w:ascii="Arial" w:hAnsi="Arial"/>
          <w:color w:val="010202"/>
          <w:sz w:val="20"/>
        </w:rPr>
        <w:t>ohrnutí,</w:t>
      </w:r>
      <w:r>
        <w:rPr>
          <w:rFonts w:ascii="Arial" w:hAnsi="Arial"/>
          <w:color w:val="010202"/>
          <w:spacing w:val="-5"/>
          <w:sz w:val="20"/>
        </w:rPr>
        <w:t xml:space="preserve"> </w:t>
      </w:r>
      <w:r>
        <w:rPr>
          <w:rFonts w:ascii="Arial" w:hAnsi="Arial"/>
          <w:color w:val="010202"/>
          <w:sz w:val="20"/>
        </w:rPr>
        <w:t>zorné</w:t>
      </w:r>
      <w:r>
        <w:rPr>
          <w:rFonts w:ascii="Arial" w:hAnsi="Arial"/>
          <w:color w:val="010202"/>
          <w:spacing w:val="-5"/>
          <w:sz w:val="20"/>
        </w:rPr>
        <w:t xml:space="preserve"> </w:t>
      </w:r>
      <w:r>
        <w:rPr>
          <w:rFonts w:ascii="Arial" w:hAnsi="Arial"/>
          <w:color w:val="010202"/>
          <w:sz w:val="20"/>
        </w:rPr>
        <w:t>pole</w:t>
      </w:r>
      <w:r>
        <w:rPr>
          <w:rFonts w:ascii="Arial" w:hAnsi="Arial"/>
          <w:color w:val="010202"/>
          <w:spacing w:val="-5"/>
          <w:sz w:val="20"/>
        </w:rPr>
        <w:t xml:space="preserve"> </w:t>
      </w:r>
      <w:r>
        <w:rPr>
          <w:rFonts w:ascii="Arial" w:hAnsi="Arial"/>
          <w:color w:val="010202"/>
          <w:sz w:val="20"/>
        </w:rPr>
        <w:t>okulárů</w:t>
      </w:r>
      <w:r>
        <w:rPr>
          <w:rFonts w:ascii="Arial" w:hAnsi="Arial"/>
          <w:color w:val="010202"/>
          <w:spacing w:val="-6"/>
          <w:sz w:val="20"/>
        </w:rPr>
        <w:t xml:space="preserve"> </w:t>
      </w:r>
      <w:r>
        <w:rPr>
          <w:rFonts w:ascii="Arial" w:hAnsi="Arial"/>
          <w:color w:val="010202"/>
          <w:sz w:val="20"/>
        </w:rPr>
        <w:t>FN</w:t>
      </w:r>
      <w:r>
        <w:rPr>
          <w:rFonts w:ascii="Arial" w:hAnsi="Arial"/>
          <w:color w:val="010202"/>
          <w:spacing w:val="-6"/>
          <w:sz w:val="20"/>
        </w:rPr>
        <w:t xml:space="preserve"> </w:t>
      </w:r>
      <w:r>
        <w:rPr>
          <w:rFonts w:ascii="Arial" w:hAnsi="Arial"/>
          <w:color w:val="010202"/>
          <w:sz w:val="20"/>
        </w:rPr>
        <w:t>26,5</w:t>
      </w:r>
      <w:r>
        <w:rPr>
          <w:rFonts w:ascii="Arial" w:hAnsi="Arial"/>
          <w:color w:val="010202"/>
          <w:spacing w:val="-6"/>
          <w:sz w:val="20"/>
        </w:rPr>
        <w:t xml:space="preserve"> </w:t>
      </w:r>
      <w:r>
        <w:rPr>
          <w:rFonts w:ascii="Arial" w:hAnsi="Arial"/>
          <w:color w:val="010202"/>
          <w:sz w:val="20"/>
        </w:rPr>
        <w:t>Dioptrická korekce     pro     oba     okuláry.     Dělení     světla     třípolohové 100/0, 50/50, 0/100.</w:t>
      </w:r>
    </w:p>
    <w:p w14:paraId="3425C8ED" w14:textId="77777777" w:rsidR="00DE7F2C" w:rsidRDefault="00DE7F2C">
      <w:pPr>
        <w:pStyle w:val="Zkladntext"/>
        <w:rPr>
          <w:rFonts w:ascii="Arial"/>
          <w:sz w:val="20"/>
        </w:rPr>
      </w:pPr>
    </w:p>
    <w:p w14:paraId="2899FEF9" w14:textId="77777777" w:rsidR="00DE7F2C" w:rsidRDefault="00DE7F2C">
      <w:pPr>
        <w:pStyle w:val="Zkladntext"/>
        <w:spacing w:before="1"/>
        <w:rPr>
          <w:rFonts w:ascii="Arial"/>
          <w:sz w:val="22"/>
        </w:rPr>
      </w:pPr>
    </w:p>
    <w:p w14:paraId="36D75CE4" w14:textId="77777777" w:rsidR="00DE7F2C" w:rsidRDefault="00B22F3D">
      <w:pPr>
        <w:spacing w:before="1"/>
        <w:ind w:left="119"/>
        <w:jc w:val="both"/>
        <w:rPr>
          <w:b/>
          <w:sz w:val="20"/>
        </w:rPr>
      </w:pPr>
      <w:r>
        <w:rPr>
          <w:b/>
          <w:color w:val="010202"/>
          <w:sz w:val="20"/>
        </w:rPr>
        <w:t>MĚNIČ OBJEKTIVŮ:</w:t>
      </w:r>
    </w:p>
    <w:p w14:paraId="7F1366C6" w14:textId="77777777" w:rsidR="00DE7F2C" w:rsidRDefault="00B22F3D">
      <w:pPr>
        <w:spacing w:before="3" w:line="254" w:lineRule="auto"/>
        <w:ind w:left="119" w:right="137"/>
        <w:jc w:val="both"/>
        <w:rPr>
          <w:rFonts w:ascii="Arial" w:hAnsi="Arial"/>
          <w:sz w:val="20"/>
        </w:rPr>
      </w:pPr>
      <w:r>
        <w:rPr>
          <w:rFonts w:ascii="Arial" w:hAnsi="Arial"/>
          <w:color w:val="010202"/>
          <w:sz w:val="20"/>
        </w:rPr>
        <w:t xml:space="preserve">Mikroskop má sedmičetný revolverový nosič objektivů. Revolverová hlava je odnímatelná a </w:t>
      </w:r>
      <w:r>
        <w:rPr>
          <w:rFonts w:ascii="Arial" w:hAnsi="Arial"/>
          <w:color w:val="010202"/>
          <w:w w:val="95"/>
          <w:sz w:val="20"/>
        </w:rPr>
        <w:t>motorizovaná.</w:t>
      </w:r>
      <w:r>
        <w:rPr>
          <w:rFonts w:ascii="Arial" w:hAnsi="Arial"/>
          <w:color w:val="010202"/>
          <w:spacing w:val="-6"/>
          <w:w w:val="95"/>
          <w:sz w:val="20"/>
        </w:rPr>
        <w:t xml:space="preserve"> </w:t>
      </w:r>
      <w:r>
        <w:rPr>
          <w:rFonts w:ascii="Arial" w:hAnsi="Arial"/>
          <w:color w:val="010202"/>
          <w:w w:val="95"/>
          <w:sz w:val="20"/>
        </w:rPr>
        <w:t>Měnič</w:t>
      </w:r>
      <w:r>
        <w:rPr>
          <w:rFonts w:ascii="Arial" w:hAnsi="Arial"/>
          <w:color w:val="010202"/>
          <w:spacing w:val="-4"/>
          <w:w w:val="95"/>
          <w:sz w:val="20"/>
        </w:rPr>
        <w:t xml:space="preserve"> </w:t>
      </w:r>
      <w:r>
        <w:rPr>
          <w:rFonts w:ascii="Arial" w:hAnsi="Arial"/>
          <w:color w:val="010202"/>
          <w:w w:val="95"/>
          <w:sz w:val="20"/>
        </w:rPr>
        <w:t>objektivů</w:t>
      </w:r>
      <w:r>
        <w:rPr>
          <w:rFonts w:ascii="Arial" w:hAnsi="Arial"/>
          <w:color w:val="010202"/>
          <w:spacing w:val="-7"/>
          <w:w w:val="95"/>
          <w:sz w:val="20"/>
        </w:rPr>
        <w:t xml:space="preserve"> </w:t>
      </w:r>
      <w:r>
        <w:rPr>
          <w:rFonts w:ascii="Arial" w:hAnsi="Arial"/>
          <w:color w:val="010202"/>
          <w:w w:val="95"/>
          <w:sz w:val="20"/>
        </w:rPr>
        <w:t>má</w:t>
      </w:r>
      <w:r>
        <w:rPr>
          <w:rFonts w:ascii="Arial" w:hAnsi="Arial"/>
          <w:color w:val="010202"/>
          <w:spacing w:val="-6"/>
          <w:w w:val="95"/>
          <w:sz w:val="20"/>
        </w:rPr>
        <w:t xml:space="preserve"> </w:t>
      </w:r>
      <w:r>
        <w:rPr>
          <w:rFonts w:ascii="Arial" w:hAnsi="Arial"/>
          <w:color w:val="010202"/>
          <w:w w:val="95"/>
          <w:sz w:val="20"/>
        </w:rPr>
        <w:t>rovněž</w:t>
      </w:r>
      <w:r>
        <w:rPr>
          <w:rFonts w:ascii="Arial" w:hAnsi="Arial"/>
          <w:color w:val="010202"/>
          <w:spacing w:val="-4"/>
          <w:w w:val="95"/>
          <w:sz w:val="20"/>
        </w:rPr>
        <w:t xml:space="preserve"> </w:t>
      </w:r>
      <w:r>
        <w:rPr>
          <w:rFonts w:ascii="Arial" w:hAnsi="Arial"/>
          <w:color w:val="010202"/>
          <w:w w:val="95"/>
          <w:sz w:val="20"/>
        </w:rPr>
        <w:t>výřez</w:t>
      </w:r>
      <w:r>
        <w:rPr>
          <w:rFonts w:ascii="Arial" w:hAnsi="Arial"/>
          <w:color w:val="010202"/>
          <w:spacing w:val="-6"/>
          <w:w w:val="95"/>
          <w:sz w:val="20"/>
        </w:rPr>
        <w:t xml:space="preserve"> </w:t>
      </w:r>
      <w:r>
        <w:rPr>
          <w:rFonts w:ascii="Arial" w:hAnsi="Arial"/>
          <w:color w:val="010202"/>
          <w:w w:val="95"/>
          <w:sz w:val="20"/>
        </w:rPr>
        <w:t>pro</w:t>
      </w:r>
      <w:r>
        <w:rPr>
          <w:rFonts w:ascii="Arial" w:hAnsi="Arial"/>
          <w:color w:val="010202"/>
          <w:spacing w:val="-7"/>
          <w:w w:val="95"/>
          <w:sz w:val="20"/>
        </w:rPr>
        <w:t xml:space="preserve"> </w:t>
      </w:r>
      <w:r>
        <w:rPr>
          <w:rFonts w:ascii="Arial" w:hAnsi="Arial"/>
          <w:color w:val="010202"/>
          <w:w w:val="95"/>
          <w:sz w:val="20"/>
        </w:rPr>
        <w:t>vkládání</w:t>
      </w:r>
      <w:r>
        <w:rPr>
          <w:rFonts w:ascii="Arial" w:hAnsi="Arial"/>
          <w:color w:val="010202"/>
          <w:spacing w:val="-6"/>
          <w:w w:val="95"/>
          <w:sz w:val="20"/>
        </w:rPr>
        <w:t xml:space="preserve"> </w:t>
      </w:r>
      <w:r>
        <w:rPr>
          <w:rFonts w:ascii="Arial" w:hAnsi="Arial"/>
          <w:color w:val="010202"/>
          <w:w w:val="95"/>
          <w:sz w:val="20"/>
        </w:rPr>
        <w:t>polarizačního</w:t>
      </w:r>
      <w:r>
        <w:rPr>
          <w:rFonts w:ascii="Arial" w:hAnsi="Arial"/>
          <w:color w:val="010202"/>
          <w:spacing w:val="-6"/>
          <w:w w:val="95"/>
          <w:sz w:val="20"/>
        </w:rPr>
        <w:t xml:space="preserve"> </w:t>
      </w:r>
      <w:r>
        <w:rPr>
          <w:rFonts w:ascii="Arial" w:hAnsi="Arial"/>
          <w:color w:val="010202"/>
          <w:w w:val="95"/>
          <w:sz w:val="20"/>
        </w:rPr>
        <w:t>filtru.</w:t>
      </w:r>
      <w:r>
        <w:rPr>
          <w:rFonts w:ascii="Arial" w:hAnsi="Arial"/>
          <w:color w:val="010202"/>
          <w:spacing w:val="-6"/>
          <w:w w:val="95"/>
          <w:sz w:val="20"/>
        </w:rPr>
        <w:t xml:space="preserve"> </w:t>
      </w:r>
      <w:r>
        <w:rPr>
          <w:rFonts w:ascii="Arial" w:hAnsi="Arial"/>
          <w:color w:val="010202"/>
          <w:w w:val="95"/>
          <w:sz w:val="20"/>
        </w:rPr>
        <w:t>Měnič</w:t>
      </w:r>
      <w:r>
        <w:rPr>
          <w:rFonts w:ascii="Arial" w:hAnsi="Arial"/>
          <w:color w:val="010202"/>
          <w:spacing w:val="-7"/>
          <w:w w:val="95"/>
          <w:sz w:val="20"/>
        </w:rPr>
        <w:t xml:space="preserve"> </w:t>
      </w:r>
      <w:r>
        <w:rPr>
          <w:rFonts w:ascii="Arial" w:hAnsi="Arial"/>
          <w:color w:val="010202"/>
          <w:w w:val="95"/>
          <w:sz w:val="20"/>
        </w:rPr>
        <w:t>objektivů</w:t>
      </w:r>
      <w:r>
        <w:rPr>
          <w:rFonts w:ascii="Arial" w:hAnsi="Arial"/>
          <w:color w:val="010202"/>
          <w:spacing w:val="-5"/>
          <w:w w:val="95"/>
          <w:sz w:val="20"/>
        </w:rPr>
        <w:t xml:space="preserve"> </w:t>
      </w:r>
      <w:r>
        <w:rPr>
          <w:rFonts w:ascii="Arial" w:hAnsi="Arial"/>
          <w:color w:val="010202"/>
          <w:w w:val="95"/>
          <w:sz w:val="20"/>
        </w:rPr>
        <w:t>je kódovaný</w:t>
      </w:r>
      <w:r>
        <w:rPr>
          <w:rFonts w:ascii="Arial" w:hAnsi="Arial"/>
          <w:color w:val="010202"/>
          <w:spacing w:val="-27"/>
          <w:w w:val="95"/>
          <w:sz w:val="20"/>
        </w:rPr>
        <w:t xml:space="preserve"> </w:t>
      </w:r>
      <w:r>
        <w:rPr>
          <w:rFonts w:ascii="Arial" w:hAnsi="Arial"/>
          <w:color w:val="010202"/>
          <w:w w:val="95"/>
          <w:sz w:val="20"/>
        </w:rPr>
        <w:t>-</w:t>
      </w:r>
      <w:r>
        <w:rPr>
          <w:rFonts w:ascii="Arial" w:hAnsi="Arial"/>
          <w:color w:val="010202"/>
          <w:spacing w:val="-25"/>
          <w:w w:val="95"/>
          <w:sz w:val="20"/>
        </w:rPr>
        <w:t xml:space="preserve"> </w:t>
      </w:r>
      <w:r>
        <w:rPr>
          <w:rFonts w:ascii="Arial" w:hAnsi="Arial"/>
          <w:color w:val="010202"/>
          <w:w w:val="95"/>
          <w:sz w:val="20"/>
        </w:rPr>
        <w:t>automatický</w:t>
      </w:r>
      <w:r>
        <w:rPr>
          <w:rFonts w:ascii="Arial" w:hAnsi="Arial"/>
          <w:color w:val="010202"/>
          <w:spacing w:val="-27"/>
          <w:w w:val="95"/>
          <w:sz w:val="20"/>
        </w:rPr>
        <w:t xml:space="preserve"> </w:t>
      </w:r>
      <w:r>
        <w:rPr>
          <w:rFonts w:ascii="Arial" w:hAnsi="Arial"/>
          <w:color w:val="010202"/>
          <w:w w:val="95"/>
          <w:sz w:val="20"/>
        </w:rPr>
        <w:t>odečet</w:t>
      </w:r>
      <w:r>
        <w:rPr>
          <w:rFonts w:ascii="Arial" w:hAnsi="Arial"/>
          <w:color w:val="010202"/>
          <w:spacing w:val="-25"/>
          <w:w w:val="95"/>
          <w:sz w:val="20"/>
        </w:rPr>
        <w:t xml:space="preserve"> </w:t>
      </w:r>
      <w:r>
        <w:rPr>
          <w:rFonts w:ascii="Arial" w:hAnsi="Arial"/>
          <w:color w:val="010202"/>
          <w:w w:val="95"/>
          <w:sz w:val="20"/>
        </w:rPr>
        <w:t>zařazeného</w:t>
      </w:r>
      <w:r>
        <w:rPr>
          <w:rFonts w:ascii="Arial" w:hAnsi="Arial"/>
          <w:color w:val="010202"/>
          <w:spacing w:val="-27"/>
          <w:w w:val="95"/>
          <w:sz w:val="20"/>
        </w:rPr>
        <w:t xml:space="preserve"> </w:t>
      </w:r>
      <w:r>
        <w:rPr>
          <w:rFonts w:ascii="Arial" w:hAnsi="Arial"/>
          <w:color w:val="010202"/>
          <w:w w:val="95"/>
          <w:sz w:val="20"/>
        </w:rPr>
        <w:t>objektivu</w:t>
      </w:r>
      <w:r>
        <w:rPr>
          <w:rFonts w:ascii="Arial" w:hAnsi="Arial"/>
          <w:color w:val="010202"/>
          <w:spacing w:val="-27"/>
          <w:w w:val="95"/>
          <w:sz w:val="20"/>
        </w:rPr>
        <w:t xml:space="preserve"> </w:t>
      </w:r>
      <w:r>
        <w:rPr>
          <w:rFonts w:ascii="Arial" w:hAnsi="Arial"/>
          <w:color w:val="010202"/>
          <w:w w:val="95"/>
          <w:sz w:val="20"/>
        </w:rPr>
        <w:t>do</w:t>
      </w:r>
      <w:r>
        <w:rPr>
          <w:rFonts w:ascii="Arial" w:hAnsi="Arial"/>
          <w:color w:val="010202"/>
          <w:spacing w:val="-26"/>
          <w:w w:val="95"/>
          <w:sz w:val="20"/>
        </w:rPr>
        <w:t xml:space="preserve"> </w:t>
      </w:r>
      <w:r>
        <w:rPr>
          <w:rFonts w:ascii="Arial" w:hAnsi="Arial"/>
          <w:color w:val="010202"/>
          <w:w w:val="95"/>
          <w:sz w:val="20"/>
        </w:rPr>
        <w:t>ovládacího</w:t>
      </w:r>
      <w:r>
        <w:rPr>
          <w:rFonts w:ascii="Arial" w:hAnsi="Arial"/>
          <w:color w:val="010202"/>
          <w:spacing w:val="-25"/>
          <w:w w:val="95"/>
          <w:sz w:val="20"/>
        </w:rPr>
        <w:t xml:space="preserve"> </w:t>
      </w:r>
      <w:r>
        <w:rPr>
          <w:rFonts w:ascii="Arial" w:hAnsi="Arial"/>
          <w:color w:val="010202"/>
          <w:w w:val="95"/>
          <w:sz w:val="20"/>
        </w:rPr>
        <w:t>SW</w:t>
      </w:r>
      <w:r>
        <w:rPr>
          <w:rFonts w:ascii="Arial" w:hAnsi="Arial"/>
          <w:color w:val="010202"/>
          <w:spacing w:val="-28"/>
          <w:w w:val="95"/>
          <w:sz w:val="20"/>
        </w:rPr>
        <w:t xml:space="preserve"> </w:t>
      </w:r>
      <w:r>
        <w:rPr>
          <w:rFonts w:ascii="Arial" w:hAnsi="Arial"/>
          <w:color w:val="010202"/>
          <w:w w:val="95"/>
          <w:sz w:val="20"/>
        </w:rPr>
        <w:t>mikroskopu.</w:t>
      </w:r>
    </w:p>
    <w:p w14:paraId="265AB2DE" w14:textId="77777777" w:rsidR="00DE7F2C" w:rsidRDefault="00DE7F2C">
      <w:pPr>
        <w:pStyle w:val="Zkladntext"/>
        <w:spacing w:before="3"/>
        <w:rPr>
          <w:rFonts w:ascii="Arial"/>
        </w:rPr>
      </w:pPr>
    </w:p>
    <w:p w14:paraId="008CA8B9" w14:textId="77777777" w:rsidR="00DE7F2C" w:rsidRDefault="00B22F3D">
      <w:pPr>
        <w:ind w:left="119"/>
        <w:jc w:val="both"/>
        <w:rPr>
          <w:b/>
          <w:sz w:val="20"/>
        </w:rPr>
      </w:pPr>
      <w:r>
        <w:rPr>
          <w:b/>
          <w:color w:val="010202"/>
          <w:sz w:val="20"/>
        </w:rPr>
        <w:t>Polarizace a DIC:</w:t>
      </w:r>
    </w:p>
    <w:p w14:paraId="2F316BEB" w14:textId="77777777" w:rsidR="00DE7F2C" w:rsidRDefault="00DE7F2C">
      <w:pPr>
        <w:jc w:val="both"/>
        <w:rPr>
          <w:sz w:val="20"/>
        </w:rPr>
        <w:sectPr w:rsidR="00DE7F2C">
          <w:footerReference w:type="default" r:id="rId8"/>
          <w:pgSz w:w="11910" w:h="16840"/>
          <w:pgMar w:top="1320" w:right="1680" w:bottom="280" w:left="1680" w:header="0" w:footer="0" w:gutter="0"/>
          <w:cols w:space="708"/>
        </w:sectPr>
      </w:pPr>
    </w:p>
    <w:p w14:paraId="1605DE62" w14:textId="77777777" w:rsidR="00DE7F2C" w:rsidRDefault="00DE7F2C">
      <w:pPr>
        <w:pStyle w:val="Zkladntext"/>
        <w:spacing w:before="9"/>
        <w:rPr>
          <w:b/>
          <w:sz w:val="28"/>
        </w:rPr>
      </w:pPr>
    </w:p>
    <w:p w14:paraId="7A310391" w14:textId="77777777" w:rsidR="00DE7F2C" w:rsidRDefault="00B22F3D">
      <w:pPr>
        <w:spacing w:before="64" w:line="259" w:lineRule="auto"/>
        <w:ind w:left="119"/>
        <w:rPr>
          <w:rFonts w:ascii="Arial" w:hAnsi="Arial"/>
          <w:sz w:val="20"/>
        </w:rPr>
      </w:pPr>
      <w:r>
        <w:rPr>
          <w:rFonts w:ascii="Arial" w:hAnsi="Arial"/>
          <w:color w:val="010202"/>
          <w:sz w:val="20"/>
        </w:rPr>
        <w:t>Mikroskop</w:t>
      </w:r>
      <w:r>
        <w:rPr>
          <w:rFonts w:ascii="Arial" w:hAnsi="Arial"/>
          <w:color w:val="010202"/>
          <w:spacing w:val="-15"/>
          <w:sz w:val="20"/>
        </w:rPr>
        <w:t xml:space="preserve"> </w:t>
      </w:r>
      <w:r>
        <w:rPr>
          <w:rFonts w:ascii="Arial" w:hAnsi="Arial"/>
          <w:color w:val="010202"/>
          <w:sz w:val="20"/>
        </w:rPr>
        <w:t>je</w:t>
      </w:r>
      <w:r>
        <w:rPr>
          <w:rFonts w:ascii="Arial" w:hAnsi="Arial"/>
          <w:color w:val="010202"/>
          <w:spacing w:val="-15"/>
          <w:sz w:val="20"/>
        </w:rPr>
        <w:t xml:space="preserve"> </w:t>
      </w:r>
      <w:r>
        <w:rPr>
          <w:rFonts w:ascii="Arial" w:hAnsi="Arial"/>
          <w:color w:val="010202"/>
          <w:sz w:val="20"/>
        </w:rPr>
        <w:t>osazen</w:t>
      </w:r>
      <w:r>
        <w:rPr>
          <w:rFonts w:ascii="Arial" w:hAnsi="Arial"/>
          <w:color w:val="010202"/>
          <w:spacing w:val="-16"/>
          <w:sz w:val="20"/>
        </w:rPr>
        <w:t xml:space="preserve"> </w:t>
      </w:r>
      <w:r>
        <w:rPr>
          <w:rFonts w:ascii="Arial" w:hAnsi="Arial"/>
          <w:color w:val="010202"/>
          <w:sz w:val="20"/>
        </w:rPr>
        <w:t>polarizačními</w:t>
      </w:r>
      <w:r>
        <w:rPr>
          <w:rFonts w:ascii="Arial" w:hAnsi="Arial"/>
          <w:color w:val="010202"/>
          <w:spacing w:val="-16"/>
          <w:sz w:val="20"/>
        </w:rPr>
        <w:t xml:space="preserve"> </w:t>
      </w:r>
      <w:r>
        <w:rPr>
          <w:rFonts w:ascii="Arial" w:hAnsi="Arial"/>
          <w:color w:val="010202"/>
          <w:sz w:val="20"/>
        </w:rPr>
        <w:t>filtry</w:t>
      </w:r>
      <w:r>
        <w:rPr>
          <w:rFonts w:ascii="Arial" w:hAnsi="Arial"/>
          <w:color w:val="010202"/>
          <w:spacing w:val="-16"/>
          <w:sz w:val="20"/>
        </w:rPr>
        <w:t xml:space="preserve"> </w:t>
      </w:r>
      <w:r>
        <w:rPr>
          <w:rFonts w:ascii="Arial" w:hAnsi="Arial"/>
          <w:color w:val="010202"/>
          <w:sz w:val="20"/>
        </w:rPr>
        <w:t>(polarizer</w:t>
      </w:r>
      <w:r>
        <w:rPr>
          <w:rFonts w:ascii="Arial" w:hAnsi="Arial"/>
          <w:color w:val="010202"/>
          <w:spacing w:val="-16"/>
          <w:sz w:val="20"/>
        </w:rPr>
        <w:t xml:space="preserve"> </w:t>
      </w:r>
      <w:r>
        <w:rPr>
          <w:rFonts w:ascii="Arial" w:hAnsi="Arial"/>
          <w:color w:val="010202"/>
          <w:sz w:val="20"/>
        </w:rPr>
        <w:t>+</w:t>
      </w:r>
      <w:r>
        <w:rPr>
          <w:rFonts w:ascii="Arial" w:hAnsi="Arial"/>
          <w:color w:val="010202"/>
          <w:spacing w:val="-16"/>
          <w:sz w:val="20"/>
        </w:rPr>
        <w:t xml:space="preserve"> </w:t>
      </w:r>
      <w:r>
        <w:rPr>
          <w:rFonts w:ascii="Arial" w:hAnsi="Arial"/>
          <w:color w:val="010202"/>
          <w:sz w:val="20"/>
        </w:rPr>
        <w:t>analyzer).</w:t>
      </w:r>
      <w:r>
        <w:rPr>
          <w:rFonts w:ascii="Arial" w:hAnsi="Arial"/>
          <w:color w:val="010202"/>
          <w:spacing w:val="-16"/>
          <w:sz w:val="20"/>
        </w:rPr>
        <w:t xml:space="preserve"> </w:t>
      </w:r>
      <w:r>
        <w:rPr>
          <w:rFonts w:ascii="Arial" w:hAnsi="Arial"/>
          <w:color w:val="010202"/>
          <w:sz w:val="20"/>
        </w:rPr>
        <w:t>Mikroskop</w:t>
      </w:r>
      <w:r>
        <w:rPr>
          <w:rFonts w:ascii="Arial" w:hAnsi="Arial"/>
          <w:color w:val="010202"/>
          <w:spacing w:val="-16"/>
          <w:sz w:val="20"/>
        </w:rPr>
        <w:t xml:space="preserve"> </w:t>
      </w:r>
      <w:r>
        <w:rPr>
          <w:rFonts w:ascii="Arial" w:hAnsi="Arial"/>
          <w:color w:val="010202"/>
          <w:sz w:val="20"/>
        </w:rPr>
        <w:t>je</w:t>
      </w:r>
      <w:r>
        <w:rPr>
          <w:rFonts w:ascii="Arial" w:hAnsi="Arial"/>
          <w:color w:val="010202"/>
          <w:spacing w:val="-16"/>
          <w:sz w:val="20"/>
        </w:rPr>
        <w:t xml:space="preserve"> </w:t>
      </w:r>
      <w:r>
        <w:rPr>
          <w:rFonts w:ascii="Arial" w:hAnsi="Arial"/>
          <w:color w:val="010202"/>
          <w:sz w:val="20"/>
        </w:rPr>
        <w:t>vybaven</w:t>
      </w:r>
      <w:r>
        <w:rPr>
          <w:rFonts w:ascii="Arial" w:hAnsi="Arial"/>
          <w:color w:val="010202"/>
          <w:spacing w:val="-15"/>
          <w:sz w:val="20"/>
        </w:rPr>
        <w:t xml:space="preserve"> </w:t>
      </w:r>
      <w:r>
        <w:rPr>
          <w:rFonts w:ascii="Arial" w:hAnsi="Arial"/>
          <w:color w:val="010202"/>
          <w:sz w:val="20"/>
        </w:rPr>
        <w:t>rovněž</w:t>
      </w:r>
      <w:r>
        <w:rPr>
          <w:rFonts w:ascii="Arial" w:hAnsi="Arial"/>
          <w:color w:val="010202"/>
          <w:spacing w:val="-16"/>
          <w:sz w:val="20"/>
        </w:rPr>
        <w:t xml:space="preserve"> </w:t>
      </w:r>
      <w:r>
        <w:rPr>
          <w:rFonts w:ascii="Arial" w:hAnsi="Arial"/>
          <w:color w:val="010202"/>
          <w:sz w:val="20"/>
        </w:rPr>
        <w:t xml:space="preserve">pro </w:t>
      </w:r>
      <w:r>
        <w:rPr>
          <w:rFonts w:ascii="Arial" w:hAnsi="Arial"/>
          <w:color w:val="010202"/>
          <w:w w:val="95"/>
          <w:sz w:val="20"/>
        </w:rPr>
        <w:t>nastavení</w:t>
      </w:r>
      <w:r>
        <w:rPr>
          <w:rFonts w:ascii="Arial" w:hAnsi="Arial"/>
          <w:color w:val="010202"/>
          <w:spacing w:val="-33"/>
          <w:w w:val="95"/>
          <w:sz w:val="20"/>
        </w:rPr>
        <w:t xml:space="preserve"> </w:t>
      </w:r>
      <w:r>
        <w:rPr>
          <w:rFonts w:ascii="Arial" w:hAnsi="Arial"/>
          <w:color w:val="010202"/>
          <w:w w:val="95"/>
          <w:sz w:val="20"/>
        </w:rPr>
        <w:t>kontrastní</w:t>
      </w:r>
      <w:r>
        <w:rPr>
          <w:rFonts w:ascii="Arial" w:hAnsi="Arial"/>
          <w:color w:val="010202"/>
          <w:spacing w:val="-34"/>
          <w:w w:val="95"/>
          <w:sz w:val="20"/>
        </w:rPr>
        <w:t xml:space="preserve"> </w:t>
      </w:r>
      <w:r>
        <w:rPr>
          <w:rFonts w:ascii="Arial" w:hAnsi="Arial"/>
          <w:color w:val="010202"/>
          <w:w w:val="95"/>
          <w:sz w:val="20"/>
        </w:rPr>
        <w:t>metody</w:t>
      </w:r>
      <w:r>
        <w:rPr>
          <w:rFonts w:ascii="Arial" w:hAnsi="Arial"/>
          <w:color w:val="010202"/>
          <w:spacing w:val="-32"/>
          <w:w w:val="95"/>
          <w:sz w:val="20"/>
        </w:rPr>
        <w:t xml:space="preserve"> </w:t>
      </w:r>
      <w:r>
        <w:rPr>
          <w:rFonts w:ascii="Arial" w:hAnsi="Arial"/>
          <w:color w:val="010202"/>
          <w:w w:val="95"/>
          <w:sz w:val="20"/>
        </w:rPr>
        <w:t>DIC</w:t>
      </w:r>
      <w:r>
        <w:rPr>
          <w:rFonts w:ascii="Arial" w:hAnsi="Arial"/>
          <w:color w:val="010202"/>
          <w:spacing w:val="-34"/>
          <w:w w:val="95"/>
          <w:sz w:val="20"/>
        </w:rPr>
        <w:t xml:space="preserve"> </w:t>
      </w:r>
      <w:r>
        <w:rPr>
          <w:rFonts w:ascii="Arial" w:hAnsi="Arial"/>
          <w:color w:val="010202"/>
          <w:w w:val="95"/>
          <w:sz w:val="20"/>
        </w:rPr>
        <w:t>(Nomarski)</w:t>
      </w:r>
      <w:r>
        <w:rPr>
          <w:rFonts w:ascii="Arial" w:hAnsi="Arial"/>
          <w:color w:val="010202"/>
          <w:spacing w:val="-33"/>
          <w:w w:val="95"/>
          <w:sz w:val="20"/>
        </w:rPr>
        <w:t xml:space="preserve"> </w:t>
      </w:r>
      <w:r>
        <w:rPr>
          <w:rFonts w:ascii="Arial" w:hAnsi="Arial"/>
          <w:color w:val="010202"/>
          <w:w w:val="95"/>
          <w:sz w:val="20"/>
        </w:rPr>
        <w:t>pro</w:t>
      </w:r>
      <w:r>
        <w:rPr>
          <w:rFonts w:ascii="Arial" w:hAnsi="Arial"/>
          <w:color w:val="010202"/>
          <w:spacing w:val="-32"/>
          <w:w w:val="95"/>
          <w:sz w:val="20"/>
        </w:rPr>
        <w:t xml:space="preserve"> </w:t>
      </w:r>
      <w:r>
        <w:rPr>
          <w:rFonts w:ascii="Arial" w:hAnsi="Arial"/>
          <w:color w:val="010202"/>
          <w:w w:val="95"/>
          <w:sz w:val="20"/>
        </w:rPr>
        <w:t>objektivy</w:t>
      </w:r>
      <w:r>
        <w:rPr>
          <w:rFonts w:ascii="Arial" w:hAnsi="Arial"/>
          <w:color w:val="010202"/>
          <w:spacing w:val="-33"/>
          <w:w w:val="95"/>
          <w:sz w:val="20"/>
        </w:rPr>
        <w:t xml:space="preserve"> </w:t>
      </w:r>
      <w:r>
        <w:rPr>
          <w:rFonts w:ascii="Arial" w:hAnsi="Arial"/>
          <w:color w:val="010202"/>
          <w:w w:val="95"/>
          <w:sz w:val="20"/>
        </w:rPr>
        <w:t>zvětšení</w:t>
      </w:r>
      <w:r>
        <w:rPr>
          <w:rFonts w:ascii="Arial" w:hAnsi="Arial"/>
          <w:color w:val="010202"/>
          <w:spacing w:val="-34"/>
          <w:w w:val="95"/>
          <w:sz w:val="20"/>
        </w:rPr>
        <w:t xml:space="preserve"> </w:t>
      </w:r>
      <w:r>
        <w:rPr>
          <w:rFonts w:ascii="Arial" w:hAnsi="Arial"/>
          <w:color w:val="010202"/>
          <w:w w:val="95"/>
          <w:sz w:val="20"/>
        </w:rPr>
        <w:t>20x,40x,60x</w:t>
      </w:r>
      <w:r>
        <w:rPr>
          <w:rFonts w:ascii="Arial" w:hAnsi="Arial"/>
          <w:color w:val="010202"/>
          <w:spacing w:val="-34"/>
          <w:w w:val="95"/>
          <w:sz w:val="20"/>
        </w:rPr>
        <w:t xml:space="preserve"> </w:t>
      </w:r>
      <w:r>
        <w:rPr>
          <w:rFonts w:ascii="Arial" w:hAnsi="Arial"/>
          <w:color w:val="010202"/>
          <w:w w:val="95"/>
          <w:sz w:val="20"/>
        </w:rPr>
        <w:t>a</w:t>
      </w:r>
      <w:r>
        <w:rPr>
          <w:rFonts w:ascii="Arial" w:hAnsi="Arial"/>
          <w:color w:val="010202"/>
          <w:spacing w:val="-32"/>
          <w:w w:val="95"/>
          <w:sz w:val="20"/>
        </w:rPr>
        <w:t xml:space="preserve"> </w:t>
      </w:r>
      <w:r>
        <w:rPr>
          <w:rFonts w:ascii="Arial" w:hAnsi="Arial"/>
          <w:color w:val="010202"/>
          <w:w w:val="95"/>
          <w:sz w:val="20"/>
        </w:rPr>
        <w:t>100x</w:t>
      </w:r>
    </w:p>
    <w:p w14:paraId="4562CF71" w14:textId="77777777" w:rsidR="00DE7F2C" w:rsidRDefault="00DE7F2C">
      <w:pPr>
        <w:pStyle w:val="Zkladntext"/>
        <w:spacing w:before="9"/>
        <w:rPr>
          <w:rFonts w:ascii="Arial"/>
          <w:sz w:val="20"/>
        </w:rPr>
      </w:pPr>
    </w:p>
    <w:p w14:paraId="7ABD0AB9" w14:textId="77777777" w:rsidR="00DE7F2C" w:rsidRDefault="00B22F3D">
      <w:pPr>
        <w:ind w:left="119"/>
        <w:rPr>
          <w:b/>
          <w:sz w:val="20"/>
        </w:rPr>
      </w:pPr>
      <w:r>
        <w:rPr>
          <w:b/>
          <w:color w:val="010202"/>
          <w:sz w:val="20"/>
        </w:rPr>
        <w:t>OBJEKTIVY:</w:t>
      </w:r>
    </w:p>
    <w:p w14:paraId="415151E5" w14:textId="77777777" w:rsidR="00DE7F2C" w:rsidRDefault="00B22F3D">
      <w:pPr>
        <w:spacing w:before="6" w:line="254" w:lineRule="auto"/>
        <w:ind w:left="119"/>
        <w:rPr>
          <w:rFonts w:ascii="Arial" w:hAnsi="Arial"/>
          <w:sz w:val="20"/>
        </w:rPr>
      </w:pPr>
      <w:r>
        <w:rPr>
          <w:rFonts w:ascii="Arial" w:hAnsi="Arial"/>
          <w:color w:val="010202"/>
          <w:w w:val="95"/>
          <w:sz w:val="20"/>
        </w:rPr>
        <w:t>Semi-planapochromatické</w:t>
      </w:r>
      <w:r>
        <w:rPr>
          <w:rFonts w:ascii="Arial" w:hAnsi="Arial"/>
          <w:color w:val="010202"/>
          <w:spacing w:val="-7"/>
          <w:w w:val="95"/>
          <w:sz w:val="20"/>
        </w:rPr>
        <w:t xml:space="preserve"> </w:t>
      </w:r>
      <w:r>
        <w:rPr>
          <w:rFonts w:ascii="Arial" w:hAnsi="Arial"/>
          <w:color w:val="010202"/>
          <w:w w:val="95"/>
          <w:sz w:val="20"/>
        </w:rPr>
        <w:t>a</w:t>
      </w:r>
      <w:r>
        <w:rPr>
          <w:rFonts w:ascii="Arial" w:hAnsi="Arial"/>
          <w:color w:val="010202"/>
          <w:spacing w:val="-31"/>
          <w:w w:val="95"/>
          <w:sz w:val="20"/>
        </w:rPr>
        <w:t xml:space="preserve"> </w:t>
      </w:r>
      <w:r>
        <w:rPr>
          <w:rFonts w:ascii="Arial" w:hAnsi="Arial"/>
          <w:color w:val="010202"/>
          <w:w w:val="95"/>
          <w:sz w:val="20"/>
        </w:rPr>
        <w:t>planapochromatické</w:t>
      </w:r>
      <w:r>
        <w:rPr>
          <w:rFonts w:ascii="Arial" w:hAnsi="Arial"/>
          <w:color w:val="010202"/>
          <w:spacing w:val="-31"/>
          <w:w w:val="95"/>
          <w:sz w:val="20"/>
        </w:rPr>
        <w:t xml:space="preserve"> </w:t>
      </w:r>
      <w:r>
        <w:rPr>
          <w:rFonts w:ascii="Arial" w:hAnsi="Arial"/>
          <w:color w:val="010202"/>
          <w:w w:val="95"/>
          <w:sz w:val="20"/>
        </w:rPr>
        <w:t>s</w:t>
      </w:r>
      <w:r>
        <w:rPr>
          <w:rFonts w:ascii="Arial" w:hAnsi="Arial"/>
          <w:color w:val="010202"/>
          <w:spacing w:val="-31"/>
          <w:w w:val="95"/>
          <w:sz w:val="20"/>
        </w:rPr>
        <w:t xml:space="preserve"> </w:t>
      </w:r>
      <w:r>
        <w:rPr>
          <w:rFonts w:ascii="Arial" w:hAnsi="Arial"/>
          <w:color w:val="010202"/>
          <w:w w:val="95"/>
          <w:sz w:val="20"/>
        </w:rPr>
        <w:t>optickým</w:t>
      </w:r>
      <w:r>
        <w:rPr>
          <w:rFonts w:ascii="Arial" w:hAnsi="Arial"/>
          <w:color w:val="010202"/>
          <w:spacing w:val="-31"/>
          <w:w w:val="95"/>
          <w:sz w:val="20"/>
        </w:rPr>
        <w:t xml:space="preserve"> </w:t>
      </w:r>
      <w:r>
        <w:rPr>
          <w:rFonts w:ascii="Arial" w:hAnsi="Arial"/>
          <w:color w:val="010202"/>
          <w:w w:val="95"/>
          <w:sz w:val="20"/>
        </w:rPr>
        <w:t>systémem</w:t>
      </w:r>
      <w:r>
        <w:rPr>
          <w:rFonts w:ascii="Arial" w:hAnsi="Arial"/>
          <w:color w:val="010202"/>
          <w:spacing w:val="-30"/>
          <w:w w:val="95"/>
          <w:sz w:val="20"/>
        </w:rPr>
        <w:t xml:space="preserve"> </w:t>
      </w:r>
      <w:r>
        <w:rPr>
          <w:rFonts w:ascii="Arial" w:hAnsi="Arial"/>
          <w:color w:val="010202"/>
          <w:w w:val="95"/>
          <w:sz w:val="20"/>
        </w:rPr>
        <w:t>korigovaným</w:t>
      </w:r>
      <w:r>
        <w:rPr>
          <w:rFonts w:ascii="Arial" w:hAnsi="Arial"/>
          <w:color w:val="010202"/>
          <w:spacing w:val="-30"/>
          <w:w w:val="95"/>
          <w:sz w:val="20"/>
        </w:rPr>
        <w:t xml:space="preserve"> </w:t>
      </w:r>
      <w:r>
        <w:rPr>
          <w:rFonts w:ascii="Arial" w:hAnsi="Arial"/>
          <w:color w:val="010202"/>
          <w:w w:val="95"/>
          <w:sz w:val="20"/>
        </w:rPr>
        <w:t>na</w:t>
      </w:r>
      <w:r>
        <w:rPr>
          <w:rFonts w:ascii="Arial" w:hAnsi="Arial"/>
          <w:color w:val="010202"/>
          <w:spacing w:val="-31"/>
          <w:w w:val="95"/>
          <w:sz w:val="20"/>
        </w:rPr>
        <w:t xml:space="preserve"> </w:t>
      </w:r>
      <w:r>
        <w:rPr>
          <w:rFonts w:ascii="Arial" w:hAnsi="Arial"/>
          <w:color w:val="010202"/>
          <w:w w:val="95"/>
          <w:sz w:val="20"/>
        </w:rPr>
        <w:t>nekonečno. Objektivy</w:t>
      </w:r>
      <w:r>
        <w:rPr>
          <w:rFonts w:ascii="Arial" w:hAnsi="Arial"/>
          <w:color w:val="010202"/>
          <w:spacing w:val="-24"/>
          <w:w w:val="95"/>
          <w:sz w:val="20"/>
        </w:rPr>
        <w:t xml:space="preserve"> </w:t>
      </w:r>
      <w:r>
        <w:rPr>
          <w:rFonts w:ascii="Arial" w:hAnsi="Arial"/>
          <w:color w:val="010202"/>
          <w:w w:val="95"/>
          <w:sz w:val="20"/>
        </w:rPr>
        <w:t>jsou</w:t>
      </w:r>
      <w:r>
        <w:rPr>
          <w:rFonts w:ascii="Arial" w:hAnsi="Arial"/>
          <w:color w:val="010202"/>
          <w:spacing w:val="-25"/>
          <w:w w:val="95"/>
          <w:sz w:val="20"/>
        </w:rPr>
        <w:t xml:space="preserve"> </w:t>
      </w:r>
      <w:r>
        <w:rPr>
          <w:rFonts w:ascii="Arial" w:hAnsi="Arial"/>
          <w:color w:val="010202"/>
          <w:w w:val="95"/>
          <w:sz w:val="20"/>
        </w:rPr>
        <w:t>konstruovány</w:t>
      </w:r>
      <w:r>
        <w:rPr>
          <w:rFonts w:ascii="Arial" w:hAnsi="Arial"/>
          <w:color w:val="010202"/>
          <w:spacing w:val="-23"/>
          <w:w w:val="95"/>
          <w:sz w:val="20"/>
        </w:rPr>
        <w:t xml:space="preserve"> </w:t>
      </w:r>
      <w:r>
        <w:rPr>
          <w:rFonts w:ascii="Arial" w:hAnsi="Arial"/>
          <w:color w:val="010202"/>
          <w:w w:val="95"/>
          <w:sz w:val="20"/>
        </w:rPr>
        <w:t>i</w:t>
      </w:r>
      <w:r>
        <w:rPr>
          <w:rFonts w:ascii="Arial" w:hAnsi="Arial"/>
          <w:color w:val="010202"/>
          <w:spacing w:val="-22"/>
          <w:w w:val="95"/>
          <w:sz w:val="20"/>
        </w:rPr>
        <w:t xml:space="preserve"> </w:t>
      </w:r>
      <w:r>
        <w:rPr>
          <w:rFonts w:ascii="Arial" w:hAnsi="Arial"/>
          <w:color w:val="010202"/>
          <w:w w:val="95"/>
          <w:sz w:val="20"/>
        </w:rPr>
        <w:t>ve</w:t>
      </w:r>
      <w:r>
        <w:rPr>
          <w:rFonts w:ascii="Arial" w:hAnsi="Arial"/>
          <w:color w:val="010202"/>
          <w:spacing w:val="-21"/>
          <w:w w:val="95"/>
          <w:sz w:val="20"/>
        </w:rPr>
        <w:t xml:space="preserve"> </w:t>
      </w:r>
      <w:r>
        <w:rPr>
          <w:rFonts w:ascii="Arial" w:hAnsi="Arial"/>
          <w:color w:val="010202"/>
          <w:w w:val="95"/>
          <w:sz w:val="20"/>
        </w:rPr>
        <w:t>fázovém</w:t>
      </w:r>
      <w:r>
        <w:rPr>
          <w:rFonts w:ascii="Arial" w:hAnsi="Arial"/>
          <w:color w:val="010202"/>
          <w:spacing w:val="-21"/>
          <w:w w:val="95"/>
          <w:sz w:val="20"/>
        </w:rPr>
        <w:t xml:space="preserve"> </w:t>
      </w:r>
      <w:r>
        <w:rPr>
          <w:rFonts w:ascii="Arial" w:hAnsi="Arial"/>
          <w:color w:val="010202"/>
          <w:w w:val="95"/>
          <w:sz w:val="20"/>
        </w:rPr>
        <w:t>kontrastu</w:t>
      </w:r>
    </w:p>
    <w:p w14:paraId="67BF8D3D" w14:textId="77777777" w:rsidR="00DE7F2C" w:rsidRDefault="00DE7F2C">
      <w:pPr>
        <w:pStyle w:val="Zkladntext"/>
        <w:spacing w:before="5"/>
        <w:rPr>
          <w:rFonts w:ascii="Arial"/>
        </w:rPr>
      </w:pPr>
    </w:p>
    <w:p w14:paraId="3A9A4F34" w14:textId="77777777" w:rsidR="00DE7F2C" w:rsidRDefault="00B22F3D">
      <w:pPr>
        <w:spacing w:line="254" w:lineRule="auto"/>
        <w:ind w:left="119" w:right="1624"/>
        <w:rPr>
          <w:rFonts w:ascii="Arial" w:hAnsi="Arial"/>
          <w:sz w:val="20"/>
        </w:rPr>
      </w:pPr>
      <w:r>
        <w:rPr>
          <w:rFonts w:ascii="Arial" w:hAnsi="Arial"/>
          <w:color w:val="010202"/>
          <w:w w:val="95"/>
          <w:sz w:val="20"/>
        </w:rPr>
        <w:t>Univerzální</w:t>
      </w:r>
      <w:r>
        <w:rPr>
          <w:rFonts w:ascii="Arial" w:hAnsi="Arial"/>
          <w:color w:val="010202"/>
          <w:spacing w:val="-32"/>
          <w:w w:val="95"/>
          <w:sz w:val="20"/>
        </w:rPr>
        <w:t xml:space="preserve"> </w:t>
      </w:r>
      <w:r>
        <w:rPr>
          <w:rFonts w:ascii="Arial" w:hAnsi="Arial"/>
          <w:color w:val="010202"/>
          <w:w w:val="95"/>
          <w:sz w:val="20"/>
        </w:rPr>
        <w:t>semi-planapochromatický</w:t>
      </w:r>
      <w:r>
        <w:rPr>
          <w:rFonts w:ascii="Arial" w:hAnsi="Arial"/>
          <w:color w:val="010202"/>
          <w:spacing w:val="-32"/>
          <w:w w:val="95"/>
          <w:sz w:val="20"/>
        </w:rPr>
        <w:t xml:space="preserve"> </w:t>
      </w:r>
      <w:r>
        <w:rPr>
          <w:rFonts w:ascii="Arial" w:hAnsi="Arial"/>
          <w:color w:val="010202"/>
          <w:w w:val="95"/>
          <w:sz w:val="20"/>
        </w:rPr>
        <w:t>objektiv</w:t>
      </w:r>
      <w:r>
        <w:rPr>
          <w:rFonts w:ascii="Arial" w:hAnsi="Arial"/>
          <w:color w:val="010202"/>
          <w:spacing w:val="-31"/>
          <w:w w:val="95"/>
          <w:sz w:val="20"/>
        </w:rPr>
        <w:t xml:space="preserve"> </w:t>
      </w:r>
      <w:r>
        <w:rPr>
          <w:rFonts w:ascii="Arial" w:hAnsi="Arial"/>
          <w:color w:val="010202"/>
          <w:w w:val="95"/>
          <w:sz w:val="20"/>
        </w:rPr>
        <w:t>zvětšení</w:t>
      </w:r>
      <w:r>
        <w:rPr>
          <w:rFonts w:ascii="Arial" w:hAnsi="Arial"/>
          <w:color w:val="010202"/>
          <w:spacing w:val="-30"/>
          <w:w w:val="95"/>
          <w:sz w:val="20"/>
        </w:rPr>
        <w:t xml:space="preserve"> </w:t>
      </w:r>
      <w:r>
        <w:rPr>
          <w:rFonts w:ascii="Arial" w:hAnsi="Arial"/>
          <w:color w:val="010202"/>
          <w:w w:val="95"/>
          <w:sz w:val="20"/>
        </w:rPr>
        <w:t>4x,NA</w:t>
      </w:r>
      <w:r>
        <w:rPr>
          <w:rFonts w:ascii="Arial" w:hAnsi="Arial"/>
          <w:color w:val="010202"/>
          <w:spacing w:val="-32"/>
          <w:w w:val="95"/>
          <w:sz w:val="20"/>
        </w:rPr>
        <w:t xml:space="preserve"> </w:t>
      </w:r>
      <w:r>
        <w:rPr>
          <w:rFonts w:ascii="Arial" w:hAnsi="Arial"/>
          <w:color w:val="010202"/>
          <w:w w:val="95"/>
          <w:sz w:val="20"/>
        </w:rPr>
        <w:t>0.13,</w:t>
      </w:r>
      <w:r>
        <w:rPr>
          <w:rFonts w:ascii="Arial" w:hAnsi="Arial"/>
          <w:color w:val="010202"/>
          <w:spacing w:val="-31"/>
          <w:w w:val="95"/>
          <w:sz w:val="20"/>
        </w:rPr>
        <w:t xml:space="preserve"> </w:t>
      </w:r>
      <w:r>
        <w:rPr>
          <w:rFonts w:ascii="Arial" w:hAnsi="Arial"/>
          <w:color w:val="010202"/>
          <w:w w:val="95"/>
          <w:sz w:val="20"/>
        </w:rPr>
        <w:t>WD</w:t>
      </w:r>
      <w:r>
        <w:rPr>
          <w:rFonts w:ascii="Arial" w:hAnsi="Arial"/>
          <w:color w:val="010202"/>
          <w:spacing w:val="-32"/>
          <w:w w:val="95"/>
          <w:sz w:val="20"/>
        </w:rPr>
        <w:t xml:space="preserve"> </w:t>
      </w:r>
      <w:r>
        <w:rPr>
          <w:rFonts w:ascii="Arial" w:hAnsi="Arial"/>
          <w:color w:val="010202"/>
          <w:w w:val="95"/>
          <w:sz w:val="20"/>
        </w:rPr>
        <w:t>17mm Univerzální</w:t>
      </w:r>
      <w:r>
        <w:rPr>
          <w:rFonts w:ascii="Arial" w:hAnsi="Arial"/>
          <w:color w:val="010202"/>
          <w:spacing w:val="-35"/>
          <w:w w:val="95"/>
          <w:sz w:val="20"/>
        </w:rPr>
        <w:t xml:space="preserve"> </w:t>
      </w:r>
      <w:r>
        <w:rPr>
          <w:rFonts w:ascii="Arial" w:hAnsi="Arial"/>
          <w:color w:val="010202"/>
          <w:w w:val="95"/>
          <w:sz w:val="20"/>
        </w:rPr>
        <w:t>semi-planapochromatický</w:t>
      </w:r>
      <w:r>
        <w:rPr>
          <w:rFonts w:ascii="Arial" w:hAnsi="Arial"/>
          <w:color w:val="010202"/>
          <w:spacing w:val="-35"/>
          <w:w w:val="95"/>
          <w:sz w:val="20"/>
        </w:rPr>
        <w:t xml:space="preserve"> </w:t>
      </w:r>
      <w:r>
        <w:rPr>
          <w:rFonts w:ascii="Arial" w:hAnsi="Arial"/>
          <w:color w:val="010202"/>
          <w:w w:val="95"/>
          <w:sz w:val="20"/>
        </w:rPr>
        <w:t>objektiv</w:t>
      </w:r>
      <w:r>
        <w:rPr>
          <w:rFonts w:ascii="Arial" w:hAnsi="Arial"/>
          <w:color w:val="010202"/>
          <w:spacing w:val="-35"/>
          <w:w w:val="95"/>
          <w:sz w:val="20"/>
        </w:rPr>
        <w:t xml:space="preserve"> </w:t>
      </w:r>
      <w:r>
        <w:rPr>
          <w:rFonts w:ascii="Arial" w:hAnsi="Arial"/>
          <w:color w:val="010202"/>
          <w:w w:val="95"/>
          <w:sz w:val="20"/>
        </w:rPr>
        <w:t>zvětšení</w:t>
      </w:r>
      <w:r>
        <w:rPr>
          <w:rFonts w:ascii="Arial" w:hAnsi="Arial"/>
          <w:color w:val="010202"/>
          <w:spacing w:val="-34"/>
          <w:w w:val="95"/>
          <w:sz w:val="20"/>
        </w:rPr>
        <w:t xml:space="preserve"> </w:t>
      </w:r>
      <w:r>
        <w:rPr>
          <w:rFonts w:ascii="Arial" w:hAnsi="Arial"/>
          <w:color w:val="010202"/>
          <w:w w:val="95"/>
          <w:sz w:val="20"/>
        </w:rPr>
        <w:t>10x,NA</w:t>
      </w:r>
      <w:r>
        <w:rPr>
          <w:rFonts w:ascii="Arial" w:hAnsi="Arial"/>
          <w:color w:val="010202"/>
          <w:spacing w:val="-34"/>
          <w:w w:val="95"/>
          <w:sz w:val="20"/>
        </w:rPr>
        <w:t xml:space="preserve"> </w:t>
      </w:r>
      <w:r>
        <w:rPr>
          <w:rFonts w:ascii="Arial" w:hAnsi="Arial"/>
          <w:color w:val="010202"/>
          <w:w w:val="95"/>
          <w:sz w:val="20"/>
        </w:rPr>
        <w:t>0.30</w:t>
      </w:r>
      <w:r>
        <w:rPr>
          <w:rFonts w:ascii="Arial" w:hAnsi="Arial"/>
          <w:color w:val="010202"/>
          <w:spacing w:val="-35"/>
          <w:w w:val="95"/>
          <w:sz w:val="20"/>
        </w:rPr>
        <w:t xml:space="preserve"> </w:t>
      </w:r>
      <w:r>
        <w:rPr>
          <w:rFonts w:ascii="Arial" w:hAnsi="Arial"/>
          <w:color w:val="010202"/>
          <w:w w:val="95"/>
          <w:sz w:val="20"/>
        </w:rPr>
        <w:t>WD</w:t>
      </w:r>
      <w:r>
        <w:rPr>
          <w:rFonts w:ascii="Arial" w:hAnsi="Arial"/>
          <w:color w:val="010202"/>
          <w:spacing w:val="-34"/>
          <w:w w:val="95"/>
          <w:sz w:val="20"/>
        </w:rPr>
        <w:t xml:space="preserve"> </w:t>
      </w:r>
      <w:r>
        <w:rPr>
          <w:rFonts w:ascii="Arial" w:hAnsi="Arial"/>
          <w:color w:val="010202"/>
          <w:w w:val="95"/>
          <w:sz w:val="20"/>
        </w:rPr>
        <w:t xml:space="preserve">10mm </w:t>
      </w:r>
      <w:r>
        <w:rPr>
          <w:rFonts w:ascii="Arial" w:hAnsi="Arial"/>
          <w:color w:val="010202"/>
          <w:sz w:val="20"/>
        </w:rPr>
        <w:t xml:space="preserve">Univerzální semi-planapochromatický objektiv zvětšení 20x,NA 0.50 </w:t>
      </w:r>
      <w:r>
        <w:rPr>
          <w:rFonts w:ascii="Arial" w:hAnsi="Arial"/>
          <w:color w:val="010202"/>
          <w:w w:val="90"/>
          <w:sz w:val="20"/>
        </w:rPr>
        <w:t xml:space="preserve">Univerzální semi-planapochromatický  objektiv zvětšení 40x,NA </w:t>
      </w:r>
      <w:r>
        <w:rPr>
          <w:rFonts w:ascii="Arial" w:hAnsi="Arial"/>
          <w:color w:val="010202"/>
          <w:spacing w:val="7"/>
          <w:w w:val="90"/>
          <w:sz w:val="20"/>
        </w:rPr>
        <w:t xml:space="preserve"> </w:t>
      </w:r>
      <w:r>
        <w:rPr>
          <w:rFonts w:ascii="Arial" w:hAnsi="Arial"/>
          <w:color w:val="010202"/>
          <w:w w:val="90"/>
          <w:sz w:val="20"/>
        </w:rPr>
        <w:t>0.75</w:t>
      </w:r>
    </w:p>
    <w:p w14:paraId="4CDD42E6" w14:textId="77777777" w:rsidR="00DE7F2C" w:rsidRDefault="00B22F3D">
      <w:pPr>
        <w:spacing w:before="4" w:line="254" w:lineRule="auto"/>
        <w:ind w:left="119"/>
        <w:rPr>
          <w:rFonts w:ascii="Arial" w:hAnsi="Arial"/>
          <w:sz w:val="20"/>
        </w:rPr>
      </w:pPr>
      <w:r>
        <w:rPr>
          <w:rFonts w:ascii="Arial" w:hAnsi="Arial"/>
          <w:color w:val="010202"/>
          <w:sz w:val="20"/>
        </w:rPr>
        <w:t>Univerzální</w:t>
      </w:r>
      <w:r>
        <w:rPr>
          <w:rFonts w:ascii="Arial" w:hAnsi="Arial"/>
          <w:color w:val="010202"/>
          <w:spacing w:val="-38"/>
          <w:sz w:val="20"/>
        </w:rPr>
        <w:t xml:space="preserve"> </w:t>
      </w:r>
      <w:r>
        <w:rPr>
          <w:rFonts w:ascii="Arial" w:hAnsi="Arial"/>
          <w:color w:val="010202"/>
          <w:sz w:val="20"/>
        </w:rPr>
        <w:t>planapochromatický</w:t>
      </w:r>
      <w:r>
        <w:rPr>
          <w:rFonts w:ascii="Arial" w:hAnsi="Arial"/>
          <w:color w:val="010202"/>
          <w:spacing w:val="-20"/>
          <w:sz w:val="20"/>
        </w:rPr>
        <w:t xml:space="preserve"> </w:t>
      </w:r>
      <w:r>
        <w:rPr>
          <w:rFonts w:ascii="Arial" w:hAnsi="Arial"/>
          <w:color w:val="010202"/>
          <w:sz w:val="20"/>
        </w:rPr>
        <w:t>objektiv</w:t>
      </w:r>
      <w:r>
        <w:rPr>
          <w:rFonts w:ascii="Arial" w:hAnsi="Arial"/>
          <w:color w:val="010202"/>
          <w:spacing w:val="-38"/>
          <w:sz w:val="20"/>
        </w:rPr>
        <w:t xml:space="preserve"> </w:t>
      </w:r>
      <w:r>
        <w:rPr>
          <w:rFonts w:ascii="Arial" w:hAnsi="Arial"/>
          <w:color w:val="010202"/>
          <w:sz w:val="20"/>
        </w:rPr>
        <w:t>zvětšení</w:t>
      </w:r>
      <w:r>
        <w:rPr>
          <w:rFonts w:ascii="Arial" w:hAnsi="Arial"/>
          <w:color w:val="010202"/>
          <w:spacing w:val="-38"/>
          <w:sz w:val="20"/>
        </w:rPr>
        <w:t xml:space="preserve"> </w:t>
      </w:r>
      <w:r>
        <w:rPr>
          <w:rFonts w:ascii="Arial" w:hAnsi="Arial"/>
          <w:color w:val="010202"/>
          <w:sz w:val="20"/>
        </w:rPr>
        <w:t>60x,NA</w:t>
      </w:r>
      <w:r>
        <w:rPr>
          <w:rFonts w:ascii="Arial" w:hAnsi="Arial"/>
          <w:color w:val="010202"/>
          <w:spacing w:val="-38"/>
          <w:sz w:val="20"/>
        </w:rPr>
        <w:t xml:space="preserve"> </w:t>
      </w:r>
      <w:r>
        <w:rPr>
          <w:rFonts w:ascii="Arial" w:hAnsi="Arial"/>
          <w:color w:val="010202"/>
          <w:sz w:val="20"/>
        </w:rPr>
        <w:t>1.42</w:t>
      </w:r>
      <w:r>
        <w:rPr>
          <w:rFonts w:ascii="Arial" w:hAnsi="Arial"/>
          <w:color w:val="010202"/>
          <w:spacing w:val="-38"/>
          <w:sz w:val="20"/>
        </w:rPr>
        <w:t xml:space="preserve"> </w:t>
      </w:r>
      <w:r>
        <w:rPr>
          <w:rFonts w:ascii="Arial" w:hAnsi="Arial"/>
          <w:color w:val="010202"/>
          <w:sz w:val="20"/>
        </w:rPr>
        <w:t>imerzní</w:t>
      </w:r>
      <w:r>
        <w:rPr>
          <w:rFonts w:ascii="Arial" w:hAnsi="Arial"/>
          <w:color w:val="010202"/>
          <w:spacing w:val="-39"/>
          <w:sz w:val="20"/>
        </w:rPr>
        <w:t xml:space="preserve"> </w:t>
      </w:r>
      <w:r>
        <w:rPr>
          <w:rFonts w:ascii="Arial" w:hAnsi="Arial"/>
          <w:color w:val="010202"/>
          <w:sz w:val="20"/>
        </w:rPr>
        <w:t>olejový</w:t>
      </w:r>
      <w:r>
        <w:rPr>
          <w:rFonts w:ascii="Arial" w:hAnsi="Arial"/>
          <w:color w:val="010202"/>
          <w:spacing w:val="-38"/>
          <w:sz w:val="20"/>
        </w:rPr>
        <w:t xml:space="preserve"> </w:t>
      </w:r>
      <w:r>
        <w:rPr>
          <w:rFonts w:ascii="Arial" w:hAnsi="Arial"/>
          <w:color w:val="010202"/>
          <w:sz w:val="20"/>
        </w:rPr>
        <w:t>WD</w:t>
      </w:r>
      <w:r>
        <w:rPr>
          <w:rFonts w:ascii="Arial" w:hAnsi="Arial"/>
          <w:color w:val="010202"/>
          <w:spacing w:val="-38"/>
          <w:sz w:val="20"/>
        </w:rPr>
        <w:t xml:space="preserve"> </w:t>
      </w:r>
      <w:r>
        <w:rPr>
          <w:rFonts w:ascii="Arial" w:hAnsi="Arial"/>
          <w:color w:val="010202"/>
          <w:sz w:val="20"/>
        </w:rPr>
        <w:t xml:space="preserve">0,15mm </w:t>
      </w:r>
      <w:r>
        <w:rPr>
          <w:rFonts w:ascii="Arial" w:hAnsi="Arial"/>
          <w:color w:val="010202"/>
          <w:w w:val="95"/>
          <w:sz w:val="20"/>
        </w:rPr>
        <w:t>Univerzální</w:t>
      </w:r>
      <w:r>
        <w:rPr>
          <w:rFonts w:ascii="Arial" w:hAnsi="Arial"/>
          <w:color w:val="010202"/>
          <w:spacing w:val="-30"/>
          <w:w w:val="95"/>
          <w:sz w:val="20"/>
        </w:rPr>
        <w:t xml:space="preserve"> </w:t>
      </w:r>
      <w:r>
        <w:rPr>
          <w:rFonts w:ascii="Arial" w:hAnsi="Arial"/>
          <w:color w:val="010202"/>
          <w:w w:val="95"/>
          <w:sz w:val="20"/>
        </w:rPr>
        <w:t>planapochromatický</w:t>
      </w:r>
      <w:r>
        <w:rPr>
          <w:rFonts w:ascii="Arial" w:hAnsi="Arial"/>
          <w:color w:val="010202"/>
          <w:spacing w:val="-7"/>
          <w:w w:val="95"/>
          <w:sz w:val="20"/>
        </w:rPr>
        <w:t xml:space="preserve"> </w:t>
      </w:r>
      <w:r>
        <w:rPr>
          <w:rFonts w:ascii="Arial" w:hAnsi="Arial"/>
          <w:color w:val="010202"/>
          <w:w w:val="95"/>
          <w:sz w:val="20"/>
        </w:rPr>
        <w:t>objektiv</w:t>
      </w:r>
      <w:r>
        <w:rPr>
          <w:rFonts w:ascii="Arial" w:hAnsi="Arial"/>
          <w:color w:val="010202"/>
          <w:spacing w:val="-30"/>
          <w:w w:val="95"/>
          <w:sz w:val="20"/>
        </w:rPr>
        <w:t xml:space="preserve"> </w:t>
      </w:r>
      <w:r>
        <w:rPr>
          <w:rFonts w:ascii="Arial" w:hAnsi="Arial"/>
          <w:color w:val="010202"/>
          <w:w w:val="95"/>
          <w:sz w:val="20"/>
        </w:rPr>
        <w:t>zvětšení</w:t>
      </w:r>
      <w:r>
        <w:rPr>
          <w:rFonts w:ascii="Arial" w:hAnsi="Arial"/>
          <w:color w:val="010202"/>
          <w:spacing w:val="-30"/>
          <w:w w:val="95"/>
          <w:sz w:val="20"/>
        </w:rPr>
        <w:t xml:space="preserve"> </w:t>
      </w:r>
      <w:r>
        <w:rPr>
          <w:rFonts w:ascii="Arial" w:hAnsi="Arial"/>
          <w:color w:val="010202"/>
          <w:w w:val="95"/>
          <w:sz w:val="20"/>
        </w:rPr>
        <w:t>100x,NA</w:t>
      </w:r>
      <w:r>
        <w:rPr>
          <w:rFonts w:ascii="Arial" w:hAnsi="Arial"/>
          <w:color w:val="010202"/>
          <w:spacing w:val="-30"/>
          <w:w w:val="95"/>
          <w:sz w:val="20"/>
        </w:rPr>
        <w:t xml:space="preserve"> </w:t>
      </w:r>
      <w:r>
        <w:rPr>
          <w:rFonts w:ascii="Arial" w:hAnsi="Arial"/>
          <w:color w:val="010202"/>
          <w:w w:val="95"/>
          <w:sz w:val="20"/>
        </w:rPr>
        <w:t>min.</w:t>
      </w:r>
      <w:r>
        <w:rPr>
          <w:rFonts w:ascii="Arial" w:hAnsi="Arial"/>
          <w:color w:val="010202"/>
          <w:spacing w:val="-30"/>
          <w:w w:val="95"/>
          <w:sz w:val="20"/>
        </w:rPr>
        <w:t xml:space="preserve"> </w:t>
      </w:r>
      <w:r>
        <w:rPr>
          <w:rFonts w:ascii="Arial" w:hAnsi="Arial"/>
          <w:color w:val="010202"/>
          <w:w w:val="95"/>
          <w:sz w:val="20"/>
        </w:rPr>
        <w:t>1,45</w:t>
      </w:r>
      <w:r>
        <w:rPr>
          <w:rFonts w:ascii="Arial" w:hAnsi="Arial"/>
          <w:color w:val="010202"/>
          <w:spacing w:val="-30"/>
          <w:w w:val="95"/>
          <w:sz w:val="20"/>
        </w:rPr>
        <w:t xml:space="preserve"> </w:t>
      </w:r>
      <w:r>
        <w:rPr>
          <w:rFonts w:ascii="Arial" w:hAnsi="Arial"/>
          <w:color w:val="010202"/>
          <w:w w:val="95"/>
          <w:sz w:val="20"/>
        </w:rPr>
        <w:t>imerzní</w:t>
      </w:r>
      <w:r>
        <w:rPr>
          <w:rFonts w:ascii="Arial" w:hAnsi="Arial"/>
          <w:color w:val="010202"/>
          <w:spacing w:val="-30"/>
          <w:w w:val="95"/>
          <w:sz w:val="20"/>
        </w:rPr>
        <w:t xml:space="preserve"> </w:t>
      </w:r>
      <w:r>
        <w:rPr>
          <w:rFonts w:ascii="Arial" w:hAnsi="Arial"/>
          <w:color w:val="010202"/>
          <w:w w:val="95"/>
          <w:sz w:val="20"/>
        </w:rPr>
        <w:t>olejový</w:t>
      </w:r>
      <w:r>
        <w:rPr>
          <w:rFonts w:ascii="Arial" w:hAnsi="Arial"/>
          <w:color w:val="010202"/>
          <w:spacing w:val="-29"/>
          <w:w w:val="95"/>
          <w:sz w:val="20"/>
        </w:rPr>
        <w:t xml:space="preserve"> </w:t>
      </w:r>
      <w:r>
        <w:rPr>
          <w:rFonts w:ascii="Arial" w:hAnsi="Arial"/>
          <w:color w:val="010202"/>
          <w:w w:val="95"/>
          <w:sz w:val="20"/>
        </w:rPr>
        <w:t>WD</w:t>
      </w:r>
      <w:r>
        <w:rPr>
          <w:rFonts w:ascii="Arial" w:hAnsi="Arial"/>
          <w:color w:val="010202"/>
          <w:spacing w:val="-28"/>
          <w:w w:val="95"/>
          <w:sz w:val="20"/>
        </w:rPr>
        <w:t xml:space="preserve"> </w:t>
      </w:r>
      <w:r>
        <w:rPr>
          <w:rFonts w:ascii="Arial" w:hAnsi="Arial"/>
          <w:color w:val="010202"/>
          <w:w w:val="95"/>
          <w:sz w:val="20"/>
        </w:rPr>
        <w:t>0,13mm</w:t>
      </w:r>
    </w:p>
    <w:p w14:paraId="5F5C568E" w14:textId="77777777" w:rsidR="00DE7F2C" w:rsidRDefault="00DE7F2C">
      <w:pPr>
        <w:pStyle w:val="Zkladntext"/>
        <w:rPr>
          <w:rFonts w:ascii="Arial"/>
          <w:sz w:val="20"/>
        </w:rPr>
      </w:pPr>
    </w:p>
    <w:p w14:paraId="74718017" w14:textId="77777777" w:rsidR="00DE7F2C" w:rsidRDefault="00DE7F2C">
      <w:pPr>
        <w:pStyle w:val="Zkladntext"/>
        <w:rPr>
          <w:rFonts w:ascii="Arial"/>
          <w:sz w:val="20"/>
        </w:rPr>
      </w:pPr>
    </w:p>
    <w:p w14:paraId="414BF1E2" w14:textId="77777777" w:rsidR="00DE7F2C" w:rsidRDefault="00DE7F2C">
      <w:pPr>
        <w:pStyle w:val="Zkladntext"/>
        <w:rPr>
          <w:rFonts w:ascii="Arial"/>
          <w:sz w:val="24"/>
        </w:rPr>
      </w:pPr>
    </w:p>
    <w:p w14:paraId="198B4AF0" w14:textId="77777777" w:rsidR="00DE7F2C" w:rsidRDefault="00B22F3D">
      <w:pPr>
        <w:ind w:left="119"/>
        <w:rPr>
          <w:b/>
          <w:sz w:val="20"/>
        </w:rPr>
      </w:pPr>
      <w:r>
        <w:rPr>
          <w:b/>
          <w:color w:val="010202"/>
          <w:sz w:val="20"/>
        </w:rPr>
        <w:t>OPTICKÁ SOUSTAVA + KONDENZOR:</w:t>
      </w:r>
    </w:p>
    <w:p w14:paraId="0FC698E1" w14:textId="77777777" w:rsidR="00DE7F2C" w:rsidRDefault="00B22F3D">
      <w:pPr>
        <w:spacing w:before="3" w:line="256" w:lineRule="auto"/>
        <w:ind w:left="119" w:right="135"/>
        <w:jc w:val="both"/>
        <w:rPr>
          <w:rFonts w:ascii="Arial" w:hAnsi="Arial"/>
          <w:sz w:val="20"/>
        </w:rPr>
      </w:pPr>
      <w:r>
        <w:rPr>
          <w:rFonts w:ascii="Arial" w:hAnsi="Arial"/>
          <w:color w:val="010202"/>
          <w:w w:val="95"/>
          <w:sz w:val="20"/>
        </w:rPr>
        <w:t>Optická</w:t>
      </w:r>
      <w:r>
        <w:rPr>
          <w:rFonts w:ascii="Arial" w:hAnsi="Arial"/>
          <w:color w:val="010202"/>
          <w:spacing w:val="-9"/>
          <w:w w:val="95"/>
          <w:sz w:val="20"/>
        </w:rPr>
        <w:t xml:space="preserve"> </w:t>
      </w:r>
      <w:r>
        <w:rPr>
          <w:rFonts w:ascii="Arial" w:hAnsi="Arial"/>
          <w:color w:val="010202"/>
          <w:w w:val="95"/>
          <w:sz w:val="20"/>
        </w:rPr>
        <w:t>soustava</w:t>
      </w:r>
      <w:r>
        <w:rPr>
          <w:rFonts w:ascii="Arial" w:hAnsi="Arial"/>
          <w:color w:val="010202"/>
          <w:spacing w:val="-10"/>
          <w:w w:val="95"/>
          <w:sz w:val="20"/>
        </w:rPr>
        <w:t xml:space="preserve"> </w:t>
      </w:r>
      <w:r>
        <w:rPr>
          <w:rFonts w:ascii="Arial" w:hAnsi="Arial"/>
          <w:color w:val="010202"/>
          <w:w w:val="95"/>
          <w:sz w:val="20"/>
        </w:rPr>
        <w:t>s</w:t>
      </w:r>
      <w:r>
        <w:rPr>
          <w:rFonts w:ascii="Arial" w:hAnsi="Arial"/>
          <w:color w:val="010202"/>
          <w:spacing w:val="-12"/>
          <w:w w:val="95"/>
          <w:sz w:val="20"/>
        </w:rPr>
        <w:t xml:space="preserve"> </w:t>
      </w:r>
      <w:r>
        <w:rPr>
          <w:rFonts w:ascii="Arial" w:hAnsi="Arial"/>
          <w:color w:val="010202"/>
          <w:w w:val="95"/>
          <w:sz w:val="20"/>
        </w:rPr>
        <w:t>korekci</w:t>
      </w:r>
      <w:r>
        <w:rPr>
          <w:rFonts w:ascii="Arial" w:hAnsi="Arial"/>
          <w:color w:val="010202"/>
          <w:spacing w:val="-11"/>
          <w:w w:val="95"/>
          <w:sz w:val="20"/>
        </w:rPr>
        <w:t xml:space="preserve"> </w:t>
      </w:r>
      <w:r>
        <w:rPr>
          <w:rFonts w:ascii="Arial" w:hAnsi="Arial"/>
          <w:color w:val="010202"/>
          <w:w w:val="95"/>
          <w:sz w:val="20"/>
        </w:rPr>
        <w:t>na</w:t>
      </w:r>
      <w:r>
        <w:rPr>
          <w:rFonts w:ascii="Arial" w:hAnsi="Arial"/>
          <w:color w:val="010202"/>
          <w:spacing w:val="-10"/>
          <w:w w:val="95"/>
          <w:sz w:val="20"/>
        </w:rPr>
        <w:t xml:space="preserve"> </w:t>
      </w:r>
      <w:r>
        <w:rPr>
          <w:rFonts w:ascii="Arial" w:hAnsi="Arial"/>
          <w:color w:val="010202"/>
          <w:w w:val="95"/>
          <w:sz w:val="20"/>
        </w:rPr>
        <w:t>nekonečno.</w:t>
      </w:r>
      <w:r>
        <w:rPr>
          <w:rFonts w:ascii="Arial" w:hAnsi="Arial"/>
          <w:color w:val="010202"/>
          <w:spacing w:val="-9"/>
          <w:w w:val="95"/>
          <w:sz w:val="20"/>
        </w:rPr>
        <w:t xml:space="preserve"> </w:t>
      </w:r>
      <w:r>
        <w:rPr>
          <w:rFonts w:ascii="Arial" w:hAnsi="Arial"/>
          <w:color w:val="010202"/>
          <w:w w:val="95"/>
          <w:sz w:val="20"/>
        </w:rPr>
        <w:t>Motorizovaný</w:t>
      </w:r>
      <w:r>
        <w:rPr>
          <w:rFonts w:ascii="Arial" w:hAnsi="Arial"/>
          <w:color w:val="010202"/>
          <w:spacing w:val="-9"/>
          <w:w w:val="95"/>
          <w:sz w:val="20"/>
        </w:rPr>
        <w:t xml:space="preserve"> </w:t>
      </w:r>
      <w:r>
        <w:rPr>
          <w:rFonts w:ascii="Arial" w:hAnsi="Arial"/>
          <w:color w:val="010202"/>
          <w:w w:val="95"/>
          <w:sz w:val="20"/>
        </w:rPr>
        <w:t>univerzální</w:t>
      </w:r>
      <w:r>
        <w:rPr>
          <w:rFonts w:ascii="Arial" w:hAnsi="Arial"/>
          <w:color w:val="010202"/>
          <w:spacing w:val="-9"/>
          <w:w w:val="95"/>
          <w:sz w:val="20"/>
        </w:rPr>
        <w:t xml:space="preserve"> </w:t>
      </w:r>
      <w:r>
        <w:rPr>
          <w:rFonts w:ascii="Arial" w:hAnsi="Arial"/>
          <w:color w:val="010202"/>
          <w:w w:val="95"/>
          <w:sz w:val="20"/>
        </w:rPr>
        <w:t>kondenzor</w:t>
      </w:r>
      <w:r>
        <w:rPr>
          <w:rFonts w:ascii="Arial" w:hAnsi="Arial"/>
          <w:color w:val="010202"/>
          <w:spacing w:val="-11"/>
          <w:w w:val="95"/>
          <w:sz w:val="20"/>
        </w:rPr>
        <w:t xml:space="preserve"> </w:t>
      </w:r>
      <w:r>
        <w:rPr>
          <w:rFonts w:ascii="Arial" w:hAnsi="Arial"/>
          <w:color w:val="010202"/>
          <w:w w:val="95"/>
          <w:sz w:val="20"/>
        </w:rPr>
        <w:t>s</w:t>
      </w:r>
      <w:r>
        <w:rPr>
          <w:rFonts w:ascii="Arial" w:hAnsi="Arial"/>
          <w:color w:val="010202"/>
          <w:spacing w:val="-22"/>
          <w:w w:val="95"/>
          <w:sz w:val="20"/>
        </w:rPr>
        <w:t xml:space="preserve"> </w:t>
      </w:r>
      <w:r>
        <w:rPr>
          <w:rFonts w:ascii="Arial" w:hAnsi="Arial"/>
          <w:color w:val="010202"/>
          <w:w w:val="95"/>
          <w:sz w:val="20"/>
        </w:rPr>
        <w:t>osmi</w:t>
      </w:r>
      <w:r>
        <w:rPr>
          <w:rFonts w:ascii="Arial" w:hAnsi="Arial"/>
          <w:color w:val="010202"/>
          <w:spacing w:val="-11"/>
          <w:w w:val="95"/>
          <w:sz w:val="20"/>
        </w:rPr>
        <w:t xml:space="preserve"> </w:t>
      </w:r>
      <w:r>
        <w:rPr>
          <w:rFonts w:ascii="Arial" w:hAnsi="Arial"/>
          <w:color w:val="010202"/>
          <w:w w:val="95"/>
          <w:sz w:val="20"/>
        </w:rPr>
        <w:t>pozicemi</w:t>
      </w:r>
      <w:r>
        <w:rPr>
          <w:rFonts w:ascii="Arial" w:hAnsi="Arial"/>
          <w:color w:val="010202"/>
          <w:spacing w:val="-11"/>
          <w:w w:val="95"/>
          <w:sz w:val="20"/>
        </w:rPr>
        <w:t xml:space="preserve"> </w:t>
      </w:r>
      <w:r>
        <w:rPr>
          <w:rFonts w:ascii="Arial" w:hAnsi="Arial"/>
          <w:color w:val="010202"/>
          <w:w w:val="95"/>
          <w:sz w:val="20"/>
        </w:rPr>
        <w:t>pro optické</w:t>
      </w:r>
      <w:r>
        <w:rPr>
          <w:rFonts w:ascii="Arial" w:hAnsi="Arial"/>
          <w:color w:val="010202"/>
          <w:spacing w:val="-11"/>
          <w:w w:val="95"/>
          <w:sz w:val="20"/>
        </w:rPr>
        <w:t xml:space="preserve"> </w:t>
      </w:r>
      <w:r>
        <w:rPr>
          <w:rFonts w:ascii="Arial" w:hAnsi="Arial"/>
          <w:color w:val="010202"/>
          <w:w w:val="95"/>
          <w:sz w:val="20"/>
        </w:rPr>
        <w:t>prvky</w:t>
      </w:r>
      <w:r>
        <w:rPr>
          <w:rFonts w:ascii="Arial" w:hAnsi="Arial"/>
          <w:color w:val="010202"/>
          <w:spacing w:val="-10"/>
          <w:w w:val="95"/>
          <w:sz w:val="20"/>
        </w:rPr>
        <w:t xml:space="preserve"> </w:t>
      </w:r>
      <w:r>
        <w:rPr>
          <w:rFonts w:ascii="Arial" w:hAnsi="Arial"/>
          <w:color w:val="010202"/>
          <w:w w:val="95"/>
          <w:sz w:val="20"/>
        </w:rPr>
        <w:t>kontrastních</w:t>
      </w:r>
      <w:r>
        <w:rPr>
          <w:rFonts w:ascii="Arial" w:hAnsi="Arial"/>
          <w:color w:val="010202"/>
          <w:spacing w:val="-13"/>
          <w:w w:val="95"/>
          <w:sz w:val="20"/>
        </w:rPr>
        <w:t xml:space="preserve"> </w:t>
      </w:r>
      <w:r>
        <w:rPr>
          <w:rFonts w:ascii="Arial" w:hAnsi="Arial"/>
          <w:color w:val="010202"/>
          <w:w w:val="95"/>
          <w:sz w:val="20"/>
        </w:rPr>
        <w:t>metod,</w:t>
      </w:r>
      <w:r>
        <w:rPr>
          <w:rFonts w:ascii="Arial" w:hAnsi="Arial"/>
          <w:color w:val="010202"/>
          <w:spacing w:val="-14"/>
          <w:w w:val="95"/>
          <w:sz w:val="20"/>
        </w:rPr>
        <w:t xml:space="preserve"> </w:t>
      </w:r>
      <w:r>
        <w:rPr>
          <w:rFonts w:ascii="Arial" w:hAnsi="Arial"/>
          <w:color w:val="010202"/>
          <w:w w:val="95"/>
          <w:sz w:val="20"/>
        </w:rPr>
        <w:t>obsahuje</w:t>
      </w:r>
      <w:r>
        <w:rPr>
          <w:rFonts w:ascii="Arial" w:hAnsi="Arial"/>
          <w:color w:val="010202"/>
          <w:spacing w:val="-14"/>
          <w:w w:val="95"/>
          <w:sz w:val="20"/>
        </w:rPr>
        <w:t xml:space="preserve"> </w:t>
      </w:r>
      <w:r>
        <w:rPr>
          <w:rFonts w:ascii="Arial" w:hAnsi="Arial"/>
          <w:color w:val="010202"/>
          <w:w w:val="95"/>
          <w:sz w:val="20"/>
        </w:rPr>
        <w:t>DIC</w:t>
      </w:r>
      <w:r>
        <w:rPr>
          <w:rFonts w:ascii="Arial" w:hAnsi="Arial"/>
          <w:color w:val="010202"/>
          <w:spacing w:val="-11"/>
          <w:w w:val="95"/>
          <w:sz w:val="20"/>
        </w:rPr>
        <w:t xml:space="preserve"> </w:t>
      </w:r>
      <w:r>
        <w:rPr>
          <w:rFonts w:ascii="Arial" w:hAnsi="Arial"/>
          <w:color w:val="010202"/>
          <w:w w:val="95"/>
          <w:sz w:val="20"/>
        </w:rPr>
        <w:t>hranoly</w:t>
      </w:r>
      <w:r>
        <w:rPr>
          <w:rFonts w:ascii="Arial" w:hAnsi="Arial"/>
          <w:color w:val="010202"/>
          <w:spacing w:val="-10"/>
          <w:w w:val="95"/>
          <w:sz w:val="20"/>
        </w:rPr>
        <w:t xml:space="preserve"> </w:t>
      </w:r>
      <w:r>
        <w:rPr>
          <w:rFonts w:ascii="Arial" w:hAnsi="Arial"/>
          <w:color w:val="010202"/>
          <w:w w:val="95"/>
          <w:sz w:val="20"/>
        </w:rPr>
        <w:t>pro</w:t>
      </w:r>
      <w:r>
        <w:rPr>
          <w:rFonts w:ascii="Arial" w:hAnsi="Arial"/>
          <w:color w:val="010202"/>
          <w:spacing w:val="-13"/>
          <w:w w:val="95"/>
          <w:sz w:val="20"/>
        </w:rPr>
        <w:t xml:space="preserve"> </w:t>
      </w:r>
      <w:r>
        <w:rPr>
          <w:rFonts w:ascii="Arial" w:hAnsi="Arial"/>
          <w:color w:val="010202"/>
          <w:w w:val="95"/>
          <w:sz w:val="20"/>
        </w:rPr>
        <w:t>objektivy</w:t>
      </w:r>
      <w:r>
        <w:rPr>
          <w:rFonts w:ascii="Arial" w:hAnsi="Arial"/>
          <w:color w:val="010202"/>
          <w:spacing w:val="-11"/>
          <w:w w:val="95"/>
          <w:sz w:val="20"/>
        </w:rPr>
        <w:t xml:space="preserve"> </w:t>
      </w:r>
      <w:r>
        <w:rPr>
          <w:rFonts w:ascii="Arial" w:hAnsi="Arial"/>
          <w:color w:val="010202"/>
          <w:w w:val="95"/>
          <w:sz w:val="20"/>
        </w:rPr>
        <w:t>zvětšení</w:t>
      </w:r>
      <w:r>
        <w:rPr>
          <w:rFonts w:ascii="Arial" w:hAnsi="Arial"/>
          <w:color w:val="010202"/>
          <w:spacing w:val="-14"/>
          <w:w w:val="95"/>
          <w:sz w:val="20"/>
        </w:rPr>
        <w:t xml:space="preserve"> </w:t>
      </w:r>
      <w:r>
        <w:rPr>
          <w:rFonts w:ascii="Arial" w:hAnsi="Arial"/>
          <w:color w:val="010202"/>
          <w:w w:val="95"/>
          <w:sz w:val="20"/>
        </w:rPr>
        <w:t>20x,</w:t>
      </w:r>
      <w:r>
        <w:rPr>
          <w:rFonts w:ascii="Arial" w:hAnsi="Arial"/>
          <w:color w:val="010202"/>
          <w:spacing w:val="-13"/>
          <w:w w:val="95"/>
          <w:sz w:val="20"/>
        </w:rPr>
        <w:t xml:space="preserve"> </w:t>
      </w:r>
      <w:r>
        <w:rPr>
          <w:rFonts w:ascii="Arial" w:hAnsi="Arial"/>
          <w:color w:val="010202"/>
          <w:w w:val="95"/>
          <w:sz w:val="20"/>
        </w:rPr>
        <w:t>40x,60x</w:t>
      </w:r>
      <w:r>
        <w:rPr>
          <w:rFonts w:ascii="Arial" w:hAnsi="Arial"/>
          <w:color w:val="010202"/>
          <w:spacing w:val="-13"/>
          <w:w w:val="95"/>
          <w:sz w:val="20"/>
        </w:rPr>
        <w:t xml:space="preserve"> </w:t>
      </w:r>
      <w:r>
        <w:rPr>
          <w:rFonts w:ascii="Arial" w:hAnsi="Arial"/>
          <w:color w:val="010202"/>
          <w:w w:val="95"/>
          <w:sz w:val="20"/>
        </w:rPr>
        <w:t>a</w:t>
      </w:r>
      <w:r>
        <w:rPr>
          <w:rFonts w:ascii="Arial" w:hAnsi="Arial"/>
          <w:color w:val="010202"/>
          <w:spacing w:val="-13"/>
          <w:w w:val="95"/>
          <w:sz w:val="20"/>
        </w:rPr>
        <w:t xml:space="preserve"> </w:t>
      </w:r>
      <w:r>
        <w:rPr>
          <w:rFonts w:ascii="Arial" w:hAnsi="Arial"/>
          <w:color w:val="010202"/>
          <w:w w:val="95"/>
          <w:sz w:val="20"/>
        </w:rPr>
        <w:t>100x. Součástí</w:t>
      </w:r>
      <w:r>
        <w:rPr>
          <w:rFonts w:ascii="Arial" w:hAnsi="Arial"/>
          <w:color w:val="010202"/>
          <w:spacing w:val="-23"/>
          <w:w w:val="95"/>
          <w:sz w:val="20"/>
        </w:rPr>
        <w:t xml:space="preserve"> </w:t>
      </w:r>
      <w:r>
        <w:rPr>
          <w:rFonts w:ascii="Arial" w:hAnsi="Arial"/>
          <w:color w:val="010202"/>
          <w:w w:val="95"/>
          <w:sz w:val="20"/>
        </w:rPr>
        <w:t>kondenzoru</w:t>
      </w:r>
      <w:r>
        <w:rPr>
          <w:rFonts w:ascii="Arial" w:hAnsi="Arial"/>
          <w:color w:val="010202"/>
          <w:spacing w:val="-24"/>
          <w:w w:val="95"/>
          <w:sz w:val="20"/>
        </w:rPr>
        <w:t xml:space="preserve"> </w:t>
      </w:r>
      <w:r>
        <w:rPr>
          <w:rFonts w:ascii="Arial" w:hAnsi="Arial"/>
          <w:color w:val="010202"/>
          <w:w w:val="95"/>
          <w:sz w:val="20"/>
        </w:rPr>
        <w:t>je</w:t>
      </w:r>
      <w:r>
        <w:rPr>
          <w:rFonts w:ascii="Arial" w:hAnsi="Arial"/>
          <w:color w:val="010202"/>
          <w:spacing w:val="-26"/>
          <w:w w:val="95"/>
          <w:sz w:val="20"/>
        </w:rPr>
        <w:t xml:space="preserve"> </w:t>
      </w:r>
      <w:r>
        <w:rPr>
          <w:rFonts w:ascii="Arial" w:hAnsi="Arial"/>
          <w:color w:val="010202"/>
          <w:w w:val="95"/>
          <w:sz w:val="20"/>
        </w:rPr>
        <w:t>motorizovaně</w:t>
      </w:r>
      <w:r>
        <w:rPr>
          <w:rFonts w:ascii="Arial" w:hAnsi="Arial"/>
          <w:color w:val="010202"/>
          <w:spacing w:val="-25"/>
          <w:w w:val="95"/>
          <w:sz w:val="20"/>
        </w:rPr>
        <w:t xml:space="preserve"> </w:t>
      </w:r>
      <w:r>
        <w:rPr>
          <w:rFonts w:ascii="Arial" w:hAnsi="Arial"/>
          <w:color w:val="010202"/>
          <w:w w:val="95"/>
          <w:sz w:val="20"/>
        </w:rPr>
        <w:t>ovládaný</w:t>
      </w:r>
      <w:r>
        <w:rPr>
          <w:rFonts w:ascii="Arial" w:hAnsi="Arial"/>
          <w:color w:val="010202"/>
          <w:spacing w:val="-22"/>
          <w:w w:val="95"/>
          <w:sz w:val="20"/>
        </w:rPr>
        <w:t xml:space="preserve"> </w:t>
      </w:r>
      <w:r>
        <w:rPr>
          <w:rFonts w:ascii="Arial" w:hAnsi="Arial"/>
          <w:color w:val="010202"/>
          <w:w w:val="95"/>
          <w:sz w:val="20"/>
        </w:rPr>
        <w:t>polarizér.</w:t>
      </w:r>
      <w:r>
        <w:rPr>
          <w:rFonts w:ascii="Arial" w:hAnsi="Arial"/>
          <w:color w:val="010202"/>
          <w:spacing w:val="-23"/>
          <w:w w:val="95"/>
          <w:sz w:val="20"/>
        </w:rPr>
        <w:t xml:space="preserve"> </w:t>
      </w:r>
      <w:r>
        <w:rPr>
          <w:rFonts w:ascii="Arial" w:hAnsi="Arial"/>
          <w:color w:val="010202"/>
          <w:w w:val="95"/>
          <w:sz w:val="20"/>
        </w:rPr>
        <w:t>Kondenzor</w:t>
      </w:r>
      <w:r>
        <w:rPr>
          <w:rFonts w:ascii="Arial" w:hAnsi="Arial"/>
          <w:color w:val="010202"/>
          <w:spacing w:val="-25"/>
          <w:w w:val="95"/>
          <w:sz w:val="20"/>
        </w:rPr>
        <w:t xml:space="preserve"> </w:t>
      </w:r>
      <w:r>
        <w:rPr>
          <w:rFonts w:ascii="Arial" w:hAnsi="Arial"/>
          <w:color w:val="010202"/>
          <w:w w:val="95"/>
          <w:sz w:val="20"/>
        </w:rPr>
        <w:t>dále</w:t>
      </w:r>
      <w:r>
        <w:rPr>
          <w:rFonts w:ascii="Arial" w:hAnsi="Arial"/>
          <w:color w:val="010202"/>
          <w:spacing w:val="-25"/>
          <w:w w:val="95"/>
          <w:sz w:val="20"/>
        </w:rPr>
        <w:t xml:space="preserve"> </w:t>
      </w:r>
      <w:r>
        <w:rPr>
          <w:rFonts w:ascii="Arial" w:hAnsi="Arial"/>
          <w:color w:val="010202"/>
          <w:w w:val="95"/>
          <w:sz w:val="20"/>
        </w:rPr>
        <w:t>obsahuje</w:t>
      </w:r>
      <w:r>
        <w:rPr>
          <w:rFonts w:ascii="Arial" w:hAnsi="Arial"/>
          <w:color w:val="010202"/>
          <w:spacing w:val="-23"/>
          <w:w w:val="95"/>
          <w:sz w:val="20"/>
        </w:rPr>
        <w:t xml:space="preserve"> </w:t>
      </w:r>
      <w:r>
        <w:rPr>
          <w:rFonts w:ascii="Arial" w:hAnsi="Arial"/>
          <w:color w:val="010202"/>
          <w:w w:val="95"/>
          <w:sz w:val="20"/>
        </w:rPr>
        <w:t>optické</w:t>
      </w:r>
      <w:r>
        <w:rPr>
          <w:rFonts w:ascii="Arial" w:hAnsi="Arial"/>
          <w:color w:val="010202"/>
          <w:spacing w:val="-22"/>
          <w:w w:val="95"/>
          <w:sz w:val="20"/>
        </w:rPr>
        <w:t xml:space="preserve"> </w:t>
      </w:r>
      <w:r>
        <w:rPr>
          <w:rFonts w:ascii="Arial" w:hAnsi="Arial"/>
          <w:color w:val="010202"/>
          <w:w w:val="95"/>
          <w:sz w:val="20"/>
        </w:rPr>
        <w:t>prvky</w:t>
      </w:r>
      <w:r>
        <w:rPr>
          <w:rFonts w:ascii="Arial" w:hAnsi="Arial"/>
          <w:color w:val="010202"/>
          <w:spacing w:val="-22"/>
          <w:w w:val="95"/>
          <w:sz w:val="20"/>
        </w:rPr>
        <w:t xml:space="preserve"> </w:t>
      </w:r>
      <w:r>
        <w:rPr>
          <w:rFonts w:ascii="Arial" w:hAnsi="Arial"/>
          <w:color w:val="010202"/>
          <w:w w:val="95"/>
          <w:sz w:val="20"/>
        </w:rPr>
        <w:t xml:space="preserve">pro </w:t>
      </w:r>
      <w:r>
        <w:rPr>
          <w:rFonts w:ascii="Arial" w:hAnsi="Arial"/>
          <w:color w:val="010202"/>
          <w:sz w:val="20"/>
        </w:rPr>
        <w:t xml:space="preserve">nastavení fázového kontrastu </w:t>
      </w:r>
      <w:r>
        <w:rPr>
          <w:rFonts w:ascii="Arial" w:hAnsi="Arial"/>
          <w:color w:val="010202"/>
          <w:w w:val="120"/>
          <w:sz w:val="20"/>
        </w:rPr>
        <w:t xml:space="preserve">- </w:t>
      </w:r>
      <w:r>
        <w:rPr>
          <w:rFonts w:ascii="Arial" w:hAnsi="Arial"/>
          <w:color w:val="010202"/>
          <w:sz w:val="20"/>
        </w:rPr>
        <w:t>ph1,ph2 a ph3. Kondenzor je rovněž vybaven motorizovaně ovládanou</w:t>
      </w:r>
      <w:r>
        <w:rPr>
          <w:rFonts w:ascii="Arial" w:hAnsi="Arial"/>
          <w:color w:val="010202"/>
          <w:spacing w:val="-6"/>
          <w:sz w:val="20"/>
        </w:rPr>
        <w:t xml:space="preserve"> </w:t>
      </w:r>
      <w:r>
        <w:rPr>
          <w:rFonts w:ascii="Arial" w:hAnsi="Arial"/>
          <w:color w:val="010202"/>
          <w:sz w:val="20"/>
        </w:rPr>
        <w:t>výklopnou</w:t>
      </w:r>
      <w:r>
        <w:rPr>
          <w:rFonts w:ascii="Arial" w:hAnsi="Arial"/>
          <w:color w:val="010202"/>
          <w:spacing w:val="-7"/>
          <w:sz w:val="20"/>
        </w:rPr>
        <w:t xml:space="preserve"> </w:t>
      </w:r>
      <w:r>
        <w:rPr>
          <w:rFonts w:ascii="Arial" w:hAnsi="Arial"/>
          <w:color w:val="010202"/>
          <w:sz w:val="20"/>
        </w:rPr>
        <w:t>čočkou.</w:t>
      </w:r>
      <w:r>
        <w:rPr>
          <w:rFonts w:ascii="Arial" w:hAnsi="Arial"/>
          <w:color w:val="010202"/>
          <w:spacing w:val="-6"/>
          <w:sz w:val="20"/>
        </w:rPr>
        <w:t xml:space="preserve"> </w:t>
      </w:r>
      <w:r>
        <w:rPr>
          <w:rFonts w:ascii="Arial" w:hAnsi="Arial"/>
          <w:color w:val="010202"/>
          <w:sz w:val="20"/>
        </w:rPr>
        <w:t>Čočka</w:t>
      </w:r>
      <w:r>
        <w:rPr>
          <w:rFonts w:ascii="Arial" w:hAnsi="Arial"/>
          <w:color w:val="010202"/>
          <w:spacing w:val="-8"/>
          <w:sz w:val="20"/>
        </w:rPr>
        <w:t xml:space="preserve"> </w:t>
      </w:r>
      <w:r>
        <w:rPr>
          <w:rFonts w:ascii="Arial" w:hAnsi="Arial"/>
          <w:color w:val="010202"/>
          <w:sz w:val="20"/>
        </w:rPr>
        <w:t>je</w:t>
      </w:r>
      <w:r>
        <w:rPr>
          <w:rFonts w:ascii="Arial" w:hAnsi="Arial"/>
          <w:color w:val="010202"/>
          <w:spacing w:val="-7"/>
          <w:sz w:val="20"/>
        </w:rPr>
        <w:t xml:space="preserve"> </w:t>
      </w:r>
      <w:r>
        <w:rPr>
          <w:rFonts w:ascii="Arial" w:hAnsi="Arial"/>
          <w:color w:val="010202"/>
          <w:sz w:val="20"/>
        </w:rPr>
        <w:t>vyřazen</w:t>
      </w:r>
      <w:r>
        <w:rPr>
          <w:rFonts w:ascii="Arial" w:hAnsi="Arial"/>
          <w:color w:val="010202"/>
          <w:spacing w:val="-7"/>
          <w:sz w:val="20"/>
        </w:rPr>
        <w:t xml:space="preserve"> </w:t>
      </w:r>
      <w:r>
        <w:rPr>
          <w:rFonts w:ascii="Arial" w:hAnsi="Arial"/>
          <w:color w:val="010202"/>
          <w:sz w:val="20"/>
        </w:rPr>
        <w:t>z</w:t>
      </w:r>
      <w:r>
        <w:rPr>
          <w:rFonts w:ascii="Arial" w:hAnsi="Arial"/>
          <w:color w:val="010202"/>
          <w:spacing w:val="-35"/>
          <w:sz w:val="20"/>
        </w:rPr>
        <w:t xml:space="preserve"> </w:t>
      </w:r>
      <w:r>
        <w:rPr>
          <w:rFonts w:ascii="Arial" w:hAnsi="Arial"/>
          <w:color w:val="010202"/>
          <w:sz w:val="20"/>
        </w:rPr>
        <w:t>optické</w:t>
      </w:r>
      <w:r>
        <w:rPr>
          <w:rFonts w:ascii="Arial" w:hAnsi="Arial"/>
          <w:color w:val="010202"/>
          <w:spacing w:val="-6"/>
          <w:sz w:val="20"/>
        </w:rPr>
        <w:t xml:space="preserve"> </w:t>
      </w:r>
      <w:r>
        <w:rPr>
          <w:rFonts w:ascii="Arial" w:hAnsi="Arial"/>
          <w:color w:val="010202"/>
          <w:sz w:val="20"/>
        </w:rPr>
        <w:t>dráhy</w:t>
      </w:r>
      <w:r>
        <w:rPr>
          <w:rFonts w:ascii="Arial" w:hAnsi="Arial"/>
          <w:color w:val="010202"/>
          <w:spacing w:val="-5"/>
          <w:sz w:val="20"/>
        </w:rPr>
        <w:t xml:space="preserve"> </w:t>
      </w:r>
      <w:r>
        <w:rPr>
          <w:rFonts w:ascii="Arial" w:hAnsi="Arial"/>
          <w:color w:val="010202"/>
          <w:sz w:val="20"/>
        </w:rPr>
        <w:t>automaticky</w:t>
      </w:r>
      <w:r>
        <w:rPr>
          <w:rFonts w:ascii="Arial" w:hAnsi="Arial"/>
          <w:color w:val="010202"/>
          <w:spacing w:val="-6"/>
          <w:sz w:val="20"/>
        </w:rPr>
        <w:t xml:space="preserve"> </w:t>
      </w:r>
      <w:r>
        <w:rPr>
          <w:rFonts w:ascii="Arial" w:hAnsi="Arial"/>
          <w:color w:val="010202"/>
          <w:sz w:val="20"/>
        </w:rPr>
        <w:t>pro</w:t>
      </w:r>
      <w:r>
        <w:rPr>
          <w:rFonts w:ascii="Arial" w:hAnsi="Arial"/>
          <w:color w:val="010202"/>
          <w:spacing w:val="-7"/>
          <w:sz w:val="20"/>
        </w:rPr>
        <w:t xml:space="preserve"> </w:t>
      </w:r>
      <w:r>
        <w:rPr>
          <w:rFonts w:ascii="Arial" w:hAnsi="Arial"/>
          <w:color w:val="010202"/>
          <w:sz w:val="20"/>
        </w:rPr>
        <w:t>malá</w:t>
      </w:r>
      <w:r>
        <w:rPr>
          <w:rFonts w:ascii="Arial" w:hAnsi="Arial"/>
          <w:color w:val="010202"/>
          <w:spacing w:val="-7"/>
          <w:sz w:val="20"/>
        </w:rPr>
        <w:t xml:space="preserve"> </w:t>
      </w:r>
      <w:r>
        <w:rPr>
          <w:rFonts w:ascii="Arial" w:hAnsi="Arial"/>
          <w:color w:val="010202"/>
          <w:sz w:val="20"/>
        </w:rPr>
        <w:t xml:space="preserve">zvětšení </w:t>
      </w:r>
      <w:r>
        <w:rPr>
          <w:rFonts w:ascii="Arial" w:hAnsi="Arial"/>
          <w:color w:val="010202"/>
          <w:w w:val="95"/>
          <w:sz w:val="20"/>
        </w:rPr>
        <w:t>(objektiv</w:t>
      </w:r>
      <w:r>
        <w:rPr>
          <w:rFonts w:ascii="Arial" w:hAnsi="Arial"/>
          <w:color w:val="010202"/>
          <w:spacing w:val="-25"/>
          <w:w w:val="95"/>
          <w:sz w:val="20"/>
        </w:rPr>
        <w:t xml:space="preserve"> </w:t>
      </w:r>
      <w:r>
        <w:rPr>
          <w:rFonts w:ascii="Arial" w:hAnsi="Arial"/>
          <w:color w:val="010202"/>
          <w:w w:val="95"/>
          <w:sz w:val="20"/>
        </w:rPr>
        <w:t>zvětšení</w:t>
      </w:r>
      <w:r>
        <w:rPr>
          <w:rFonts w:ascii="Arial" w:hAnsi="Arial"/>
          <w:color w:val="010202"/>
          <w:spacing w:val="-27"/>
          <w:w w:val="95"/>
          <w:sz w:val="20"/>
        </w:rPr>
        <w:t xml:space="preserve"> </w:t>
      </w:r>
      <w:r>
        <w:rPr>
          <w:rFonts w:ascii="Arial" w:hAnsi="Arial"/>
          <w:color w:val="010202"/>
          <w:w w:val="95"/>
          <w:sz w:val="20"/>
        </w:rPr>
        <w:t>4x</w:t>
      </w:r>
      <w:r>
        <w:rPr>
          <w:rFonts w:ascii="Arial" w:hAnsi="Arial"/>
          <w:color w:val="010202"/>
          <w:spacing w:val="-23"/>
          <w:w w:val="95"/>
          <w:sz w:val="20"/>
        </w:rPr>
        <w:t xml:space="preserve"> </w:t>
      </w:r>
      <w:r>
        <w:rPr>
          <w:rFonts w:ascii="Arial" w:hAnsi="Arial"/>
          <w:color w:val="010202"/>
          <w:w w:val="95"/>
          <w:sz w:val="20"/>
        </w:rPr>
        <w:t>a</w:t>
      </w:r>
      <w:r>
        <w:rPr>
          <w:rFonts w:ascii="Arial" w:hAnsi="Arial"/>
          <w:color w:val="010202"/>
          <w:spacing w:val="-28"/>
          <w:w w:val="95"/>
          <w:sz w:val="20"/>
        </w:rPr>
        <w:t xml:space="preserve"> </w:t>
      </w:r>
      <w:r>
        <w:rPr>
          <w:rFonts w:ascii="Arial" w:hAnsi="Arial"/>
          <w:color w:val="010202"/>
          <w:w w:val="95"/>
          <w:sz w:val="20"/>
        </w:rPr>
        <w:t>menší).</w:t>
      </w:r>
      <w:r>
        <w:rPr>
          <w:rFonts w:ascii="Arial" w:hAnsi="Arial"/>
          <w:color w:val="010202"/>
          <w:spacing w:val="-26"/>
          <w:w w:val="95"/>
          <w:sz w:val="20"/>
        </w:rPr>
        <w:t xml:space="preserve"> </w:t>
      </w:r>
      <w:r>
        <w:rPr>
          <w:rFonts w:ascii="Arial" w:hAnsi="Arial"/>
          <w:color w:val="010202"/>
          <w:w w:val="95"/>
          <w:sz w:val="20"/>
        </w:rPr>
        <w:t>Kondenzor</w:t>
      </w:r>
      <w:r>
        <w:rPr>
          <w:rFonts w:ascii="Arial" w:hAnsi="Arial"/>
          <w:color w:val="010202"/>
          <w:spacing w:val="-26"/>
          <w:w w:val="95"/>
          <w:sz w:val="20"/>
        </w:rPr>
        <w:t xml:space="preserve"> </w:t>
      </w:r>
      <w:r>
        <w:rPr>
          <w:rFonts w:ascii="Arial" w:hAnsi="Arial"/>
          <w:color w:val="010202"/>
          <w:w w:val="95"/>
          <w:sz w:val="20"/>
        </w:rPr>
        <w:t>má</w:t>
      </w:r>
      <w:r>
        <w:rPr>
          <w:rFonts w:ascii="Arial" w:hAnsi="Arial"/>
          <w:color w:val="010202"/>
          <w:spacing w:val="-25"/>
          <w:w w:val="95"/>
          <w:sz w:val="20"/>
        </w:rPr>
        <w:t xml:space="preserve"> </w:t>
      </w:r>
      <w:r>
        <w:rPr>
          <w:rFonts w:ascii="Arial" w:hAnsi="Arial"/>
          <w:color w:val="010202"/>
          <w:w w:val="95"/>
          <w:sz w:val="20"/>
        </w:rPr>
        <w:t>elektronicky</w:t>
      </w:r>
      <w:r>
        <w:rPr>
          <w:rFonts w:ascii="Arial" w:hAnsi="Arial"/>
          <w:color w:val="010202"/>
          <w:spacing w:val="-26"/>
          <w:w w:val="95"/>
          <w:sz w:val="20"/>
        </w:rPr>
        <w:t xml:space="preserve"> </w:t>
      </w:r>
      <w:r>
        <w:rPr>
          <w:rFonts w:ascii="Arial" w:hAnsi="Arial"/>
          <w:color w:val="010202"/>
          <w:w w:val="95"/>
          <w:sz w:val="20"/>
        </w:rPr>
        <w:t>ovládanou</w:t>
      </w:r>
      <w:r>
        <w:rPr>
          <w:rFonts w:ascii="Arial" w:hAnsi="Arial"/>
          <w:color w:val="010202"/>
          <w:spacing w:val="-25"/>
          <w:w w:val="95"/>
          <w:sz w:val="20"/>
        </w:rPr>
        <w:t xml:space="preserve"> </w:t>
      </w:r>
      <w:r>
        <w:rPr>
          <w:rFonts w:ascii="Arial" w:hAnsi="Arial"/>
          <w:color w:val="010202"/>
          <w:w w:val="95"/>
          <w:sz w:val="20"/>
        </w:rPr>
        <w:t>aperturní</w:t>
      </w:r>
      <w:r>
        <w:rPr>
          <w:rFonts w:ascii="Arial" w:hAnsi="Arial"/>
          <w:color w:val="010202"/>
          <w:spacing w:val="-26"/>
          <w:w w:val="95"/>
          <w:sz w:val="20"/>
        </w:rPr>
        <w:t xml:space="preserve"> </w:t>
      </w:r>
      <w:r>
        <w:rPr>
          <w:rFonts w:ascii="Arial" w:hAnsi="Arial"/>
          <w:color w:val="010202"/>
          <w:w w:val="95"/>
          <w:sz w:val="20"/>
        </w:rPr>
        <w:t>clonou.</w:t>
      </w:r>
    </w:p>
    <w:p w14:paraId="50E3B259" w14:textId="77777777" w:rsidR="00DE7F2C" w:rsidRDefault="00DE7F2C">
      <w:pPr>
        <w:pStyle w:val="Zkladntext"/>
        <w:spacing w:before="10"/>
        <w:rPr>
          <w:rFonts w:ascii="Arial"/>
          <w:sz w:val="20"/>
        </w:rPr>
      </w:pPr>
    </w:p>
    <w:p w14:paraId="4A3DEC87" w14:textId="77777777" w:rsidR="00DE7F2C" w:rsidRDefault="00B22F3D">
      <w:pPr>
        <w:spacing w:before="1"/>
        <w:ind w:left="119"/>
        <w:rPr>
          <w:b/>
          <w:sz w:val="20"/>
        </w:rPr>
      </w:pPr>
      <w:r>
        <w:rPr>
          <w:b/>
          <w:color w:val="010202"/>
          <w:sz w:val="20"/>
        </w:rPr>
        <w:t>Fluorescence</w:t>
      </w:r>
    </w:p>
    <w:p w14:paraId="44A7DBF9" w14:textId="77777777" w:rsidR="00DE7F2C" w:rsidRDefault="00B22F3D">
      <w:pPr>
        <w:spacing w:before="22" w:line="256" w:lineRule="auto"/>
        <w:ind w:left="119"/>
        <w:rPr>
          <w:rFonts w:ascii="Arial" w:hAnsi="Arial"/>
          <w:sz w:val="20"/>
        </w:rPr>
      </w:pPr>
      <w:r>
        <w:rPr>
          <w:rFonts w:ascii="Arial" w:hAnsi="Arial"/>
          <w:color w:val="010202"/>
          <w:sz w:val="20"/>
        </w:rPr>
        <w:t>8-mi</w:t>
      </w:r>
      <w:r>
        <w:rPr>
          <w:rFonts w:ascii="Arial" w:hAnsi="Arial"/>
          <w:color w:val="010202"/>
          <w:spacing w:val="-40"/>
          <w:sz w:val="20"/>
        </w:rPr>
        <w:t xml:space="preserve"> </w:t>
      </w:r>
      <w:r>
        <w:rPr>
          <w:rFonts w:ascii="Arial" w:hAnsi="Arial"/>
          <w:color w:val="010202"/>
          <w:sz w:val="20"/>
        </w:rPr>
        <w:t>četný</w:t>
      </w:r>
      <w:r>
        <w:rPr>
          <w:rFonts w:ascii="Arial" w:hAnsi="Arial"/>
          <w:color w:val="010202"/>
          <w:spacing w:val="-38"/>
          <w:sz w:val="20"/>
        </w:rPr>
        <w:t xml:space="preserve"> </w:t>
      </w:r>
      <w:r>
        <w:rPr>
          <w:rFonts w:ascii="Arial" w:hAnsi="Arial"/>
          <w:color w:val="010202"/>
          <w:sz w:val="20"/>
        </w:rPr>
        <w:t>motorizovaný</w:t>
      </w:r>
      <w:r>
        <w:rPr>
          <w:rFonts w:ascii="Arial" w:hAnsi="Arial"/>
          <w:color w:val="010202"/>
          <w:spacing w:val="-37"/>
          <w:sz w:val="20"/>
        </w:rPr>
        <w:t xml:space="preserve"> </w:t>
      </w:r>
      <w:r>
        <w:rPr>
          <w:rFonts w:ascii="Arial" w:hAnsi="Arial"/>
          <w:color w:val="010202"/>
          <w:sz w:val="20"/>
        </w:rPr>
        <w:t>držák</w:t>
      </w:r>
      <w:r>
        <w:rPr>
          <w:rFonts w:ascii="Arial" w:hAnsi="Arial"/>
          <w:color w:val="010202"/>
          <w:spacing w:val="-40"/>
          <w:sz w:val="20"/>
        </w:rPr>
        <w:t xml:space="preserve"> </w:t>
      </w:r>
      <w:r>
        <w:rPr>
          <w:rFonts w:ascii="Arial" w:hAnsi="Arial"/>
          <w:color w:val="010202"/>
          <w:sz w:val="20"/>
        </w:rPr>
        <w:t>fluorescenčních</w:t>
      </w:r>
      <w:r>
        <w:rPr>
          <w:rFonts w:ascii="Arial" w:hAnsi="Arial"/>
          <w:color w:val="010202"/>
          <w:spacing w:val="-39"/>
          <w:sz w:val="20"/>
        </w:rPr>
        <w:t xml:space="preserve"> </w:t>
      </w:r>
      <w:r>
        <w:rPr>
          <w:rFonts w:ascii="Arial" w:hAnsi="Arial"/>
          <w:color w:val="010202"/>
          <w:sz w:val="20"/>
        </w:rPr>
        <w:t>filtrů</w:t>
      </w:r>
      <w:r>
        <w:rPr>
          <w:rFonts w:ascii="Arial" w:hAnsi="Arial"/>
          <w:color w:val="010202"/>
          <w:spacing w:val="-40"/>
          <w:sz w:val="20"/>
        </w:rPr>
        <w:t xml:space="preserve"> </w:t>
      </w:r>
      <w:r>
        <w:rPr>
          <w:rFonts w:ascii="Arial" w:hAnsi="Arial"/>
          <w:color w:val="010202"/>
          <w:w w:val="120"/>
          <w:sz w:val="20"/>
        </w:rPr>
        <w:t>-</w:t>
      </w:r>
      <w:r>
        <w:rPr>
          <w:rFonts w:ascii="Arial" w:hAnsi="Arial"/>
          <w:color w:val="010202"/>
          <w:spacing w:val="-50"/>
          <w:w w:val="120"/>
          <w:sz w:val="20"/>
        </w:rPr>
        <w:t xml:space="preserve"> </w:t>
      </w:r>
      <w:r>
        <w:rPr>
          <w:rFonts w:ascii="Arial" w:hAnsi="Arial"/>
          <w:color w:val="010202"/>
          <w:sz w:val="20"/>
        </w:rPr>
        <w:t>výměna</w:t>
      </w:r>
      <w:r>
        <w:rPr>
          <w:rFonts w:ascii="Arial" w:hAnsi="Arial"/>
          <w:color w:val="010202"/>
          <w:spacing w:val="-40"/>
          <w:sz w:val="20"/>
        </w:rPr>
        <w:t xml:space="preserve"> </w:t>
      </w:r>
      <w:r>
        <w:rPr>
          <w:rFonts w:ascii="Arial" w:hAnsi="Arial"/>
          <w:color w:val="010202"/>
          <w:sz w:val="20"/>
        </w:rPr>
        <w:t>filtru</w:t>
      </w:r>
      <w:r>
        <w:rPr>
          <w:rFonts w:ascii="Arial" w:hAnsi="Arial"/>
          <w:color w:val="010202"/>
          <w:spacing w:val="-40"/>
          <w:sz w:val="20"/>
        </w:rPr>
        <w:t xml:space="preserve"> </w:t>
      </w:r>
      <w:r>
        <w:rPr>
          <w:rFonts w:ascii="Arial" w:hAnsi="Arial"/>
          <w:color w:val="010202"/>
          <w:sz w:val="20"/>
        </w:rPr>
        <w:t>snadná</w:t>
      </w:r>
      <w:r>
        <w:rPr>
          <w:rFonts w:ascii="Arial" w:hAnsi="Arial"/>
          <w:color w:val="010202"/>
          <w:spacing w:val="-39"/>
          <w:sz w:val="20"/>
        </w:rPr>
        <w:t xml:space="preserve"> </w:t>
      </w:r>
      <w:r>
        <w:rPr>
          <w:rFonts w:ascii="Arial" w:hAnsi="Arial"/>
          <w:color w:val="010202"/>
          <w:sz w:val="20"/>
        </w:rPr>
        <w:t>(bez</w:t>
      </w:r>
      <w:r>
        <w:rPr>
          <w:rFonts w:ascii="Arial" w:hAnsi="Arial"/>
          <w:color w:val="010202"/>
          <w:spacing w:val="-39"/>
          <w:sz w:val="20"/>
        </w:rPr>
        <w:t xml:space="preserve"> </w:t>
      </w:r>
      <w:r>
        <w:rPr>
          <w:rFonts w:ascii="Arial" w:hAnsi="Arial"/>
          <w:color w:val="010202"/>
          <w:sz w:val="20"/>
        </w:rPr>
        <w:t>použití</w:t>
      </w:r>
      <w:r>
        <w:rPr>
          <w:rFonts w:ascii="Arial" w:hAnsi="Arial"/>
          <w:color w:val="010202"/>
          <w:spacing w:val="-40"/>
          <w:sz w:val="20"/>
        </w:rPr>
        <w:t xml:space="preserve"> </w:t>
      </w:r>
      <w:r>
        <w:rPr>
          <w:rFonts w:ascii="Arial" w:hAnsi="Arial"/>
          <w:color w:val="010202"/>
          <w:sz w:val="20"/>
        </w:rPr>
        <w:t xml:space="preserve">nářadí), </w:t>
      </w:r>
      <w:r>
        <w:rPr>
          <w:rFonts w:ascii="Arial" w:hAnsi="Arial"/>
          <w:color w:val="010202"/>
          <w:w w:val="95"/>
          <w:sz w:val="20"/>
        </w:rPr>
        <w:t>zabudovaná</w:t>
      </w:r>
      <w:r>
        <w:rPr>
          <w:rFonts w:ascii="Arial" w:hAnsi="Arial"/>
          <w:color w:val="010202"/>
          <w:spacing w:val="-24"/>
          <w:w w:val="95"/>
          <w:sz w:val="20"/>
        </w:rPr>
        <w:t xml:space="preserve"> </w:t>
      </w:r>
      <w:r>
        <w:rPr>
          <w:rFonts w:ascii="Arial" w:hAnsi="Arial"/>
          <w:color w:val="010202"/>
          <w:w w:val="95"/>
          <w:sz w:val="20"/>
        </w:rPr>
        <w:t>motorizovaná</w:t>
      </w:r>
      <w:r>
        <w:rPr>
          <w:rFonts w:ascii="Arial" w:hAnsi="Arial"/>
          <w:color w:val="010202"/>
          <w:spacing w:val="-24"/>
          <w:w w:val="95"/>
          <w:sz w:val="20"/>
        </w:rPr>
        <w:t xml:space="preserve"> </w:t>
      </w:r>
      <w:r>
        <w:rPr>
          <w:rFonts w:ascii="Arial" w:hAnsi="Arial"/>
          <w:color w:val="010202"/>
          <w:w w:val="95"/>
          <w:sz w:val="20"/>
        </w:rPr>
        <w:t>clona,</w:t>
      </w:r>
      <w:r>
        <w:rPr>
          <w:rFonts w:ascii="Arial" w:hAnsi="Arial"/>
          <w:color w:val="010202"/>
          <w:spacing w:val="-23"/>
          <w:w w:val="95"/>
          <w:sz w:val="20"/>
        </w:rPr>
        <w:t xml:space="preserve"> </w:t>
      </w:r>
      <w:r>
        <w:rPr>
          <w:rFonts w:ascii="Arial" w:hAnsi="Arial"/>
          <w:color w:val="010202"/>
          <w:w w:val="95"/>
          <w:sz w:val="20"/>
        </w:rPr>
        <w:t>mikroskop</w:t>
      </w:r>
      <w:r>
        <w:rPr>
          <w:rFonts w:ascii="Arial" w:hAnsi="Arial"/>
          <w:color w:val="010202"/>
          <w:spacing w:val="-23"/>
          <w:w w:val="95"/>
          <w:sz w:val="20"/>
        </w:rPr>
        <w:t xml:space="preserve"> </w:t>
      </w:r>
      <w:r>
        <w:rPr>
          <w:rFonts w:ascii="Arial" w:hAnsi="Arial"/>
          <w:color w:val="010202"/>
          <w:w w:val="95"/>
          <w:sz w:val="20"/>
        </w:rPr>
        <w:t>má</w:t>
      </w:r>
      <w:r>
        <w:rPr>
          <w:rFonts w:ascii="Arial" w:hAnsi="Arial"/>
          <w:color w:val="010202"/>
          <w:spacing w:val="-23"/>
          <w:w w:val="95"/>
          <w:sz w:val="20"/>
        </w:rPr>
        <w:t xml:space="preserve"> </w:t>
      </w:r>
      <w:r>
        <w:rPr>
          <w:rFonts w:ascii="Arial" w:hAnsi="Arial"/>
          <w:color w:val="010202"/>
          <w:w w:val="95"/>
          <w:sz w:val="20"/>
        </w:rPr>
        <w:t>5</w:t>
      </w:r>
      <w:r>
        <w:rPr>
          <w:rFonts w:ascii="Arial" w:hAnsi="Arial"/>
          <w:color w:val="010202"/>
          <w:spacing w:val="-20"/>
          <w:w w:val="95"/>
          <w:sz w:val="20"/>
        </w:rPr>
        <w:t xml:space="preserve"> </w:t>
      </w:r>
      <w:r>
        <w:rPr>
          <w:rFonts w:ascii="Arial" w:hAnsi="Arial"/>
          <w:color w:val="010202"/>
          <w:w w:val="95"/>
          <w:sz w:val="20"/>
        </w:rPr>
        <w:t>sad</w:t>
      </w:r>
      <w:r>
        <w:rPr>
          <w:rFonts w:ascii="Arial" w:hAnsi="Arial"/>
          <w:color w:val="010202"/>
          <w:spacing w:val="-23"/>
          <w:w w:val="95"/>
          <w:sz w:val="20"/>
        </w:rPr>
        <w:t xml:space="preserve"> </w:t>
      </w:r>
      <w:r>
        <w:rPr>
          <w:rFonts w:ascii="Arial" w:hAnsi="Arial"/>
          <w:color w:val="010202"/>
          <w:w w:val="95"/>
          <w:sz w:val="20"/>
        </w:rPr>
        <w:t>fluorescenčních</w:t>
      </w:r>
      <w:r>
        <w:rPr>
          <w:rFonts w:ascii="Arial" w:hAnsi="Arial"/>
          <w:color w:val="010202"/>
          <w:spacing w:val="-23"/>
          <w:w w:val="95"/>
          <w:sz w:val="20"/>
        </w:rPr>
        <w:t xml:space="preserve"> </w:t>
      </w:r>
      <w:r>
        <w:rPr>
          <w:rFonts w:ascii="Arial" w:hAnsi="Arial"/>
          <w:color w:val="010202"/>
          <w:w w:val="95"/>
          <w:sz w:val="20"/>
        </w:rPr>
        <w:t>bloků</w:t>
      </w:r>
      <w:r>
        <w:rPr>
          <w:rFonts w:ascii="Arial" w:hAnsi="Arial"/>
          <w:color w:val="010202"/>
          <w:spacing w:val="-22"/>
          <w:w w:val="95"/>
          <w:sz w:val="20"/>
        </w:rPr>
        <w:t xml:space="preserve"> </w:t>
      </w:r>
      <w:r>
        <w:rPr>
          <w:rFonts w:ascii="Arial" w:hAnsi="Arial"/>
          <w:color w:val="010202"/>
          <w:w w:val="95"/>
          <w:sz w:val="20"/>
        </w:rPr>
        <w:t>filtrů</w:t>
      </w:r>
      <w:r>
        <w:rPr>
          <w:rFonts w:ascii="Arial" w:hAnsi="Arial"/>
          <w:color w:val="010202"/>
          <w:spacing w:val="-25"/>
          <w:w w:val="95"/>
          <w:sz w:val="20"/>
        </w:rPr>
        <w:t xml:space="preserve"> </w:t>
      </w:r>
      <w:r>
        <w:rPr>
          <w:rFonts w:ascii="Arial" w:hAnsi="Arial"/>
          <w:color w:val="010202"/>
          <w:w w:val="95"/>
          <w:sz w:val="20"/>
        </w:rPr>
        <w:t>pro</w:t>
      </w:r>
      <w:r>
        <w:rPr>
          <w:rFonts w:ascii="Arial" w:hAnsi="Arial"/>
          <w:color w:val="010202"/>
          <w:spacing w:val="-23"/>
          <w:w w:val="95"/>
          <w:sz w:val="20"/>
        </w:rPr>
        <w:t xml:space="preserve"> </w:t>
      </w:r>
      <w:r>
        <w:rPr>
          <w:rFonts w:ascii="Arial" w:hAnsi="Arial"/>
          <w:color w:val="010202"/>
          <w:w w:val="95"/>
          <w:sz w:val="20"/>
        </w:rPr>
        <w:t>excitaci</w:t>
      </w:r>
      <w:r>
        <w:rPr>
          <w:rFonts w:ascii="Arial" w:hAnsi="Arial"/>
          <w:color w:val="010202"/>
          <w:spacing w:val="-23"/>
          <w:w w:val="95"/>
          <w:sz w:val="20"/>
        </w:rPr>
        <w:t xml:space="preserve"> </w:t>
      </w:r>
      <w:r>
        <w:rPr>
          <w:rFonts w:ascii="Arial" w:hAnsi="Arial"/>
          <w:color w:val="010202"/>
          <w:w w:val="95"/>
          <w:sz w:val="20"/>
        </w:rPr>
        <w:t>v</w:t>
      </w:r>
      <w:r>
        <w:rPr>
          <w:rFonts w:ascii="Arial" w:hAnsi="Arial"/>
          <w:color w:val="010202"/>
          <w:spacing w:val="-22"/>
          <w:w w:val="95"/>
          <w:sz w:val="20"/>
        </w:rPr>
        <w:t xml:space="preserve"> </w:t>
      </w:r>
      <w:r>
        <w:rPr>
          <w:rFonts w:ascii="Arial" w:hAnsi="Arial"/>
          <w:color w:val="010202"/>
          <w:w w:val="95"/>
          <w:sz w:val="20"/>
        </w:rPr>
        <w:t xml:space="preserve">UV, </w:t>
      </w:r>
      <w:r>
        <w:rPr>
          <w:rFonts w:ascii="Arial" w:hAnsi="Arial"/>
          <w:color w:val="010202"/>
          <w:w w:val="90"/>
          <w:sz w:val="20"/>
        </w:rPr>
        <w:t>modré</w:t>
      </w:r>
      <w:r>
        <w:rPr>
          <w:rFonts w:ascii="Arial" w:hAnsi="Arial"/>
          <w:color w:val="010202"/>
          <w:spacing w:val="-10"/>
          <w:w w:val="90"/>
          <w:sz w:val="20"/>
        </w:rPr>
        <w:t xml:space="preserve"> </w:t>
      </w:r>
      <w:r>
        <w:rPr>
          <w:rFonts w:ascii="Arial" w:hAnsi="Arial"/>
          <w:color w:val="010202"/>
          <w:w w:val="90"/>
          <w:sz w:val="20"/>
        </w:rPr>
        <w:t>a</w:t>
      </w:r>
      <w:r>
        <w:rPr>
          <w:rFonts w:ascii="Arial" w:hAnsi="Arial"/>
          <w:color w:val="010202"/>
          <w:spacing w:val="-10"/>
          <w:w w:val="90"/>
          <w:sz w:val="20"/>
        </w:rPr>
        <w:t xml:space="preserve"> </w:t>
      </w:r>
      <w:r>
        <w:rPr>
          <w:rFonts w:ascii="Arial" w:hAnsi="Arial"/>
          <w:color w:val="010202"/>
          <w:w w:val="90"/>
          <w:sz w:val="20"/>
        </w:rPr>
        <w:t>zelené</w:t>
      </w:r>
      <w:r>
        <w:rPr>
          <w:rFonts w:ascii="Arial" w:hAnsi="Arial"/>
          <w:color w:val="010202"/>
          <w:spacing w:val="-11"/>
          <w:w w:val="90"/>
          <w:sz w:val="20"/>
        </w:rPr>
        <w:t xml:space="preserve"> </w:t>
      </w:r>
      <w:r>
        <w:rPr>
          <w:rFonts w:ascii="Arial" w:hAnsi="Arial"/>
          <w:color w:val="010202"/>
          <w:w w:val="90"/>
          <w:sz w:val="20"/>
        </w:rPr>
        <w:t>oblasti</w:t>
      </w:r>
      <w:r>
        <w:rPr>
          <w:rFonts w:ascii="Arial" w:hAnsi="Arial"/>
          <w:color w:val="010202"/>
          <w:spacing w:val="-9"/>
          <w:w w:val="90"/>
          <w:sz w:val="20"/>
        </w:rPr>
        <w:t xml:space="preserve"> </w:t>
      </w:r>
      <w:r>
        <w:rPr>
          <w:rFonts w:ascii="Arial" w:hAnsi="Arial"/>
          <w:color w:val="010202"/>
          <w:w w:val="90"/>
          <w:sz w:val="20"/>
        </w:rPr>
        <w:t>(DAPI,</w:t>
      </w:r>
      <w:r>
        <w:rPr>
          <w:rFonts w:ascii="Arial" w:hAnsi="Arial"/>
          <w:color w:val="010202"/>
          <w:spacing w:val="-10"/>
          <w:w w:val="90"/>
          <w:sz w:val="20"/>
        </w:rPr>
        <w:t xml:space="preserve"> </w:t>
      </w:r>
      <w:r>
        <w:rPr>
          <w:rFonts w:ascii="Arial" w:hAnsi="Arial"/>
          <w:color w:val="010202"/>
          <w:w w:val="90"/>
          <w:sz w:val="20"/>
        </w:rPr>
        <w:t>FITC,</w:t>
      </w:r>
      <w:r>
        <w:rPr>
          <w:rFonts w:ascii="Arial" w:hAnsi="Arial"/>
          <w:color w:val="010202"/>
          <w:spacing w:val="-13"/>
          <w:w w:val="90"/>
          <w:sz w:val="20"/>
        </w:rPr>
        <w:t xml:space="preserve"> </w:t>
      </w:r>
      <w:r>
        <w:rPr>
          <w:rFonts w:ascii="Arial" w:hAnsi="Arial"/>
          <w:color w:val="010202"/>
          <w:w w:val="90"/>
          <w:sz w:val="20"/>
        </w:rPr>
        <w:t>CY3,</w:t>
      </w:r>
      <w:r>
        <w:rPr>
          <w:rFonts w:ascii="Arial" w:hAnsi="Arial"/>
          <w:color w:val="010202"/>
          <w:spacing w:val="-9"/>
          <w:w w:val="90"/>
          <w:sz w:val="20"/>
        </w:rPr>
        <w:t xml:space="preserve"> </w:t>
      </w:r>
      <w:r>
        <w:rPr>
          <w:rFonts w:ascii="Arial" w:hAnsi="Arial"/>
          <w:color w:val="010202"/>
          <w:w w:val="90"/>
          <w:sz w:val="20"/>
        </w:rPr>
        <w:t>CY5,</w:t>
      </w:r>
      <w:r>
        <w:rPr>
          <w:rFonts w:ascii="Arial" w:hAnsi="Arial"/>
          <w:color w:val="010202"/>
          <w:spacing w:val="-11"/>
          <w:w w:val="90"/>
          <w:sz w:val="20"/>
        </w:rPr>
        <w:t xml:space="preserve"> </w:t>
      </w:r>
      <w:r>
        <w:rPr>
          <w:rFonts w:ascii="Arial" w:hAnsi="Arial"/>
          <w:color w:val="010202"/>
          <w:w w:val="90"/>
          <w:sz w:val="20"/>
        </w:rPr>
        <w:t>YFP)</w:t>
      </w:r>
      <w:r>
        <w:rPr>
          <w:rFonts w:ascii="Arial" w:hAnsi="Arial"/>
          <w:color w:val="010202"/>
          <w:spacing w:val="-11"/>
          <w:w w:val="90"/>
          <w:sz w:val="20"/>
        </w:rPr>
        <w:t xml:space="preserve"> </w:t>
      </w:r>
      <w:r>
        <w:rPr>
          <w:rFonts w:ascii="Arial" w:hAnsi="Arial"/>
          <w:color w:val="010202"/>
          <w:w w:val="90"/>
          <w:sz w:val="20"/>
        </w:rPr>
        <w:t>-</w:t>
      </w:r>
      <w:r>
        <w:rPr>
          <w:rFonts w:ascii="Arial" w:hAnsi="Arial"/>
          <w:color w:val="010202"/>
          <w:spacing w:val="-11"/>
          <w:w w:val="90"/>
          <w:sz w:val="20"/>
        </w:rPr>
        <w:t xml:space="preserve"> </w:t>
      </w:r>
      <w:r>
        <w:rPr>
          <w:rFonts w:ascii="Arial" w:hAnsi="Arial"/>
          <w:color w:val="010202"/>
          <w:w w:val="90"/>
          <w:sz w:val="20"/>
        </w:rPr>
        <w:t>5</w:t>
      </w:r>
      <w:r>
        <w:rPr>
          <w:rFonts w:ascii="Arial" w:hAnsi="Arial"/>
          <w:color w:val="010202"/>
          <w:spacing w:val="-10"/>
          <w:w w:val="90"/>
          <w:sz w:val="20"/>
        </w:rPr>
        <w:t xml:space="preserve"> </w:t>
      </w:r>
      <w:r>
        <w:rPr>
          <w:rFonts w:ascii="Arial" w:hAnsi="Arial"/>
          <w:color w:val="010202"/>
          <w:w w:val="90"/>
          <w:sz w:val="20"/>
        </w:rPr>
        <w:t>samostatně</w:t>
      </w:r>
      <w:r>
        <w:rPr>
          <w:rFonts w:ascii="Arial" w:hAnsi="Arial"/>
          <w:color w:val="010202"/>
          <w:spacing w:val="-10"/>
          <w:w w:val="90"/>
          <w:sz w:val="20"/>
        </w:rPr>
        <w:t xml:space="preserve"> </w:t>
      </w:r>
      <w:r>
        <w:rPr>
          <w:rFonts w:ascii="Arial" w:hAnsi="Arial"/>
          <w:color w:val="010202"/>
          <w:w w:val="90"/>
          <w:sz w:val="20"/>
        </w:rPr>
        <w:t>nastavitelných</w:t>
      </w:r>
      <w:r>
        <w:rPr>
          <w:rFonts w:ascii="Arial" w:hAnsi="Arial"/>
          <w:color w:val="010202"/>
          <w:spacing w:val="-14"/>
          <w:w w:val="90"/>
          <w:sz w:val="20"/>
        </w:rPr>
        <w:t xml:space="preserve"> </w:t>
      </w:r>
      <w:r>
        <w:rPr>
          <w:rFonts w:ascii="Arial" w:hAnsi="Arial"/>
          <w:color w:val="010202"/>
          <w:w w:val="90"/>
          <w:sz w:val="20"/>
        </w:rPr>
        <w:t>vlnových</w:t>
      </w:r>
      <w:r>
        <w:rPr>
          <w:rFonts w:ascii="Arial" w:hAnsi="Arial"/>
          <w:color w:val="010202"/>
          <w:spacing w:val="-12"/>
          <w:w w:val="90"/>
          <w:sz w:val="20"/>
        </w:rPr>
        <w:t xml:space="preserve"> </w:t>
      </w:r>
      <w:r>
        <w:rPr>
          <w:rFonts w:ascii="Arial" w:hAnsi="Arial"/>
          <w:color w:val="010202"/>
          <w:w w:val="90"/>
          <w:sz w:val="20"/>
        </w:rPr>
        <w:t>délek</w:t>
      </w:r>
      <w:r>
        <w:rPr>
          <w:rFonts w:ascii="Arial" w:hAnsi="Arial"/>
          <w:color w:val="010202"/>
          <w:spacing w:val="-8"/>
          <w:w w:val="90"/>
          <w:sz w:val="20"/>
        </w:rPr>
        <w:t xml:space="preserve"> </w:t>
      </w:r>
      <w:r>
        <w:rPr>
          <w:rFonts w:ascii="Arial" w:hAnsi="Arial"/>
          <w:color w:val="010202"/>
          <w:spacing w:val="-2"/>
          <w:w w:val="90"/>
          <w:sz w:val="20"/>
        </w:rPr>
        <w:t xml:space="preserve">pro </w:t>
      </w:r>
      <w:r>
        <w:rPr>
          <w:rFonts w:ascii="Arial" w:hAnsi="Arial"/>
          <w:color w:val="010202"/>
          <w:w w:val="90"/>
          <w:sz w:val="20"/>
        </w:rPr>
        <w:t>fluorofory</w:t>
      </w:r>
      <w:r>
        <w:rPr>
          <w:rFonts w:ascii="Arial" w:hAnsi="Arial"/>
          <w:color w:val="010202"/>
          <w:spacing w:val="-28"/>
          <w:w w:val="90"/>
          <w:sz w:val="20"/>
        </w:rPr>
        <w:t xml:space="preserve"> </w:t>
      </w:r>
      <w:r>
        <w:rPr>
          <w:rFonts w:ascii="Arial" w:hAnsi="Arial"/>
          <w:color w:val="010202"/>
          <w:w w:val="90"/>
          <w:sz w:val="20"/>
        </w:rPr>
        <w:t>DAPI,</w:t>
      </w:r>
      <w:r>
        <w:rPr>
          <w:rFonts w:ascii="Arial" w:hAnsi="Arial"/>
          <w:color w:val="010202"/>
          <w:spacing w:val="-26"/>
          <w:w w:val="90"/>
          <w:sz w:val="20"/>
        </w:rPr>
        <w:t xml:space="preserve"> </w:t>
      </w:r>
      <w:r>
        <w:rPr>
          <w:rFonts w:ascii="Arial" w:hAnsi="Arial"/>
          <w:color w:val="010202"/>
          <w:w w:val="90"/>
          <w:sz w:val="20"/>
        </w:rPr>
        <w:t>FITC,</w:t>
      </w:r>
      <w:r>
        <w:rPr>
          <w:rFonts w:ascii="Arial" w:hAnsi="Arial"/>
          <w:color w:val="010202"/>
          <w:spacing w:val="-26"/>
          <w:w w:val="90"/>
          <w:sz w:val="20"/>
        </w:rPr>
        <w:t xml:space="preserve"> </w:t>
      </w:r>
      <w:r>
        <w:rPr>
          <w:rFonts w:ascii="Arial" w:hAnsi="Arial"/>
          <w:color w:val="010202"/>
          <w:w w:val="90"/>
          <w:sz w:val="20"/>
        </w:rPr>
        <w:t>Cy3,</w:t>
      </w:r>
      <w:r>
        <w:rPr>
          <w:rFonts w:ascii="Arial" w:hAnsi="Arial"/>
          <w:color w:val="010202"/>
          <w:spacing w:val="-27"/>
          <w:w w:val="90"/>
          <w:sz w:val="20"/>
        </w:rPr>
        <w:t xml:space="preserve"> </w:t>
      </w:r>
      <w:r>
        <w:rPr>
          <w:rFonts w:ascii="Arial" w:hAnsi="Arial"/>
          <w:color w:val="010202"/>
          <w:w w:val="90"/>
          <w:sz w:val="20"/>
        </w:rPr>
        <w:t>Cy5,</w:t>
      </w:r>
      <w:r>
        <w:rPr>
          <w:rFonts w:ascii="Arial" w:hAnsi="Arial"/>
          <w:color w:val="010202"/>
          <w:spacing w:val="-26"/>
          <w:w w:val="90"/>
          <w:sz w:val="20"/>
        </w:rPr>
        <w:t xml:space="preserve"> </w:t>
      </w:r>
      <w:r>
        <w:rPr>
          <w:rFonts w:ascii="Arial" w:hAnsi="Arial"/>
          <w:color w:val="010202"/>
          <w:w w:val="90"/>
          <w:sz w:val="20"/>
        </w:rPr>
        <w:t>YFP.</w:t>
      </w:r>
    </w:p>
    <w:p w14:paraId="76AEACA1" w14:textId="61990E4C" w:rsidR="00DE7F2C" w:rsidRDefault="00B22F3D">
      <w:pPr>
        <w:spacing w:line="256" w:lineRule="auto"/>
        <w:ind w:left="119"/>
        <w:rPr>
          <w:rFonts w:ascii="Arial" w:hAnsi="Arial"/>
          <w:sz w:val="20"/>
        </w:rPr>
      </w:pPr>
      <w:r>
        <w:rPr>
          <w:rFonts w:ascii="Arial" w:hAnsi="Arial"/>
          <w:color w:val="010202"/>
          <w:w w:val="95"/>
          <w:sz w:val="20"/>
        </w:rPr>
        <w:t>Osvětlení</w:t>
      </w:r>
      <w:r>
        <w:rPr>
          <w:rFonts w:ascii="Arial" w:hAnsi="Arial"/>
          <w:color w:val="010202"/>
          <w:spacing w:val="-32"/>
          <w:w w:val="95"/>
          <w:sz w:val="20"/>
        </w:rPr>
        <w:t xml:space="preserve"> </w:t>
      </w:r>
      <w:r>
        <w:rPr>
          <w:rFonts w:ascii="Arial" w:hAnsi="Arial"/>
          <w:color w:val="010202"/>
          <w:w w:val="95"/>
          <w:sz w:val="20"/>
        </w:rPr>
        <w:t>pomocí</w:t>
      </w:r>
      <w:r>
        <w:rPr>
          <w:rFonts w:ascii="Arial" w:hAnsi="Arial"/>
          <w:color w:val="010202"/>
          <w:spacing w:val="-33"/>
          <w:w w:val="95"/>
          <w:sz w:val="20"/>
        </w:rPr>
        <w:t xml:space="preserve"> </w:t>
      </w:r>
      <w:r>
        <w:rPr>
          <w:rFonts w:ascii="Arial" w:hAnsi="Arial"/>
          <w:color w:val="010202"/>
          <w:w w:val="95"/>
          <w:sz w:val="20"/>
        </w:rPr>
        <w:t>LED</w:t>
      </w:r>
      <w:r>
        <w:rPr>
          <w:rFonts w:ascii="Arial" w:hAnsi="Arial"/>
          <w:color w:val="010202"/>
          <w:spacing w:val="-30"/>
          <w:w w:val="95"/>
          <w:sz w:val="20"/>
        </w:rPr>
        <w:t xml:space="preserve"> </w:t>
      </w:r>
      <w:r>
        <w:rPr>
          <w:rFonts w:ascii="Arial" w:hAnsi="Arial"/>
          <w:color w:val="010202"/>
          <w:w w:val="95"/>
          <w:sz w:val="20"/>
        </w:rPr>
        <w:t>zdroje</w:t>
      </w:r>
      <w:r>
        <w:rPr>
          <w:rFonts w:ascii="Arial" w:hAnsi="Arial"/>
          <w:color w:val="010202"/>
          <w:spacing w:val="-31"/>
          <w:w w:val="95"/>
          <w:sz w:val="20"/>
        </w:rPr>
        <w:t xml:space="preserve"> </w:t>
      </w:r>
      <w:r>
        <w:rPr>
          <w:rFonts w:ascii="Arial" w:hAnsi="Arial"/>
          <w:color w:val="010202"/>
          <w:w w:val="95"/>
          <w:sz w:val="20"/>
        </w:rPr>
        <w:t>světla</w:t>
      </w:r>
      <w:r>
        <w:rPr>
          <w:rFonts w:ascii="Arial" w:hAnsi="Arial"/>
          <w:color w:val="010202"/>
          <w:spacing w:val="-33"/>
          <w:w w:val="95"/>
          <w:sz w:val="20"/>
        </w:rPr>
        <w:t xml:space="preserve"> </w:t>
      </w:r>
      <w:r>
        <w:rPr>
          <w:rFonts w:ascii="Arial" w:hAnsi="Arial"/>
          <w:color w:val="010202"/>
          <w:w w:val="95"/>
          <w:sz w:val="20"/>
        </w:rPr>
        <w:t>s</w:t>
      </w:r>
      <w:r>
        <w:rPr>
          <w:rFonts w:ascii="Arial" w:hAnsi="Arial"/>
          <w:color w:val="010202"/>
          <w:spacing w:val="-30"/>
          <w:w w:val="95"/>
          <w:sz w:val="20"/>
        </w:rPr>
        <w:t xml:space="preserve"> </w:t>
      </w:r>
      <w:r>
        <w:rPr>
          <w:rFonts w:ascii="Arial" w:hAnsi="Arial"/>
          <w:color w:val="010202"/>
          <w:w w:val="95"/>
          <w:sz w:val="20"/>
        </w:rPr>
        <w:t>6</w:t>
      </w:r>
      <w:r>
        <w:rPr>
          <w:rFonts w:ascii="Arial" w:hAnsi="Arial"/>
          <w:color w:val="010202"/>
          <w:spacing w:val="-32"/>
          <w:w w:val="95"/>
          <w:sz w:val="20"/>
        </w:rPr>
        <w:t xml:space="preserve"> </w:t>
      </w:r>
      <w:r>
        <w:rPr>
          <w:rFonts w:ascii="Arial" w:hAnsi="Arial"/>
          <w:color w:val="010202"/>
          <w:w w:val="95"/>
          <w:sz w:val="20"/>
        </w:rPr>
        <w:t>LED</w:t>
      </w:r>
      <w:r>
        <w:rPr>
          <w:rFonts w:ascii="Arial" w:hAnsi="Arial"/>
          <w:color w:val="010202"/>
          <w:spacing w:val="-32"/>
          <w:w w:val="95"/>
          <w:sz w:val="20"/>
        </w:rPr>
        <w:t xml:space="preserve"> </w:t>
      </w:r>
      <w:r>
        <w:rPr>
          <w:rFonts w:ascii="Arial" w:hAnsi="Arial"/>
          <w:color w:val="010202"/>
          <w:w w:val="95"/>
          <w:sz w:val="20"/>
        </w:rPr>
        <w:t>moduly,</w:t>
      </w:r>
      <w:r>
        <w:rPr>
          <w:rFonts w:ascii="Arial" w:hAnsi="Arial"/>
          <w:color w:val="010202"/>
          <w:spacing w:val="-31"/>
          <w:w w:val="95"/>
          <w:sz w:val="20"/>
        </w:rPr>
        <w:t xml:space="preserve"> </w:t>
      </w:r>
      <w:r>
        <w:rPr>
          <w:rFonts w:ascii="Arial" w:hAnsi="Arial"/>
          <w:color w:val="010202"/>
          <w:w w:val="95"/>
          <w:sz w:val="20"/>
        </w:rPr>
        <w:t>rozsah</w:t>
      </w:r>
      <w:r>
        <w:rPr>
          <w:rFonts w:ascii="Arial" w:hAnsi="Arial"/>
          <w:color w:val="010202"/>
          <w:spacing w:val="-32"/>
          <w:w w:val="95"/>
          <w:sz w:val="20"/>
        </w:rPr>
        <w:t xml:space="preserve"> </w:t>
      </w:r>
      <w:r>
        <w:rPr>
          <w:rFonts w:ascii="Arial" w:hAnsi="Arial"/>
          <w:color w:val="010202"/>
          <w:w w:val="95"/>
          <w:sz w:val="20"/>
        </w:rPr>
        <w:t>excitace</w:t>
      </w:r>
      <w:r>
        <w:rPr>
          <w:rFonts w:ascii="Arial" w:hAnsi="Arial"/>
          <w:color w:val="010202"/>
          <w:spacing w:val="-31"/>
          <w:w w:val="95"/>
          <w:sz w:val="20"/>
        </w:rPr>
        <w:t xml:space="preserve"> </w:t>
      </w:r>
      <w:r>
        <w:rPr>
          <w:rFonts w:ascii="Arial" w:hAnsi="Arial"/>
          <w:color w:val="010202"/>
          <w:w w:val="95"/>
          <w:sz w:val="20"/>
        </w:rPr>
        <w:t>360</w:t>
      </w:r>
      <w:r>
        <w:rPr>
          <w:rFonts w:ascii="Arial" w:hAnsi="Arial"/>
          <w:color w:val="010202"/>
          <w:spacing w:val="-31"/>
          <w:w w:val="95"/>
          <w:sz w:val="20"/>
        </w:rPr>
        <w:t xml:space="preserve"> </w:t>
      </w:r>
      <w:r>
        <w:rPr>
          <w:rFonts w:ascii="Arial" w:hAnsi="Arial"/>
          <w:color w:val="010202"/>
          <w:w w:val="95"/>
          <w:sz w:val="20"/>
        </w:rPr>
        <w:t>až</w:t>
      </w:r>
      <w:r>
        <w:rPr>
          <w:rFonts w:ascii="Arial" w:hAnsi="Arial"/>
          <w:color w:val="010202"/>
          <w:spacing w:val="-32"/>
          <w:w w:val="95"/>
          <w:sz w:val="20"/>
        </w:rPr>
        <w:t xml:space="preserve"> </w:t>
      </w:r>
      <w:r>
        <w:rPr>
          <w:rFonts w:ascii="Arial" w:hAnsi="Arial"/>
          <w:color w:val="010202"/>
          <w:w w:val="95"/>
          <w:sz w:val="20"/>
        </w:rPr>
        <w:t>770nm,</w:t>
      </w:r>
      <w:r>
        <w:rPr>
          <w:rFonts w:ascii="Arial" w:hAnsi="Arial"/>
          <w:color w:val="010202"/>
          <w:spacing w:val="-31"/>
          <w:w w:val="95"/>
          <w:sz w:val="20"/>
        </w:rPr>
        <w:t xml:space="preserve"> </w:t>
      </w:r>
      <w:r>
        <w:rPr>
          <w:rFonts w:ascii="Arial" w:hAnsi="Arial"/>
          <w:color w:val="010202"/>
          <w:w w:val="95"/>
          <w:sz w:val="20"/>
        </w:rPr>
        <w:t>životnost</w:t>
      </w:r>
      <w:r>
        <w:rPr>
          <w:rFonts w:ascii="Arial" w:hAnsi="Arial"/>
          <w:color w:val="010202"/>
          <w:spacing w:val="-9"/>
          <w:w w:val="95"/>
          <w:sz w:val="20"/>
        </w:rPr>
        <w:t xml:space="preserve"> </w:t>
      </w:r>
      <w:r>
        <w:rPr>
          <w:rFonts w:ascii="Arial" w:hAnsi="Arial"/>
          <w:color w:val="010202"/>
          <w:w w:val="95"/>
          <w:sz w:val="20"/>
        </w:rPr>
        <w:t>25.000 operačních hodin. LED osvětlení lze spínat pomocí ovládacího panelu a rovněž z ovládacího SW mikroskopu.</w:t>
      </w:r>
      <w:r>
        <w:rPr>
          <w:rFonts w:ascii="Arial" w:hAnsi="Arial"/>
          <w:color w:val="010202"/>
          <w:spacing w:val="5"/>
          <w:w w:val="95"/>
          <w:sz w:val="20"/>
        </w:rPr>
        <w:t xml:space="preserve"> </w:t>
      </w:r>
      <w:r>
        <w:rPr>
          <w:rFonts w:ascii="Arial" w:hAnsi="Arial"/>
          <w:color w:val="010202"/>
          <w:w w:val="95"/>
          <w:sz w:val="20"/>
        </w:rPr>
        <w:t>Kanály</w:t>
      </w:r>
      <w:r>
        <w:rPr>
          <w:rFonts w:ascii="Arial" w:hAnsi="Arial"/>
          <w:color w:val="010202"/>
          <w:spacing w:val="-23"/>
          <w:w w:val="95"/>
          <w:sz w:val="20"/>
        </w:rPr>
        <w:t xml:space="preserve"> </w:t>
      </w:r>
      <w:r>
        <w:rPr>
          <w:rFonts w:ascii="Arial" w:hAnsi="Arial"/>
          <w:color w:val="010202"/>
          <w:w w:val="95"/>
          <w:sz w:val="20"/>
        </w:rPr>
        <w:t>pro</w:t>
      </w:r>
      <w:r>
        <w:rPr>
          <w:rFonts w:ascii="Arial" w:hAnsi="Arial"/>
          <w:color w:val="010202"/>
          <w:spacing w:val="-25"/>
          <w:w w:val="95"/>
          <w:sz w:val="20"/>
        </w:rPr>
        <w:t xml:space="preserve"> </w:t>
      </w:r>
      <w:r>
        <w:rPr>
          <w:rFonts w:ascii="Arial" w:hAnsi="Arial"/>
          <w:color w:val="010202"/>
          <w:w w:val="95"/>
          <w:sz w:val="20"/>
        </w:rPr>
        <w:t>excitaci</w:t>
      </w:r>
      <w:r>
        <w:rPr>
          <w:rFonts w:ascii="Arial" w:hAnsi="Arial"/>
          <w:color w:val="010202"/>
          <w:spacing w:val="-25"/>
          <w:w w:val="95"/>
          <w:sz w:val="20"/>
        </w:rPr>
        <w:t xml:space="preserve"> </w:t>
      </w:r>
      <w:r>
        <w:rPr>
          <w:rFonts w:ascii="Arial" w:hAnsi="Arial"/>
          <w:color w:val="010202"/>
          <w:w w:val="95"/>
          <w:sz w:val="20"/>
        </w:rPr>
        <w:t>lze</w:t>
      </w:r>
      <w:r>
        <w:rPr>
          <w:rFonts w:ascii="Arial" w:hAnsi="Arial"/>
          <w:color w:val="010202"/>
          <w:spacing w:val="-25"/>
          <w:w w:val="95"/>
          <w:sz w:val="20"/>
        </w:rPr>
        <w:t xml:space="preserve"> </w:t>
      </w:r>
      <w:r>
        <w:rPr>
          <w:rFonts w:ascii="Arial" w:hAnsi="Arial"/>
          <w:color w:val="010202"/>
          <w:w w:val="95"/>
          <w:sz w:val="20"/>
        </w:rPr>
        <w:t>volit</w:t>
      </w:r>
      <w:r>
        <w:rPr>
          <w:rFonts w:ascii="Arial" w:hAnsi="Arial"/>
          <w:color w:val="010202"/>
          <w:spacing w:val="-25"/>
          <w:w w:val="95"/>
          <w:sz w:val="20"/>
        </w:rPr>
        <w:t xml:space="preserve"> </w:t>
      </w:r>
      <w:r w:rsidR="00306C35">
        <w:rPr>
          <w:rFonts w:ascii="Arial" w:hAnsi="Arial"/>
          <w:color w:val="010202"/>
          <w:w w:val="95"/>
          <w:sz w:val="20"/>
        </w:rPr>
        <w:t>z</w:t>
      </w:r>
      <w:r>
        <w:rPr>
          <w:rFonts w:ascii="Arial" w:hAnsi="Arial"/>
          <w:color w:val="010202"/>
          <w:w w:val="95"/>
          <w:sz w:val="20"/>
        </w:rPr>
        <w:t>e</w:t>
      </w:r>
      <w:r>
        <w:rPr>
          <w:rFonts w:ascii="Arial" w:hAnsi="Arial"/>
          <w:color w:val="010202"/>
          <w:spacing w:val="-25"/>
          <w:w w:val="95"/>
          <w:sz w:val="20"/>
        </w:rPr>
        <w:t xml:space="preserve"> </w:t>
      </w:r>
      <w:r>
        <w:rPr>
          <w:rFonts w:ascii="Arial" w:hAnsi="Arial"/>
          <w:color w:val="010202"/>
          <w:w w:val="95"/>
          <w:sz w:val="20"/>
        </w:rPr>
        <w:t>software</w:t>
      </w:r>
      <w:r>
        <w:rPr>
          <w:rFonts w:ascii="Arial" w:hAnsi="Arial"/>
          <w:color w:val="010202"/>
          <w:spacing w:val="-23"/>
          <w:w w:val="95"/>
          <w:sz w:val="20"/>
        </w:rPr>
        <w:t xml:space="preserve"> </w:t>
      </w:r>
      <w:r>
        <w:rPr>
          <w:rFonts w:ascii="Arial" w:hAnsi="Arial"/>
          <w:color w:val="010202"/>
          <w:w w:val="95"/>
          <w:sz w:val="20"/>
        </w:rPr>
        <w:t>nebo</w:t>
      </w:r>
      <w:r>
        <w:rPr>
          <w:rFonts w:ascii="Arial" w:hAnsi="Arial"/>
          <w:color w:val="010202"/>
          <w:spacing w:val="-23"/>
          <w:w w:val="95"/>
          <w:sz w:val="20"/>
        </w:rPr>
        <w:t xml:space="preserve"> </w:t>
      </w:r>
      <w:r>
        <w:rPr>
          <w:rFonts w:ascii="Arial" w:hAnsi="Arial"/>
          <w:color w:val="010202"/>
          <w:w w:val="95"/>
          <w:sz w:val="20"/>
        </w:rPr>
        <w:t>pomocí</w:t>
      </w:r>
      <w:r>
        <w:rPr>
          <w:rFonts w:ascii="Arial" w:hAnsi="Arial"/>
          <w:color w:val="010202"/>
          <w:spacing w:val="-26"/>
          <w:w w:val="95"/>
          <w:sz w:val="20"/>
        </w:rPr>
        <w:t xml:space="preserve"> </w:t>
      </w:r>
      <w:r>
        <w:rPr>
          <w:rFonts w:ascii="Arial" w:hAnsi="Arial"/>
          <w:color w:val="010202"/>
          <w:w w:val="95"/>
          <w:sz w:val="20"/>
        </w:rPr>
        <w:t>ovládacího</w:t>
      </w:r>
      <w:r>
        <w:rPr>
          <w:rFonts w:ascii="Arial" w:hAnsi="Arial"/>
          <w:color w:val="010202"/>
          <w:spacing w:val="-25"/>
          <w:w w:val="95"/>
          <w:sz w:val="20"/>
        </w:rPr>
        <w:t xml:space="preserve"> </w:t>
      </w:r>
      <w:r>
        <w:rPr>
          <w:rFonts w:ascii="Arial" w:hAnsi="Arial"/>
          <w:color w:val="010202"/>
          <w:w w:val="95"/>
          <w:sz w:val="20"/>
        </w:rPr>
        <w:t>panelu.</w:t>
      </w:r>
    </w:p>
    <w:p w14:paraId="2621A024" w14:textId="77777777" w:rsidR="00DE7F2C" w:rsidRDefault="00DE7F2C">
      <w:pPr>
        <w:pStyle w:val="Zkladntext"/>
        <w:spacing w:before="8"/>
        <w:rPr>
          <w:rFonts w:ascii="Arial"/>
          <w:sz w:val="20"/>
        </w:rPr>
      </w:pPr>
    </w:p>
    <w:p w14:paraId="73093E19" w14:textId="47C65D44" w:rsidR="00DE7F2C" w:rsidRDefault="00B22F3D">
      <w:pPr>
        <w:ind w:left="119"/>
        <w:rPr>
          <w:b/>
          <w:sz w:val="20"/>
        </w:rPr>
      </w:pPr>
      <w:r>
        <w:rPr>
          <w:b/>
          <w:color w:val="010202"/>
          <w:sz w:val="20"/>
        </w:rPr>
        <w:t>Zařízení pro druhého pozorovatele do boku - BOČNÍ PŘÍKUK</w:t>
      </w:r>
    </w:p>
    <w:p w14:paraId="44A027B0" w14:textId="77777777" w:rsidR="00DE7F2C" w:rsidRDefault="00B22F3D">
      <w:pPr>
        <w:spacing w:before="6" w:line="256" w:lineRule="auto"/>
        <w:ind w:left="119" w:right="135"/>
        <w:jc w:val="both"/>
        <w:rPr>
          <w:rFonts w:ascii="Arial" w:hAnsi="Arial"/>
          <w:sz w:val="20"/>
        </w:rPr>
      </w:pPr>
      <w:r>
        <w:rPr>
          <w:rFonts w:ascii="Arial" w:hAnsi="Arial"/>
          <w:color w:val="010202"/>
          <w:w w:val="95"/>
          <w:sz w:val="20"/>
        </w:rPr>
        <w:t>Tělo</w:t>
      </w:r>
      <w:r>
        <w:rPr>
          <w:rFonts w:ascii="Arial" w:hAnsi="Arial"/>
          <w:color w:val="010202"/>
          <w:spacing w:val="-29"/>
          <w:w w:val="95"/>
          <w:sz w:val="20"/>
        </w:rPr>
        <w:t xml:space="preserve"> </w:t>
      </w:r>
      <w:r>
        <w:rPr>
          <w:rFonts w:ascii="Arial" w:hAnsi="Arial"/>
          <w:color w:val="010202"/>
          <w:w w:val="95"/>
          <w:sz w:val="20"/>
        </w:rPr>
        <w:t>mikroskopu</w:t>
      </w:r>
      <w:r>
        <w:rPr>
          <w:rFonts w:ascii="Arial" w:hAnsi="Arial"/>
          <w:color w:val="010202"/>
          <w:spacing w:val="-29"/>
          <w:w w:val="95"/>
          <w:sz w:val="20"/>
        </w:rPr>
        <w:t xml:space="preserve"> </w:t>
      </w:r>
      <w:r>
        <w:rPr>
          <w:rFonts w:ascii="Arial" w:hAnsi="Arial"/>
          <w:color w:val="010202"/>
          <w:w w:val="95"/>
          <w:sz w:val="20"/>
        </w:rPr>
        <w:t>je</w:t>
      </w:r>
      <w:r>
        <w:rPr>
          <w:rFonts w:ascii="Arial" w:hAnsi="Arial"/>
          <w:color w:val="010202"/>
          <w:spacing w:val="-29"/>
          <w:w w:val="95"/>
          <w:sz w:val="20"/>
        </w:rPr>
        <w:t xml:space="preserve"> </w:t>
      </w:r>
      <w:r>
        <w:rPr>
          <w:rFonts w:ascii="Arial" w:hAnsi="Arial"/>
          <w:color w:val="010202"/>
          <w:w w:val="95"/>
          <w:sz w:val="20"/>
        </w:rPr>
        <w:t>opatřeno</w:t>
      </w:r>
      <w:r>
        <w:rPr>
          <w:rFonts w:ascii="Arial" w:hAnsi="Arial"/>
          <w:color w:val="010202"/>
          <w:spacing w:val="-27"/>
          <w:w w:val="95"/>
          <w:sz w:val="20"/>
        </w:rPr>
        <w:t xml:space="preserve"> </w:t>
      </w:r>
      <w:r>
        <w:rPr>
          <w:rFonts w:ascii="Arial" w:hAnsi="Arial"/>
          <w:color w:val="010202"/>
          <w:w w:val="95"/>
          <w:sz w:val="20"/>
        </w:rPr>
        <w:t>adapterem</w:t>
      </w:r>
      <w:r>
        <w:rPr>
          <w:rFonts w:ascii="Arial" w:hAnsi="Arial"/>
          <w:color w:val="010202"/>
          <w:spacing w:val="-29"/>
          <w:w w:val="95"/>
          <w:sz w:val="20"/>
        </w:rPr>
        <w:t xml:space="preserve"> </w:t>
      </w:r>
      <w:r>
        <w:rPr>
          <w:rFonts w:ascii="Arial" w:hAnsi="Arial"/>
          <w:color w:val="010202"/>
          <w:w w:val="95"/>
          <w:sz w:val="20"/>
        </w:rPr>
        <w:t>umožňující</w:t>
      </w:r>
      <w:r>
        <w:rPr>
          <w:rFonts w:ascii="Arial" w:hAnsi="Arial"/>
          <w:color w:val="010202"/>
          <w:spacing w:val="-29"/>
          <w:w w:val="95"/>
          <w:sz w:val="20"/>
        </w:rPr>
        <w:t xml:space="preserve"> </w:t>
      </w:r>
      <w:r>
        <w:rPr>
          <w:rFonts w:ascii="Arial" w:hAnsi="Arial"/>
          <w:color w:val="010202"/>
          <w:w w:val="95"/>
          <w:sz w:val="20"/>
        </w:rPr>
        <w:t>současné</w:t>
      </w:r>
      <w:r>
        <w:rPr>
          <w:rFonts w:ascii="Arial" w:hAnsi="Arial"/>
          <w:color w:val="010202"/>
          <w:spacing w:val="-27"/>
          <w:w w:val="95"/>
          <w:sz w:val="20"/>
        </w:rPr>
        <w:t xml:space="preserve"> </w:t>
      </w:r>
      <w:r>
        <w:rPr>
          <w:rFonts w:ascii="Arial" w:hAnsi="Arial"/>
          <w:color w:val="010202"/>
          <w:w w:val="95"/>
          <w:sz w:val="20"/>
        </w:rPr>
        <w:t>pozorování</w:t>
      </w:r>
      <w:r>
        <w:rPr>
          <w:rFonts w:ascii="Arial" w:hAnsi="Arial"/>
          <w:color w:val="010202"/>
          <w:spacing w:val="-30"/>
          <w:w w:val="95"/>
          <w:sz w:val="20"/>
        </w:rPr>
        <w:t xml:space="preserve"> </w:t>
      </w:r>
      <w:r>
        <w:rPr>
          <w:rFonts w:ascii="Arial" w:hAnsi="Arial"/>
          <w:color w:val="010202"/>
          <w:w w:val="95"/>
          <w:sz w:val="20"/>
        </w:rPr>
        <w:t>obrazu</w:t>
      </w:r>
      <w:r>
        <w:rPr>
          <w:rFonts w:ascii="Arial" w:hAnsi="Arial"/>
          <w:color w:val="010202"/>
          <w:spacing w:val="-29"/>
          <w:w w:val="95"/>
          <w:sz w:val="20"/>
        </w:rPr>
        <w:t xml:space="preserve"> </w:t>
      </w:r>
      <w:r>
        <w:rPr>
          <w:rFonts w:ascii="Arial" w:hAnsi="Arial"/>
          <w:color w:val="010202"/>
          <w:w w:val="95"/>
          <w:sz w:val="20"/>
        </w:rPr>
        <w:t>více</w:t>
      </w:r>
      <w:r>
        <w:rPr>
          <w:rFonts w:ascii="Arial" w:hAnsi="Arial"/>
          <w:color w:val="010202"/>
          <w:spacing w:val="-27"/>
          <w:w w:val="95"/>
          <w:sz w:val="20"/>
        </w:rPr>
        <w:t xml:space="preserve"> </w:t>
      </w:r>
      <w:r>
        <w:rPr>
          <w:rFonts w:ascii="Arial" w:hAnsi="Arial"/>
          <w:color w:val="010202"/>
          <w:w w:val="95"/>
          <w:sz w:val="20"/>
        </w:rPr>
        <w:t>pozorovateli</w:t>
      </w:r>
      <w:r>
        <w:rPr>
          <w:rFonts w:ascii="Arial" w:hAnsi="Arial"/>
          <w:color w:val="010202"/>
          <w:spacing w:val="-29"/>
          <w:w w:val="95"/>
          <w:sz w:val="20"/>
        </w:rPr>
        <w:t xml:space="preserve"> </w:t>
      </w:r>
      <w:r>
        <w:rPr>
          <w:rFonts w:ascii="Arial" w:hAnsi="Arial"/>
          <w:color w:val="010202"/>
          <w:w w:val="95"/>
          <w:sz w:val="20"/>
        </w:rPr>
        <w:t>na druhém přídavném naklápěcím binokulárním tubusu. Adapter je opatřen pohyblivou svítící šipkou. Adapter</w:t>
      </w:r>
      <w:r>
        <w:rPr>
          <w:rFonts w:ascii="Arial" w:hAnsi="Arial"/>
          <w:color w:val="010202"/>
          <w:spacing w:val="-1"/>
          <w:w w:val="95"/>
          <w:sz w:val="20"/>
        </w:rPr>
        <w:t xml:space="preserve"> </w:t>
      </w:r>
      <w:r>
        <w:rPr>
          <w:rFonts w:ascii="Arial" w:hAnsi="Arial"/>
          <w:color w:val="010202"/>
          <w:w w:val="95"/>
          <w:sz w:val="20"/>
        </w:rPr>
        <w:t>umožňuje</w:t>
      </w:r>
      <w:r>
        <w:rPr>
          <w:rFonts w:ascii="Arial" w:hAnsi="Arial"/>
          <w:color w:val="010202"/>
          <w:spacing w:val="-4"/>
          <w:w w:val="95"/>
          <w:sz w:val="20"/>
        </w:rPr>
        <w:t xml:space="preserve"> </w:t>
      </w:r>
      <w:r>
        <w:rPr>
          <w:rFonts w:ascii="Arial" w:hAnsi="Arial"/>
          <w:color w:val="010202"/>
          <w:w w:val="95"/>
          <w:sz w:val="20"/>
        </w:rPr>
        <w:t>změnu</w:t>
      </w:r>
      <w:r>
        <w:rPr>
          <w:rFonts w:ascii="Arial" w:hAnsi="Arial"/>
          <w:color w:val="010202"/>
          <w:spacing w:val="-4"/>
          <w:w w:val="95"/>
          <w:sz w:val="20"/>
        </w:rPr>
        <w:t xml:space="preserve"> </w:t>
      </w:r>
      <w:r>
        <w:rPr>
          <w:rFonts w:ascii="Arial" w:hAnsi="Arial"/>
          <w:color w:val="010202"/>
          <w:w w:val="95"/>
          <w:sz w:val="20"/>
        </w:rPr>
        <w:t>barvy</w:t>
      </w:r>
      <w:r>
        <w:rPr>
          <w:rFonts w:ascii="Arial" w:hAnsi="Arial"/>
          <w:color w:val="010202"/>
          <w:spacing w:val="-5"/>
          <w:w w:val="95"/>
          <w:sz w:val="20"/>
        </w:rPr>
        <w:t xml:space="preserve"> </w:t>
      </w:r>
      <w:r>
        <w:rPr>
          <w:rFonts w:ascii="Arial" w:hAnsi="Arial"/>
          <w:color w:val="010202"/>
          <w:w w:val="95"/>
          <w:sz w:val="20"/>
        </w:rPr>
        <w:t>šipky</w:t>
      </w:r>
      <w:r>
        <w:rPr>
          <w:rFonts w:ascii="Arial" w:hAnsi="Arial"/>
          <w:color w:val="010202"/>
          <w:spacing w:val="-2"/>
          <w:w w:val="95"/>
          <w:sz w:val="20"/>
        </w:rPr>
        <w:t xml:space="preserve"> </w:t>
      </w:r>
      <w:r>
        <w:rPr>
          <w:rFonts w:ascii="Arial" w:hAnsi="Arial"/>
          <w:color w:val="010202"/>
          <w:w w:val="95"/>
          <w:sz w:val="20"/>
        </w:rPr>
        <w:t>pomocí</w:t>
      </w:r>
      <w:r>
        <w:rPr>
          <w:rFonts w:ascii="Arial" w:hAnsi="Arial"/>
          <w:color w:val="010202"/>
          <w:spacing w:val="-5"/>
          <w:w w:val="95"/>
          <w:sz w:val="20"/>
        </w:rPr>
        <w:t xml:space="preserve"> </w:t>
      </w:r>
      <w:r>
        <w:rPr>
          <w:rFonts w:ascii="Arial" w:hAnsi="Arial"/>
          <w:color w:val="010202"/>
          <w:w w:val="95"/>
          <w:sz w:val="20"/>
        </w:rPr>
        <w:t>min.</w:t>
      </w:r>
      <w:r>
        <w:rPr>
          <w:rFonts w:ascii="Arial" w:hAnsi="Arial"/>
          <w:color w:val="010202"/>
          <w:spacing w:val="-5"/>
          <w:w w:val="95"/>
          <w:sz w:val="20"/>
        </w:rPr>
        <w:t xml:space="preserve"> </w:t>
      </w:r>
      <w:r>
        <w:rPr>
          <w:rFonts w:ascii="Arial" w:hAnsi="Arial"/>
          <w:color w:val="010202"/>
          <w:w w:val="95"/>
          <w:sz w:val="20"/>
        </w:rPr>
        <w:t>dvou</w:t>
      </w:r>
      <w:r>
        <w:rPr>
          <w:rFonts w:ascii="Arial" w:hAnsi="Arial"/>
          <w:color w:val="010202"/>
          <w:spacing w:val="-5"/>
          <w:w w:val="95"/>
          <w:sz w:val="20"/>
        </w:rPr>
        <w:t xml:space="preserve"> </w:t>
      </w:r>
      <w:r>
        <w:rPr>
          <w:rFonts w:ascii="Arial" w:hAnsi="Arial"/>
          <w:color w:val="010202"/>
          <w:w w:val="95"/>
          <w:sz w:val="20"/>
        </w:rPr>
        <w:t>LED</w:t>
      </w:r>
      <w:r>
        <w:rPr>
          <w:rFonts w:ascii="Arial" w:hAnsi="Arial"/>
          <w:color w:val="010202"/>
          <w:spacing w:val="-2"/>
          <w:w w:val="95"/>
          <w:sz w:val="20"/>
        </w:rPr>
        <w:t xml:space="preserve"> </w:t>
      </w:r>
      <w:r>
        <w:rPr>
          <w:rFonts w:ascii="Arial" w:hAnsi="Arial"/>
          <w:color w:val="010202"/>
          <w:w w:val="95"/>
          <w:sz w:val="20"/>
        </w:rPr>
        <w:t>diod</w:t>
      </w:r>
      <w:r>
        <w:rPr>
          <w:rFonts w:ascii="Arial" w:hAnsi="Arial"/>
          <w:color w:val="010202"/>
          <w:spacing w:val="-3"/>
          <w:w w:val="95"/>
          <w:sz w:val="20"/>
        </w:rPr>
        <w:t xml:space="preserve"> </w:t>
      </w:r>
      <w:r>
        <w:rPr>
          <w:rFonts w:ascii="Arial" w:hAnsi="Arial"/>
          <w:color w:val="010202"/>
          <w:w w:val="95"/>
          <w:sz w:val="20"/>
        </w:rPr>
        <w:t>(zelená</w:t>
      </w:r>
      <w:r>
        <w:rPr>
          <w:rFonts w:ascii="Arial" w:hAnsi="Arial"/>
          <w:color w:val="010202"/>
          <w:spacing w:val="-3"/>
          <w:w w:val="95"/>
          <w:sz w:val="20"/>
        </w:rPr>
        <w:t xml:space="preserve"> </w:t>
      </w:r>
      <w:r>
        <w:rPr>
          <w:rFonts w:ascii="Arial" w:hAnsi="Arial"/>
          <w:color w:val="010202"/>
          <w:w w:val="95"/>
          <w:sz w:val="20"/>
        </w:rPr>
        <w:t>barva,</w:t>
      </w:r>
      <w:r>
        <w:rPr>
          <w:rFonts w:ascii="Arial" w:hAnsi="Arial"/>
          <w:color w:val="010202"/>
          <w:spacing w:val="-4"/>
          <w:w w:val="95"/>
          <w:sz w:val="20"/>
        </w:rPr>
        <w:t xml:space="preserve"> </w:t>
      </w:r>
      <w:r>
        <w:rPr>
          <w:rFonts w:ascii="Arial" w:hAnsi="Arial"/>
          <w:color w:val="010202"/>
          <w:w w:val="95"/>
          <w:sz w:val="20"/>
        </w:rPr>
        <w:t>červená</w:t>
      </w:r>
      <w:r>
        <w:rPr>
          <w:rFonts w:ascii="Arial" w:hAnsi="Arial"/>
          <w:color w:val="010202"/>
          <w:spacing w:val="-1"/>
          <w:w w:val="95"/>
          <w:sz w:val="20"/>
        </w:rPr>
        <w:t xml:space="preserve"> </w:t>
      </w:r>
      <w:r>
        <w:rPr>
          <w:rFonts w:ascii="Arial" w:hAnsi="Arial"/>
          <w:color w:val="010202"/>
          <w:w w:val="95"/>
          <w:sz w:val="20"/>
        </w:rPr>
        <w:t>barva)</w:t>
      </w:r>
      <w:r>
        <w:rPr>
          <w:rFonts w:ascii="Arial" w:hAnsi="Arial"/>
          <w:color w:val="010202"/>
          <w:spacing w:val="-3"/>
          <w:w w:val="95"/>
          <w:sz w:val="20"/>
        </w:rPr>
        <w:t xml:space="preserve"> </w:t>
      </w:r>
      <w:r>
        <w:rPr>
          <w:rFonts w:ascii="Arial" w:hAnsi="Arial"/>
          <w:color w:val="010202"/>
          <w:w w:val="95"/>
          <w:sz w:val="20"/>
        </w:rPr>
        <w:t xml:space="preserve">+ </w:t>
      </w:r>
      <w:r>
        <w:rPr>
          <w:rFonts w:ascii="Arial" w:hAnsi="Arial"/>
          <w:color w:val="010202"/>
          <w:sz w:val="20"/>
        </w:rPr>
        <w:t>změnu</w:t>
      </w:r>
      <w:r>
        <w:rPr>
          <w:rFonts w:ascii="Arial" w:hAnsi="Arial"/>
          <w:color w:val="010202"/>
          <w:spacing w:val="-35"/>
          <w:sz w:val="20"/>
        </w:rPr>
        <w:t xml:space="preserve"> </w:t>
      </w:r>
      <w:r>
        <w:rPr>
          <w:rFonts w:ascii="Arial" w:hAnsi="Arial"/>
          <w:color w:val="010202"/>
          <w:sz w:val="20"/>
        </w:rPr>
        <w:t>intenzity</w:t>
      </w:r>
      <w:r>
        <w:rPr>
          <w:rFonts w:ascii="Arial" w:hAnsi="Arial"/>
          <w:color w:val="010202"/>
          <w:spacing w:val="-35"/>
          <w:sz w:val="20"/>
        </w:rPr>
        <w:t xml:space="preserve"> </w:t>
      </w:r>
      <w:r>
        <w:rPr>
          <w:rFonts w:ascii="Arial" w:hAnsi="Arial"/>
          <w:color w:val="010202"/>
          <w:sz w:val="20"/>
        </w:rPr>
        <w:t>prosvícení</w:t>
      </w:r>
      <w:r>
        <w:rPr>
          <w:rFonts w:ascii="Arial" w:hAnsi="Arial"/>
          <w:color w:val="010202"/>
          <w:spacing w:val="-36"/>
          <w:sz w:val="20"/>
        </w:rPr>
        <w:t xml:space="preserve"> </w:t>
      </w:r>
      <w:r>
        <w:rPr>
          <w:rFonts w:ascii="Arial" w:hAnsi="Arial"/>
          <w:color w:val="010202"/>
          <w:sz w:val="20"/>
        </w:rPr>
        <w:t>šipky.</w:t>
      </w:r>
      <w:r>
        <w:rPr>
          <w:rFonts w:ascii="Arial" w:hAnsi="Arial"/>
          <w:color w:val="010202"/>
          <w:spacing w:val="-36"/>
          <w:sz w:val="20"/>
        </w:rPr>
        <w:t xml:space="preserve"> </w:t>
      </w:r>
      <w:r>
        <w:rPr>
          <w:rFonts w:ascii="Arial" w:hAnsi="Arial"/>
          <w:color w:val="010202"/>
          <w:sz w:val="20"/>
        </w:rPr>
        <w:t>Boční</w:t>
      </w:r>
      <w:r>
        <w:rPr>
          <w:rFonts w:ascii="Arial" w:hAnsi="Arial"/>
          <w:color w:val="010202"/>
          <w:spacing w:val="-35"/>
          <w:sz w:val="20"/>
        </w:rPr>
        <w:t xml:space="preserve"> </w:t>
      </w:r>
      <w:r>
        <w:rPr>
          <w:rFonts w:ascii="Arial" w:hAnsi="Arial"/>
          <w:color w:val="010202"/>
          <w:sz w:val="20"/>
        </w:rPr>
        <w:t>příkuk</w:t>
      </w:r>
      <w:r>
        <w:rPr>
          <w:rFonts w:ascii="Arial" w:hAnsi="Arial"/>
          <w:color w:val="010202"/>
          <w:spacing w:val="-36"/>
          <w:sz w:val="20"/>
        </w:rPr>
        <w:t xml:space="preserve"> </w:t>
      </w:r>
      <w:r>
        <w:rPr>
          <w:rFonts w:ascii="Arial" w:hAnsi="Arial"/>
          <w:color w:val="010202"/>
          <w:sz w:val="20"/>
        </w:rPr>
        <w:t>lze</w:t>
      </w:r>
      <w:r>
        <w:rPr>
          <w:rFonts w:ascii="Arial" w:hAnsi="Arial"/>
          <w:color w:val="010202"/>
          <w:spacing w:val="-35"/>
          <w:sz w:val="20"/>
        </w:rPr>
        <w:t xml:space="preserve"> </w:t>
      </w:r>
      <w:r>
        <w:rPr>
          <w:rFonts w:ascii="Arial" w:hAnsi="Arial"/>
          <w:color w:val="010202"/>
          <w:sz w:val="20"/>
        </w:rPr>
        <w:t>montovat</w:t>
      </w:r>
      <w:r>
        <w:rPr>
          <w:rFonts w:ascii="Arial" w:hAnsi="Arial"/>
          <w:color w:val="010202"/>
          <w:spacing w:val="-35"/>
          <w:sz w:val="20"/>
        </w:rPr>
        <w:t xml:space="preserve"> </w:t>
      </w:r>
      <w:r>
        <w:rPr>
          <w:rFonts w:ascii="Arial" w:hAnsi="Arial"/>
          <w:color w:val="010202"/>
          <w:sz w:val="20"/>
        </w:rPr>
        <w:t>k</w:t>
      </w:r>
      <w:r>
        <w:rPr>
          <w:rFonts w:ascii="Arial" w:hAnsi="Arial"/>
          <w:color w:val="010202"/>
          <w:spacing w:val="-42"/>
          <w:sz w:val="20"/>
        </w:rPr>
        <w:t xml:space="preserve"> </w:t>
      </w:r>
      <w:r>
        <w:rPr>
          <w:rFonts w:ascii="Arial" w:hAnsi="Arial"/>
          <w:color w:val="010202"/>
          <w:sz w:val="20"/>
        </w:rPr>
        <w:t>adapteru</w:t>
      </w:r>
      <w:r>
        <w:rPr>
          <w:rFonts w:ascii="Arial" w:hAnsi="Arial"/>
          <w:color w:val="010202"/>
          <w:spacing w:val="-36"/>
          <w:sz w:val="20"/>
        </w:rPr>
        <w:t xml:space="preserve"> </w:t>
      </w:r>
      <w:r>
        <w:rPr>
          <w:rFonts w:ascii="Arial" w:hAnsi="Arial"/>
          <w:color w:val="010202"/>
          <w:sz w:val="20"/>
        </w:rPr>
        <w:t>z</w:t>
      </w:r>
      <w:r>
        <w:rPr>
          <w:rFonts w:ascii="Arial" w:hAnsi="Arial"/>
          <w:color w:val="010202"/>
          <w:spacing w:val="-41"/>
          <w:sz w:val="20"/>
        </w:rPr>
        <w:t xml:space="preserve"> </w:t>
      </w:r>
      <w:r>
        <w:rPr>
          <w:rFonts w:ascii="Arial" w:hAnsi="Arial"/>
          <w:color w:val="010202"/>
          <w:sz w:val="20"/>
        </w:rPr>
        <w:t>levé</w:t>
      </w:r>
      <w:r>
        <w:rPr>
          <w:rFonts w:ascii="Arial" w:hAnsi="Arial"/>
          <w:color w:val="010202"/>
          <w:spacing w:val="-35"/>
          <w:sz w:val="20"/>
        </w:rPr>
        <w:t xml:space="preserve"> </w:t>
      </w:r>
      <w:r>
        <w:rPr>
          <w:rFonts w:ascii="Arial" w:hAnsi="Arial"/>
          <w:color w:val="010202"/>
          <w:sz w:val="20"/>
        </w:rPr>
        <w:t>nebo</w:t>
      </w:r>
      <w:r>
        <w:rPr>
          <w:rFonts w:ascii="Arial" w:hAnsi="Arial"/>
          <w:color w:val="010202"/>
          <w:spacing w:val="-34"/>
          <w:sz w:val="20"/>
        </w:rPr>
        <w:t xml:space="preserve"> </w:t>
      </w:r>
      <w:r>
        <w:rPr>
          <w:rFonts w:ascii="Arial" w:hAnsi="Arial"/>
          <w:color w:val="010202"/>
          <w:sz w:val="20"/>
        </w:rPr>
        <w:t>z</w:t>
      </w:r>
      <w:r>
        <w:rPr>
          <w:rFonts w:ascii="Arial" w:hAnsi="Arial"/>
          <w:color w:val="010202"/>
          <w:spacing w:val="-42"/>
          <w:sz w:val="20"/>
        </w:rPr>
        <w:t xml:space="preserve"> </w:t>
      </w:r>
      <w:r>
        <w:rPr>
          <w:rFonts w:ascii="Arial" w:hAnsi="Arial"/>
          <w:color w:val="010202"/>
          <w:sz w:val="20"/>
        </w:rPr>
        <w:t>pravé</w:t>
      </w:r>
      <w:r>
        <w:rPr>
          <w:rFonts w:ascii="Arial" w:hAnsi="Arial"/>
          <w:color w:val="010202"/>
          <w:spacing w:val="-35"/>
          <w:sz w:val="20"/>
        </w:rPr>
        <w:t xml:space="preserve"> </w:t>
      </w:r>
      <w:r>
        <w:rPr>
          <w:rFonts w:ascii="Arial" w:hAnsi="Arial"/>
          <w:color w:val="010202"/>
          <w:sz w:val="20"/>
        </w:rPr>
        <w:t>strany</w:t>
      </w:r>
      <w:r>
        <w:rPr>
          <w:rFonts w:ascii="Arial" w:hAnsi="Arial"/>
          <w:color w:val="010202"/>
          <w:spacing w:val="-36"/>
          <w:sz w:val="20"/>
        </w:rPr>
        <w:t xml:space="preserve"> </w:t>
      </w:r>
      <w:r>
        <w:rPr>
          <w:rFonts w:ascii="Arial" w:hAnsi="Arial"/>
          <w:color w:val="010202"/>
          <w:sz w:val="20"/>
        </w:rPr>
        <w:t xml:space="preserve">a </w:t>
      </w:r>
      <w:r>
        <w:rPr>
          <w:rFonts w:ascii="Arial" w:hAnsi="Arial"/>
          <w:color w:val="010202"/>
          <w:w w:val="95"/>
          <w:sz w:val="20"/>
        </w:rPr>
        <w:t>umožňuje</w:t>
      </w:r>
      <w:r>
        <w:rPr>
          <w:rFonts w:ascii="Arial" w:hAnsi="Arial"/>
          <w:color w:val="010202"/>
          <w:spacing w:val="-33"/>
          <w:w w:val="95"/>
          <w:sz w:val="20"/>
        </w:rPr>
        <w:t xml:space="preserve"> </w:t>
      </w:r>
      <w:r>
        <w:rPr>
          <w:rFonts w:ascii="Arial" w:hAnsi="Arial"/>
          <w:color w:val="010202"/>
          <w:w w:val="95"/>
          <w:sz w:val="20"/>
        </w:rPr>
        <w:t>rozšíření</w:t>
      </w:r>
      <w:r>
        <w:rPr>
          <w:rFonts w:ascii="Arial" w:hAnsi="Arial"/>
          <w:color w:val="010202"/>
          <w:spacing w:val="-32"/>
          <w:w w:val="95"/>
          <w:sz w:val="20"/>
        </w:rPr>
        <w:t xml:space="preserve"> </w:t>
      </w:r>
      <w:r>
        <w:rPr>
          <w:rFonts w:ascii="Arial" w:hAnsi="Arial"/>
          <w:color w:val="010202"/>
          <w:w w:val="95"/>
          <w:sz w:val="20"/>
        </w:rPr>
        <w:t>pozorovacích</w:t>
      </w:r>
      <w:r>
        <w:rPr>
          <w:rFonts w:ascii="Arial" w:hAnsi="Arial"/>
          <w:color w:val="010202"/>
          <w:spacing w:val="-33"/>
          <w:w w:val="95"/>
          <w:sz w:val="20"/>
        </w:rPr>
        <w:t xml:space="preserve"> </w:t>
      </w:r>
      <w:r>
        <w:rPr>
          <w:rFonts w:ascii="Arial" w:hAnsi="Arial"/>
          <w:color w:val="010202"/>
          <w:w w:val="95"/>
          <w:sz w:val="20"/>
        </w:rPr>
        <w:t>pracoviště</w:t>
      </w:r>
      <w:r>
        <w:rPr>
          <w:rFonts w:ascii="Arial" w:hAnsi="Arial"/>
          <w:color w:val="010202"/>
          <w:spacing w:val="-33"/>
          <w:w w:val="95"/>
          <w:sz w:val="20"/>
        </w:rPr>
        <w:t xml:space="preserve"> </w:t>
      </w:r>
      <w:r>
        <w:rPr>
          <w:rFonts w:ascii="Arial" w:hAnsi="Arial"/>
          <w:color w:val="010202"/>
          <w:w w:val="95"/>
          <w:sz w:val="20"/>
        </w:rPr>
        <w:t>pro</w:t>
      </w:r>
      <w:r>
        <w:rPr>
          <w:rFonts w:ascii="Arial" w:hAnsi="Arial"/>
          <w:color w:val="010202"/>
          <w:spacing w:val="-33"/>
          <w:w w:val="95"/>
          <w:sz w:val="20"/>
        </w:rPr>
        <w:t xml:space="preserve"> </w:t>
      </w:r>
      <w:r>
        <w:rPr>
          <w:rFonts w:ascii="Arial" w:hAnsi="Arial"/>
          <w:color w:val="010202"/>
          <w:w w:val="95"/>
          <w:sz w:val="20"/>
        </w:rPr>
        <w:t>min.</w:t>
      </w:r>
      <w:r>
        <w:rPr>
          <w:rFonts w:ascii="Arial" w:hAnsi="Arial"/>
          <w:color w:val="010202"/>
          <w:spacing w:val="-33"/>
          <w:w w:val="95"/>
          <w:sz w:val="20"/>
        </w:rPr>
        <w:t xml:space="preserve"> </w:t>
      </w:r>
      <w:r>
        <w:rPr>
          <w:rFonts w:ascii="Arial" w:hAnsi="Arial"/>
          <w:color w:val="010202"/>
          <w:w w:val="95"/>
          <w:sz w:val="20"/>
        </w:rPr>
        <w:t>2</w:t>
      </w:r>
      <w:r>
        <w:rPr>
          <w:rFonts w:ascii="Arial" w:hAnsi="Arial"/>
          <w:color w:val="010202"/>
          <w:spacing w:val="-32"/>
          <w:w w:val="95"/>
          <w:sz w:val="20"/>
        </w:rPr>
        <w:t xml:space="preserve"> </w:t>
      </w:r>
      <w:r>
        <w:rPr>
          <w:rFonts w:ascii="Arial" w:hAnsi="Arial"/>
          <w:color w:val="010202"/>
          <w:w w:val="95"/>
          <w:sz w:val="20"/>
        </w:rPr>
        <w:t>další</w:t>
      </w:r>
      <w:r>
        <w:rPr>
          <w:rFonts w:ascii="Arial" w:hAnsi="Arial"/>
          <w:color w:val="010202"/>
          <w:spacing w:val="-33"/>
          <w:w w:val="95"/>
          <w:sz w:val="20"/>
        </w:rPr>
        <w:t xml:space="preserve"> </w:t>
      </w:r>
      <w:r>
        <w:rPr>
          <w:rFonts w:ascii="Arial" w:hAnsi="Arial"/>
          <w:color w:val="010202"/>
          <w:w w:val="95"/>
          <w:sz w:val="20"/>
        </w:rPr>
        <w:t>pozorovatele.</w:t>
      </w:r>
    </w:p>
    <w:p w14:paraId="4F1F6646" w14:textId="77777777" w:rsidR="00DE7F2C" w:rsidRDefault="00B22F3D">
      <w:pPr>
        <w:spacing w:line="254" w:lineRule="auto"/>
        <w:ind w:left="119"/>
        <w:rPr>
          <w:rFonts w:ascii="Arial" w:hAnsi="Arial"/>
          <w:sz w:val="20"/>
        </w:rPr>
      </w:pPr>
      <w:r>
        <w:rPr>
          <w:rFonts w:ascii="Arial" w:hAnsi="Arial"/>
          <w:color w:val="010202"/>
          <w:w w:val="95"/>
          <w:sz w:val="20"/>
        </w:rPr>
        <w:t>Binokulární</w:t>
      </w:r>
      <w:r>
        <w:rPr>
          <w:rFonts w:ascii="Arial" w:hAnsi="Arial"/>
          <w:color w:val="010202"/>
          <w:spacing w:val="-21"/>
          <w:w w:val="95"/>
          <w:sz w:val="20"/>
        </w:rPr>
        <w:t xml:space="preserve"> </w:t>
      </w:r>
      <w:r>
        <w:rPr>
          <w:rFonts w:ascii="Arial" w:hAnsi="Arial"/>
          <w:color w:val="010202"/>
          <w:w w:val="95"/>
          <w:sz w:val="20"/>
        </w:rPr>
        <w:t>naklápěcí</w:t>
      </w:r>
      <w:r>
        <w:rPr>
          <w:rFonts w:ascii="Arial" w:hAnsi="Arial"/>
          <w:color w:val="010202"/>
          <w:spacing w:val="-23"/>
          <w:w w:val="95"/>
          <w:sz w:val="20"/>
        </w:rPr>
        <w:t xml:space="preserve"> </w:t>
      </w:r>
      <w:r>
        <w:rPr>
          <w:rFonts w:ascii="Arial" w:hAnsi="Arial"/>
          <w:color w:val="010202"/>
          <w:w w:val="95"/>
          <w:sz w:val="20"/>
        </w:rPr>
        <w:t>tubus</w:t>
      </w:r>
      <w:r>
        <w:rPr>
          <w:rFonts w:ascii="Arial" w:hAnsi="Arial"/>
          <w:color w:val="010202"/>
          <w:spacing w:val="-23"/>
          <w:w w:val="95"/>
          <w:sz w:val="20"/>
        </w:rPr>
        <w:t xml:space="preserve"> </w:t>
      </w:r>
      <w:r>
        <w:rPr>
          <w:rFonts w:ascii="Arial" w:hAnsi="Arial"/>
          <w:color w:val="010202"/>
          <w:w w:val="95"/>
          <w:sz w:val="20"/>
        </w:rPr>
        <w:t>pro</w:t>
      </w:r>
      <w:r>
        <w:rPr>
          <w:rFonts w:ascii="Arial" w:hAnsi="Arial"/>
          <w:color w:val="010202"/>
          <w:spacing w:val="-21"/>
          <w:w w:val="95"/>
          <w:sz w:val="20"/>
        </w:rPr>
        <w:t xml:space="preserve"> </w:t>
      </w:r>
      <w:r>
        <w:rPr>
          <w:rFonts w:ascii="Arial" w:hAnsi="Arial"/>
          <w:color w:val="010202"/>
          <w:w w:val="95"/>
          <w:sz w:val="20"/>
        </w:rPr>
        <w:t>boční</w:t>
      </w:r>
      <w:r>
        <w:rPr>
          <w:rFonts w:ascii="Arial" w:hAnsi="Arial"/>
          <w:color w:val="010202"/>
          <w:spacing w:val="-23"/>
          <w:w w:val="95"/>
          <w:sz w:val="20"/>
        </w:rPr>
        <w:t xml:space="preserve"> </w:t>
      </w:r>
      <w:r>
        <w:rPr>
          <w:rFonts w:ascii="Arial" w:hAnsi="Arial"/>
          <w:color w:val="010202"/>
          <w:w w:val="95"/>
          <w:sz w:val="20"/>
        </w:rPr>
        <w:t>příkuk</w:t>
      </w:r>
      <w:r>
        <w:rPr>
          <w:rFonts w:ascii="Arial" w:hAnsi="Arial"/>
          <w:color w:val="010202"/>
          <w:spacing w:val="-21"/>
          <w:w w:val="95"/>
          <w:sz w:val="20"/>
        </w:rPr>
        <w:t xml:space="preserve"> </w:t>
      </w:r>
      <w:r>
        <w:rPr>
          <w:rFonts w:ascii="Arial" w:hAnsi="Arial"/>
          <w:color w:val="010202"/>
          <w:w w:val="95"/>
          <w:sz w:val="20"/>
        </w:rPr>
        <w:t>umožňuje</w:t>
      </w:r>
      <w:r>
        <w:rPr>
          <w:rFonts w:ascii="Arial" w:hAnsi="Arial"/>
          <w:color w:val="010202"/>
          <w:spacing w:val="-22"/>
          <w:w w:val="95"/>
          <w:sz w:val="20"/>
        </w:rPr>
        <w:t xml:space="preserve"> </w:t>
      </w:r>
      <w:r>
        <w:rPr>
          <w:rFonts w:ascii="Arial" w:hAnsi="Arial"/>
          <w:color w:val="010202"/>
          <w:w w:val="95"/>
          <w:sz w:val="20"/>
        </w:rPr>
        <w:t>nastavení</w:t>
      </w:r>
      <w:r>
        <w:rPr>
          <w:rFonts w:ascii="Arial" w:hAnsi="Arial"/>
          <w:color w:val="010202"/>
          <w:spacing w:val="-23"/>
          <w:w w:val="95"/>
          <w:sz w:val="20"/>
        </w:rPr>
        <w:t xml:space="preserve"> </w:t>
      </w:r>
      <w:r>
        <w:rPr>
          <w:rFonts w:ascii="Arial" w:hAnsi="Arial"/>
          <w:color w:val="010202"/>
          <w:w w:val="95"/>
          <w:sz w:val="20"/>
        </w:rPr>
        <w:t>mezioční</w:t>
      </w:r>
      <w:r>
        <w:rPr>
          <w:rFonts w:ascii="Arial" w:hAnsi="Arial"/>
          <w:color w:val="010202"/>
          <w:spacing w:val="-23"/>
          <w:w w:val="95"/>
          <w:sz w:val="20"/>
        </w:rPr>
        <w:t xml:space="preserve"> </w:t>
      </w:r>
      <w:r>
        <w:rPr>
          <w:rFonts w:ascii="Arial" w:hAnsi="Arial"/>
          <w:color w:val="010202"/>
          <w:w w:val="95"/>
          <w:sz w:val="20"/>
        </w:rPr>
        <w:t>vzdálenosti</w:t>
      </w:r>
      <w:r>
        <w:rPr>
          <w:rFonts w:ascii="Arial" w:hAnsi="Arial"/>
          <w:color w:val="010202"/>
          <w:spacing w:val="-25"/>
          <w:w w:val="95"/>
          <w:sz w:val="20"/>
        </w:rPr>
        <w:t xml:space="preserve"> </w:t>
      </w:r>
      <w:r>
        <w:rPr>
          <w:rFonts w:ascii="Arial" w:hAnsi="Arial"/>
          <w:color w:val="010202"/>
          <w:w w:val="95"/>
          <w:sz w:val="20"/>
        </w:rPr>
        <w:t>v</w:t>
      </w:r>
      <w:r>
        <w:rPr>
          <w:rFonts w:ascii="Arial" w:hAnsi="Arial"/>
          <w:color w:val="010202"/>
          <w:spacing w:val="-29"/>
          <w:w w:val="95"/>
          <w:sz w:val="20"/>
        </w:rPr>
        <w:t xml:space="preserve"> </w:t>
      </w:r>
      <w:r>
        <w:rPr>
          <w:rFonts w:ascii="Arial" w:hAnsi="Arial"/>
          <w:color w:val="010202"/>
          <w:w w:val="95"/>
          <w:sz w:val="20"/>
        </w:rPr>
        <w:t>rozsahu</w:t>
      </w:r>
      <w:r>
        <w:rPr>
          <w:rFonts w:ascii="Arial" w:hAnsi="Arial"/>
          <w:color w:val="010202"/>
          <w:spacing w:val="-23"/>
          <w:w w:val="95"/>
          <w:sz w:val="20"/>
        </w:rPr>
        <w:t xml:space="preserve"> </w:t>
      </w:r>
      <w:r>
        <w:rPr>
          <w:rFonts w:ascii="Arial" w:hAnsi="Arial"/>
          <w:color w:val="010202"/>
          <w:w w:val="95"/>
          <w:sz w:val="20"/>
        </w:rPr>
        <w:t>50- 76mm.</w:t>
      </w:r>
      <w:r>
        <w:rPr>
          <w:rFonts w:ascii="Arial" w:hAnsi="Arial"/>
          <w:color w:val="010202"/>
          <w:spacing w:val="-25"/>
          <w:w w:val="95"/>
          <w:sz w:val="20"/>
        </w:rPr>
        <w:t xml:space="preserve"> </w:t>
      </w:r>
      <w:r>
        <w:rPr>
          <w:rFonts w:ascii="Arial" w:hAnsi="Arial"/>
          <w:color w:val="010202"/>
          <w:w w:val="95"/>
          <w:sz w:val="20"/>
        </w:rPr>
        <w:t>Úhel</w:t>
      </w:r>
      <w:r>
        <w:rPr>
          <w:rFonts w:ascii="Arial" w:hAnsi="Arial"/>
          <w:color w:val="010202"/>
          <w:spacing w:val="-25"/>
          <w:w w:val="95"/>
          <w:sz w:val="20"/>
        </w:rPr>
        <w:t xml:space="preserve"> </w:t>
      </w:r>
      <w:r>
        <w:rPr>
          <w:rFonts w:ascii="Arial" w:hAnsi="Arial"/>
          <w:color w:val="010202"/>
          <w:w w:val="95"/>
          <w:sz w:val="20"/>
        </w:rPr>
        <w:t>vhledu</w:t>
      </w:r>
      <w:r>
        <w:rPr>
          <w:rFonts w:ascii="Arial" w:hAnsi="Arial"/>
          <w:color w:val="010202"/>
          <w:spacing w:val="-25"/>
          <w:w w:val="95"/>
          <w:sz w:val="20"/>
        </w:rPr>
        <w:t xml:space="preserve"> </w:t>
      </w:r>
      <w:r>
        <w:rPr>
          <w:rFonts w:ascii="Arial" w:hAnsi="Arial"/>
          <w:color w:val="010202"/>
          <w:w w:val="95"/>
          <w:sz w:val="20"/>
        </w:rPr>
        <w:t>lze</w:t>
      </w:r>
      <w:r>
        <w:rPr>
          <w:rFonts w:ascii="Arial" w:hAnsi="Arial"/>
          <w:color w:val="010202"/>
          <w:spacing w:val="-25"/>
          <w:w w:val="95"/>
          <w:sz w:val="20"/>
        </w:rPr>
        <w:t xml:space="preserve"> </w:t>
      </w:r>
      <w:r>
        <w:rPr>
          <w:rFonts w:ascii="Arial" w:hAnsi="Arial"/>
          <w:color w:val="010202"/>
          <w:w w:val="95"/>
          <w:sz w:val="20"/>
        </w:rPr>
        <w:t>plynule</w:t>
      </w:r>
      <w:r>
        <w:rPr>
          <w:rFonts w:ascii="Arial" w:hAnsi="Arial"/>
          <w:color w:val="010202"/>
          <w:spacing w:val="-25"/>
          <w:w w:val="95"/>
          <w:sz w:val="20"/>
        </w:rPr>
        <w:t xml:space="preserve"> </w:t>
      </w:r>
      <w:r>
        <w:rPr>
          <w:rFonts w:ascii="Arial" w:hAnsi="Arial"/>
          <w:color w:val="010202"/>
          <w:w w:val="95"/>
          <w:sz w:val="20"/>
        </w:rPr>
        <w:t>měnit</w:t>
      </w:r>
      <w:r>
        <w:rPr>
          <w:rFonts w:ascii="Arial" w:hAnsi="Arial"/>
          <w:color w:val="010202"/>
          <w:spacing w:val="-25"/>
          <w:w w:val="95"/>
          <w:sz w:val="20"/>
        </w:rPr>
        <w:t xml:space="preserve"> </w:t>
      </w:r>
      <w:r>
        <w:rPr>
          <w:rFonts w:ascii="Arial" w:hAnsi="Arial"/>
          <w:color w:val="010202"/>
          <w:w w:val="95"/>
          <w:sz w:val="20"/>
        </w:rPr>
        <w:t>v</w:t>
      </w:r>
      <w:r>
        <w:rPr>
          <w:rFonts w:ascii="Arial" w:hAnsi="Arial"/>
          <w:color w:val="010202"/>
          <w:spacing w:val="-24"/>
          <w:w w:val="95"/>
          <w:sz w:val="20"/>
        </w:rPr>
        <w:t xml:space="preserve"> </w:t>
      </w:r>
      <w:r>
        <w:rPr>
          <w:rFonts w:ascii="Arial" w:hAnsi="Arial"/>
          <w:color w:val="010202"/>
          <w:w w:val="95"/>
          <w:sz w:val="20"/>
        </w:rPr>
        <w:t>rozsahu</w:t>
      </w:r>
      <w:r>
        <w:rPr>
          <w:rFonts w:ascii="Arial" w:hAnsi="Arial"/>
          <w:color w:val="010202"/>
          <w:spacing w:val="-26"/>
          <w:w w:val="95"/>
          <w:sz w:val="20"/>
        </w:rPr>
        <w:t xml:space="preserve"> </w:t>
      </w:r>
      <w:r>
        <w:rPr>
          <w:rFonts w:ascii="Arial" w:hAnsi="Arial"/>
          <w:color w:val="010202"/>
          <w:w w:val="95"/>
          <w:sz w:val="20"/>
        </w:rPr>
        <w:t>5°až</w:t>
      </w:r>
      <w:r>
        <w:rPr>
          <w:rFonts w:ascii="Arial" w:hAnsi="Arial"/>
          <w:color w:val="010202"/>
          <w:spacing w:val="-25"/>
          <w:w w:val="95"/>
          <w:sz w:val="20"/>
        </w:rPr>
        <w:t xml:space="preserve"> </w:t>
      </w:r>
      <w:r>
        <w:rPr>
          <w:rFonts w:ascii="Arial" w:hAnsi="Arial"/>
          <w:color w:val="010202"/>
          <w:w w:val="95"/>
          <w:sz w:val="20"/>
        </w:rPr>
        <w:t>35°</w:t>
      </w:r>
    </w:p>
    <w:p w14:paraId="02A37562" w14:textId="77777777" w:rsidR="00DE7F2C" w:rsidRDefault="00B22F3D">
      <w:pPr>
        <w:spacing w:before="4"/>
        <w:ind w:left="119"/>
        <w:rPr>
          <w:rFonts w:ascii="Arial" w:hAnsi="Arial"/>
          <w:sz w:val="20"/>
        </w:rPr>
      </w:pPr>
      <w:r>
        <w:rPr>
          <w:rFonts w:ascii="Arial" w:hAnsi="Arial"/>
          <w:color w:val="010202"/>
          <w:w w:val="95"/>
          <w:sz w:val="20"/>
        </w:rPr>
        <w:t>Dioptrická korekce pro obě oči</w:t>
      </w:r>
    </w:p>
    <w:p w14:paraId="53DADDEF" w14:textId="77777777" w:rsidR="00DE7F2C" w:rsidRDefault="00B22F3D">
      <w:pPr>
        <w:spacing w:before="12" w:line="254" w:lineRule="auto"/>
        <w:ind w:left="119"/>
        <w:rPr>
          <w:rFonts w:ascii="Arial" w:hAnsi="Arial"/>
          <w:sz w:val="20"/>
        </w:rPr>
      </w:pPr>
      <w:r>
        <w:rPr>
          <w:rFonts w:ascii="Arial" w:hAnsi="Arial"/>
          <w:color w:val="010202"/>
          <w:w w:val="95"/>
          <w:sz w:val="20"/>
        </w:rPr>
        <w:t>Zorné</w:t>
      </w:r>
      <w:r>
        <w:rPr>
          <w:rFonts w:ascii="Arial" w:hAnsi="Arial"/>
          <w:color w:val="010202"/>
          <w:spacing w:val="-6"/>
          <w:w w:val="95"/>
          <w:sz w:val="20"/>
        </w:rPr>
        <w:t xml:space="preserve"> </w:t>
      </w:r>
      <w:r>
        <w:rPr>
          <w:rFonts w:ascii="Arial" w:hAnsi="Arial"/>
          <w:color w:val="010202"/>
          <w:w w:val="95"/>
          <w:sz w:val="20"/>
        </w:rPr>
        <w:t>pole</w:t>
      </w:r>
      <w:r>
        <w:rPr>
          <w:rFonts w:ascii="Arial" w:hAnsi="Arial"/>
          <w:color w:val="010202"/>
          <w:spacing w:val="-8"/>
          <w:w w:val="95"/>
          <w:sz w:val="20"/>
        </w:rPr>
        <w:t xml:space="preserve"> </w:t>
      </w:r>
      <w:r>
        <w:rPr>
          <w:rFonts w:ascii="Arial" w:hAnsi="Arial"/>
          <w:color w:val="010202"/>
          <w:w w:val="95"/>
          <w:sz w:val="20"/>
        </w:rPr>
        <w:t>FN</w:t>
      </w:r>
      <w:r>
        <w:rPr>
          <w:rFonts w:ascii="Arial" w:hAnsi="Arial"/>
          <w:color w:val="010202"/>
          <w:spacing w:val="-8"/>
          <w:w w:val="95"/>
          <w:sz w:val="20"/>
        </w:rPr>
        <w:t xml:space="preserve"> </w:t>
      </w:r>
      <w:r>
        <w:rPr>
          <w:rFonts w:ascii="Arial" w:hAnsi="Arial"/>
          <w:color w:val="010202"/>
          <w:w w:val="95"/>
          <w:sz w:val="20"/>
        </w:rPr>
        <w:t>22</w:t>
      </w:r>
      <w:r>
        <w:rPr>
          <w:rFonts w:ascii="Arial" w:hAnsi="Arial"/>
          <w:color w:val="010202"/>
          <w:spacing w:val="-7"/>
          <w:w w:val="95"/>
          <w:sz w:val="20"/>
        </w:rPr>
        <w:t xml:space="preserve"> </w:t>
      </w:r>
      <w:r>
        <w:rPr>
          <w:rFonts w:ascii="Arial" w:hAnsi="Arial"/>
          <w:color w:val="010202"/>
          <w:w w:val="95"/>
          <w:sz w:val="20"/>
        </w:rPr>
        <w:t>Okuláry</w:t>
      </w:r>
      <w:r>
        <w:rPr>
          <w:rFonts w:ascii="Arial" w:hAnsi="Arial"/>
          <w:color w:val="010202"/>
          <w:spacing w:val="-9"/>
          <w:w w:val="95"/>
          <w:sz w:val="20"/>
        </w:rPr>
        <w:t xml:space="preserve"> </w:t>
      </w:r>
      <w:r>
        <w:rPr>
          <w:rFonts w:ascii="Arial" w:hAnsi="Arial"/>
          <w:color w:val="010202"/>
          <w:w w:val="95"/>
          <w:sz w:val="20"/>
        </w:rPr>
        <w:t>10x</w:t>
      </w:r>
      <w:r>
        <w:rPr>
          <w:rFonts w:ascii="Arial" w:hAnsi="Arial"/>
          <w:color w:val="010202"/>
          <w:spacing w:val="-6"/>
          <w:w w:val="95"/>
          <w:sz w:val="20"/>
        </w:rPr>
        <w:t xml:space="preserve"> </w:t>
      </w:r>
      <w:r>
        <w:rPr>
          <w:rFonts w:ascii="Arial" w:hAnsi="Arial"/>
          <w:color w:val="010202"/>
          <w:w w:val="95"/>
          <w:sz w:val="20"/>
        </w:rPr>
        <w:t>s</w:t>
      </w:r>
      <w:r>
        <w:rPr>
          <w:rFonts w:ascii="Arial" w:hAnsi="Arial"/>
          <w:color w:val="010202"/>
          <w:spacing w:val="-22"/>
          <w:w w:val="95"/>
          <w:sz w:val="20"/>
        </w:rPr>
        <w:t xml:space="preserve"> </w:t>
      </w:r>
      <w:r>
        <w:rPr>
          <w:rFonts w:ascii="Arial" w:hAnsi="Arial"/>
          <w:color w:val="010202"/>
          <w:w w:val="95"/>
          <w:sz w:val="20"/>
        </w:rPr>
        <w:t>gumovými</w:t>
      </w:r>
      <w:r>
        <w:rPr>
          <w:rFonts w:ascii="Arial" w:hAnsi="Arial"/>
          <w:color w:val="010202"/>
          <w:spacing w:val="-9"/>
          <w:w w:val="95"/>
          <w:sz w:val="20"/>
        </w:rPr>
        <w:t xml:space="preserve"> </w:t>
      </w:r>
      <w:r>
        <w:rPr>
          <w:rFonts w:ascii="Arial" w:hAnsi="Arial"/>
          <w:color w:val="010202"/>
          <w:w w:val="95"/>
          <w:sz w:val="20"/>
        </w:rPr>
        <w:t>manžetami</w:t>
      </w:r>
      <w:r>
        <w:rPr>
          <w:rFonts w:ascii="Arial" w:hAnsi="Arial"/>
          <w:color w:val="010202"/>
          <w:spacing w:val="-9"/>
          <w:w w:val="95"/>
          <w:sz w:val="20"/>
        </w:rPr>
        <w:t xml:space="preserve"> </w:t>
      </w:r>
      <w:r>
        <w:rPr>
          <w:rFonts w:ascii="Arial" w:hAnsi="Arial"/>
          <w:color w:val="010202"/>
          <w:w w:val="95"/>
          <w:sz w:val="20"/>
        </w:rPr>
        <w:t>s</w:t>
      </w:r>
      <w:r>
        <w:rPr>
          <w:rFonts w:ascii="Arial" w:hAnsi="Arial"/>
          <w:color w:val="010202"/>
          <w:spacing w:val="-20"/>
          <w:w w:val="95"/>
          <w:sz w:val="20"/>
        </w:rPr>
        <w:t xml:space="preserve"> </w:t>
      </w:r>
      <w:r>
        <w:rPr>
          <w:rFonts w:ascii="Arial" w:hAnsi="Arial"/>
          <w:color w:val="010202"/>
          <w:w w:val="95"/>
          <w:sz w:val="20"/>
        </w:rPr>
        <w:t>možností</w:t>
      </w:r>
      <w:r>
        <w:rPr>
          <w:rFonts w:ascii="Arial" w:hAnsi="Arial"/>
          <w:color w:val="010202"/>
          <w:spacing w:val="-7"/>
          <w:w w:val="95"/>
          <w:sz w:val="20"/>
        </w:rPr>
        <w:t xml:space="preserve"> </w:t>
      </w:r>
      <w:r>
        <w:rPr>
          <w:rFonts w:ascii="Arial" w:hAnsi="Arial"/>
          <w:color w:val="010202"/>
          <w:w w:val="95"/>
          <w:sz w:val="20"/>
        </w:rPr>
        <w:t>ohrnutí,</w:t>
      </w:r>
      <w:r>
        <w:rPr>
          <w:rFonts w:ascii="Arial" w:hAnsi="Arial"/>
          <w:color w:val="010202"/>
          <w:spacing w:val="-7"/>
          <w:w w:val="95"/>
          <w:sz w:val="20"/>
        </w:rPr>
        <w:t xml:space="preserve"> </w:t>
      </w:r>
      <w:r>
        <w:rPr>
          <w:rFonts w:ascii="Arial" w:hAnsi="Arial"/>
          <w:color w:val="010202"/>
          <w:w w:val="95"/>
          <w:sz w:val="20"/>
        </w:rPr>
        <w:t>okuláry</w:t>
      </w:r>
      <w:r>
        <w:rPr>
          <w:rFonts w:ascii="Arial" w:hAnsi="Arial"/>
          <w:color w:val="010202"/>
          <w:spacing w:val="-9"/>
          <w:w w:val="95"/>
          <w:sz w:val="20"/>
        </w:rPr>
        <w:t xml:space="preserve"> </w:t>
      </w:r>
      <w:r>
        <w:rPr>
          <w:rFonts w:ascii="Arial" w:hAnsi="Arial"/>
          <w:color w:val="010202"/>
          <w:w w:val="95"/>
          <w:sz w:val="20"/>
        </w:rPr>
        <w:t>rovněž</w:t>
      </w:r>
      <w:r>
        <w:rPr>
          <w:rFonts w:ascii="Arial" w:hAnsi="Arial"/>
          <w:color w:val="010202"/>
          <w:spacing w:val="-6"/>
          <w:w w:val="95"/>
          <w:sz w:val="20"/>
        </w:rPr>
        <w:t xml:space="preserve"> </w:t>
      </w:r>
      <w:r>
        <w:rPr>
          <w:rFonts w:ascii="Arial" w:hAnsi="Arial"/>
          <w:color w:val="010202"/>
          <w:w w:val="95"/>
          <w:sz w:val="20"/>
        </w:rPr>
        <w:t>umožňují při</w:t>
      </w:r>
      <w:r>
        <w:rPr>
          <w:rFonts w:ascii="Arial" w:hAnsi="Arial"/>
          <w:color w:val="010202"/>
          <w:spacing w:val="-24"/>
          <w:w w:val="95"/>
          <w:sz w:val="20"/>
        </w:rPr>
        <w:t xml:space="preserve"> </w:t>
      </w:r>
      <w:r>
        <w:rPr>
          <w:rFonts w:ascii="Arial" w:hAnsi="Arial"/>
          <w:color w:val="010202"/>
          <w:w w:val="95"/>
          <w:sz w:val="20"/>
        </w:rPr>
        <w:t>ohrnutí</w:t>
      </w:r>
      <w:r>
        <w:rPr>
          <w:rFonts w:ascii="Arial" w:hAnsi="Arial"/>
          <w:color w:val="010202"/>
          <w:spacing w:val="-24"/>
          <w:w w:val="95"/>
          <w:sz w:val="20"/>
        </w:rPr>
        <w:t xml:space="preserve"> </w:t>
      </w:r>
      <w:r>
        <w:rPr>
          <w:rFonts w:ascii="Arial" w:hAnsi="Arial"/>
          <w:color w:val="010202"/>
          <w:w w:val="95"/>
          <w:sz w:val="20"/>
        </w:rPr>
        <w:t>gumových</w:t>
      </w:r>
      <w:r>
        <w:rPr>
          <w:rFonts w:ascii="Arial" w:hAnsi="Arial"/>
          <w:color w:val="010202"/>
          <w:spacing w:val="-25"/>
          <w:w w:val="95"/>
          <w:sz w:val="20"/>
        </w:rPr>
        <w:t xml:space="preserve"> </w:t>
      </w:r>
      <w:r>
        <w:rPr>
          <w:rFonts w:ascii="Arial" w:hAnsi="Arial"/>
          <w:color w:val="010202"/>
          <w:w w:val="95"/>
          <w:sz w:val="20"/>
        </w:rPr>
        <w:t>manžet</w:t>
      </w:r>
      <w:r>
        <w:rPr>
          <w:rFonts w:ascii="Arial" w:hAnsi="Arial"/>
          <w:color w:val="010202"/>
          <w:spacing w:val="-22"/>
          <w:w w:val="95"/>
          <w:sz w:val="20"/>
        </w:rPr>
        <w:t xml:space="preserve"> </w:t>
      </w:r>
      <w:r>
        <w:rPr>
          <w:rFonts w:ascii="Arial" w:hAnsi="Arial"/>
          <w:color w:val="010202"/>
          <w:w w:val="95"/>
          <w:sz w:val="20"/>
        </w:rPr>
        <w:t>pohodlné</w:t>
      </w:r>
      <w:r>
        <w:rPr>
          <w:rFonts w:ascii="Arial" w:hAnsi="Arial"/>
          <w:color w:val="010202"/>
          <w:spacing w:val="-24"/>
          <w:w w:val="95"/>
          <w:sz w:val="20"/>
        </w:rPr>
        <w:t xml:space="preserve"> </w:t>
      </w:r>
      <w:r>
        <w:rPr>
          <w:rFonts w:ascii="Arial" w:hAnsi="Arial"/>
          <w:color w:val="010202"/>
          <w:w w:val="95"/>
          <w:sz w:val="20"/>
        </w:rPr>
        <w:t>pozorování</w:t>
      </w:r>
      <w:r>
        <w:rPr>
          <w:rFonts w:ascii="Arial" w:hAnsi="Arial"/>
          <w:color w:val="010202"/>
          <w:spacing w:val="-24"/>
          <w:w w:val="95"/>
          <w:sz w:val="20"/>
        </w:rPr>
        <w:t xml:space="preserve"> </w:t>
      </w:r>
      <w:r>
        <w:rPr>
          <w:rFonts w:ascii="Arial" w:hAnsi="Arial"/>
          <w:color w:val="010202"/>
          <w:w w:val="95"/>
          <w:sz w:val="20"/>
        </w:rPr>
        <w:t>s</w:t>
      </w:r>
      <w:r>
        <w:rPr>
          <w:rFonts w:ascii="Arial" w:hAnsi="Arial"/>
          <w:color w:val="010202"/>
          <w:spacing w:val="-26"/>
          <w:w w:val="95"/>
          <w:sz w:val="20"/>
        </w:rPr>
        <w:t xml:space="preserve"> </w:t>
      </w:r>
      <w:r>
        <w:rPr>
          <w:rFonts w:ascii="Arial" w:hAnsi="Arial"/>
          <w:color w:val="010202"/>
          <w:w w:val="95"/>
          <w:sz w:val="20"/>
        </w:rPr>
        <w:t>brýlemi.</w:t>
      </w:r>
      <w:r>
        <w:rPr>
          <w:rFonts w:ascii="Arial" w:hAnsi="Arial"/>
          <w:color w:val="010202"/>
          <w:spacing w:val="-25"/>
          <w:w w:val="95"/>
          <w:sz w:val="20"/>
        </w:rPr>
        <w:t xml:space="preserve"> </w:t>
      </w:r>
      <w:r>
        <w:rPr>
          <w:rFonts w:ascii="Arial" w:hAnsi="Arial"/>
          <w:color w:val="010202"/>
          <w:w w:val="95"/>
          <w:sz w:val="20"/>
        </w:rPr>
        <w:t>Číslo</w:t>
      </w:r>
      <w:r>
        <w:rPr>
          <w:rFonts w:ascii="Arial" w:hAnsi="Arial"/>
          <w:color w:val="010202"/>
          <w:spacing w:val="-24"/>
          <w:w w:val="95"/>
          <w:sz w:val="20"/>
        </w:rPr>
        <w:t xml:space="preserve"> </w:t>
      </w:r>
      <w:r>
        <w:rPr>
          <w:rFonts w:ascii="Arial" w:hAnsi="Arial"/>
          <w:color w:val="010202"/>
          <w:w w:val="95"/>
          <w:sz w:val="20"/>
        </w:rPr>
        <w:t>zorného</w:t>
      </w:r>
      <w:r>
        <w:rPr>
          <w:rFonts w:ascii="Arial" w:hAnsi="Arial"/>
          <w:color w:val="010202"/>
          <w:spacing w:val="-22"/>
          <w:w w:val="95"/>
          <w:sz w:val="20"/>
        </w:rPr>
        <w:t xml:space="preserve"> </w:t>
      </w:r>
      <w:r>
        <w:rPr>
          <w:rFonts w:ascii="Arial" w:hAnsi="Arial"/>
          <w:color w:val="010202"/>
          <w:w w:val="95"/>
          <w:sz w:val="20"/>
        </w:rPr>
        <w:t>pole</w:t>
      </w:r>
      <w:r>
        <w:rPr>
          <w:rFonts w:ascii="Arial" w:hAnsi="Arial"/>
          <w:color w:val="010202"/>
          <w:spacing w:val="-24"/>
          <w:w w:val="95"/>
          <w:sz w:val="20"/>
        </w:rPr>
        <w:t xml:space="preserve"> </w:t>
      </w:r>
      <w:r>
        <w:rPr>
          <w:rFonts w:ascii="Arial" w:hAnsi="Arial"/>
          <w:color w:val="010202"/>
          <w:w w:val="95"/>
          <w:sz w:val="20"/>
        </w:rPr>
        <w:t>okulárů</w:t>
      </w:r>
      <w:r>
        <w:rPr>
          <w:rFonts w:ascii="Arial" w:hAnsi="Arial"/>
          <w:color w:val="010202"/>
          <w:spacing w:val="-24"/>
          <w:w w:val="95"/>
          <w:sz w:val="20"/>
        </w:rPr>
        <w:t xml:space="preserve"> </w:t>
      </w:r>
      <w:r>
        <w:rPr>
          <w:rFonts w:ascii="Arial" w:hAnsi="Arial"/>
          <w:color w:val="010202"/>
          <w:w w:val="95"/>
          <w:sz w:val="20"/>
        </w:rPr>
        <w:t>FN</w:t>
      </w:r>
      <w:r>
        <w:rPr>
          <w:rFonts w:ascii="Arial" w:hAnsi="Arial"/>
          <w:color w:val="010202"/>
          <w:spacing w:val="-24"/>
          <w:w w:val="95"/>
          <w:sz w:val="20"/>
        </w:rPr>
        <w:t xml:space="preserve"> </w:t>
      </w:r>
      <w:r>
        <w:rPr>
          <w:rFonts w:ascii="Arial" w:hAnsi="Arial"/>
          <w:color w:val="010202"/>
          <w:w w:val="95"/>
          <w:sz w:val="20"/>
        </w:rPr>
        <w:t>22</w:t>
      </w:r>
    </w:p>
    <w:p w14:paraId="0E80EF8C" w14:textId="77777777" w:rsidR="00DE7F2C" w:rsidRDefault="00DE7F2C">
      <w:pPr>
        <w:pStyle w:val="Zkladntext"/>
        <w:rPr>
          <w:rFonts w:ascii="Arial"/>
          <w:sz w:val="20"/>
        </w:rPr>
      </w:pPr>
    </w:p>
    <w:p w14:paraId="0372908D" w14:textId="77777777" w:rsidR="00DE7F2C" w:rsidRDefault="00DE7F2C">
      <w:pPr>
        <w:pStyle w:val="Zkladntext"/>
        <w:spacing w:before="7"/>
        <w:rPr>
          <w:rFonts w:ascii="Arial"/>
          <w:sz w:val="22"/>
        </w:rPr>
      </w:pPr>
    </w:p>
    <w:p w14:paraId="5D2017A9" w14:textId="639258D9" w:rsidR="00DE7F2C" w:rsidRDefault="00B22F3D">
      <w:pPr>
        <w:spacing w:before="1"/>
        <w:ind w:left="119"/>
        <w:rPr>
          <w:b/>
          <w:sz w:val="20"/>
        </w:rPr>
      </w:pPr>
      <w:r>
        <w:rPr>
          <w:b/>
          <w:color w:val="010202"/>
          <w:sz w:val="20"/>
        </w:rPr>
        <w:t>Součástí mikroskopu je digitální kamera Olympus Evident DP75 s těmito parametry:</w:t>
      </w:r>
    </w:p>
    <w:p w14:paraId="33388F34" w14:textId="5E51A1D0" w:rsidR="00DE7F2C" w:rsidRDefault="00B22F3D">
      <w:pPr>
        <w:spacing w:before="3" w:line="259" w:lineRule="auto"/>
        <w:ind w:left="447" w:right="1624"/>
        <w:rPr>
          <w:rFonts w:ascii="Arial" w:hAnsi="Arial"/>
          <w:sz w:val="20"/>
        </w:rPr>
      </w:pPr>
      <w:r>
        <w:rPr>
          <w:rFonts w:ascii="Arial" w:hAnsi="Arial"/>
          <w:color w:val="010202"/>
          <w:w w:val="95"/>
          <w:sz w:val="20"/>
        </w:rPr>
        <w:t>Digitální</w:t>
      </w:r>
      <w:r>
        <w:rPr>
          <w:rFonts w:ascii="Arial" w:hAnsi="Arial"/>
          <w:color w:val="010202"/>
          <w:spacing w:val="-25"/>
          <w:w w:val="95"/>
          <w:sz w:val="20"/>
        </w:rPr>
        <w:t xml:space="preserve"> </w:t>
      </w:r>
      <w:r>
        <w:rPr>
          <w:rFonts w:ascii="Arial" w:hAnsi="Arial"/>
          <w:color w:val="010202"/>
          <w:w w:val="95"/>
          <w:sz w:val="20"/>
        </w:rPr>
        <w:t>barevná</w:t>
      </w:r>
      <w:r>
        <w:rPr>
          <w:rFonts w:ascii="Arial" w:hAnsi="Arial"/>
          <w:color w:val="010202"/>
          <w:spacing w:val="-24"/>
          <w:w w:val="95"/>
          <w:sz w:val="20"/>
        </w:rPr>
        <w:t xml:space="preserve"> </w:t>
      </w:r>
      <w:r>
        <w:rPr>
          <w:rFonts w:ascii="Arial" w:hAnsi="Arial"/>
          <w:color w:val="010202"/>
          <w:w w:val="95"/>
          <w:sz w:val="20"/>
        </w:rPr>
        <w:t>kamera</w:t>
      </w:r>
      <w:r>
        <w:rPr>
          <w:rFonts w:ascii="Arial" w:hAnsi="Arial"/>
          <w:color w:val="010202"/>
          <w:spacing w:val="-25"/>
          <w:w w:val="95"/>
          <w:sz w:val="20"/>
        </w:rPr>
        <w:t xml:space="preserve"> </w:t>
      </w:r>
      <w:r>
        <w:rPr>
          <w:rFonts w:ascii="Arial" w:hAnsi="Arial"/>
          <w:color w:val="010202"/>
          <w:w w:val="95"/>
          <w:sz w:val="20"/>
        </w:rPr>
        <w:t>s</w:t>
      </w:r>
      <w:r>
        <w:rPr>
          <w:rFonts w:ascii="Arial" w:hAnsi="Arial"/>
          <w:color w:val="010202"/>
          <w:spacing w:val="-26"/>
          <w:w w:val="95"/>
          <w:sz w:val="20"/>
        </w:rPr>
        <w:t xml:space="preserve"> </w:t>
      </w:r>
      <w:r>
        <w:rPr>
          <w:rFonts w:ascii="Arial" w:hAnsi="Arial"/>
          <w:color w:val="010202"/>
          <w:w w:val="95"/>
          <w:sz w:val="20"/>
        </w:rPr>
        <w:t>vysokou</w:t>
      </w:r>
      <w:r>
        <w:rPr>
          <w:rFonts w:ascii="Arial" w:hAnsi="Arial"/>
          <w:color w:val="010202"/>
          <w:spacing w:val="-27"/>
          <w:w w:val="95"/>
          <w:sz w:val="20"/>
        </w:rPr>
        <w:t xml:space="preserve"> </w:t>
      </w:r>
      <w:r>
        <w:rPr>
          <w:rFonts w:ascii="Arial" w:hAnsi="Arial"/>
          <w:color w:val="010202"/>
          <w:w w:val="95"/>
          <w:sz w:val="20"/>
        </w:rPr>
        <w:t>citlivostí</w:t>
      </w:r>
      <w:r>
        <w:rPr>
          <w:rFonts w:ascii="Arial" w:hAnsi="Arial"/>
          <w:color w:val="010202"/>
          <w:spacing w:val="-25"/>
          <w:w w:val="95"/>
          <w:sz w:val="20"/>
        </w:rPr>
        <w:t xml:space="preserve"> </w:t>
      </w:r>
      <w:r>
        <w:rPr>
          <w:rFonts w:ascii="Arial" w:hAnsi="Arial"/>
          <w:color w:val="010202"/>
          <w:w w:val="95"/>
          <w:sz w:val="20"/>
        </w:rPr>
        <w:t>a</w:t>
      </w:r>
      <w:r>
        <w:rPr>
          <w:rFonts w:ascii="Arial" w:hAnsi="Arial"/>
          <w:color w:val="010202"/>
          <w:spacing w:val="-26"/>
          <w:w w:val="95"/>
          <w:sz w:val="20"/>
        </w:rPr>
        <w:t xml:space="preserve"> </w:t>
      </w:r>
      <w:r>
        <w:rPr>
          <w:rFonts w:ascii="Arial" w:hAnsi="Arial"/>
          <w:color w:val="010202"/>
          <w:w w:val="95"/>
          <w:sz w:val="20"/>
        </w:rPr>
        <w:t>rozlišením</w:t>
      </w:r>
      <w:r>
        <w:rPr>
          <w:rFonts w:ascii="Arial" w:hAnsi="Arial"/>
          <w:color w:val="010202"/>
          <w:spacing w:val="-25"/>
          <w:w w:val="95"/>
          <w:sz w:val="20"/>
        </w:rPr>
        <w:t xml:space="preserve"> </w:t>
      </w:r>
      <w:r>
        <w:rPr>
          <w:rFonts w:ascii="Arial" w:hAnsi="Arial"/>
          <w:color w:val="010202"/>
          <w:w w:val="95"/>
          <w:sz w:val="20"/>
        </w:rPr>
        <w:t>12,3</w:t>
      </w:r>
      <w:r>
        <w:rPr>
          <w:rFonts w:ascii="Arial" w:hAnsi="Arial"/>
          <w:color w:val="010202"/>
          <w:spacing w:val="-25"/>
          <w:w w:val="95"/>
          <w:sz w:val="20"/>
        </w:rPr>
        <w:t xml:space="preserve"> </w:t>
      </w:r>
      <w:r>
        <w:rPr>
          <w:rFonts w:ascii="Arial" w:hAnsi="Arial"/>
          <w:color w:val="010202"/>
          <w:w w:val="95"/>
          <w:sz w:val="20"/>
        </w:rPr>
        <w:t>Mpixelů Rozlišení</w:t>
      </w:r>
      <w:r>
        <w:rPr>
          <w:rFonts w:ascii="Arial" w:hAnsi="Arial"/>
          <w:color w:val="010202"/>
          <w:spacing w:val="-15"/>
          <w:w w:val="95"/>
          <w:sz w:val="20"/>
        </w:rPr>
        <w:t xml:space="preserve"> </w:t>
      </w:r>
      <w:r>
        <w:rPr>
          <w:rFonts w:ascii="Arial" w:hAnsi="Arial"/>
          <w:color w:val="010202"/>
          <w:w w:val="95"/>
          <w:sz w:val="20"/>
        </w:rPr>
        <w:t>při</w:t>
      </w:r>
      <w:r>
        <w:rPr>
          <w:rFonts w:ascii="Arial" w:hAnsi="Arial"/>
          <w:color w:val="010202"/>
          <w:spacing w:val="-16"/>
          <w:w w:val="95"/>
          <w:sz w:val="20"/>
        </w:rPr>
        <w:t xml:space="preserve"> </w:t>
      </w:r>
      <w:r>
        <w:rPr>
          <w:rFonts w:ascii="Arial" w:hAnsi="Arial"/>
          <w:color w:val="010202"/>
          <w:w w:val="95"/>
          <w:sz w:val="20"/>
        </w:rPr>
        <w:t>použití</w:t>
      </w:r>
      <w:r>
        <w:rPr>
          <w:rFonts w:ascii="Arial" w:hAnsi="Arial"/>
          <w:color w:val="010202"/>
          <w:spacing w:val="-15"/>
          <w:w w:val="95"/>
          <w:sz w:val="20"/>
        </w:rPr>
        <w:t xml:space="preserve"> </w:t>
      </w:r>
      <w:r>
        <w:rPr>
          <w:rFonts w:ascii="Arial" w:hAnsi="Arial"/>
          <w:color w:val="010202"/>
          <w:w w:val="95"/>
          <w:sz w:val="20"/>
        </w:rPr>
        <w:t>technologie</w:t>
      </w:r>
      <w:r>
        <w:rPr>
          <w:rFonts w:ascii="Arial" w:hAnsi="Arial"/>
          <w:color w:val="010202"/>
          <w:spacing w:val="-17"/>
          <w:w w:val="95"/>
          <w:sz w:val="20"/>
        </w:rPr>
        <w:t xml:space="preserve"> </w:t>
      </w:r>
      <w:r w:rsidR="00DC7073">
        <w:rPr>
          <w:rFonts w:ascii="Arial" w:hAnsi="Arial"/>
          <w:color w:val="010202"/>
          <w:w w:val="95"/>
          <w:sz w:val="20"/>
        </w:rPr>
        <w:t>„</w:t>
      </w:r>
      <w:r>
        <w:rPr>
          <w:rFonts w:ascii="Arial" w:hAnsi="Arial"/>
          <w:color w:val="010202"/>
          <w:w w:val="95"/>
          <w:sz w:val="20"/>
        </w:rPr>
        <w:t>pixel</w:t>
      </w:r>
      <w:r>
        <w:rPr>
          <w:rFonts w:ascii="Arial" w:hAnsi="Arial"/>
          <w:color w:val="010202"/>
          <w:spacing w:val="-18"/>
          <w:w w:val="95"/>
          <w:sz w:val="20"/>
        </w:rPr>
        <w:t xml:space="preserve"> </w:t>
      </w:r>
      <w:r>
        <w:rPr>
          <w:rFonts w:ascii="Arial" w:hAnsi="Arial"/>
          <w:color w:val="010202"/>
          <w:w w:val="95"/>
          <w:sz w:val="20"/>
        </w:rPr>
        <w:t>shift</w:t>
      </w:r>
      <w:r w:rsidR="00DC7073">
        <w:rPr>
          <w:rFonts w:ascii="Arial" w:hAnsi="Arial"/>
          <w:color w:val="010202"/>
          <w:w w:val="95"/>
          <w:sz w:val="20"/>
        </w:rPr>
        <w:t>“</w:t>
      </w:r>
      <w:r>
        <w:rPr>
          <w:rFonts w:ascii="Arial" w:hAnsi="Arial"/>
          <w:color w:val="010202"/>
          <w:spacing w:val="-15"/>
          <w:w w:val="95"/>
          <w:sz w:val="20"/>
        </w:rPr>
        <w:t xml:space="preserve"> </w:t>
      </w:r>
      <w:r>
        <w:rPr>
          <w:rFonts w:ascii="Arial" w:hAnsi="Arial"/>
          <w:color w:val="010202"/>
          <w:w w:val="95"/>
          <w:sz w:val="20"/>
        </w:rPr>
        <w:t>je</w:t>
      </w:r>
      <w:r>
        <w:rPr>
          <w:rFonts w:ascii="Arial" w:hAnsi="Arial"/>
          <w:color w:val="010202"/>
          <w:spacing w:val="-16"/>
          <w:w w:val="95"/>
          <w:sz w:val="20"/>
        </w:rPr>
        <w:t xml:space="preserve"> </w:t>
      </w:r>
      <w:r>
        <w:rPr>
          <w:rFonts w:ascii="Arial" w:hAnsi="Arial"/>
          <w:color w:val="010202"/>
          <w:w w:val="95"/>
          <w:sz w:val="20"/>
        </w:rPr>
        <w:t>49</w:t>
      </w:r>
      <w:r>
        <w:rPr>
          <w:rFonts w:ascii="Arial" w:hAnsi="Arial"/>
          <w:color w:val="010202"/>
          <w:spacing w:val="-16"/>
          <w:w w:val="95"/>
          <w:sz w:val="20"/>
        </w:rPr>
        <w:t xml:space="preserve"> </w:t>
      </w:r>
      <w:r>
        <w:rPr>
          <w:rFonts w:ascii="Arial" w:hAnsi="Arial"/>
          <w:color w:val="010202"/>
          <w:w w:val="95"/>
          <w:sz w:val="20"/>
        </w:rPr>
        <w:t>Mixelů</w:t>
      </w:r>
    </w:p>
    <w:p w14:paraId="1BDA8B72" w14:textId="7178EB62" w:rsidR="00DE7F2C" w:rsidRDefault="00B22F3D">
      <w:pPr>
        <w:spacing w:line="254" w:lineRule="auto"/>
        <w:ind w:left="447" w:right="4442"/>
        <w:rPr>
          <w:rFonts w:ascii="Arial" w:hAnsi="Arial"/>
          <w:sz w:val="20"/>
        </w:rPr>
      </w:pPr>
      <w:r>
        <w:rPr>
          <w:rFonts w:ascii="Arial" w:hAnsi="Arial"/>
          <w:color w:val="010202"/>
          <w:w w:val="90"/>
          <w:sz w:val="20"/>
        </w:rPr>
        <w:t>Snímací CMOS čip s uhlopříčkou 1,1</w:t>
      </w:r>
      <w:r w:rsidR="005B6810">
        <w:rPr>
          <w:rFonts w:ascii="Arial" w:hAnsi="Arial"/>
          <w:color w:val="010202"/>
          <w:w w:val="90"/>
          <w:sz w:val="20"/>
        </w:rPr>
        <w:t xml:space="preserve">“ </w:t>
      </w:r>
      <w:r>
        <w:rPr>
          <w:rFonts w:ascii="Arial" w:hAnsi="Arial"/>
          <w:color w:val="010202"/>
          <w:w w:val="95"/>
          <w:sz w:val="20"/>
        </w:rPr>
        <w:t>Velikost pixelu 3,45x3,45 µm</w:t>
      </w:r>
    </w:p>
    <w:p w14:paraId="2A2447D1" w14:textId="77777777" w:rsidR="00DE7F2C" w:rsidRDefault="00B22F3D">
      <w:pPr>
        <w:spacing w:before="7"/>
        <w:ind w:left="447"/>
        <w:rPr>
          <w:rFonts w:ascii="Arial" w:hAnsi="Arial"/>
          <w:sz w:val="20"/>
        </w:rPr>
      </w:pPr>
      <w:r>
        <w:rPr>
          <w:rFonts w:ascii="Arial" w:hAnsi="Arial"/>
          <w:color w:val="010202"/>
          <w:w w:val="95"/>
          <w:sz w:val="20"/>
        </w:rPr>
        <w:t>Živý náhled o velikosti 4096x3000 (4K) s rychlostí snímání 22snímků/s</w:t>
      </w:r>
    </w:p>
    <w:p w14:paraId="4CE3E7A1" w14:textId="77777777" w:rsidR="00DE7F2C" w:rsidRDefault="00DE7F2C">
      <w:pPr>
        <w:rPr>
          <w:rFonts w:ascii="Arial" w:hAnsi="Arial"/>
          <w:sz w:val="20"/>
        </w:rPr>
        <w:sectPr w:rsidR="00DE7F2C">
          <w:footerReference w:type="default" r:id="rId9"/>
          <w:pgSz w:w="11910" w:h="16840"/>
          <w:pgMar w:top="1600" w:right="1680" w:bottom="280" w:left="1680" w:header="0" w:footer="0" w:gutter="0"/>
          <w:cols w:space="708"/>
        </w:sectPr>
      </w:pPr>
    </w:p>
    <w:p w14:paraId="5E39E8FF" w14:textId="77777777" w:rsidR="00DE7F2C" w:rsidRDefault="00DE7F2C">
      <w:pPr>
        <w:pStyle w:val="Zkladntext"/>
        <w:rPr>
          <w:rFonts w:ascii="Arial"/>
          <w:sz w:val="20"/>
        </w:rPr>
      </w:pPr>
    </w:p>
    <w:p w14:paraId="6EAC72D9" w14:textId="77777777" w:rsidR="00DE7F2C" w:rsidRDefault="00DE7F2C">
      <w:pPr>
        <w:pStyle w:val="Zkladntext"/>
        <w:rPr>
          <w:rFonts w:ascii="Arial"/>
          <w:sz w:val="16"/>
        </w:rPr>
      </w:pPr>
    </w:p>
    <w:p w14:paraId="68BEE478" w14:textId="77777777" w:rsidR="00DE7F2C" w:rsidRDefault="00B22F3D">
      <w:pPr>
        <w:spacing w:before="1" w:line="259" w:lineRule="auto"/>
        <w:ind w:left="448" w:right="2055"/>
        <w:rPr>
          <w:rFonts w:ascii="Arial" w:hAnsi="Arial"/>
          <w:sz w:val="20"/>
        </w:rPr>
      </w:pPr>
      <w:r>
        <w:rPr>
          <w:rFonts w:ascii="Arial" w:hAnsi="Arial"/>
          <w:color w:val="010202"/>
          <w:w w:val="95"/>
          <w:sz w:val="20"/>
        </w:rPr>
        <w:t>Živý</w:t>
      </w:r>
      <w:r>
        <w:rPr>
          <w:rFonts w:ascii="Arial" w:hAnsi="Arial"/>
          <w:color w:val="010202"/>
          <w:spacing w:val="-29"/>
          <w:w w:val="95"/>
          <w:sz w:val="20"/>
        </w:rPr>
        <w:t xml:space="preserve"> </w:t>
      </w:r>
      <w:r>
        <w:rPr>
          <w:rFonts w:ascii="Arial" w:hAnsi="Arial"/>
          <w:color w:val="010202"/>
          <w:w w:val="95"/>
          <w:sz w:val="20"/>
        </w:rPr>
        <w:t>náhled</w:t>
      </w:r>
      <w:r>
        <w:rPr>
          <w:rFonts w:ascii="Arial" w:hAnsi="Arial"/>
          <w:color w:val="010202"/>
          <w:spacing w:val="-30"/>
          <w:w w:val="95"/>
          <w:sz w:val="20"/>
        </w:rPr>
        <w:t xml:space="preserve"> </w:t>
      </w:r>
      <w:r>
        <w:rPr>
          <w:rFonts w:ascii="Arial" w:hAnsi="Arial"/>
          <w:color w:val="010202"/>
          <w:w w:val="95"/>
          <w:sz w:val="20"/>
        </w:rPr>
        <w:t>o</w:t>
      </w:r>
      <w:r>
        <w:rPr>
          <w:rFonts w:ascii="Arial" w:hAnsi="Arial"/>
          <w:color w:val="010202"/>
          <w:spacing w:val="-30"/>
          <w:w w:val="95"/>
          <w:sz w:val="20"/>
        </w:rPr>
        <w:t xml:space="preserve"> </w:t>
      </w:r>
      <w:r>
        <w:rPr>
          <w:rFonts w:ascii="Arial" w:hAnsi="Arial"/>
          <w:color w:val="010202"/>
          <w:w w:val="95"/>
          <w:sz w:val="20"/>
        </w:rPr>
        <w:t>velikosti</w:t>
      </w:r>
      <w:r>
        <w:rPr>
          <w:rFonts w:ascii="Arial" w:hAnsi="Arial"/>
          <w:color w:val="010202"/>
          <w:spacing w:val="-31"/>
          <w:w w:val="95"/>
          <w:sz w:val="20"/>
        </w:rPr>
        <w:t xml:space="preserve"> </w:t>
      </w:r>
      <w:r>
        <w:rPr>
          <w:rFonts w:ascii="Arial" w:hAnsi="Arial"/>
          <w:color w:val="010202"/>
          <w:w w:val="95"/>
          <w:sz w:val="20"/>
        </w:rPr>
        <w:t>1920x1080</w:t>
      </w:r>
      <w:r>
        <w:rPr>
          <w:rFonts w:ascii="Arial" w:hAnsi="Arial"/>
          <w:color w:val="010202"/>
          <w:spacing w:val="-29"/>
          <w:w w:val="95"/>
          <w:sz w:val="20"/>
        </w:rPr>
        <w:t xml:space="preserve"> </w:t>
      </w:r>
      <w:r>
        <w:rPr>
          <w:rFonts w:ascii="Arial" w:hAnsi="Arial"/>
          <w:color w:val="010202"/>
          <w:w w:val="95"/>
          <w:sz w:val="20"/>
        </w:rPr>
        <w:t>(Full</w:t>
      </w:r>
      <w:r>
        <w:rPr>
          <w:rFonts w:ascii="Arial" w:hAnsi="Arial"/>
          <w:color w:val="010202"/>
          <w:spacing w:val="-30"/>
          <w:w w:val="95"/>
          <w:sz w:val="20"/>
        </w:rPr>
        <w:t xml:space="preserve"> </w:t>
      </w:r>
      <w:r>
        <w:rPr>
          <w:rFonts w:ascii="Arial" w:hAnsi="Arial"/>
          <w:color w:val="010202"/>
          <w:w w:val="95"/>
          <w:sz w:val="20"/>
        </w:rPr>
        <w:t>HD)</w:t>
      </w:r>
      <w:r>
        <w:rPr>
          <w:rFonts w:ascii="Arial" w:hAnsi="Arial"/>
          <w:color w:val="010202"/>
          <w:spacing w:val="-30"/>
          <w:w w:val="95"/>
          <w:sz w:val="20"/>
        </w:rPr>
        <w:t xml:space="preserve"> </w:t>
      </w:r>
      <w:r>
        <w:rPr>
          <w:rFonts w:ascii="Arial" w:hAnsi="Arial"/>
          <w:color w:val="010202"/>
          <w:w w:val="95"/>
          <w:sz w:val="20"/>
        </w:rPr>
        <w:t>s</w:t>
      </w:r>
      <w:r>
        <w:rPr>
          <w:rFonts w:ascii="Arial" w:hAnsi="Arial"/>
          <w:color w:val="010202"/>
          <w:spacing w:val="-30"/>
          <w:w w:val="95"/>
          <w:sz w:val="20"/>
        </w:rPr>
        <w:t xml:space="preserve"> </w:t>
      </w:r>
      <w:r>
        <w:rPr>
          <w:rFonts w:ascii="Arial" w:hAnsi="Arial"/>
          <w:color w:val="010202"/>
          <w:w w:val="95"/>
          <w:sz w:val="20"/>
        </w:rPr>
        <w:t>rychlostí</w:t>
      </w:r>
      <w:r>
        <w:rPr>
          <w:rFonts w:ascii="Arial" w:hAnsi="Arial"/>
          <w:color w:val="010202"/>
          <w:spacing w:val="-30"/>
          <w:w w:val="95"/>
          <w:sz w:val="20"/>
        </w:rPr>
        <w:t xml:space="preserve"> </w:t>
      </w:r>
      <w:r>
        <w:rPr>
          <w:rFonts w:ascii="Arial" w:hAnsi="Arial"/>
          <w:color w:val="010202"/>
          <w:w w:val="95"/>
          <w:sz w:val="20"/>
        </w:rPr>
        <w:t>snímání</w:t>
      </w:r>
      <w:r>
        <w:rPr>
          <w:rFonts w:ascii="Arial" w:hAnsi="Arial"/>
          <w:color w:val="010202"/>
          <w:spacing w:val="-30"/>
          <w:w w:val="95"/>
          <w:sz w:val="20"/>
        </w:rPr>
        <w:t xml:space="preserve"> </w:t>
      </w:r>
      <w:r>
        <w:rPr>
          <w:rFonts w:ascii="Arial" w:hAnsi="Arial"/>
          <w:color w:val="010202"/>
          <w:w w:val="95"/>
          <w:sz w:val="20"/>
        </w:rPr>
        <w:t xml:space="preserve">60snímků/s </w:t>
      </w:r>
      <w:r>
        <w:rPr>
          <w:rFonts w:ascii="Arial" w:hAnsi="Arial"/>
          <w:color w:val="010202"/>
          <w:w w:val="90"/>
          <w:sz w:val="20"/>
        </w:rPr>
        <w:t>Expoziční</w:t>
      </w:r>
      <w:r>
        <w:rPr>
          <w:rFonts w:ascii="Arial" w:hAnsi="Arial"/>
          <w:color w:val="010202"/>
          <w:spacing w:val="-17"/>
          <w:w w:val="90"/>
          <w:sz w:val="20"/>
        </w:rPr>
        <w:t xml:space="preserve"> </w:t>
      </w:r>
      <w:r>
        <w:rPr>
          <w:rFonts w:ascii="Arial" w:hAnsi="Arial"/>
          <w:color w:val="010202"/>
          <w:w w:val="90"/>
          <w:sz w:val="20"/>
        </w:rPr>
        <w:t>časy</w:t>
      </w:r>
      <w:r>
        <w:rPr>
          <w:rFonts w:ascii="Arial" w:hAnsi="Arial"/>
          <w:color w:val="010202"/>
          <w:spacing w:val="-18"/>
          <w:w w:val="90"/>
          <w:sz w:val="20"/>
        </w:rPr>
        <w:t xml:space="preserve"> </w:t>
      </w:r>
      <w:r>
        <w:rPr>
          <w:rFonts w:ascii="Arial" w:hAnsi="Arial"/>
          <w:color w:val="010202"/>
          <w:w w:val="90"/>
          <w:sz w:val="20"/>
        </w:rPr>
        <w:t>v</w:t>
      </w:r>
      <w:r>
        <w:rPr>
          <w:rFonts w:ascii="Arial" w:hAnsi="Arial"/>
          <w:color w:val="010202"/>
          <w:spacing w:val="-17"/>
          <w:w w:val="90"/>
          <w:sz w:val="20"/>
        </w:rPr>
        <w:t xml:space="preserve"> </w:t>
      </w:r>
      <w:r>
        <w:rPr>
          <w:rFonts w:ascii="Arial" w:hAnsi="Arial"/>
          <w:color w:val="010202"/>
          <w:w w:val="90"/>
          <w:sz w:val="20"/>
        </w:rPr>
        <w:t>rozsahu</w:t>
      </w:r>
      <w:r>
        <w:rPr>
          <w:rFonts w:ascii="Arial" w:hAnsi="Arial"/>
          <w:color w:val="010202"/>
          <w:spacing w:val="-19"/>
          <w:w w:val="90"/>
          <w:sz w:val="20"/>
        </w:rPr>
        <w:t xml:space="preserve"> </w:t>
      </w:r>
      <w:r>
        <w:rPr>
          <w:rFonts w:ascii="Arial" w:hAnsi="Arial"/>
          <w:color w:val="010202"/>
          <w:w w:val="90"/>
          <w:sz w:val="20"/>
        </w:rPr>
        <w:t>28µs</w:t>
      </w:r>
      <w:r>
        <w:rPr>
          <w:rFonts w:ascii="Arial" w:hAnsi="Arial"/>
          <w:color w:val="010202"/>
          <w:spacing w:val="-18"/>
          <w:w w:val="90"/>
          <w:sz w:val="20"/>
        </w:rPr>
        <w:t xml:space="preserve"> </w:t>
      </w:r>
      <w:r>
        <w:rPr>
          <w:rFonts w:ascii="Arial" w:hAnsi="Arial"/>
          <w:color w:val="010202"/>
          <w:w w:val="90"/>
          <w:sz w:val="20"/>
        </w:rPr>
        <w:t>až</w:t>
      </w:r>
      <w:r>
        <w:rPr>
          <w:rFonts w:ascii="Arial" w:hAnsi="Arial"/>
          <w:color w:val="010202"/>
          <w:spacing w:val="-22"/>
          <w:w w:val="90"/>
          <w:sz w:val="20"/>
        </w:rPr>
        <w:t xml:space="preserve"> </w:t>
      </w:r>
      <w:r>
        <w:rPr>
          <w:rFonts w:ascii="Arial" w:hAnsi="Arial"/>
          <w:color w:val="010202"/>
          <w:w w:val="90"/>
          <w:sz w:val="20"/>
        </w:rPr>
        <w:t>120s</w:t>
      </w:r>
    </w:p>
    <w:p w14:paraId="7E4FB053" w14:textId="136F88A2" w:rsidR="00DE7F2C" w:rsidRDefault="00B22F3D">
      <w:pPr>
        <w:spacing w:line="254" w:lineRule="auto"/>
        <w:ind w:left="448" w:right="3198"/>
        <w:rPr>
          <w:rFonts w:ascii="Arial" w:hAnsi="Arial"/>
          <w:sz w:val="20"/>
        </w:rPr>
      </w:pPr>
      <w:r>
        <w:rPr>
          <w:rFonts w:ascii="Arial" w:hAnsi="Arial"/>
          <w:color w:val="010202"/>
          <w:sz w:val="20"/>
        </w:rPr>
        <w:t>Módy</w:t>
      </w:r>
      <w:r>
        <w:rPr>
          <w:rFonts w:ascii="Arial" w:hAnsi="Arial"/>
          <w:color w:val="010202"/>
          <w:spacing w:val="-37"/>
          <w:sz w:val="20"/>
        </w:rPr>
        <w:t xml:space="preserve"> </w:t>
      </w:r>
      <w:r>
        <w:rPr>
          <w:rFonts w:ascii="Arial" w:hAnsi="Arial"/>
          <w:color w:val="010202"/>
          <w:sz w:val="20"/>
        </w:rPr>
        <w:t>expozice</w:t>
      </w:r>
      <w:r>
        <w:rPr>
          <w:rFonts w:ascii="Arial" w:hAnsi="Arial"/>
          <w:color w:val="010202"/>
          <w:spacing w:val="-38"/>
          <w:sz w:val="20"/>
        </w:rPr>
        <w:t xml:space="preserve"> </w:t>
      </w:r>
      <w:r>
        <w:rPr>
          <w:rFonts w:ascii="Arial" w:hAnsi="Arial"/>
          <w:color w:val="010202"/>
          <w:sz w:val="20"/>
        </w:rPr>
        <w:t>auto,</w:t>
      </w:r>
      <w:r>
        <w:rPr>
          <w:rFonts w:ascii="Arial" w:hAnsi="Arial"/>
          <w:color w:val="010202"/>
          <w:spacing w:val="-38"/>
          <w:sz w:val="20"/>
        </w:rPr>
        <w:t xml:space="preserve"> </w:t>
      </w:r>
      <w:r>
        <w:rPr>
          <w:rFonts w:ascii="Arial" w:hAnsi="Arial"/>
          <w:color w:val="010202"/>
          <w:sz w:val="20"/>
        </w:rPr>
        <w:t>manual,</w:t>
      </w:r>
      <w:r>
        <w:rPr>
          <w:rFonts w:ascii="Arial" w:hAnsi="Arial"/>
          <w:color w:val="010202"/>
          <w:spacing w:val="-38"/>
          <w:sz w:val="20"/>
        </w:rPr>
        <w:t xml:space="preserve"> </w:t>
      </w:r>
      <w:r>
        <w:rPr>
          <w:rFonts w:ascii="Arial" w:hAnsi="Arial"/>
          <w:color w:val="010202"/>
          <w:sz w:val="20"/>
        </w:rPr>
        <w:t>časosběrné</w:t>
      </w:r>
      <w:r>
        <w:rPr>
          <w:rFonts w:ascii="Arial" w:hAnsi="Arial"/>
          <w:color w:val="010202"/>
          <w:spacing w:val="-38"/>
          <w:sz w:val="20"/>
        </w:rPr>
        <w:t xml:space="preserve"> </w:t>
      </w:r>
      <w:r>
        <w:rPr>
          <w:rFonts w:ascii="Arial" w:hAnsi="Arial"/>
          <w:color w:val="010202"/>
          <w:sz w:val="20"/>
        </w:rPr>
        <w:t xml:space="preserve">snímání </w:t>
      </w:r>
      <w:r>
        <w:rPr>
          <w:rFonts w:ascii="Arial" w:hAnsi="Arial"/>
          <w:color w:val="010202"/>
          <w:w w:val="95"/>
          <w:sz w:val="20"/>
        </w:rPr>
        <w:t>USB3.1</w:t>
      </w:r>
      <w:r>
        <w:rPr>
          <w:rFonts w:ascii="Arial" w:hAnsi="Arial"/>
          <w:color w:val="010202"/>
          <w:spacing w:val="-34"/>
          <w:w w:val="95"/>
          <w:sz w:val="20"/>
        </w:rPr>
        <w:t xml:space="preserve"> </w:t>
      </w:r>
      <w:r>
        <w:rPr>
          <w:rFonts w:ascii="Arial" w:hAnsi="Arial"/>
          <w:color w:val="010202"/>
          <w:w w:val="95"/>
          <w:sz w:val="20"/>
        </w:rPr>
        <w:t>pro</w:t>
      </w:r>
      <w:r>
        <w:rPr>
          <w:rFonts w:ascii="Arial" w:hAnsi="Arial"/>
          <w:color w:val="010202"/>
          <w:spacing w:val="-36"/>
          <w:w w:val="95"/>
          <w:sz w:val="20"/>
        </w:rPr>
        <w:t xml:space="preserve"> </w:t>
      </w:r>
      <w:r>
        <w:rPr>
          <w:rFonts w:ascii="Arial" w:hAnsi="Arial"/>
          <w:color w:val="010202"/>
          <w:w w:val="95"/>
          <w:sz w:val="20"/>
        </w:rPr>
        <w:t>komunikaci</w:t>
      </w:r>
      <w:r>
        <w:rPr>
          <w:rFonts w:ascii="Arial" w:hAnsi="Arial"/>
          <w:color w:val="010202"/>
          <w:spacing w:val="-35"/>
          <w:w w:val="95"/>
          <w:sz w:val="20"/>
        </w:rPr>
        <w:t xml:space="preserve"> </w:t>
      </w:r>
      <w:r>
        <w:rPr>
          <w:rFonts w:ascii="Arial" w:hAnsi="Arial"/>
          <w:color w:val="010202"/>
          <w:w w:val="95"/>
          <w:sz w:val="20"/>
        </w:rPr>
        <w:t>s</w:t>
      </w:r>
      <w:r>
        <w:rPr>
          <w:rFonts w:ascii="Arial" w:hAnsi="Arial"/>
          <w:color w:val="010202"/>
          <w:spacing w:val="-35"/>
          <w:w w:val="95"/>
          <w:sz w:val="20"/>
        </w:rPr>
        <w:t xml:space="preserve"> </w:t>
      </w:r>
      <w:r>
        <w:rPr>
          <w:rFonts w:ascii="Arial" w:hAnsi="Arial"/>
          <w:color w:val="010202"/>
          <w:w w:val="95"/>
          <w:sz w:val="20"/>
        </w:rPr>
        <w:t>řídícím</w:t>
      </w:r>
      <w:r>
        <w:rPr>
          <w:rFonts w:ascii="Arial" w:hAnsi="Arial"/>
          <w:color w:val="010202"/>
          <w:spacing w:val="-34"/>
          <w:w w:val="95"/>
          <w:sz w:val="20"/>
        </w:rPr>
        <w:t xml:space="preserve"> </w:t>
      </w:r>
      <w:r>
        <w:rPr>
          <w:rFonts w:ascii="Arial" w:hAnsi="Arial"/>
          <w:color w:val="010202"/>
          <w:w w:val="95"/>
          <w:sz w:val="20"/>
        </w:rPr>
        <w:t>PC</w:t>
      </w:r>
      <w:r>
        <w:rPr>
          <w:rFonts w:ascii="Arial" w:hAnsi="Arial"/>
          <w:color w:val="010202"/>
          <w:spacing w:val="-34"/>
          <w:w w:val="95"/>
          <w:sz w:val="20"/>
        </w:rPr>
        <w:t xml:space="preserve"> </w:t>
      </w:r>
      <w:r>
        <w:rPr>
          <w:rFonts w:ascii="Arial" w:hAnsi="Arial"/>
          <w:color w:val="010202"/>
          <w:w w:val="95"/>
          <w:sz w:val="20"/>
        </w:rPr>
        <w:t>-</w:t>
      </w:r>
      <w:r>
        <w:rPr>
          <w:rFonts w:ascii="Arial" w:hAnsi="Arial"/>
          <w:color w:val="010202"/>
          <w:spacing w:val="-34"/>
          <w:w w:val="95"/>
          <w:sz w:val="20"/>
        </w:rPr>
        <w:t xml:space="preserve"> </w:t>
      </w:r>
      <w:r>
        <w:rPr>
          <w:rFonts w:ascii="Arial" w:hAnsi="Arial"/>
          <w:color w:val="010202"/>
          <w:w w:val="95"/>
          <w:sz w:val="20"/>
        </w:rPr>
        <w:t>přenos</w:t>
      </w:r>
      <w:r>
        <w:rPr>
          <w:rFonts w:ascii="Arial" w:hAnsi="Arial"/>
          <w:color w:val="010202"/>
          <w:spacing w:val="-35"/>
          <w:w w:val="95"/>
          <w:sz w:val="20"/>
        </w:rPr>
        <w:t xml:space="preserve"> </w:t>
      </w:r>
      <w:r>
        <w:rPr>
          <w:rFonts w:ascii="Arial" w:hAnsi="Arial"/>
          <w:color w:val="010202"/>
          <w:w w:val="95"/>
          <w:sz w:val="20"/>
        </w:rPr>
        <w:t>dat</w:t>
      </w:r>
      <w:r>
        <w:rPr>
          <w:rFonts w:ascii="Arial" w:hAnsi="Arial"/>
          <w:color w:val="010202"/>
          <w:spacing w:val="-34"/>
          <w:w w:val="95"/>
          <w:sz w:val="20"/>
        </w:rPr>
        <w:t xml:space="preserve"> </w:t>
      </w:r>
      <w:r>
        <w:rPr>
          <w:rFonts w:ascii="Arial" w:hAnsi="Arial"/>
          <w:color w:val="010202"/>
          <w:w w:val="95"/>
          <w:sz w:val="20"/>
        </w:rPr>
        <w:t>do</w:t>
      </w:r>
      <w:r>
        <w:rPr>
          <w:rFonts w:ascii="Arial" w:hAnsi="Arial"/>
          <w:color w:val="010202"/>
          <w:spacing w:val="-35"/>
          <w:w w:val="95"/>
          <w:sz w:val="20"/>
        </w:rPr>
        <w:t xml:space="preserve"> </w:t>
      </w:r>
      <w:r>
        <w:rPr>
          <w:rFonts w:ascii="Arial" w:hAnsi="Arial"/>
          <w:color w:val="010202"/>
          <w:w w:val="95"/>
          <w:sz w:val="20"/>
        </w:rPr>
        <w:t>PC</w:t>
      </w:r>
    </w:p>
    <w:p w14:paraId="522C4D19" w14:textId="77777777" w:rsidR="00DE7F2C" w:rsidRDefault="00B22F3D">
      <w:pPr>
        <w:spacing w:before="6" w:line="254" w:lineRule="auto"/>
        <w:ind w:left="448"/>
        <w:rPr>
          <w:rFonts w:ascii="Arial" w:hAnsi="Arial"/>
          <w:sz w:val="20"/>
        </w:rPr>
      </w:pPr>
      <w:r>
        <w:rPr>
          <w:rFonts w:ascii="Arial" w:hAnsi="Arial"/>
          <w:color w:val="010202"/>
          <w:w w:val="95"/>
          <w:sz w:val="20"/>
        </w:rPr>
        <w:t>Aktivní</w:t>
      </w:r>
      <w:r>
        <w:rPr>
          <w:rFonts w:ascii="Arial" w:hAnsi="Arial"/>
          <w:color w:val="010202"/>
          <w:spacing w:val="-25"/>
          <w:w w:val="95"/>
          <w:sz w:val="20"/>
        </w:rPr>
        <w:t xml:space="preserve"> </w:t>
      </w:r>
      <w:r>
        <w:rPr>
          <w:rFonts w:ascii="Arial" w:hAnsi="Arial"/>
          <w:color w:val="010202"/>
          <w:w w:val="95"/>
          <w:sz w:val="20"/>
        </w:rPr>
        <w:t>termoelektrické</w:t>
      </w:r>
      <w:r>
        <w:rPr>
          <w:rFonts w:ascii="Arial" w:hAnsi="Arial"/>
          <w:color w:val="010202"/>
          <w:spacing w:val="-25"/>
          <w:w w:val="95"/>
          <w:sz w:val="20"/>
        </w:rPr>
        <w:t xml:space="preserve"> </w:t>
      </w:r>
      <w:r>
        <w:rPr>
          <w:rFonts w:ascii="Arial" w:hAnsi="Arial"/>
          <w:color w:val="010202"/>
          <w:w w:val="95"/>
          <w:sz w:val="20"/>
        </w:rPr>
        <w:t>chlazení</w:t>
      </w:r>
      <w:r>
        <w:rPr>
          <w:rFonts w:ascii="Arial" w:hAnsi="Arial"/>
          <w:color w:val="010202"/>
          <w:spacing w:val="-23"/>
          <w:w w:val="95"/>
          <w:sz w:val="20"/>
        </w:rPr>
        <w:t xml:space="preserve"> </w:t>
      </w:r>
      <w:r>
        <w:rPr>
          <w:rFonts w:ascii="Arial" w:hAnsi="Arial"/>
          <w:color w:val="010202"/>
          <w:w w:val="95"/>
          <w:sz w:val="20"/>
        </w:rPr>
        <w:t>(Peltierův</w:t>
      </w:r>
      <w:r>
        <w:rPr>
          <w:rFonts w:ascii="Arial" w:hAnsi="Arial"/>
          <w:color w:val="010202"/>
          <w:spacing w:val="-25"/>
          <w:w w:val="95"/>
          <w:sz w:val="20"/>
        </w:rPr>
        <w:t xml:space="preserve"> </w:t>
      </w:r>
      <w:r>
        <w:rPr>
          <w:rFonts w:ascii="Arial" w:hAnsi="Arial"/>
          <w:color w:val="010202"/>
          <w:w w:val="95"/>
          <w:sz w:val="20"/>
        </w:rPr>
        <w:t>článek,</w:t>
      </w:r>
      <w:r>
        <w:rPr>
          <w:rFonts w:ascii="Arial" w:hAnsi="Arial"/>
          <w:color w:val="010202"/>
          <w:spacing w:val="-25"/>
          <w:w w:val="95"/>
          <w:sz w:val="20"/>
        </w:rPr>
        <w:t xml:space="preserve"> </w:t>
      </w:r>
      <w:r>
        <w:rPr>
          <w:rFonts w:ascii="Arial" w:hAnsi="Arial"/>
          <w:color w:val="010202"/>
          <w:w w:val="95"/>
          <w:sz w:val="20"/>
        </w:rPr>
        <w:t>chlazení</w:t>
      </w:r>
      <w:r>
        <w:rPr>
          <w:rFonts w:ascii="Arial" w:hAnsi="Arial"/>
          <w:color w:val="010202"/>
          <w:spacing w:val="-26"/>
          <w:w w:val="95"/>
          <w:sz w:val="20"/>
        </w:rPr>
        <w:t xml:space="preserve"> </w:t>
      </w:r>
      <w:r>
        <w:rPr>
          <w:rFonts w:ascii="Arial" w:hAnsi="Arial"/>
          <w:color w:val="010202"/>
          <w:w w:val="95"/>
          <w:sz w:val="20"/>
        </w:rPr>
        <w:t>min.</w:t>
      </w:r>
      <w:r>
        <w:rPr>
          <w:rFonts w:ascii="Arial" w:hAnsi="Arial"/>
          <w:color w:val="010202"/>
          <w:spacing w:val="-27"/>
          <w:w w:val="95"/>
          <w:sz w:val="20"/>
        </w:rPr>
        <w:t xml:space="preserve"> </w:t>
      </w:r>
      <w:r>
        <w:rPr>
          <w:rFonts w:ascii="Arial" w:hAnsi="Arial"/>
          <w:color w:val="010202"/>
          <w:w w:val="95"/>
          <w:sz w:val="20"/>
        </w:rPr>
        <w:t>10°C</w:t>
      </w:r>
      <w:r>
        <w:rPr>
          <w:rFonts w:ascii="Arial" w:hAnsi="Arial"/>
          <w:color w:val="010202"/>
          <w:spacing w:val="-25"/>
          <w:w w:val="95"/>
          <w:sz w:val="20"/>
        </w:rPr>
        <w:t xml:space="preserve"> </w:t>
      </w:r>
      <w:r>
        <w:rPr>
          <w:rFonts w:ascii="Arial" w:hAnsi="Arial"/>
          <w:color w:val="010202"/>
          <w:w w:val="95"/>
          <w:sz w:val="20"/>
        </w:rPr>
        <w:t>pod</w:t>
      </w:r>
      <w:r>
        <w:rPr>
          <w:rFonts w:ascii="Arial" w:hAnsi="Arial"/>
          <w:color w:val="010202"/>
          <w:spacing w:val="-26"/>
          <w:w w:val="95"/>
          <w:sz w:val="20"/>
        </w:rPr>
        <w:t xml:space="preserve"> </w:t>
      </w:r>
      <w:r>
        <w:rPr>
          <w:rFonts w:ascii="Arial" w:hAnsi="Arial"/>
          <w:color w:val="010202"/>
          <w:w w:val="95"/>
          <w:sz w:val="20"/>
        </w:rPr>
        <w:t>teplotu</w:t>
      </w:r>
      <w:r>
        <w:rPr>
          <w:rFonts w:ascii="Arial" w:hAnsi="Arial"/>
          <w:color w:val="010202"/>
          <w:spacing w:val="-26"/>
          <w:w w:val="95"/>
          <w:sz w:val="20"/>
        </w:rPr>
        <w:t xml:space="preserve"> </w:t>
      </w:r>
      <w:r>
        <w:rPr>
          <w:rFonts w:ascii="Arial" w:hAnsi="Arial"/>
          <w:color w:val="010202"/>
          <w:w w:val="95"/>
          <w:sz w:val="20"/>
        </w:rPr>
        <w:t>okolí) Automatické</w:t>
      </w:r>
      <w:r>
        <w:rPr>
          <w:rFonts w:ascii="Arial" w:hAnsi="Arial"/>
          <w:color w:val="010202"/>
          <w:spacing w:val="-29"/>
          <w:w w:val="95"/>
          <w:sz w:val="20"/>
        </w:rPr>
        <w:t xml:space="preserve"> </w:t>
      </w:r>
      <w:r>
        <w:rPr>
          <w:rFonts w:ascii="Arial" w:hAnsi="Arial"/>
          <w:color w:val="010202"/>
          <w:w w:val="95"/>
          <w:sz w:val="20"/>
        </w:rPr>
        <w:t>rozeznání</w:t>
      </w:r>
      <w:r>
        <w:rPr>
          <w:rFonts w:ascii="Arial" w:hAnsi="Arial"/>
          <w:color w:val="010202"/>
          <w:spacing w:val="-31"/>
          <w:w w:val="95"/>
          <w:sz w:val="20"/>
        </w:rPr>
        <w:t xml:space="preserve"> </w:t>
      </w:r>
      <w:r>
        <w:rPr>
          <w:rFonts w:ascii="Arial" w:hAnsi="Arial"/>
          <w:color w:val="010202"/>
          <w:w w:val="95"/>
          <w:sz w:val="20"/>
        </w:rPr>
        <w:t>módu</w:t>
      </w:r>
      <w:r>
        <w:rPr>
          <w:rFonts w:ascii="Arial" w:hAnsi="Arial"/>
          <w:color w:val="010202"/>
          <w:spacing w:val="-30"/>
          <w:w w:val="95"/>
          <w:sz w:val="20"/>
        </w:rPr>
        <w:t xml:space="preserve"> </w:t>
      </w:r>
      <w:r>
        <w:rPr>
          <w:rFonts w:ascii="Arial" w:hAnsi="Arial"/>
          <w:color w:val="010202"/>
          <w:w w:val="95"/>
          <w:sz w:val="20"/>
        </w:rPr>
        <w:t>snímání</w:t>
      </w:r>
      <w:r>
        <w:rPr>
          <w:rFonts w:ascii="Arial" w:hAnsi="Arial"/>
          <w:color w:val="010202"/>
          <w:spacing w:val="-31"/>
          <w:w w:val="95"/>
          <w:sz w:val="20"/>
        </w:rPr>
        <w:t xml:space="preserve"> </w:t>
      </w:r>
      <w:r>
        <w:rPr>
          <w:rFonts w:ascii="Arial" w:hAnsi="Arial"/>
          <w:color w:val="010202"/>
          <w:w w:val="95"/>
          <w:sz w:val="20"/>
        </w:rPr>
        <w:t>-</w:t>
      </w:r>
      <w:r>
        <w:rPr>
          <w:rFonts w:ascii="Arial" w:hAnsi="Arial"/>
          <w:color w:val="010202"/>
          <w:spacing w:val="-31"/>
          <w:w w:val="95"/>
          <w:sz w:val="20"/>
        </w:rPr>
        <w:t xml:space="preserve"> </w:t>
      </w:r>
      <w:r>
        <w:rPr>
          <w:rFonts w:ascii="Arial" w:hAnsi="Arial"/>
          <w:color w:val="010202"/>
          <w:w w:val="95"/>
          <w:sz w:val="20"/>
        </w:rPr>
        <w:t>světlé</w:t>
      </w:r>
      <w:r>
        <w:rPr>
          <w:rFonts w:ascii="Arial" w:hAnsi="Arial"/>
          <w:color w:val="010202"/>
          <w:spacing w:val="-30"/>
          <w:w w:val="95"/>
          <w:sz w:val="20"/>
        </w:rPr>
        <w:t xml:space="preserve"> </w:t>
      </w:r>
      <w:r>
        <w:rPr>
          <w:rFonts w:ascii="Arial" w:hAnsi="Arial"/>
          <w:color w:val="010202"/>
          <w:w w:val="95"/>
          <w:sz w:val="20"/>
        </w:rPr>
        <w:t>pole,</w:t>
      </w:r>
      <w:r>
        <w:rPr>
          <w:rFonts w:ascii="Arial" w:hAnsi="Arial"/>
          <w:color w:val="010202"/>
          <w:spacing w:val="-32"/>
          <w:w w:val="95"/>
          <w:sz w:val="20"/>
        </w:rPr>
        <w:t xml:space="preserve"> </w:t>
      </w:r>
      <w:r>
        <w:rPr>
          <w:rFonts w:ascii="Arial" w:hAnsi="Arial"/>
          <w:color w:val="010202"/>
          <w:w w:val="95"/>
          <w:sz w:val="20"/>
        </w:rPr>
        <w:t>fluorescence,</w:t>
      </w:r>
      <w:r>
        <w:rPr>
          <w:rFonts w:ascii="Arial" w:hAnsi="Arial"/>
          <w:color w:val="010202"/>
          <w:spacing w:val="-32"/>
          <w:w w:val="95"/>
          <w:sz w:val="20"/>
        </w:rPr>
        <w:t xml:space="preserve"> </w:t>
      </w:r>
      <w:r>
        <w:rPr>
          <w:rFonts w:ascii="Arial" w:hAnsi="Arial"/>
          <w:color w:val="010202"/>
          <w:w w:val="95"/>
          <w:sz w:val="20"/>
        </w:rPr>
        <w:t>DIC,</w:t>
      </w:r>
      <w:r>
        <w:rPr>
          <w:rFonts w:ascii="Arial" w:hAnsi="Arial"/>
          <w:color w:val="010202"/>
          <w:spacing w:val="-31"/>
          <w:w w:val="95"/>
          <w:sz w:val="20"/>
        </w:rPr>
        <w:t xml:space="preserve"> </w:t>
      </w:r>
      <w:r>
        <w:rPr>
          <w:rFonts w:ascii="Arial" w:hAnsi="Arial"/>
          <w:color w:val="010202"/>
          <w:w w:val="95"/>
          <w:sz w:val="20"/>
        </w:rPr>
        <w:t>polarizace</w:t>
      </w:r>
    </w:p>
    <w:p w14:paraId="0896961F" w14:textId="77777777" w:rsidR="00DE7F2C" w:rsidRDefault="00B22F3D">
      <w:pPr>
        <w:spacing w:before="1" w:line="254" w:lineRule="auto"/>
        <w:ind w:left="448" w:right="201"/>
        <w:rPr>
          <w:rFonts w:ascii="Arial" w:hAnsi="Arial"/>
          <w:sz w:val="20"/>
        </w:rPr>
      </w:pPr>
      <w:r>
        <w:rPr>
          <w:rFonts w:ascii="Arial" w:hAnsi="Arial"/>
          <w:color w:val="010202"/>
          <w:w w:val="95"/>
          <w:sz w:val="20"/>
        </w:rPr>
        <w:t>Součástí</w:t>
      </w:r>
      <w:r>
        <w:rPr>
          <w:rFonts w:ascii="Arial" w:hAnsi="Arial"/>
          <w:color w:val="010202"/>
          <w:spacing w:val="-24"/>
          <w:w w:val="95"/>
          <w:sz w:val="20"/>
        </w:rPr>
        <w:t xml:space="preserve"> </w:t>
      </w:r>
      <w:r>
        <w:rPr>
          <w:rFonts w:ascii="Arial" w:hAnsi="Arial"/>
          <w:color w:val="010202"/>
          <w:w w:val="95"/>
          <w:sz w:val="20"/>
        </w:rPr>
        <w:t>kamery</w:t>
      </w:r>
      <w:r>
        <w:rPr>
          <w:rFonts w:ascii="Arial" w:hAnsi="Arial"/>
          <w:color w:val="010202"/>
          <w:spacing w:val="-25"/>
          <w:w w:val="95"/>
          <w:sz w:val="20"/>
        </w:rPr>
        <w:t xml:space="preserve"> </w:t>
      </w:r>
      <w:r>
        <w:rPr>
          <w:rFonts w:ascii="Arial" w:hAnsi="Arial"/>
          <w:color w:val="010202"/>
          <w:w w:val="95"/>
          <w:sz w:val="20"/>
        </w:rPr>
        <w:t>je</w:t>
      </w:r>
      <w:r>
        <w:rPr>
          <w:rFonts w:ascii="Arial" w:hAnsi="Arial"/>
          <w:color w:val="010202"/>
          <w:spacing w:val="-24"/>
          <w:w w:val="95"/>
          <w:sz w:val="20"/>
        </w:rPr>
        <w:t xml:space="preserve"> </w:t>
      </w:r>
      <w:r>
        <w:rPr>
          <w:rFonts w:ascii="Arial" w:hAnsi="Arial"/>
          <w:color w:val="010202"/>
          <w:w w:val="95"/>
          <w:sz w:val="20"/>
        </w:rPr>
        <w:t>přepínatelný</w:t>
      </w:r>
      <w:r>
        <w:rPr>
          <w:rFonts w:ascii="Arial" w:hAnsi="Arial"/>
          <w:color w:val="010202"/>
          <w:spacing w:val="-24"/>
          <w:w w:val="95"/>
          <w:sz w:val="20"/>
        </w:rPr>
        <w:t xml:space="preserve"> </w:t>
      </w:r>
      <w:r>
        <w:rPr>
          <w:rFonts w:ascii="Arial" w:hAnsi="Arial"/>
          <w:color w:val="010202"/>
          <w:w w:val="95"/>
          <w:sz w:val="20"/>
        </w:rPr>
        <w:t>IR</w:t>
      </w:r>
      <w:r>
        <w:rPr>
          <w:rFonts w:ascii="Arial" w:hAnsi="Arial"/>
          <w:color w:val="010202"/>
          <w:spacing w:val="-26"/>
          <w:w w:val="95"/>
          <w:sz w:val="20"/>
        </w:rPr>
        <w:t xml:space="preserve"> </w:t>
      </w:r>
      <w:r>
        <w:rPr>
          <w:rFonts w:ascii="Arial" w:hAnsi="Arial"/>
          <w:color w:val="010202"/>
          <w:w w:val="95"/>
          <w:sz w:val="20"/>
        </w:rPr>
        <w:t>filtr</w:t>
      </w:r>
      <w:r>
        <w:rPr>
          <w:rFonts w:ascii="Arial" w:hAnsi="Arial"/>
          <w:color w:val="010202"/>
          <w:spacing w:val="-24"/>
          <w:w w:val="95"/>
          <w:sz w:val="20"/>
        </w:rPr>
        <w:t xml:space="preserve"> </w:t>
      </w:r>
      <w:r>
        <w:rPr>
          <w:rFonts w:ascii="Arial" w:hAnsi="Arial"/>
          <w:color w:val="010202"/>
          <w:w w:val="95"/>
          <w:sz w:val="20"/>
        </w:rPr>
        <w:t>-</w:t>
      </w:r>
      <w:r>
        <w:rPr>
          <w:rFonts w:ascii="Arial" w:hAnsi="Arial"/>
          <w:color w:val="010202"/>
          <w:spacing w:val="-25"/>
          <w:w w:val="95"/>
          <w:sz w:val="20"/>
        </w:rPr>
        <w:t xml:space="preserve"> </w:t>
      </w:r>
      <w:r>
        <w:rPr>
          <w:rFonts w:ascii="Arial" w:hAnsi="Arial"/>
          <w:color w:val="010202"/>
          <w:w w:val="95"/>
          <w:sz w:val="20"/>
        </w:rPr>
        <w:t>400</w:t>
      </w:r>
      <w:r>
        <w:rPr>
          <w:rFonts w:ascii="Arial" w:hAnsi="Arial"/>
          <w:color w:val="010202"/>
          <w:spacing w:val="-25"/>
          <w:w w:val="95"/>
          <w:sz w:val="20"/>
        </w:rPr>
        <w:t xml:space="preserve"> </w:t>
      </w:r>
      <w:r>
        <w:rPr>
          <w:rFonts w:ascii="Arial" w:hAnsi="Arial"/>
          <w:color w:val="010202"/>
          <w:w w:val="95"/>
          <w:sz w:val="20"/>
        </w:rPr>
        <w:t>až</w:t>
      </w:r>
      <w:r>
        <w:rPr>
          <w:rFonts w:ascii="Arial" w:hAnsi="Arial"/>
          <w:color w:val="010202"/>
          <w:spacing w:val="-26"/>
          <w:w w:val="95"/>
          <w:sz w:val="20"/>
        </w:rPr>
        <w:t xml:space="preserve"> </w:t>
      </w:r>
      <w:r>
        <w:rPr>
          <w:rFonts w:ascii="Arial" w:hAnsi="Arial"/>
          <w:color w:val="010202"/>
          <w:w w:val="95"/>
          <w:sz w:val="20"/>
        </w:rPr>
        <w:t>650nm</w:t>
      </w:r>
      <w:r>
        <w:rPr>
          <w:rFonts w:ascii="Arial" w:hAnsi="Arial"/>
          <w:color w:val="010202"/>
          <w:spacing w:val="-20"/>
          <w:w w:val="95"/>
          <w:sz w:val="20"/>
        </w:rPr>
        <w:t xml:space="preserve"> </w:t>
      </w:r>
      <w:r>
        <w:rPr>
          <w:rFonts w:ascii="Arial" w:hAnsi="Arial"/>
          <w:color w:val="010202"/>
          <w:spacing w:val="-3"/>
          <w:w w:val="95"/>
          <w:sz w:val="20"/>
        </w:rPr>
        <w:t>se</w:t>
      </w:r>
      <w:r>
        <w:rPr>
          <w:rFonts w:ascii="Arial" w:hAnsi="Arial"/>
          <w:color w:val="010202"/>
          <w:spacing w:val="-23"/>
          <w:w w:val="95"/>
          <w:sz w:val="20"/>
        </w:rPr>
        <w:t xml:space="preserve"> </w:t>
      </w:r>
      <w:r>
        <w:rPr>
          <w:rFonts w:ascii="Arial" w:hAnsi="Arial"/>
          <w:color w:val="010202"/>
          <w:w w:val="95"/>
          <w:sz w:val="20"/>
        </w:rPr>
        <w:t>zařazeným</w:t>
      </w:r>
      <w:r>
        <w:rPr>
          <w:rFonts w:ascii="Arial" w:hAnsi="Arial"/>
          <w:color w:val="010202"/>
          <w:spacing w:val="-24"/>
          <w:w w:val="95"/>
          <w:sz w:val="20"/>
        </w:rPr>
        <w:t xml:space="preserve"> </w:t>
      </w:r>
      <w:r>
        <w:rPr>
          <w:rFonts w:ascii="Arial" w:hAnsi="Arial"/>
          <w:color w:val="010202"/>
          <w:w w:val="95"/>
          <w:sz w:val="20"/>
        </w:rPr>
        <w:t>filtrem,</w:t>
      </w:r>
      <w:r>
        <w:rPr>
          <w:rFonts w:ascii="Arial" w:hAnsi="Arial"/>
          <w:color w:val="010202"/>
          <w:spacing w:val="-26"/>
          <w:w w:val="95"/>
          <w:sz w:val="20"/>
        </w:rPr>
        <w:t xml:space="preserve"> </w:t>
      </w:r>
      <w:r>
        <w:rPr>
          <w:rFonts w:ascii="Arial" w:hAnsi="Arial"/>
          <w:color w:val="010202"/>
          <w:w w:val="95"/>
          <w:sz w:val="20"/>
        </w:rPr>
        <w:t>400</w:t>
      </w:r>
      <w:r>
        <w:rPr>
          <w:rFonts w:ascii="Arial" w:hAnsi="Arial"/>
          <w:color w:val="010202"/>
          <w:spacing w:val="-22"/>
          <w:w w:val="95"/>
          <w:sz w:val="20"/>
        </w:rPr>
        <w:t xml:space="preserve"> </w:t>
      </w:r>
      <w:r>
        <w:rPr>
          <w:rFonts w:ascii="Arial" w:hAnsi="Arial"/>
          <w:color w:val="010202"/>
          <w:w w:val="95"/>
          <w:sz w:val="20"/>
        </w:rPr>
        <w:t>až</w:t>
      </w:r>
      <w:r>
        <w:rPr>
          <w:rFonts w:ascii="Arial" w:hAnsi="Arial"/>
          <w:color w:val="010202"/>
          <w:spacing w:val="-24"/>
          <w:w w:val="95"/>
          <w:sz w:val="20"/>
        </w:rPr>
        <w:t xml:space="preserve"> </w:t>
      </w:r>
      <w:r>
        <w:rPr>
          <w:rFonts w:ascii="Arial" w:hAnsi="Arial"/>
          <w:color w:val="010202"/>
          <w:w w:val="95"/>
          <w:sz w:val="20"/>
        </w:rPr>
        <w:t>1000nm</w:t>
      </w:r>
      <w:r>
        <w:rPr>
          <w:rFonts w:ascii="Arial" w:hAnsi="Arial"/>
          <w:color w:val="010202"/>
          <w:spacing w:val="-23"/>
          <w:w w:val="95"/>
          <w:sz w:val="20"/>
        </w:rPr>
        <w:t xml:space="preserve"> </w:t>
      </w:r>
      <w:r>
        <w:rPr>
          <w:rFonts w:ascii="Arial" w:hAnsi="Arial"/>
          <w:color w:val="010202"/>
          <w:w w:val="95"/>
          <w:sz w:val="20"/>
        </w:rPr>
        <w:t xml:space="preserve">bez </w:t>
      </w:r>
      <w:r>
        <w:rPr>
          <w:rFonts w:ascii="Arial" w:hAnsi="Arial"/>
          <w:color w:val="010202"/>
          <w:sz w:val="20"/>
        </w:rPr>
        <w:t>IR</w:t>
      </w:r>
      <w:r>
        <w:rPr>
          <w:rFonts w:ascii="Arial" w:hAnsi="Arial"/>
          <w:color w:val="010202"/>
          <w:spacing w:val="-36"/>
          <w:sz w:val="20"/>
        </w:rPr>
        <w:t xml:space="preserve"> </w:t>
      </w:r>
      <w:r>
        <w:rPr>
          <w:rFonts w:ascii="Arial" w:hAnsi="Arial"/>
          <w:color w:val="010202"/>
          <w:sz w:val="20"/>
        </w:rPr>
        <w:t>filtru</w:t>
      </w:r>
    </w:p>
    <w:p w14:paraId="1409D52B" w14:textId="098EE31A" w:rsidR="00DE7F2C" w:rsidRDefault="00B22F3D">
      <w:pPr>
        <w:spacing w:before="1"/>
        <w:ind w:left="448"/>
        <w:rPr>
          <w:rFonts w:ascii="Arial" w:hAnsi="Arial"/>
          <w:sz w:val="20"/>
        </w:rPr>
      </w:pPr>
      <w:r>
        <w:rPr>
          <w:rFonts w:ascii="Arial" w:hAnsi="Arial"/>
          <w:color w:val="010202"/>
          <w:w w:val="95"/>
          <w:sz w:val="20"/>
        </w:rPr>
        <w:t xml:space="preserve">Adaptér s </w:t>
      </w:r>
      <w:r w:rsidR="000E7227">
        <w:rPr>
          <w:rFonts w:ascii="Arial" w:hAnsi="Arial"/>
          <w:color w:val="010202"/>
          <w:w w:val="95"/>
          <w:sz w:val="20"/>
        </w:rPr>
        <w:t>„</w:t>
      </w:r>
      <w:r>
        <w:rPr>
          <w:rFonts w:ascii="Arial" w:hAnsi="Arial"/>
          <w:color w:val="010202"/>
          <w:w w:val="95"/>
          <w:sz w:val="20"/>
        </w:rPr>
        <w:t>C</w:t>
      </w:r>
      <w:r w:rsidR="000E7227">
        <w:rPr>
          <w:rFonts w:ascii="Arial" w:hAnsi="Arial"/>
          <w:color w:val="010202"/>
          <w:w w:val="95"/>
          <w:sz w:val="20"/>
        </w:rPr>
        <w:t>“</w:t>
      </w:r>
      <w:r>
        <w:rPr>
          <w:rFonts w:ascii="Arial" w:hAnsi="Arial"/>
          <w:color w:val="010202"/>
          <w:w w:val="95"/>
          <w:sz w:val="20"/>
        </w:rPr>
        <w:t xml:space="preserve"> závitem, zvětšení 1x pro připojení k mikroskopu</w:t>
      </w:r>
    </w:p>
    <w:p w14:paraId="5843850C" w14:textId="77777777" w:rsidR="00DE7F2C" w:rsidRDefault="00DE7F2C">
      <w:pPr>
        <w:pStyle w:val="Zkladntext"/>
        <w:spacing w:before="3"/>
        <w:rPr>
          <w:rFonts w:ascii="Arial"/>
          <w:sz w:val="22"/>
        </w:rPr>
      </w:pPr>
    </w:p>
    <w:p w14:paraId="31540091" w14:textId="77777777" w:rsidR="00DE7F2C" w:rsidRDefault="00B22F3D">
      <w:pPr>
        <w:ind w:left="118"/>
        <w:rPr>
          <w:b/>
          <w:sz w:val="20"/>
        </w:rPr>
      </w:pPr>
      <w:r>
        <w:rPr>
          <w:b/>
          <w:color w:val="010202"/>
          <w:sz w:val="20"/>
        </w:rPr>
        <w:t>Řídící a vyhodnocovací jednotka</w:t>
      </w:r>
    </w:p>
    <w:p w14:paraId="7EA68108" w14:textId="77777777" w:rsidR="00DE7F2C" w:rsidRDefault="00B22F3D">
      <w:pPr>
        <w:spacing w:before="22"/>
        <w:ind w:left="118"/>
        <w:rPr>
          <w:rFonts w:ascii="Arial" w:hAnsi="Arial"/>
          <w:sz w:val="20"/>
        </w:rPr>
      </w:pPr>
      <w:r>
        <w:rPr>
          <w:rFonts w:ascii="Arial" w:hAnsi="Arial"/>
          <w:color w:val="010202"/>
          <w:w w:val="95"/>
          <w:sz w:val="20"/>
        </w:rPr>
        <w:t>Konfigurace PC - výkonově a kapacitně je uzpůsobené nabízenému systému</w:t>
      </w:r>
    </w:p>
    <w:p w14:paraId="54B0FF40" w14:textId="3BF9E6AF" w:rsidR="00DE7F2C" w:rsidRDefault="00B22F3D">
      <w:pPr>
        <w:spacing w:before="31" w:line="273" w:lineRule="auto"/>
        <w:ind w:left="119" w:right="201" w:hanging="1"/>
        <w:rPr>
          <w:rFonts w:ascii="Arial" w:hAnsi="Arial"/>
          <w:sz w:val="20"/>
        </w:rPr>
      </w:pPr>
      <w:r>
        <w:rPr>
          <w:rFonts w:ascii="Arial" w:hAnsi="Arial"/>
          <w:color w:val="010202"/>
          <w:w w:val="95"/>
          <w:sz w:val="20"/>
        </w:rPr>
        <w:t>Konfigurace</w:t>
      </w:r>
      <w:r>
        <w:rPr>
          <w:rFonts w:ascii="Arial" w:hAnsi="Arial"/>
          <w:color w:val="010202"/>
          <w:spacing w:val="-25"/>
          <w:w w:val="95"/>
          <w:sz w:val="20"/>
        </w:rPr>
        <w:t xml:space="preserve"> </w:t>
      </w:r>
      <w:r>
        <w:rPr>
          <w:rFonts w:ascii="Arial" w:hAnsi="Arial"/>
          <w:color w:val="010202"/>
          <w:w w:val="95"/>
          <w:sz w:val="20"/>
        </w:rPr>
        <w:t>PC</w:t>
      </w:r>
      <w:r>
        <w:rPr>
          <w:rFonts w:ascii="Arial" w:hAnsi="Arial"/>
          <w:color w:val="010202"/>
          <w:spacing w:val="-26"/>
          <w:w w:val="95"/>
          <w:sz w:val="20"/>
        </w:rPr>
        <w:t xml:space="preserve"> </w:t>
      </w:r>
      <w:r>
        <w:rPr>
          <w:rFonts w:ascii="Arial" w:hAnsi="Arial"/>
          <w:color w:val="010202"/>
          <w:w w:val="95"/>
          <w:sz w:val="20"/>
        </w:rPr>
        <w:t>-</w:t>
      </w:r>
      <w:r>
        <w:rPr>
          <w:rFonts w:ascii="Arial" w:hAnsi="Arial"/>
          <w:color w:val="010202"/>
          <w:spacing w:val="-25"/>
          <w:w w:val="95"/>
          <w:sz w:val="20"/>
        </w:rPr>
        <w:t xml:space="preserve"> </w:t>
      </w:r>
      <w:r>
        <w:rPr>
          <w:rFonts w:ascii="Arial" w:hAnsi="Arial"/>
          <w:color w:val="010202"/>
          <w:w w:val="95"/>
          <w:sz w:val="20"/>
        </w:rPr>
        <w:t>operační</w:t>
      </w:r>
      <w:r>
        <w:rPr>
          <w:rFonts w:ascii="Arial" w:hAnsi="Arial"/>
          <w:color w:val="010202"/>
          <w:spacing w:val="-26"/>
          <w:w w:val="95"/>
          <w:sz w:val="20"/>
        </w:rPr>
        <w:t xml:space="preserve"> </w:t>
      </w:r>
      <w:r>
        <w:rPr>
          <w:rFonts w:ascii="Arial" w:hAnsi="Arial"/>
          <w:color w:val="010202"/>
          <w:w w:val="95"/>
          <w:sz w:val="20"/>
        </w:rPr>
        <w:t>systém</w:t>
      </w:r>
      <w:r>
        <w:rPr>
          <w:rFonts w:ascii="Arial" w:hAnsi="Arial"/>
          <w:color w:val="010202"/>
          <w:spacing w:val="-25"/>
          <w:w w:val="95"/>
          <w:sz w:val="20"/>
        </w:rPr>
        <w:t xml:space="preserve"> </w:t>
      </w:r>
      <w:r>
        <w:rPr>
          <w:rFonts w:ascii="Arial" w:hAnsi="Arial"/>
          <w:color w:val="010202"/>
          <w:w w:val="95"/>
          <w:sz w:val="20"/>
        </w:rPr>
        <w:t>Win.</w:t>
      </w:r>
      <w:r>
        <w:rPr>
          <w:rFonts w:ascii="Arial" w:hAnsi="Arial"/>
          <w:color w:val="010202"/>
          <w:spacing w:val="-25"/>
          <w:w w:val="95"/>
          <w:sz w:val="20"/>
        </w:rPr>
        <w:t xml:space="preserve"> </w:t>
      </w:r>
      <w:r>
        <w:rPr>
          <w:rFonts w:ascii="Arial" w:hAnsi="Arial"/>
          <w:color w:val="010202"/>
          <w:w w:val="95"/>
          <w:sz w:val="20"/>
        </w:rPr>
        <w:t>11</w:t>
      </w:r>
      <w:r>
        <w:rPr>
          <w:rFonts w:ascii="Arial" w:hAnsi="Arial"/>
          <w:color w:val="010202"/>
          <w:spacing w:val="-23"/>
          <w:w w:val="95"/>
          <w:sz w:val="20"/>
        </w:rPr>
        <w:t xml:space="preserve"> </w:t>
      </w:r>
      <w:r>
        <w:rPr>
          <w:rFonts w:ascii="Arial" w:hAnsi="Arial"/>
          <w:color w:val="010202"/>
          <w:w w:val="95"/>
          <w:sz w:val="20"/>
        </w:rPr>
        <w:t>profesional</w:t>
      </w:r>
      <w:r>
        <w:rPr>
          <w:rFonts w:ascii="Arial" w:hAnsi="Arial"/>
          <w:color w:val="010202"/>
          <w:spacing w:val="-24"/>
          <w:w w:val="95"/>
          <w:sz w:val="20"/>
        </w:rPr>
        <w:t xml:space="preserve"> </w:t>
      </w:r>
      <w:r>
        <w:rPr>
          <w:rFonts w:ascii="Arial" w:hAnsi="Arial"/>
          <w:color w:val="010202"/>
          <w:w w:val="95"/>
          <w:sz w:val="20"/>
        </w:rPr>
        <w:t>64</w:t>
      </w:r>
      <w:r>
        <w:rPr>
          <w:rFonts w:ascii="Arial" w:hAnsi="Arial"/>
          <w:color w:val="010202"/>
          <w:spacing w:val="-25"/>
          <w:w w:val="95"/>
          <w:sz w:val="20"/>
        </w:rPr>
        <w:t xml:space="preserve"> </w:t>
      </w:r>
      <w:r>
        <w:rPr>
          <w:rFonts w:ascii="Arial" w:hAnsi="Arial"/>
          <w:color w:val="010202"/>
          <w:w w:val="95"/>
          <w:sz w:val="20"/>
        </w:rPr>
        <w:t>bitů</w:t>
      </w:r>
      <w:r>
        <w:rPr>
          <w:rFonts w:ascii="Arial" w:hAnsi="Arial"/>
          <w:color w:val="010202"/>
          <w:spacing w:val="-24"/>
          <w:w w:val="95"/>
          <w:sz w:val="20"/>
        </w:rPr>
        <w:t xml:space="preserve"> </w:t>
      </w:r>
      <w:r>
        <w:rPr>
          <w:rFonts w:ascii="Arial" w:hAnsi="Arial"/>
          <w:color w:val="010202"/>
          <w:w w:val="95"/>
          <w:sz w:val="20"/>
        </w:rPr>
        <w:t>+</w:t>
      </w:r>
      <w:r>
        <w:rPr>
          <w:rFonts w:ascii="Arial" w:hAnsi="Arial"/>
          <w:color w:val="010202"/>
          <w:spacing w:val="-24"/>
          <w:w w:val="95"/>
          <w:sz w:val="20"/>
        </w:rPr>
        <w:t xml:space="preserve"> </w:t>
      </w:r>
      <w:r>
        <w:rPr>
          <w:rFonts w:ascii="Arial" w:hAnsi="Arial"/>
          <w:color w:val="010202"/>
          <w:w w:val="95"/>
          <w:sz w:val="20"/>
        </w:rPr>
        <w:t>klávesnice</w:t>
      </w:r>
      <w:r>
        <w:rPr>
          <w:rFonts w:ascii="Arial" w:hAnsi="Arial"/>
          <w:color w:val="010202"/>
          <w:spacing w:val="-25"/>
          <w:w w:val="95"/>
          <w:sz w:val="20"/>
        </w:rPr>
        <w:t xml:space="preserve"> </w:t>
      </w:r>
      <w:r>
        <w:rPr>
          <w:rFonts w:ascii="Arial" w:hAnsi="Arial"/>
          <w:color w:val="010202"/>
          <w:w w:val="95"/>
          <w:sz w:val="20"/>
        </w:rPr>
        <w:t>+</w:t>
      </w:r>
      <w:r>
        <w:rPr>
          <w:rFonts w:ascii="Arial" w:hAnsi="Arial"/>
          <w:color w:val="010202"/>
          <w:spacing w:val="-25"/>
          <w:w w:val="95"/>
          <w:sz w:val="20"/>
        </w:rPr>
        <w:t xml:space="preserve"> </w:t>
      </w:r>
      <w:r>
        <w:rPr>
          <w:rFonts w:ascii="Arial" w:hAnsi="Arial"/>
          <w:color w:val="010202"/>
          <w:w w:val="95"/>
          <w:sz w:val="20"/>
        </w:rPr>
        <w:t>myš</w:t>
      </w:r>
      <w:r>
        <w:rPr>
          <w:rFonts w:ascii="Arial" w:hAnsi="Arial"/>
          <w:color w:val="010202"/>
          <w:spacing w:val="-24"/>
          <w:w w:val="95"/>
          <w:sz w:val="20"/>
        </w:rPr>
        <w:t xml:space="preserve"> </w:t>
      </w:r>
      <w:r>
        <w:rPr>
          <w:rFonts w:ascii="Arial" w:hAnsi="Arial"/>
          <w:color w:val="010202"/>
          <w:w w:val="95"/>
          <w:sz w:val="20"/>
        </w:rPr>
        <w:t>+</w:t>
      </w:r>
      <w:r>
        <w:rPr>
          <w:rFonts w:ascii="Arial" w:hAnsi="Arial"/>
          <w:color w:val="010202"/>
          <w:spacing w:val="-23"/>
          <w:w w:val="95"/>
          <w:sz w:val="20"/>
        </w:rPr>
        <w:t xml:space="preserve"> </w:t>
      </w:r>
      <w:r>
        <w:rPr>
          <w:rFonts w:ascii="Arial" w:hAnsi="Arial"/>
          <w:color w:val="010202"/>
          <w:w w:val="95"/>
          <w:sz w:val="20"/>
        </w:rPr>
        <w:t>LCD</w:t>
      </w:r>
      <w:r>
        <w:rPr>
          <w:rFonts w:ascii="Arial" w:hAnsi="Arial"/>
          <w:color w:val="010202"/>
          <w:spacing w:val="5"/>
          <w:w w:val="95"/>
          <w:sz w:val="20"/>
        </w:rPr>
        <w:t xml:space="preserve"> </w:t>
      </w:r>
      <w:r>
        <w:rPr>
          <w:rFonts w:ascii="Arial" w:hAnsi="Arial"/>
          <w:color w:val="010202"/>
          <w:w w:val="95"/>
          <w:sz w:val="20"/>
        </w:rPr>
        <w:t>27</w:t>
      </w:r>
      <w:r w:rsidR="00C92B60">
        <w:rPr>
          <w:rFonts w:ascii="Arial" w:hAnsi="Arial"/>
          <w:color w:val="010202"/>
          <w:w w:val="95"/>
          <w:sz w:val="20"/>
        </w:rPr>
        <w:t>“</w:t>
      </w:r>
      <w:r>
        <w:rPr>
          <w:rFonts w:ascii="Arial" w:hAnsi="Arial"/>
          <w:color w:val="010202"/>
          <w:spacing w:val="-24"/>
          <w:w w:val="95"/>
          <w:sz w:val="20"/>
        </w:rPr>
        <w:t xml:space="preserve"> </w:t>
      </w:r>
      <w:r>
        <w:rPr>
          <w:rFonts w:ascii="Arial" w:hAnsi="Arial"/>
          <w:color w:val="010202"/>
          <w:w w:val="95"/>
          <w:sz w:val="20"/>
        </w:rPr>
        <w:t xml:space="preserve">- </w:t>
      </w:r>
      <w:r>
        <w:rPr>
          <w:rFonts w:ascii="Arial" w:hAnsi="Arial"/>
          <w:color w:val="212121"/>
          <w:w w:val="90"/>
          <w:sz w:val="20"/>
        </w:rPr>
        <w:t>(rozlišení</w:t>
      </w:r>
      <w:r>
        <w:rPr>
          <w:rFonts w:ascii="Arial" w:hAnsi="Arial"/>
          <w:color w:val="212121"/>
          <w:spacing w:val="-13"/>
          <w:w w:val="90"/>
          <w:sz w:val="20"/>
        </w:rPr>
        <w:t xml:space="preserve"> </w:t>
      </w:r>
      <w:r>
        <w:rPr>
          <w:rFonts w:ascii="Arial" w:hAnsi="Arial"/>
          <w:color w:val="212121"/>
          <w:w w:val="90"/>
          <w:sz w:val="20"/>
        </w:rPr>
        <w:t>QHD).</w:t>
      </w:r>
    </w:p>
    <w:p w14:paraId="253D1118" w14:textId="77777777" w:rsidR="00DE7F2C" w:rsidRDefault="00B22F3D">
      <w:pPr>
        <w:spacing w:before="146"/>
        <w:ind w:left="119"/>
        <w:rPr>
          <w:rFonts w:ascii="Arial" w:hAnsi="Arial"/>
          <w:sz w:val="20"/>
        </w:rPr>
      </w:pPr>
      <w:r>
        <w:rPr>
          <w:rFonts w:ascii="Arial" w:hAnsi="Arial"/>
          <w:color w:val="010202"/>
          <w:w w:val="95"/>
          <w:sz w:val="20"/>
        </w:rPr>
        <w:t>PC s HDD 2 TB, RAM 32 GB, externí nesdílená grafická karta 4GB.</w:t>
      </w:r>
    </w:p>
    <w:p w14:paraId="32C58D34" w14:textId="77777777" w:rsidR="00DE7F2C" w:rsidRDefault="00DE7F2C">
      <w:pPr>
        <w:pStyle w:val="Zkladntext"/>
        <w:spacing w:before="3"/>
        <w:rPr>
          <w:rFonts w:ascii="Arial"/>
          <w:sz w:val="22"/>
        </w:rPr>
      </w:pPr>
    </w:p>
    <w:p w14:paraId="5FC6C24E" w14:textId="77777777" w:rsidR="00DE7F2C" w:rsidRDefault="00B22F3D">
      <w:pPr>
        <w:ind w:left="119"/>
        <w:rPr>
          <w:b/>
          <w:sz w:val="20"/>
        </w:rPr>
      </w:pPr>
      <w:r>
        <w:rPr>
          <w:b/>
          <w:color w:val="010202"/>
          <w:w w:val="105"/>
          <w:sz w:val="20"/>
        </w:rPr>
        <w:t>Software</w:t>
      </w:r>
      <w:r>
        <w:rPr>
          <w:b/>
          <w:color w:val="010202"/>
          <w:spacing w:val="-31"/>
          <w:w w:val="105"/>
          <w:sz w:val="20"/>
        </w:rPr>
        <w:t xml:space="preserve"> </w:t>
      </w:r>
      <w:r>
        <w:rPr>
          <w:b/>
          <w:color w:val="010202"/>
          <w:w w:val="105"/>
          <w:sz w:val="20"/>
        </w:rPr>
        <w:t>pro</w:t>
      </w:r>
      <w:r>
        <w:rPr>
          <w:b/>
          <w:color w:val="010202"/>
          <w:spacing w:val="-30"/>
          <w:w w:val="105"/>
          <w:sz w:val="20"/>
        </w:rPr>
        <w:t xml:space="preserve"> </w:t>
      </w:r>
      <w:r>
        <w:rPr>
          <w:b/>
          <w:color w:val="010202"/>
          <w:w w:val="105"/>
          <w:sz w:val="20"/>
        </w:rPr>
        <w:t>ovládání</w:t>
      </w:r>
      <w:r>
        <w:rPr>
          <w:b/>
          <w:color w:val="010202"/>
          <w:spacing w:val="-29"/>
          <w:w w:val="105"/>
          <w:sz w:val="20"/>
        </w:rPr>
        <w:t xml:space="preserve"> </w:t>
      </w:r>
      <w:r>
        <w:rPr>
          <w:b/>
          <w:color w:val="010202"/>
          <w:w w:val="105"/>
          <w:sz w:val="20"/>
        </w:rPr>
        <w:t>sestavy</w:t>
      </w:r>
      <w:r>
        <w:rPr>
          <w:b/>
          <w:color w:val="010202"/>
          <w:spacing w:val="-30"/>
          <w:w w:val="105"/>
          <w:sz w:val="20"/>
        </w:rPr>
        <w:t xml:space="preserve"> </w:t>
      </w:r>
      <w:r>
        <w:rPr>
          <w:b/>
          <w:color w:val="010202"/>
          <w:w w:val="105"/>
          <w:sz w:val="20"/>
        </w:rPr>
        <w:t>přímého</w:t>
      </w:r>
      <w:r>
        <w:rPr>
          <w:b/>
          <w:color w:val="010202"/>
          <w:spacing w:val="-31"/>
          <w:w w:val="105"/>
          <w:sz w:val="20"/>
        </w:rPr>
        <w:t xml:space="preserve"> </w:t>
      </w:r>
      <w:r>
        <w:rPr>
          <w:b/>
          <w:color w:val="010202"/>
          <w:w w:val="105"/>
          <w:sz w:val="20"/>
        </w:rPr>
        <w:t>transmisního</w:t>
      </w:r>
      <w:r>
        <w:rPr>
          <w:b/>
          <w:color w:val="010202"/>
          <w:spacing w:val="-31"/>
          <w:w w:val="105"/>
          <w:sz w:val="20"/>
        </w:rPr>
        <w:t xml:space="preserve"> </w:t>
      </w:r>
      <w:r>
        <w:rPr>
          <w:b/>
          <w:color w:val="010202"/>
          <w:w w:val="105"/>
          <w:sz w:val="20"/>
        </w:rPr>
        <w:t>mikroskopu</w:t>
      </w:r>
      <w:r>
        <w:rPr>
          <w:b/>
          <w:color w:val="010202"/>
          <w:spacing w:val="-30"/>
          <w:w w:val="105"/>
          <w:sz w:val="20"/>
        </w:rPr>
        <w:t xml:space="preserve"> </w:t>
      </w:r>
      <w:r>
        <w:rPr>
          <w:b/>
          <w:color w:val="010202"/>
          <w:w w:val="105"/>
          <w:sz w:val="20"/>
        </w:rPr>
        <w:t>a</w:t>
      </w:r>
      <w:r>
        <w:rPr>
          <w:b/>
          <w:color w:val="010202"/>
          <w:spacing w:val="-31"/>
          <w:w w:val="105"/>
          <w:sz w:val="20"/>
        </w:rPr>
        <w:t xml:space="preserve"> </w:t>
      </w:r>
      <w:r>
        <w:rPr>
          <w:b/>
          <w:color w:val="010202"/>
          <w:w w:val="105"/>
          <w:sz w:val="20"/>
        </w:rPr>
        <w:t>kamery</w:t>
      </w:r>
      <w:r>
        <w:rPr>
          <w:b/>
          <w:color w:val="010202"/>
          <w:spacing w:val="-31"/>
          <w:w w:val="105"/>
          <w:sz w:val="20"/>
        </w:rPr>
        <w:t xml:space="preserve"> </w:t>
      </w:r>
      <w:r>
        <w:rPr>
          <w:b/>
          <w:color w:val="010202"/>
          <w:w w:val="135"/>
          <w:sz w:val="20"/>
        </w:rPr>
        <w:t>-</w:t>
      </w:r>
      <w:r>
        <w:rPr>
          <w:b/>
          <w:color w:val="010202"/>
          <w:spacing w:val="-44"/>
          <w:w w:val="135"/>
          <w:sz w:val="20"/>
        </w:rPr>
        <w:t xml:space="preserve"> </w:t>
      </w:r>
      <w:r>
        <w:rPr>
          <w:b/>
          <w:color w:val="010202"/>
          <w:w w:val="105"/>
          <w:sz w:val="20"/>
        </w:rPr>
        <w:t>Olympus</w:t>
      </w:r>
      <w:r>
        <w:rPr>
          <w:b/>
          <w:color w:val="010202"/>
          <w:spacing w:val="-31"/>
          <w:w w:val="105"/>
          <w:sz w:val="20"/>
        </w:rPr>
        <w:t xml:space="preserve"> </w:t>
      </w:r>
      <w:r>
        <w:rPr>
          <w:b/>
          <w:color w:val="010202"/>
          <w:w w:val="105"/>
          <w:sz w:val="20"/>
        </w:rPr>
        <w:t>Evident</w:t>
      </w:r>
      <w:r>
        <w:rPr>
          <w:b/>
          <w:color w:val="010202"/>
          <w:spacing w:val="-30"/>
          <w:w w:val="105"/>
          <w:sz w:val="20"/>
        </w:rPr>
        <w:t xml:space="preserve"> </w:t>
      </w:r>
      <w:r>
        <w:rPr>
          <w:b/>
          <w:color w:val="010202"/>
          <w:w w:val="105"/>
          <w:sz w:val="20"/>
        </w:rPr>
        <w:t xml:space="preserve">Cell </w:t>
      </w:r>
      <w:r>
        <w:rPr>
          <w:b/>
          <w:color w:val="010202"/>
          <w:sz w:val="20"/>
        </w:rPr>
        <w:t>Sens</w:t>
      </w:r>
      <w:r>
        <w:rPr>
          <w:b/>
          <w:color w:val="010202"/>
          <w:spacing w:val="1"/>
          <w:sz w:val="20"/>
        </w:rPr>
        <w:t xml:space="preserve"> </w:t>
      </w:r>
      <w:r>
        <w:rPr>
          <w:b/>
          <w:color w:val="010202"/>
          <w:sz w:val="20"/>
        </w:rPr>
        <w:t>Standard:</w:t>
      </w:r>
    </w:p>
    <w:p w14:paraId="67190FF0" w14:textId="77777777" w:rsidR="00DE7F2C" w:rsidRDefault="00DE7F2C">
      <w:pPr>
        <w:pStyle w:val="Zkladntext"/>
        <w:spacing w:before="8"/>
        <w:rPr>
          <w:b/>
          <w:sz w:val="20"/>
        </w:rPr>
      </w:pPr>
    </w:p>
    <w:p w14:paraId="47854FB7" w14:textId="77777777" w:rsidR="00DE7F2C" w:rsidRDefault="00B22F3D">
      <w:pPr>
        <w:spacing w:line="254" w:lineRule="auto"/>
        <w:ind w:left="119"/>
        <w:rPr>
          <w:rFonts w:ascii="Arial" w:hAnsi="Arial"/>
          <w:sz w:val="20"/>
        </w:rPr>
      </w:pPr>
      <w:r>
        <w:rPr>
          <w:rFonts w:ascii="Arial" w:hAnsi="Arial"/>
          <w:color w:val="010202"/>
          <w:w w:val="95"/>
          <w:sz w:val="20"/>
        </w:rPr>
        <w:t>Základní</w:t>
      </w:r>
      <w:r>
        <w:rPr>
          <w:rFonts w:ascii="Arial" w:hAnsi="Arial"/>
          <w:color w:val="010202"/>
          <w:spacing w:val="-29"/>
          <w:w w:val="95"/>
          <w:sz w:val="20"/>
        </w:rPr>
        <w:t xml:space="preserve"> </w:t>
      </w:r>
      <w:r>
        <w:rPr>
          <w:rFonts w:ascii="Arial" w:hAnsi="Arial"/>
          <w:color w:val="010202"/>
          <w:w w:val="95"/>
          <w:sz w:val="20"/>
        </w:rPr>
        <w:t>SW</w:t>
      </w:r>
      <w:r>
        <w:rPr>
          <w:rFonts w:ascii="Arial" w:hAnsi="Arial"/>
          <w:color w:val="010202"/>
          <w:spacing w:val="-29"/>
          <w:w w:val="95"/>
          <w:sz w:val="20"/>
        </w:rPr>
        <w:t xml:space="preserve"> </w:t>
      </w:r>
      <w:r>
        <w:rPr>
          <w:rFonts w:ascii="Arial" w:hAnsi="Arial"/>
          <w:color w:val="010202"/>
          <w:w w:val="95"/>
          <w:sz w:val="20"/>
        </w:rPr>
        <w:t>pro</w:t>
      </w:r>
      <w:r>
        <w:rPr>
          <w:rFonts w:ascii="Arial" w:hAnsi="Arial"/>
          <w:color w:val="010202"/>
          <w:spacing w:val="-28"/>
          <w:w w:val="95"/>
          <w:sz w:val="20"/>
        </w:rPr>
        <w:t xml:space="preserve"> </w:t>
      </w:r>
      <w:r>
        <w:rPr>
          <w:rFonts w:ascii="Arial" w:hAnsi="Arial"/>
          <w:color w:val="010202"/>
          <w:w w:val="95"/>
          <w:sz w:val="20"/>
        </w:rPr>
        <w:t>obrazovou</w:t>
      </w:r>
      <w:r>
        <w:rPr>
          <w:rFonts w:ascii="Arial" w:hAnsi="Arial"/>
          <w:color w:val="010202"/>
          <w:spacing w:val="-31"/>
          <w:w w:val="95"/>
          <w:sz w:val="20"/>
        </w:rPr>
        <w:t xml:space="preserve"> </w:t>
      </w:r>
      <w:r>
        <w:rPr>
          <w:rFonts w:ascii="Arial" w:hAnsi="Arial"/>
          <w:color w:val="010202"/>
          <w:w w:val="95"/>
          <w:sz w:val="20"/>
        </w:rPr>
        <w:t>analýzu,</w:t>
      </w:r>
      <w:r>
        <w:rPr>
          <w:rFonts w:ascii="Arial" w:hAnsi="Arial"/>
          <w:color w:val="010202"/>
          <w:spacing w:val="-28"/>
          <w:w w:val="95"/>
          <w:sz w:val="20"/>
        </w:rPr>
        <w:t xml:space="preserve"> </w:t>
      </w:r>
      <w:r>
        <w:rPr>
          <w:rFonts w:ascii="Arial" w:hAnsi="Arial"/>
          <w:color w:val="010202"/>
          <w:w w:val="95"/>
          <w:sz w:val="20"/>
        </w:rPr>
        <w:t>pořizování</w:t>
      </w:r>
      <w:r>
        <w:rPr>
          <w:rFonts w:ascii="Arial" w:hAnsi="Arial"/>
          <w:color w:val="010202"/>
          <w:spacing w:val="-30"/>
          <w:w w:val="95"/>
          <w:sz w:val="20"/>
        </w:rPr>
        <w:t xml:space="preserve"> </w:t>
      </w:r>
      <w:r>
        <w:rPr>
          <w:rFonts w:ascii="Arial" w:hAnsi="Arial"/>
          <w:color w:val="010202"/>
          <w:w w:val="95"/>
          <w:sz w:val="20"/>
        </w:rPr>
        <w:t>a</w:t>
      </w:r>
      <w:r>
        <w:rPr>
          <w:rFonts w:ascii="Arial" w:hAnsi="Arial"/>
          <w:color w:val="010202"/>
          <w:spacing w:val="-29"/>
          <w:w w:val="95"/>
          <w:sz w:val="20"/>
        </w:rPr>
        <w:t xml:space="preserve"> </w:t>
      </w:r>
      <w:r>
        <w:rPr>
          <w:rFonts w:ascii="Arial" w:hAnsi="Arial"/>
          <w:color w:val="010202"/>
          <w:w w:val="95"/>
          <w:sz w:val="20"/>
        </w:rPr>
        <w:t>úprava</w:t>
      </w:r>
      <w:r>
        <w:rPr>
          <w:rFonts w:ascii="Arial" w:hAnsi="Arial"/>
          <w:color w:val="010202"/>
          <w:spacing w:val="-30"/>
          <w:w w:val="95"/>
          <w:sz w:val="20"/>
        </w:rPr>
        <w:t xml:space="preserve"> </w:t>
      </w:r>
      <w:r>
        <w:rPr>
          <w:rFonts w:ascii="Arial" w:hAnsi="Arial"/>
          <w:color w:val="010202"/>
          <w:w w:val="95"/>
          <w:sz w:val="20"/>
        </w:rPr>
        <w:t>snímků</w:t>
      </w:r>
      <w:r>
        <w:rPr>
          <w:rFonts w:ascii="Arial" w:hAnsi="Arial"/>
          <w:color w:val="010202"/>
          <w:spacing w:val="-30"/>
          <w:w w:val="95"/>
          <w:sz w:val="20"/>
        </w:rPr>
        <w:t xml:space="preserve"> </w:t>
      </w:r>
      <w:r>
        <w:rPr>
          <w:rFonts w:ascii="Arial" w:hAnsi="Arial"/>
          <w:color w:val="010202"/>
          <w:w w:val="95"/>
          <w:sz w:val="20"/>
        </w:rPr>
        <w:t>a</w:t>
      </w:r>
      <w:r>
        <w:rPr>
          <w:rFonts w:ascii="Arial" w:hAnsi="Arial"/>
          <w:color w:val="010202"/>
          <w:spacing w:val="-28"/>
          <w:w w:val="95"/>
          <w:sz w:val="20"/>
        </w:rPr>
        <w:t xml:space="preserve"> </w:t>
      </w:r>
      <w:r>
        <w:rPr>
          <w:rFonts w:ascii="Arial" w:hAnsi="Arial"/>
          <w:color w:val="010202"/>
          <w:w w:val="95"/>
          <w:sz w:val="20"/>
        </w:rPr>
        <w:t>plnohodnotné</w:t>
      </w:r>
      <w:r>
        <w:rPr>
          <w:rFonts w:ascii="Arial" w:hAnsi="Arial"/>
          <w:color w:val="010202"/>
          <w:spacing w:val="-30"/>
          <w:w w:val="95"/>
          <w:sz w:val="20"/>
        </w:rPr>
        <w:t xml:space="preserve"> </w:t>
      </w:r>
      <w:r>
        <w:rPr>
          <w:rFonts w:ascii="Arial" w:hAnsi="Arial"/>
          <w:color w:val="010202"/>
          <w:w w:val="95"/>
          <w:sz w:val="20"/>
        </w:rPr>
        <w:t>ovládání</w:t>
      </w:r>
      <w:r>
        <w:rPr>
          <w:rFonts w:ascii="Arial" w:hAnsi="Arial"/>
          <w:color w:val="010202"/>
          <w:spacing w:val="-30"/>
          <w:w w:val="95"/>
          <w:sz w:val="20"/>
        </w:rPr>
        <w:t xml:space="preserve"> </w:t>
      </w:r>
      <w:r>
        <w:rPr>
          <w:rFonts w:ascii="Arial" w:hAnsi="Arial"/>
          <w:color w:val="010202"/>
          <w:w w:val="95"/>
          <w:sz w:val="20"/>
        </w:rPr>
        <w:t>kamery</w:t>
      </w:r>
      <w:r>
        <w:rPr>
          <w:rFonts w:ascii="Arial" w:hAnsi="Arial"/>
          <w:color w:val="010202"/>
          <w:spacing w:val="-30"/>
          <w:w w:val="95"/>
          <w:sz w:val="20"/>
        </w:rPr>
        <w:t xml:space="preserve"> </w:t>
      </w:r>
      <w:r>
        <w:rPr>
          <w:rFonts w:ascii="Arial" w:hAnsi="Arial"/>
          <w:color w:val="010202"/>
          <w:w w:val="95"/>
          <w:sz w:val="20"/>
        </w:rPr>
        <w:t>a automatizované</w:t>
      </w:r>
      <w:r>
        <w:rPr>
          <w:rFonts w:ascii="Arial" w:hAnsi="Arial"/>
          <w:color w:val="010202"/>
          <w:spacing w:val="-32"/>
          <w:w w:val="95"/>
          <w:sz w:val="20"/>
        </w:rPr>
        <w:t xml:space="preserve"> </w:t>
      </w:r>
      <w:r>
        <w:rPr>
          <w:rFonts w:ascii="Arial" w:hAnsi="Arial"/>
          <w:color w:val="010202"/>
          <w:w w:val="95"/>
          <w:sz w:val="20"/>
        </w:rPr>
        <w:t>funkce</w:t>
      </w:r>
      <w:r>
        <w:rPr>
          <w:rFonts w:ascii="Arial" w:hAnsi="Arial"/>
          <w:color w:val="010202"/>
          <w:spacing w:val="-31"/>
          <w:w w:val="95"/>
          <w:sz w:val="20"/>
        </w:rPr>
        <w:t xml:space="preserve"> </w:t>
      </w:r>
      <w:r>
        <w:rPr>
          <w:rFonts w:ascii="Arial" w:hAnsi="Arial"/>
          <w:color w:val="010202"/>
          <w:w w:val="95"/>
          <w:sz w:val="20"/>
        </w:rPr>
        <w:t>mikroskopu</w:t>
      </w:r>
      <w:r>
        <w:rPr>
          <w:rFonts w:ascii="Arial" w:hAnsi="Arial"/>
          <w:color w:val="010202"/>
          <w:spacing w:val="-31"/>
          <w:w w:val="95"/>
          <w:sz w:val="20"/>
        </w:rPr>
        <w:t xml:space="preserve"> </w:t>
      </w:r>
      <w:r>
        <w:rPr>
          <w:rFonts w:ascii="Arial" w:hAnsi="Arial"/>
          <w:color w:val="010202"/>
          <w:w w:val="95"/>
          <w:sz w:val="20"/>
        </w:rPr>
        <w:t>-</w:t>
      </w:r>
      <w:r>
        <w:rPr>
          <w:rFonts w:ascii="Arial" w:hAnsi="Arial"/>
          <w:color w:val="010202"/>
          <w:spacing w:val="-33"/>
          <w:w w:val="95"/>
          <w:sz w:val="20"/>
        </w:rPr>
        <w:t xml:space="preserve"> </w:t>
      </w:r>
      <w:r>
        <w:rPr>
          <w:rFonts w:ascii="Arial" w:hAnsi="Arial"/>
          <w:color w:val="010202"/>
          <w:w w:val="95"/>
          <w:sz w:val="20"/>
        </w:rPr>
        <w:t>možnost</w:t>
      </w:r>
      <w:r>
        <w:rPr>
          <w:rFonts w:ascii="Arial" w:hAnsi="Arial"/>
          <w:color w:val="010202"/>
          <w:spacing w:val="-33"/>
          <w:w w:val="95"/>
          <w:sz w:val="20"/>
        </w:rPr>
        <w:t xml:space="preserve"> </w:t>
      </w:r>
      <w:r>
        <w:rPr>
          <w:rFonts w:ascii="Arial" w:hAnsi="Arial"/>
          <w:color w:val="010202"/>
          <w:w w:val="95"/>
          <w:sz w:val="20"/>
        </w:rPr>
        <w:t>automatizovaného</w:t>
      </w:r>
      <w:r>
        <w:rPr>
          <w:rFonts w:ascii="Arial" w:hAnsi="Arial"/>
          <w:color w:val="010202"/>
          <w:spacing w:val="-30"/>
          <w:w w:val="95"/>
          <w:sz w:val="20"/>
        </w:rPr>
        <w:t xml:space="preserve"> </w:t>
      </w:r>
      <w:r>
        <w:rPr>
          <w:rFonts w:ascii="Arial" w:hAnsi="Arial"/>
          <w:color w:val="010202"/>
          <w:w w:val="95"/>
          <w:sz w:val="20"/>
        </w:rPr>
        <w:t>snímání</w:t>
      </w:r>
    </w:p>
    <w:p w14:paraId="604FFE0A" w14:textId="77777777" w:rsidR="00DE7F2C" w:rsidRDefault="00B22F3D">
      <w:pPr>
        <w:spacing w:line="254" w:lineRule="auto"/>
        <w:ind w:left="119"/>
        <w:rPr>
          <w:rFonts w:ascii="Arial" w:hAnsi="Arial"/>
          <w:sz w:val="20"/>
        </w:rPr>
      </w:pPr>
      <w:r>
        <w:rPr>
          <w:rFonts w:ascii="Arial" w:hAnsi="Arial"/>
          <w:color w:val="010202"/>
          <w:sz w:val="20"/>
        </w:rPr>
        <w:t xml:space="preserve">Volitelné grafické rozhraní analýzy obrazu (GUI) připravené pro širokoúhlé monitory, definice </w:t>
      </w:r>
      <w:r>
        <w:rPr>
          <w:rFonts w:ascii="Arial" w:hAnsi="Arial"/>
          <w:color w:val="010202"/>
          <w:w w:val="95"/>
          <w:sz w:val="20"/>
        </w:rPr>
        <w:t>jednotlivých kontrastních metod, vkládání měřítka.</w:t>
      </w:r>
    </w:p>
    <w:p w14:paraId="77D1A84F" w14:textId="77777777" w:rsidR="00DE7F2C" w:rsidRDefault="00B22F3D">
      <w:pPr>
        <w:spacing w:line="254" w:lineRule="auto"/>
        <w:ind w:left="119"/>
        <w:rPr>
          <w:rFonts w:ascii="Arial" w:hAnsi="Arial"/>
          <w:sz w:val="20"/>
        </w:rPr>
      </w:pPr>
      <w:r>
        <w:rPr>
          <w:rFonts w:ascii="Arial" w:hAnsi="Arial"/>
          <w:color w:val="010202"/>
          <w:w w:val="96"/>
          <w:sz w:val="20"/>
        </w:rPr>
        <w:t>Ma</w:t>
      </w:r>
      <w:r>
        <w:rPr>
          <w:rFonts w:ascii="Arial" w:hAnsi="Arial"/>
          <w:color w:val="010202"/>
          <w:spacing w:val="-2"/>
          <w:w w:val="96"/>
          <w:sz w:val="20"/>
        </w:rPr>
        <w:t>n</w:t>
      </w:r>
      <w:r>
        <w:rPr>
          <w:rFonts w:ascii="Arial" w:hAnsi="Arial"/>
          <w:color w:val="010202"/>
          <w:w w:val="93"/>
          <w:sz w:val="20"/>
        </w:rPr>
        <w:t>uál</w:t>
      </w:r>
      <w:r>
        <w:rPr>
          <w:rFonts w:ascii="Arial" w:hAnsi="Arial"/>
          <w:color w:val="010202"/>
          <w:spacing w:val="-2"/>
          <w:w w:val="93"/>
          <w:sz w:val="20"/>
        </w:rPr>
        <w:t>n</w:t>
      </w:r>
      <w:r>
        <w:rPr>
          <w:rFonts w:ascii="Arial" w:hAnsi="Arial"/>
          <w:color w:val="010202"/>
          <w:w w:val="83"/>
          <w:sz w:val="20"/>
        </w:rPr>
        <w:t>í</w:t>
      </w:r>
      <w:r>
        <w:rPr>
          <w:rFonts w:ascii="Arial" w:hAnsi="Arial"/>
          <w:color w:val="010202"/>
          <w:spacing w:val="-12"/>
          <w:sz w:val="20"/>
        </w:rPr>
        <w:t xml:space="preserve"> </w:t>
      </w:r>
      <w:r>
        <w:rPr>
          <w:rFonts w:ascii="Arial" w:hAnsi="Arial"/>
          <w:color w:val="010202"/>
          <w:spacing w:val="2"/>
          <w:w w:val="96"/>
          <w:sz w:val="20"/>
        </w:rPr>
        <w:t>m</w:t>
      </w:r>
      <w:r>
        <w:rPr>
          <w:rFonts w:ascii="Arial" w:hAnsi="Arial"/>
          <w:color w:val="010202"/>
          <w:spacing w:val="-2"/>
          <w:w w:val="90"/>
          <w:sz w:val="20"/>
        </w:rPr>
        <w:t>ě</w:t>
      </w:r>
      <w:r>
        <w:rPr>
          <w:rFonts w:ascii="Arial" w:hAnsi="Arial"/>
          <w:color w:val="010202"/>
          <w:w w:val="95"/>
          <w:sz w:val="20"/>
        </w:rPr>
        <w:t>ře</w:t>
      </w:r>
      <w:r>
        <w:rPr>
          <w:rFonts w:ascii="Arial" w:hAnsi="Arial"/>
          <w:color w:val="010202"/>
          <w:spacing w:val="2"/>
          <w:w w:val="95"/>
          <w:sz w:val="20"/>
        </w:rPr>
        <w:t>n</w:t>
      </w:r>
      <w:r>
        <w:rPr>
          <w:rFonts w:ascii="Arial" w:hAnsi="Arial"/>
          <w:color w:val="010202"/>
          <w:spacing w:val="-2"/>
          <w:w w:val="83"/>
          <w:sz w:val="20"/>
        </w:rPr>
        <w:t>í</w:t>
      </w:r>
      <w:r>
        <w:rPr>
          <w:rFonts w:ascii="Arial" w:hAnsi="Arial"/>
          <w:color w:val="010202"/>
          <w:w w:val="97"/>
          <w:sz w:val="20"/>
        </w:rPr>
        <w:t>:</w:t>
      </w:r>
      <w:r>
        <w:rPr>
          <w:rFonts w:ascii="Arial" w:hAnsi="Arial"/>
          <w:color w:val="010202"/>
          <w:spacing w:val="-12"/>
          <w:sz w:val="20"/>
        </w:rPr>
        <w:t xml:space="preserve"> </w:t>
      </w:r>
      <w:r>
        <w:rPr>
          <w:rFonts w:ascii="Arial" w:hAnsi="Arial"/>
          <w:color w:val="010202"/>
          <w:w w:val="91"/>
          <w:sz w:val="20"/>
        </w:rPr>
        <w:t>délka,</w:t>
      </w:r>
      <w:r>
        <w:rPr>
          <w:rFonts w:ascii="Arial" w:hAnsi="Arial"/>
          <w:color w:val="010202"/>
          <w:spacing w:val="-12"/>
          <w:sz w:val="20"/>
        </w:rPr>
        <w:t xml:space="preserve"> </w:t>
      </w:r>
      <w:r>
        <w:rPr>
          <w:rFonts w:ascii="Arial" w:hAnsi="Arial"/>
          <w:color w:val="010202"/>
          <w:spacing w:val="2"/>
          <w:w w:val="103"/>
          <w:sz w:val="20"/>
        </w:rPr>
        <w:t>l</w:t>
      </w:r>
      <w:r>
        <w:rPr>
          <w:rFonts w:ascii="Arial" w:hAnsi="Arial"/>
          <w:color w:val="010202"/>
          <w:spacing w:val="-2"/>
          <w:w w:val="95"/>
          <w:sz w:val="20"/>
        </w:rPr>
        <w:t>o</w:t>
      </w:r>
      <w:r>
        <w:rPr>
          <w:rFonts w:ascii="Arial" w:hAnsi="Arial"/>
          <w:color w:val="010202"/>
          <w:w w:val="94"/>
          <w:sz w:val="20"/>
        </w:rPr>
        <w:t>m</w:t>
      </w:r>
      <w:r>
        <w:rPr>
          <w:rFonts w:ascii="Arial" w:hAnsi="Arial"/>
          <w:color w:val="010202"/>
          <w:spacing w:val="2"/>
          <w:w w:val="94"/>
          <w:sz w:val="20"/>
        </w:rPr>
        <w:t>e</w:t>
      </w:r>
      <w:r>
        <w:rPr>
          <w:rFonts w:ascii="Arial" w:hAnsi="Arial"/>
          <w:color w:val="010202"/>
          <w:spacing w:val="-2"/>
          <w:w w:val="95"/>
          <w:sz w:val="20"/>
        </w:rPr>
        <w:t>n</w:t>
      </w:r>
      <w:r>
        <w:rPr>
          <w:rFonts w:ascii="Arial" w:hAnsi="Arial"/>
          <w:color w:val="010202"/>
          <w:w w:val="86"/>
          <w:sz w:val="20"/>
        </w:rPr>
        <w:t>á</w:t>
      </w:r>
      <w:r>
        <w:rPr>
          <w:rFonts w:ascii="Arial" w:hAnsi="Arial"/>
          <w:color w:val="010202"/>
          <w:spacing w:val="-14"/>
          <w:sz w:val="20"/>
        </w:rPr>
        <w:t xml:space="preserve"> </w:t>
      </w:r>
      <w:r>
        <w:rPr>
          <w:rFonts w:ascii="Arial" w:hAnsi="Arial"/>
          <w:color w:val="010202"/>
          <w:spacing w:val="1"/>
          <w:w w:val="85"/>
          <w:sz w:val="20"/>
        </w:rPr>
        <w:t>č</w:t>
      </w:r>
      <w:r>
        <w:rPr>
          <w:rFonts w:ascii="Arial" w:hAnsi="Arial"/>
          <w:color w:val="010202"/>
          <w:w w:val="93"/>
          <w:sz w:val="20"/>
        </w:rPr>
        <w:t>á</w:t>
      </w:r>
      <w:r>
        <w:rPr>
          <w:rFonts w:ascii="Arial" w:hAnsi="Arial"/>
          <w:color w:val="010202"/>
          <w:spacing w:val="-2"/>
          <w:w w:val="93"/>
          <w:sz w:val="20"/>
        </w:rPr>
        <w:t>r</w:t>
      </w:r>
      <w:r>
        <w:rPr>
          <w:rFonts w:ascii="Arial" w:hAnsi="Arial"/>
          <w:color w:val="010202"/>
          <w:w w:val="88"/>
          <w:sz w:val="20"/>
        </w:rPr>
        <w:t>a,</w:t>
      </w:r>
      <w:r>
        <w:rPr>
          <w:rFonts w:ascii="Arial" w:hAnsi="Arial"/>
          <w:color w:val="010202"/>
          <w:spacing w:val="-8"/>
          <w:sz w:val="20"/>
        </w:rPr>
        <w:t xml:space="preserve"> </w:t>
      </w:r>
      <w:r>
        <w:rPr>
          <w:rFonts w:ascii="Arial" w:hAnsi="Arial"/>
          <w:color w:val="010202"/>
          <w:spacing w:val="-2"/>
          <w:w w:val="95"/>
          <w:sz w:val="20"/>
        </w:rPr>
        <w:t>úh</w:t>
      </w:r>
      <w:r>
        <w:rPr>
          <w:rFonts w:ascii="Arial" w:hAnsi="Arial"/>
          <w:color w:val="010202"/>
          <w:w w:val="93"/>
          <w:sz w:val="20"/>
        </w:rPr>
        <w:t>el,</w:t>
      </w:r>
      <w:r>
        <w:rPr>
          <w:rFonts w:ascii="Arial" w:hAnsi="Arial"/>
          <w:color w:val="010202"/>
          <w:spacing w:val="-14"/>
          <w:sz w:val="20"/>
        </w:rPr>
        <w:t xml:space="preserve"> </w:t>
      </w:r>
      <w:r>
        <w:rPr>
          <w:rFonts w:ascii="Arial" w:hAnsi="Arial"/>
          <w:color w:val="010202"/>
          <w:spacing w:val="-2"/>
          <w:w w:val="95"/>
          <w:sz w:val="20"/>
        </w:rPr>
        <w:t>b</w:t>
      </w:r>
      <w:r>
        <w:rPr>
          <w:rFonts w:ascii="Arial" w:hAnsi="Arial"/>
          <w:color w:val="010202"/>
          <w:spacing w:val="2"/>
          <w:w w:val="95"/>
          <w:sz w:val="20"/>
        </w:rPr>
        <w:t>o</w:t>
      </w:r>
      <w:r>
        <w:rPr>
          <w:rFonts w:ascii="Arial" w:hAnsi="Arial"/>
          <w:color w:val="010202"/>
          <w:spacing w:val="-2"/>
          <w:w w:val="95"/>
          <w:sz w:val="20"/>
        </w:rPr>
        <w:t>d</w:t>
      </w:r>
      <w:r>
        <w:rPr>
          <w:rFonts w:ascii="Arial" w:hAnsi="Arial"/>
          <w:color w:val="010202"/>
          <w:w w:val="99"/>
          <w:sz w:val="20"/>
        </w:rPr>
        <w:t>/po</w:t>
      </w:r>
      <w:r>
        <w:rPr>
          <w:rFonts w:ascii="Arial" w:hAnsi="Arial"/>
          <w:color w:val="010202"/>
          <w:spacing w:val="-3"/>
          <w:w w:val="99"/>
          <w:sz w:val="20"/>
        </w:rPr>
        <w:t>č</w:t>
      </w:r>
      <w:r>
        <w:rPr>
          <w:rFonts w:ascii="Arial" w:hAnsi="Arial"/>
          <w:color w:val="010202"/>
          <w:sz w:val="20"/>
        </w:rPr>
        <w:t>et</w:t>
      </w:r>
      <w:r>
        <w:rPr>
          <w:rFonts w:ascii="Arial" w:hAnsi="Arial"/>
          <w:color w:val="010202"/>
          <w:spacing w:val="-11"/>
          <w:sz w:val="20"/>
        </w:rPr>
        <w:t xml:space="preserve"> </w:t>
      </w:r>
      <w:r>
        <w:rPr>
          <w:rFonts w:ascii="Arial" w:hAnsi="Arial"/>
          <w:color w:val="010202"/>
          <w:w w:val="95"/>
          <w:sz w:val="20"/>
        </w:rPr>
        <w:t>bod</w:t>
      </w:r>
      <w:r>
        <w:rPr>
          <w:rFonts w:ascii="Arial" w:hAnsi="Arial"/>
          <w:color w:val="010202"/>
          <w:spacing w:val="-2"/>
          <w:w w:val="95"/>
          <w:sz w:val="20"/>
        </w:rPr>
        <w:t>ů</w:t>
      </w:r>
      <w:r>
        <w:rPr>
          <w:rFonts w:ascii="Arial" w:hAnsi="Arial"/>
          <w:color w:val="010202"/>
          <w:w w:val="90"/>
          <w:sz w:val="20"/>
        </w:rPr>
        <w:t>,</w:t>
      </w:r>
      <w:r>
        <w:rPr>
          <w:rFonts w:ascii="Arial" w:hAnsi="Arial"/>
          <w:color w:val="010202"/>
          <w:spacing w:val="-10"/>
          <w:sz w:val="20"/>
        </w:rPr>
        <w:t xml:space="preserve"> </w:t>
      </w:r>
      <w:r>
        <w:rPr>
          <w:rFonts w:ascii="Arial" w:hAnsi="Arial"/>
          <w:color w:val="010202"/>
          <w:spacing w:val="-2"/>
          <w:w w:val="95"/>
          <w:sz w:val="20"/>
        </w:rPr>
        <w:t>p</w:t>
      </w:r>
      <w:r>
        <w:rPr>
          <w:rFonts w:ascii="Arial" w:hAnsi="Arial"/>
          <w:color w:val="010202"/>
          <w:w w:val="97"/>
          <w:sz w:val="20"/>
        </w:rPr>
        <w:t>o</w:t>
      </w:r>
      <w:r>
        <w:rPr>
          <w:rFonts w:ascii="Arial" w:hAnsi="Arial"/>
          <w:color w:val="010202"/>
          <w:spacing w:val="-2"/>
          <w:w w:val="97"/>
          <w:sz w:val="20"/>
        </w:rPr>
        <w:t>l</w:t>
      </w:r>
      <w:r>
        <w:rPr>
          <w:rFonts w:ascii="Arial" w:hAnsi="Arial"/>
          <w:color w:val="010202"/>
          <w:spacing w:val="4"/>
          <w:w w:val="91"/>
          <w:sz w:val="20"/>
        </w:rPr>
        <w:t>y</w:t>
      </w:r>
      <w:r>
        <w:rPr>
          <w:rFonts w:ascii="Arial" w:hAnsi="Arial"/>
          <w:color w:val="010202"/>
          <w:spacing w:val="-5"/>
          <w:w w:val="85"/>
          <w:sz w:val="20"/>
        </w:rPr>
        <w:t>g</w:t>
      </w:r>
      <w:r>
        <w:rPr>
          <w:rFonts w:ascii="Arial" w:hAnsi="Arial"/>
          <w:color w:val="010202"/>
          <w:w w:val="95"/>
          <w:sz w:val="20"/>
        </w:rPr>
        <w:t>o</w:t>
      </w:r>
      <w:r>
        <w:rPr>
          <w:rFonts w:ascii="Arial" w:hAnsi="Arial"/>
          <w:color w:val="010202"/>
          <w:spacing w:val="-2"/>
          <w:w w:val="95"/>
          <w:sz w:val="20"/>
        </w:rPr>
        <w:t>n</w:t>
      </w:r>
      <w:r>
        <w:rPr>
          <w:rFonts w:ascii="Arial" w:hAnsi="Arial"/>
          <w:color w:val="010202"/>
          <w:w w:val="90"/>
          <w:sz w:val="20"/>
        </w:rPr>
        <w:t>,</w:t>
      </w:r>
      <w:r>
        <w:rPr>
          <w:rFonts w:ascii="Arial" w:hAnsi="Arial"/>
          <w:color w:val="010202"/>
          <w:spacing w:val="-8"/>
          <w:sz w:val="20"/>
        </w:rPr>
        <w:t xml:space="preserve"> </w:t>
      </w:r>
      <w:r>
        <w:rPr>
          <w:rFonts w:ascii="Arial" w:hAnsi="Arial"/>
          <w:color w:val="010202"/>
          <w:w w:val="95"/>
          <w:sz w:val="20"/>
        </w:rPr>
        <w:t>kruh,</w:t>
      </w:r>
      <w:r>
        <w:rPr>
          <w:rFonts w:ascii="Arial" w:hAnsi="Arial"/>
          <w:color w:val="010202"/>
          <w:spacing w:val="-14"/>
          <w:sz w:val="20"/>
        </w:rPr>
        <w:t xml:space="preserve"> </w:t>
      </w:r>
      <w:r>
        <w:rPr>
          <w:rFonts w:ascii="Arial" w:hAnsi="Arial"/>
          <w:color w:val="010202"/>
          <w:w w:val="96"/>
          <w:sz w:val="20"/>
        </w:rPr>
        <w:t>el</w:t>
      </w:r>
      <w:r>
        <w:rPr>
          <w:rFonts w:ascii="Arial" w:hAnsi="Arial"/>
          <w:color w:val="010202"/>
          <w:spacing w:val="2"/>
          <w:w w:val="96"/>
          <w:sz w:val="20"/>
        </w:rPr>
        <w:t>i</w:t>
      </w:r>
      <w:r>
        <w:rPr>
          <w:rFonts w:ascii="Arial" w:hAnsi="Arial"/>
          <w:color w:val="010202"/>
          <w:spacing w:val="-2"/>
          <w:w w:val="95"/>
          <w:sz w:val="20"/>
        </w:rPr>
        <w:t>p</w:t>
      </w:r>
      <w:r>
        <w:rPr>
          <w:rFonts w:ascii="Arial" w:hAnsi="Arial"/>
          <w:color w:val="010202"/>
          <w:spacing w:val="-3"/>
          <w:w w:val="78"/>
          <w:sz w:val="20"/>
        </w:rPr>
        <w:t>s</w:t>
      </w:r>
      <w:r>
        <w:rPr>
          <w:rFonts w:ascii="Arial" w:hAnsi="Arial"/>
          <w:color w:val="010202"/>
          <w:spacing w:val="-2"/>
          <w:w w:val="86"/>
          <w:sz w:val="20"/>
        </w:rPr>
        <w:t>a</w:t>
      </w:r>
      <w:r>
        <w:rPr>
          <w:rFonts w:ascii="Arial" w:hAnsi="Arial"/>
          <w:color w:val="010202"/>
          <w:w w:val="90"/>
          <w:sz w:val="20"/>
        </w:rPr>
        <w:t>,</w:t>
      </w:r>
      <w:r>
        <w:rPr>
          <w:rFonts w:ascii="Arial" w:hAnsi="Arial"/>
          <w:color w:val="010202"/>
          <w:spacing w:val="-8"/>
          <w:sz w:val="20"/>
        </w:rPr>
        <w:t xml:space="preserve"> </w:t>
      </w:r>
      <w:r>
        <w:rPr>
          <w:rFonts w:ascii="Arial" w:hAnsi="Arial"/>
          <w:color w:val="010202"/>
          <w:spacing w:val="2"/>
          <w:w w:val="95"/>
          <w:sz w:val="20"/>
        </w:rPr>
        <w:t>o</w:t>
      </w:r>
      <w:r>
        <w:rPr>
          <w:rFonts w:ascii="Arial" w:hAnsi="Arial"/>
          <w:color w:val="010202"/>
          <w:spacing w:val="-4"/>
          <w:w w:val="95"/>
          <w:sz w:val="20"/>
        </w:rPr>
        <w:t>b</w:t>
      </w:r>
      <w:r>
        <w:rPr>
          <w:rFonts w:ascii="Arial" w:hAnsi="Arial"/>
          <w:color w:val="010202"/>
          <w:w w:val="93"/>
          <w:sz w:val="20"/>
        </w:rPr>
        <w:t>vo</w:t>
      </w:r>
      <w:r>
        <w:rPr>
          <w:rFonts w:ascii="Arial" w:hAnsi="Arial"/>
          <w:color w:val="010202"/>
          <w:spacing w:val="-2"/>
          <w:w w:val="93"/>
          <w:sz w:val="20"/>
        </w:rPr>
        <w:t>d</w:t>
      </w:r>
      <w:r>
        <w:rPr>
          <w:rFonts w:ascii="Arial" w:hAnsi="Arial"/>
          <w:color w:val="010202"/>
          <w:w w:val="90"/>
          <w:sz w:val="20"/>
        </w:rPr>
        <w:t>,</w:t>
      </w:r>
      <w:r>
        <w:rPr>
          <w:rFonts w:ascii="Arial" w:hAnsi="Arial"/>
          <w:color w:val="010202"/>
          <w:spacing w:val="-8"/>
          <w:sz w:val="20"/>
        </w:rPr>
        <w:t xml:space="preserve"> </w:t>
      </w:r>
      <w:r>
        <w:rPr>
          <w:rFonts w:ascii="Arial" w:hAnsi="Arial"/>
          <w:color w:val="010202"/>
          <w:spacing w:val="-2"/>
          <w:w w:val="95"/>
          <w:sz w:val="20"/>
        </w:rPr>
        <w:t>p</w:t>
      </w:r>
      <w:r>
        <w:rPr>
          <w:rFonts w:ascii="Arial" w:hAnsi="Arial"/>
          <w:color w:val="010202"/>
          <w:spacing w:val="-2"/>
          <w:w w:val="103"/>
          <w:sz w:val="20"/>
        </w:rPr>
        <w:t>l</w:t>
      </w:r>
      <w:r>
        <w:rPr>
          <w:rFonts w:ascii="Arial" w:hAnsi="Arial"/>
          <w:color w:val="010202"/>
          <w:spacing w:val="2"/>
          <w:w w:val="95"/>
          <w:sz w:val="20"/>
        </w:rPr>
        <w:t>o</w:t>
      </w:r>
      <w:r>
        <w:rPr>
          <w:rFonts w:ascii="Arial" w:hAnsi="Arial"/>
          <w:color w:val="010202"/>
          <w:spacing w:val="-3"/>
          <w:w w:val="85"/>
          <w:sz w:val="20"/>
        </w:rPr>
        <w:t>c</w:t>
      </w:r>
      <w:r>
        <w:rPr>
          <w:rFonts w:ascii="Arial" w:hAnsi="Arial"/>
          <w:color w:val="010202"/>
          <w:spacing w:val="2"/>
          <w:w w:val="95"/>
          <w:sz w:val="20"/>
        </w:rPr>
        <w:t>h</w:t>
      </w:r>
      <w:r>
        <w:rPr>
          <w:rFonts w:ascii="Arial" w:hAnsi="Arial"/>
          <w:color w:val="010202"/>
          <w:spacing w:val="-4"/>
          <w:w w:val="86"/>
          <w:sz w:val="20"/>
        </w:rPr>
        <w:t>a</w:t>
      </w:r>
      <w:r>
        <w:rPr>
          <w:rFonts w:ascii="Arial" w:hAnsi="Arial"/>
          <w:color w:val="010202"/>
          <w:w w:val="250"/>
          <w:sz w:val="20"/>
        </w:rPr>
        <w:t xml:space="preserve">. </w:t>
      </w:r>
      <w:r>
        <w:rPr>
          <w:rFonts w:ascii="Arial" w:hAnsi="Arial"/>
          <w:color w:val="010202"/>
          <w:w w:val="95"/>
          <w:sz w:val="20"/>
        </w:rPr>
        <w:t>Tvorba</w:t>
      </w:r>
      <w:r>
        <w:rPr>
          <w:rFonts w:ascii="Arial" w:hAnsi="Arial"/>
          <w:color w:val="010202"/>
          <w:spacing w:val="-17"/>
          <w:w w:val="95"/>
          <w:sz w:val="20"/>
        </w:rPr>
        <w:t xml:space="preserve"> </w:t>
      </w:r>
      <w:r>
        <w:rPr>
          <w:rFonts w:ascii="Arial" w:hAnsi="Arial"/>
          <w:color w:val="010202"/>
          <w:w w:val="95"/>
          <w:sz w:val="20"/>
        </w:rPr>
        <w:t>videí</w:t>
      </w:r>
      <w:r>
        <w:rPr>
          <w:rFonts w:ascii="Arial" w:hAnsi="Arial"/>
          <w:color w:val="010202"/>
          <w:spacing w:val="-15"/>
          <w:w w:val="95"/>
          <w:sz w:val="20"/>
        </w:rPr>
        <w:t xml:space="preserve"> </w:t>
      </w:r>
      <w:r>
        <w:rPr>
          <w:rFonts w:ascii="Arial" w:hAnsi="Arial"/>
          <w:color w:val="010202"/>
          <w:w w:val="95"/>
          <w:sz w:val="20"/>
        </w:rPr>
        <w:t>v</w:t>
      </w:r>
      <w:r>
        <w:rPr>
          <w:rFonts w:ascii="Arial" w:hAnsi="Arial"/>
          <w:color w:val="010202"/>
          <w:spacing w:val="-19"/>
          <w:w w:val="95"/>
          <w:sz w:val="20"/>
        </w:rPr>
        <w:t xml:space="preserve"> </w:t>
      </w:r>
      <w:r>
        <w:rPr>
          <w:rFonts w:ascii="Arial" w:hAnsi="Arial"/>
          <w:color w:val="010202"/>
          <w:w w:val="95"/>
          <w:sz w:val="20"/>
        </w:rPr>
        <w:t>avi.</w:t>
      </w:r>
      <w:r>
        <w:rPr>
          <w:rFonts w:ascii="Arial" w:hAnsi="Arial"/>
          <w:color w:val="010202"/>
          <w:spacing w:val="-20"/>
          <w:w w:val="95"/>
          <w:sz w:val="20"/>
        </w:rPr>
        <w:t xml:space="preserve"> </w:t>
      </w:r>
      <w:r>
        <w:rPr>
          <w:rFonts w:ascii="Arial" w:hAnsi="Arial"/>
          <w:color w:val="010202"/>
          <w:w w:val="95"/>
          <w:sz w:val="20"/>
        </w:rPr>
        <w:t>formátu.</w:t>
      </w:r>
    </w:p>
    <w:p w14:paraId="4132E75E" w14:textId="77777777" w:rsidR="00DE7F2C" w:rsidRDefault="00B22F3D">
      <w:pPr>
        <w:spacing w:before="5" w:line="254" w:lineRule="auto"/>
        <w:ind w:left="119" w:right="2614"/>
        <w:rPr>
          <w:rFonts w:ascii="Arial" w:hAnsi="Arial"/>
          <w:sz w:val="20"/>
        </w:rPr>
      </w:pPr>
      <w:r>
        <w:rPr>
          <w:rFonts w:ascii="Arial" w:hAnsi="Arial"/>
          <w:color w:val="010202"/>
          <w:w w:val="95"/>
          <w:sz w:val="20"/>
        </w:rPr>
        <w:t>morfologické</w:t>
      </w:r>
      <w:r>
        <w:rPr>
          <w:rFonts w:ascii="Arial" w:hAnsi="Arial"/>
          <w:color w:val="010202"/>
          <w:spacing w:val="-14"/>
          <w:w w:val="95"/>
          <w:sz w:val="20"/>
        </w:rPr>
        <w:t xml:space="preserve"> </w:t>
      </w:r>
      <w:r>
        <w:rPr>
          <w:rFonts w:ascii="Arial" w:hAnsi="Arial"/>
          <w:color w:val="010202"/>
          <w:w w:val="95"/>
          <w:sz w:val="20"/>
        </w:rPr>
        <w:t>filtry,</w:t>
      </w:r>
      <w:r>
        <w:rPr>
          <w:rFonts w:ascii="Arial" w:hAnsi="Arial"/>
          <w:color w:val="010202"/>
          <w:spacing w:val="-19"/>
          <w:w w:val="95"/>
          <w:sz w:val="20"/>
        </w:rPr>
        <w:t xml:space="preserve"> </w:t>
      </w:r>
      <w:r>
        <w:rPr>
          <w:rFonts w:ascii="Arial" w:hAnsi="Arial"/>
          <w:color w:val="010202"/>
          <w:w w:val="95"/>
          <w:sz w:val="20"/>
        </w:rPr>
        <w:t>měření</w:t>
      </w:r>
      <w:r>
        <w:rPr>
          <w:rFonts w:ascii="Arial" w:hAnsi="Arial"/>
          <w:color w:val="010202"/>
          <w:spacing w:val="-17"/>
          <w:w w:val="95"/>
          <w:sz w:val="20"/>
        </w:rPr>
        <w:t xml:space="preserve"> </w:t>
      </w:r>
      <w:r>
        <w:rPr>
          <w:rFonts w:ascii="Arial" w:hAnsi="Arial"/>
          <w:color w:val="010202"/>
          <w:w w:val="95"/>
          <w:sz w:val="20"/>
        </w:rPr>
        <w:t>v</w:t>
      </w:r>
      <w:r>
        <w:rPr>
          <w:rFonts w:ascii="Arial" w:hAnsi="Arial"/>
          <w:color w:val="010202"/>
          <w:spacing w:val="-16"/>
          <w:w w:val="95"/>
          <w:sz w:val="20"/>
        </w:rPr>
        <w:t xml:space="preserve"> </w:t>
      </w:r>
      <w:r>
        <w:rPr>
          <w:rFonts w:ascii="Arial" w:hAnsi="Arial"/>
          <w:color w:val="010202"/>
          <w:w w:val="95"/>
          <w:sz w:val="20"/>
        </w:rPr>
        <w:t>ROI</w:t>
      </w:r>
      <w:r>
        <w:rPr>
          <w:rFonts w:ascii="Arial" w:hAnsi="Arial"/>
          <w:color w:val="010202"/>
          <w:spacing w:val="-18"/>
          <w:w w:val="95"/>
          <w:sz w:val="20"/>
        </w:rPr>
        <w:t xml:space="preserve"> </w:t>
      </w:r>
      <w:r>
        <w:rPr>
          <w:rFonts w:ascii="Arial" w:hAnsi="Arial"/>
          <w:color w:val="010202"/>
          <w:w w:val="95"/>
          <w:sz w:val="20"/>
        </w:rPr>
        <w:t>-</w:t>
      </w:r>
      <w:r>
        <w:rPr>
          <w:rFonts w:ascii="Arial" w:hAnsi="Arial"/>
          <w:color w:val="010202"/>
          <w:spacing w:val="-14"/>
          <w:w w:val="95"/>
          <w:sz w:val="20"/>
        </w:rPr>
        <w:t xml:space="preserve"> </w:t>
      </w:r>
      <w:r>
        <w:rPr>
          <w:rFonts w:ascii="Arial" w:hAnsi="Arial"/>
          <w:color w:val="010202"/>
          <w:w w:val="95"/>
          <w:sz w:val="20"/>
        </w:rPr>
        <w:t>definovaném</w:t>
      </w:r>
      <w:r>
        <w:rPr>
          <w:rFonts w:ascii="Arial" w:hAnsi="Arial"/>
          <w:color w:val="010202"/>
          <w:spacing w:val="-16"/>
          <w:w w:val="95"/>
          <w:sz w:val="20"/>
        </w:rPr>
        <w:t xml:space="preserve"> </w:t>
      </w:r>
      <w:r>
        <w:rPr>
          <w:rFonts w:ascii="Arial" w:hAnsi="Arial"/>
          <w:color w:val="010202"/>
          <w:w w:val="95"/>
          <w:sz w:val="20"/>
        </w:rPr>
        <w:t>poli</w:t>
      </w:r>
      <w:r>
        <w:rPr>
          <w:rFonts w:ascii="Arial" w:hAnsi="Arial"/>
          <w:color w:val="010202"/>
          <w:spacing w:val="-17"/>
          <w:w w:val="95"/>
          <w:sz w:val="20"/>
        </w:rPr>
        <w:t xml:space="preserve"> </w:t>
      </w:r>
      <w:r>
        <w:rPr>
          <w:rFonts w:ascii="Arial" w:hAnsi="Arial"/>
          <w:color w:val="010202"/>
          <w:w w:val="95"/>
          <w:sz w:val="20"/>
        </w:rPr>
        <w:t>(v</w:t>
      </w:r>
      <w:r>
        <w:rPr>
          <w:rFonts w:ascii="Arial" w:hAnsi="Arial"/>
          <w:color w:val="010202"/>
          <w:spacing w:val="-17"/>
          <w:w w:val="95"/>
          <w:sz w:val="20"/>
        </w:rPr>
        <w:t xml:space="preserve"> </w:t>
      </w:r>
      <w:r>
        <w:rPr>
          <w:rFonts w:ascii="Arial" w:hAnsi="Arial"/>
          <w:color w:val="010202"/>
          <w:w w:val="95"/>
          <w:sz w:val="20"/>
        </w:rPr>
        <w:t xml:space="preserve">masce) </w:t>
      </w:r>
      <w:r>
        <w:rPr>
          <w:rFonts w:ascii="Arial" w:hAnsi="Arial"/>
          <w:color w:val="010202"/>
          <w:w w:val="90"/>
          <w:sz w:val="20"/>
        </w:rPr>
        <w:t>softwarově asistované skládání</w:t>
      </w:r>
      <w:r>
        <w:rPr>
          <w:rFonts w:ascii="Arial" w:hAnsi="Arial"/>
          <w:color w:val="010202"/>
          <w:spacing w:val="27"/>
          <w:w w:val="90"/>
          <w:sz w:val="20"/>
        </w:rPr>
        <w:t xml:space="preserve"> </w:t>
      </w:r>
      <w:r>
        <w:rPr>
          <w:rFonts w:ascii="Arial" w:hAnsi="Arial"/>
          <w:color w:val="010202"/>
          <w:w w:val="90"/>
          <w:sz w:val="20"/>
        </w:rPr>
        <w:t>snímků</w:t>
      </w:r>
    </w:p>
    <w:p w14:paraId="58E2E6FA" w14:textId="77777777" w:rsidR="00DE7F2C" w:rsidRDefault="00B22F3D">
      <w:pPr>
        <w:spacing w:before="1" w:line="259" w:lineRule="auto"/>
        <w:ind w:left="119" w:right="2614"/>
        <w:rPr>
          <w:rFonts w:ascii="Arial" w:hAnsi="Arial"/>
          <w:sz w:val="20"/>
        </w:rPr>
      </w:pPr>
      <w:r>
        <w:rPr>
          <w:rFonts w:ascii="Arial" w:hAnsi="Arial"/>
          <w:color w:val="010202"/>
          <w:w w:val="95"/>
          <w:sz w:val="20"/>
        </w:rPr>
        <w:t>automatický</w:t>
      </w:r>
      <w:r>
        <w:rPr>
          <w:rFonts w:ascii="Arial" w:hAnsi="Arial"/>
          <w:color w:val="010202"/>
          <w:spacing w:val="-31"/>
          <w:w w:val="95"/>
          <w:sz w:val="20"/>
        </w:rPr>
        <w:t xml:space="preserve"> </w:t>
      </w:r>
      <w:r>
        <w:rPr>
          <w:rFonts w:ascii="Arial" w:hAnsi="Arial"/>
          <w:color w:val="010202"/>
          <w:w w:val="95"/>
          <w:sz w:val="20"/>
        </w:rPr>
        <w:t>překryv</w:t>
      </w:r>
      <w:r>
        <w:rPr>
          <w:rFonts w:ascii="Arial" w:hAnsi="Arial"/>
          <w:color w:val="010202"/>
          <w:spacing w:val="-33"/>
          <w:w w:val="95"/>
          <w:sz w:val="20"/>
        </w:rPr>
        <w:t xml:space="preserve"> </w:t>
      </w:r>
      <w:r>
        <w:rPr>
          <w:rFonts w:ascii="Arial" w:hAnsi="Arial"/>
          <w:color w:val="010202"/>
          <w:w w:val="95"/>
          <w:sz w:val="20"/>
        </w:rPr>
        <w:t>snímků</w:t>
      </w:r>
      <w:r>
        <w:rPr>
          <w:rFonts w:ascii="Arial" w:hAnsi="Arial"/>
          <w:color w:val="010202"/>
          <w:spacing w:val="-33"/>
          <w:w w:val="95"/>
          <w:sz w:val="20"/>
        </w:rPr>
        <w:t xml:space="preserve"> </w:t>
      </w:r>
      <w:r>
        <w:rPr>
          <w:rFonts w:ascii="Arial" w:hAnsi="Arial"/>
          <w:color w:val="010202"/>
          <w:w w:val="95"/>
          <w:sz w:val="20"/>
        </w:rPr>
        <w:t>získaných</w:t>
      </w:r>
      <w:r>
        <w:rPr>
          <w:rFonts w:ascii="Arial" w:hAnsi="Arial"/>
          <w:color w:val="010202"/>
          <w:spacing w:val="-34"/>
          <w:w w:val="95"/>
          <w:sz w:val="20"/>
        </w:rPr>
        <w:t xml:space="preserve"> </w:t>
      </w:r>
      <w:r>
        <w:rPr>
          <w:rFonts w:ascii="Arial" w:hAnsi="Arial"/>
          <w:color w:val="010202"/>
          <w:w w:val="95"/>
          <w:sz w:val="20"/>
        </w:rPr>
        <w:t>v</w:t>
      </w:r>
      <w:r>
        <w:rPr>
          <w:rFonts w:ascii="Arial" w:hAnsi="Arial"/>
          <w:color w:val="010202"/>
          <w:spacing w:val="-33"/>
          <w:w w:val="95"/>
          <w:sz w:val="20"/>
        </w:rPr>
        <w:t xml:space="preserve"> </w:t>
      </w:r>
      <w:r>
        <w:rPr>
          <w:rFonts w:ascii="Arial" w:hAnsi="Arial"/>
          <w:color w:val="010202"/>
          <w:w w:val="95"/>
          <w:sz w:val="20"/>
        </w:rPr>
        <w:t>různých</w:t>
      </w:r>
      <w:r>
        <w:rPr>
          <w:rFonts w:ascii="Arial" w:hAnsi="Arial"/>
          <w:color w:val="010202"/>
          <w:spacing w:val="-34"/>
          <w:w w:val="95"/>
          <w:sz w:val="20"/>
        </w:rPr>
        <w:t xml:space="preserve"> </w:t>
      </w:r>
      <w:r>
        <w:rPr>
          <w:rFonts w:ascii="Arial" w:hAnsi="Arial"/>
          <w:color w:val="010202"/>
          <w:w w:val="95"/>
          <w:sz w:val="20"/>
        </w:rPr>
        <w:t>vlnových</w:t>
      </w:r>
      <w:r>
        <w:rPr>
          <w:rFonts w:ascii="Arial" w:hAnsi="Arial"/>
          <w:color w:val="010202"/>
          <w:spacing w:val="-34"/>
          <w:w w:val="95"/>
          <w:sz w:val="20"/>
        </w:rPr>
        <w:t xml:space="preserve"> </w:t>
      </w:r>
      <w:r>
        <w:rPr>
          <w:rFonts w:ascii="Arial" w:hAnsi="Arial"/>
          <w:color w:val="010202"/>
          <w:w w:val="95"/>
          <w:sz w:val="20"/>
        </w:rPr>
        <w:t xml:space="preserve">délkách </w:t>
      </w:r>
      <w:r>
        <w:rPr>
          <w:rFonts w:ascii="Arial" w:hAnsi="Arial"/>
          <w:color w:val="010202"/>
          <w:w w:val="90"/>
          <w:sz w:val="20"/>
        </w:rPr>
        <w:t>práce s více snímky</w:t>
      </w:r>
      <w:r>
        <w:rPr>
          <w:rFonts w:ascii="Arial" w:hAnsi="Arial"/>
          <w:color w:val="010202"/>
          <w:spacing w:val="-36"/>
          <w:w w:val="90"/>
          <w:sz w:val="20"/>
        </w:rPr>
        <w:t xml:space="preserve"> </w:t>
      </w:r>
      <w:r>
        <w:rPr>
          <w:rFonts w:ascii="Arial" w:hAnsi="Arial"/>
          <w:color w:val="010202"/>
          <w:w w:val="90"/>
          <w:sz w:val="20"/>
        </w:rPr>
        <w:t>(databáze</w:t>
      </w:r>
    </w:p>
    <w:p w14:paraId="13C3D8E5" w14:textId="58F19A68" w:rsidR="00DE7F2C" w:rsidRDefault="00B22F3D">
      <w:pPr>
        <w:spacing w:line="227" w:lineRule="exact"/>
        <w:ind w:left="119"/>
        <w:rPr>
          <w:rFonts w:ascii="Arial" w:hAnsi="Arial"/>
          <w:sz w:val="20"/>
        </w:rPr>
      </w:pPr>
      <w:r>
        <w:rPr>
          <w:rFonts w:ascii="Arial" w:hAnsi="Arial"/>
          <w:color w:val="010202"/>
          <w:w w:val="90"/>
          <w:sz w:val="20"/>
        </w:rPr>
        <w:t>Možnost časosběrného multidimenzionálního snímání v různých fluorescenčních kanálech.</w:t>
      </w:r>
    </w:p>
    <w:p w14:paraId="5B647506" w14:textId="2B181FD9" w:rsidR="00DE7F2C" w:rsidRDefault="00B22F3D">
      <w:pPr>
        <w:spacing w:before="15" w:line="254" w:lineRule="auto"/>
        <w:ind w:left="119"/>
        <w:rPr>
          <w:rFonts w:ascii="Arial" w:hAnsi="Arial"/>
          <w:sz w:val="20"/>
        </w:rPr>
      </w:pPr>
      <w:r>
        <w:rPr>
          <w:rFonts w:ascii="Arial" w:hAnsi="Arial"/>
          <w:color w:val="010202"/>
          <w:w w:val="95"/>
          <w:sz w:val="20"/>
        </w:rPr>
        <w:t>Možnost</w:t>
      </w:r>
      <w:r>
        <w:rPr>
          <w:rFonts w:ascii="Arial" w:hAnsi="Arial"/>
          <w:color w:val="010202"/>
          <w:spacing w:val="-20"/>
          <w:w w:val="95"/>
          <w:sz w:val="20"/>
        </w:rPr>
        <w:t xml:space="preserve"> </w:t>
      </w:r>
      <w:r>
        <w:rPr>
          <w:rFonts w:ascii="Arial" w:hAnsi="Arial"/>
          <w:color w:val="010202"/>
          <w:w w:val="95"/>
          <w:sz w:val="20"/>
        </w:rPr>
        <w:t>automatického</w:t>
      </w:r>
      <w:r>
        <w:rPr>
          <w:rFonts w:ascii="Arial" w:hAnsi="Arial"/>
          <w:color w:val="010202"/>
          <w:spacing w:val="-20"/>
          <w:w w:val="95"/>
          <w:sz w:val="20"/>
        </w:rPr>
        <w:t xml:space="preserve"> </w:t>
      </w:r>
      <w:r>
        <w:rPr>
          <w:rFonts w:ascii="Arial" w:hAnsi="Arial"/>
          <w:color w:val="010202"/>
          <w:w w:val="95"/>
          <w:sz w:val="20"/>
        </w:rPr>
        <w:t>sloučení</w:t>
      </w:r>
      <w:r>
        <w:rPr>
          <w:rFonts w:ascii="Arial" w:hAnsi="Arial"/>
          <w:color w:val="010202"/>
          <w:spacing w:val="-20"/>
          <w:w w:val="95"/>
          <w:sz w:val="20"/>
        </w:rPr>
        <w:t xml:space="preserve"> </w:t>
      </w:r>
      <w:r>
        <w:rPr>
          <w:rFonts w:ascii="Arial" w:hAnsi="Arial"/>
          <w:color w:val="010202"/>
          <w:w w:val="95"/>
          <w:sz w:val="20"/>
        </w:rPr>
        <w:t>několika</w:t>
      </w:r>
      <w:r>
        <w:rPr>
          <w:rFonts w:ascii="Arial" w:hAnsi="Arial"/>
          <w:color w:val="010202"/>
          <w:spacing w:val="-22"/>
          <w:w w:val="95"/>
          <w:sz w:val="20"/>
        </w:rPr>
        <w:t xml:space="preserve"> </w:t>
      </w:r>
      <w:r>
        <w:rPr>
          <w:rFonts w:ascii="Arial" w:hAnsi="Arial"/>
          <w:color w:val="010202"/>
          <w:w w:val="95"/>
          <w:sz w:val="20"/>
        </w:rPr>
        <w:t>obrázků</w:t>
      </w:r>
      <w:r>
        <w:rPr>
          <w:rFonts w:ascii="Arial" w:hAnsi="Arial"/>
          <w:color w:val="010202"/>
          <w:spacing w:val="-25"/>
          <w:w w:val="95"/>
          <w:sz w:val="20"/>
        </w:rPr>
        <w:t xml:space="preserve"> </w:t>
      </w:r>
      <w:r>
        <w:rPr>
          <w:rFonts w:ascii="Arial" w:hAnsi="Arial"/>
          <w:color w:val="010202"/>
          <w:w w:val="95"/>
          <w:sz w:val="20"/>
        </w:rPr>
        <w:t>v</w:t>
      </w:r>
      <w:r>
        <w:rPr>
          <w:rFonts w:ascii="Arial" w:hAnsi="Arial"/>
          <w:color w:val="010202"/>
          <w:spacing w:val="-20"/>
          <w:w w:val="95"/>
          <w:sz w:val="20"/>
        </w:rPr>
        <w:t xml:space="preserve"> </w:t>
      </w:r>
      <w:r>
        <w:rPr>
          <w:rFonts w:ascii="Arial" w:hAnsi="Arial"/>
          <w:color w:val="010202"/>
          <w:w w:val="95"/>
          <w:sz w:val="20"/>
        </w:rPr>
        <w:t>ose</w:t>
      </w:r>
      <w:r>
        <w:rPr>
          <w:rFonts w:ascii="Arial" w:hAnsi="Arial"/>
          <w:color w:val="010202"/>
          <w:spacing w:val="-23"/>
          <w:w w:val="95"/>
          <w:sz w:val="20"/>
        </w:rPr>
        <w:t xml:space="preserve"> </w:t>
      </w:r>
      <w:r>
        <w:rPr>
          <w:rFonts w:ascii="Arial" w:hAnsi="Arial"/>
          <w:color w:val="010202"/>
          <w:w w:val="95"/>
          <w:sz w:val="20"/>
        </w:rPr>
        <w:t>Z</w:t>
      </w:r>
      <w:r>
        <w:rPr>
          <w:rFonts w:ascii="Arial" w:hAnsi="Arial"/>
          <w:color w:val="010202"/>
          <w:spacing w:val="-22"/>
          <w:w w:val="95"/>
          <w:sz w:val="20"/>
        </w:rPr>
        <w:t xml:space="preserve"> </w:t>
      </w:r>
      <w:r>
        <w:rPr>
          <w:rFonts w:ascii="Arial" w:hAnsi="Arial"/>
          <w:color w:val="010202"/>
          <w:w w:val="95"/>
          <w:sz w:val="20"/>
        </w:rPr>
        <w:t>do</w:t>
      </w:r>
      <w:r>
        <w:rPr>
          <w:rFonts w:ascii="Arial" w:hAnsi="Arial"/>
          <w:color w:val="010202"/>
          <w:spacing w:val="-21"/>
          <w:w w:val="95"/>
          <w:sz w:val="20"/>
        </w:rPr>
        <w:t xml:space="preserve"> </w:t>
      </w:r>
      <w:r>
        <w:rPr>
          <w:rFonts w:ascii="Arial" w:hAnsi="Arial"/>
          <w:color w:val="010202"/>
          <w:w w:val="95"/>
          <w:sz w:val="20"/>
        </w:rPr>
        <w:t>jednoho</w:t>
      </w:r>
      <w:r>
        <w:rPr>
          <w:rFonts w:ascii="Arial" w:hAnsi="Arial"/>
          <w:color w:val="010202"/>
          <w:spacing w:val="-24"/>
          <w:w w:val="95"/>
          <w:sz w:val="20"/>
        </w:rPr>
        <w:t xml:space="preserve"> </w:t>
      </w:r>
      <w:r>
        <w:rPr>
          <w:rFonts w:ascii="Arial" w:hAnsi="Arial"/>
          <w:color w:val="010202"/>
          <w:w w:val="95"/>
          <w:sz w:val="20"/>
        </w:rPr>
        <w:t>výsledného</w:t>
      </w:r>
      <w:r>
        <w:rPr>
          <w:rFonts w:ascii="Arial" w:hAnsi="Arial"/>
          <w:color w:val="010202"/>
          <w:spacing w:val="-20"/>
          <w:w w:val="95"/>
          <w:sz w:val="20"/>
        </w:rPr>
        <w:t xml:space="preserve"> </w:t>
      </w:r>
      <w:r>
        <w:rPr>
          <w:rFonts w:ascii="Arial" w:hAnsi="Arial"/>
          <w:color w:val="010202"/>
          <w:w w:val="95"/>
          <w:sz w:val="20"/>
        </w:rPr>
        <w:t>obrazu</w:t>
      </w:r>
      <w:r>
        <w:rPr>
          <w:rFonts w:ascii="Arial" w:hAnsi="Arial"/>
          <w:color w:val="010202"/>
          <w:spacing w:val="-21"/>
          <w:w w:val="95"/>
          <w:sz w:val="20"/>
        </w:rPr>
        <w:t xml:space="preserve"> </w:t>
      </w:r>
      <w:r>
        <w:rPr>
          <w:rFonts w:ascii="Arial" w:hAnsi="Arial"/>
          <w:color w:val="010202"/>
          <w:w w:val="95"/>
          <w:sz w:val="20"/>
        </w:rPr>
        <w:t>s</w:t>
      </w:r>
      <w:r>
        <w:rPr>
          <w:rFonts w:ascii="Arial" w:hAnsi="Arial"/>
          <w:color w:val="010202"/>
          <w:spacing w:val="-25"/>
          <w:w w:val="95"/>
          <w:sz w:val="20"/>
        </w:rPr>
        <w:t xml:space="preserve"> </w:t>
      </w:r>
      <w:r>
        <w:rPr>
          <w:rFonts w:ascii="Arial" w:hAnsi="Arial"/>
          <w:color w:val="010202"/>
          <w:w w:val="95"/>
          <w:sz w:val="20"/>
        </w:rPr>
        <w:t>možností zhlédnutí</w:t>
      </w:r>
      <w:r>
        <w:rPr>
          <w:rFonts w:ascii="Arial" w:hAnsi="Arial"/>
          <w:color w:val="010202"/>
          <w:spacing w:val="-25"/>
          <w:w w:val="95"/>
          <w:sz w:val="20"/>
        </w:rPr>
        <w:t xml:space="preserve"> </w:t>
      </w:r>
      <w:r>
        <w:rPr>
          <w:rFonts w:ascii="Arial" w:hAnsi="Arial"/>
          <w:color w:val="010202"/>
          <w:w w:val="95"/>
          <w:sz w:val="20"/>
        </w:rPr>
        <w:t>každého</w:t>
      </w:r>
      <w:r>
        <w:rPr>
          <w:rFonts w:ascii="Arial" w:hAnsi="Arial"/>
          <w:color w:val="010202"/>
          <w:spacing w:val="-24"/>
          <w:w w:val="95"/>
          <w:sz w:val="20"/>
        </w:rPr>
        <w:t xml:space="preserve"> </w:t>
      </w:r>
      <w:r>
        <w:rPr>
          <w:rFonts w:ascii="Arial" w:hAnsi="Arial"/>
          <w:color w:val="010202"/>
          <w:w w:val="95"/>
          <w:sz w:val="20"/>
        </w:rPr>
        <w:t>obrazu</w:t>
      </w:r>
      <w:r>
        <w:rPr>
          <w:rFonts w:ascii="Arial" w:hAnsi="Arial"/>
          <w:color w:val="010202"/>
          <w:spacing w:val="-25"/>
          <w:w w:val="95"/>
          <w:sz w:val="20"/>
        </w:rPr>
        <w:t xml:space="preserve"> </w:t>
      </w:r>
      <w:r>
        <w:rPr>
          <w:rFonts w:ascii="Arial" w:hAnsi="Arial"/>
          <w:color w:val="010202"/>
          <w:w w:val="95"/>
          <w:sz w:val="20"/>
        </w:rPr>
        <w:t>samostatně</w:t>
      </w:r>
      <w:r>
        <w:rPr>
          <w:rFonts w:ascii="Arial" w:hAnsi="Arial"/>
          <w:color w:val="010202"/>
          <w:spacing w:val="-25"/>
          <w:w w:val="95"/>
          <w:sz w:val="20"/>
        </w:rPr>
        <w:t xml:space="preserve"> </w:t>
      </w:r>
      <w:r w:rsidR="008E5CDF">
        <w:rPr>
          <w:rFonts w:ascii="Arial" w:hAnsi="Arial"/>
          <w:color w:val="010202"/>
          <w:w w:val="95"/>
          <w:sz w:val="20"/>
        </w:rPr>
        <w:t>–</w:t>
      </w:r>
      <w:r>
        <w:rPr>
          <w:rFonts w:ascii="Arial" w:hAnsi="Arial"/>
          <w:color w:val="010202"/>
          <w:spacing w:val="-24"/>
          <w:w w:val="95"/>
          <w:sz w:val="20"/>
        </w:rPr>
        <w:t xml:space="preserve"> </w:t>
      </w:r>
      <w:r w:rsidR="008E5CDF">
        <w:rPr>
          <w:rFonts w:ascii="Arial" w:hAnsi="Arial"/>
          <w:color w:val="010202"/>
          <w:w w:val="95"/>
          <w:sz w:val="20"/>
        </w:rPr>
        <w:t>„</w:t>
      </w:r>
      <w:r>
        <w:rPr>
          <w:rFonts w:ascii="Arial" w:hAnsi="Arial"/>
          <w:color w:val="010202"/>
          <w:w w:val="95"/>
          <w:sz w:val="20"/>
        </w:rPr>
        <w:t>Z</w:t>
      </w:r>
      <w:r>
        <w:rPr>
          <w:rFonts w:ascii="Arial" w:hAnsi="Arial"/>
          <w:color w:val="010202"/>
          <w:spacing w:val="-26"/>
          <w:w w:val="95"/>
          <w:sz w:val="20"/>
        </w:rPr>
        <w:t xml:space="preserve"> </w:t>
      </w:r>
      <w:r>
        <w:rPr>
          <w:rFonts w:ascii="Arial" w:hAnsi="Arial"/>
          <w:color w:val="010202"/>
          <w:w w:val="95"/>
          <w:sz w:val="20"/>
        </w:rPr>
        <w:t>stacking</w:t>
      </w:r>
      <w:r w:rsidR="008E5CDF">
        <w:rPr>
          <w:rFonts w:ascii="Arial" w:hAnsi="Arial"/>
          <w:color w:val="010202"/>
          <w:w w:val="95"/>
          <w:sz w:val="20"/>
        </w:rPr>
        <w:t>“</w:t>
      </w:r>
      <w:r>
        <w:rPr>
          <w:rFonts w:ascii="Arial" w:hAnsi="Arial"/>
          <w:color w:val="010202"/>
          <w:w w:val="95"/>
          <w:sz w:val="20"/>
        </w:rPr>
        <w:t>.</w:t>
      </w:r>
    </w:p>
    <w:p w14:paraId="37EA4AFC" w14:textId="77777777" w:rsidR="00DE7F2C" w:rsidRDefault="00B22F3D">
      <w:pPr>
        <w:spacing w:before="4" w:line="254" w:lineRule="auto"/>
        <w:ind w:left="119" w:right="68"/>
        <w:rPr>
          <w:rFonts w:ascii="Arial" w:hAnsi="Arial"/>
          <w:sz w:val="20"/>
        </w:rPr>
      </w:pPr>
      <w:r>
        <w:rPr>
          <w:rFonts w:ascii="Arial" w:hAnsi="Arial"/>
          <w:color w:val="010202"/>
          <w:w w:val="95"/>
          <w:sz w:val="20"/>
        </w:rPr>
        <w:t>Automaticky vytvářená tabulka naměřených hodnot s možností psaní poznámek a exportování do tabulkového procesoru. Skládání snímků pořízených ve fluorescenci, možnost práce s více snímky.</w:t>
      </w:r>
    </w:p>
    <w:p w14:paraId="324B7D4A" w14:textId="77777777" w:rsidR="00DE7F2C" w:rsidRDefault="00B22F3D">
      <w:pPr>
        <w:spacing w:before="1" w:line="256" w:lineRule="auto"/>
        <w:ind w:left="119" w:right="201"/>
        <w:rPr>
          <w:rFonts w:ascii="Arial" w:hAnsi="Arial"/>
          <w:sz w:val="20"/>
        </w:rPr>
      </w:pPr>
      <w:r>
        <w:rPr>
          <w:rFonts w:ascii="Arial" w:hAnsi="Arial"/>
          <w:color w:val="010202"/>
          <w:w w:val="95"/>
          <w:sz w:val="20"/>
        </w:rPr>
        <w:t>Uživatelsky</w:t>
      </w:r>
      <w:r>
        <w:rPr>
          <w:rFonts w:ascii="Arial" w:hAnsi="Arial"/>
          <w:color w:val="010202"/>
          <w:spacing w:val="-26"/>
          <w:w w:val="95"/>
          <w:sz w:val="20"/>
        </w:rPr>
        <w:t xml:space="preserve"> </w:t>
      </w:r>
      <w:r>
        <w:rPr>
          <w:rFonts w:ascii="Arial" w:hAnsi="Arial"/>
          <w:color w:val="010202"/>
          <w:w w:val="95"/>
          <w:sz w:val="20"/>
        </w:rPr>
        <w:t>nastavitelné</w:t>
      </w:r>
      <w:r>
        <w:rPr>
          <w:rFonts w:ascii="Arial" w:hAnsi="Arial"/>
          <w:color w:val="010202"/>
          <w:spacing w:val="-25"/>
          <w:w w:val="95"/>
          <w:sz w:val="20"/>
        </w:rPr>
        <w:t xml:space="preserve"> </w:t>
      </w:r>
      <w:r>
        <w:rPr>
          <w:rFonts w:ascii="Arial" w:hAnsi="Arial"/>
          <w:color w:val="010202"/>
          <w:w w:val="95"/>
          <w:sz w:val="20"/>
        </w:rPr>
        <w:t>grafické</w:t>
      </w:r>
      <w:r>
        <w:rPr>
          <w:rFonts w:ascii="Arial" w:hAnsi="Arial"/>
          <w:color w:val="010202"/>
          <w:spacing w:val="-24"/>
          <w:w w:val="95"/>
          <w:sz w:val="20"/>
        </w:rPr>
        <w:t xml:space="preserve"> </w:t>
      </w:r>
      <w:r>
        <w:rPr>
          <w:rFonts w:ascii="Arial" w:hAnsi="Arial"/>
          <w:color w:val="010202"/>
          <w:w w:val="95"/>
          <w:sz w:val="20"/>
        </w:rPr>
        <w:t>rozhraní</w:t>
      </w:r>
      <w:r>
        <w:rPr>
          <w:rFonts w:ascii="Arial" w:hAnsi="Arial"/>
          <w:color w:val="010202"/>
          <w:spacing w:val="-26"/>
          <w:w w:val="95"/>
          <w:sz w:val="20"/>
        </w:rPr>
        <w:t xml:space="preserve"> </w:t>
      </w:r>
      <w:r>
        <w:rPr>
          <w:rFonts w:ascii="Arial" w:hAnsi="Arial"/>
          <w:color w:val="010202"/>
          <w:w w:val="95"/>
          <w:sz w:val="20"/>
        </w:rPr>
        <w:t>celého</w:t>
      </w:r>
      <w:r>
        <w:rPr>
          <w:rFonts w:ascii="Arial" w:hAnsi="Arial"/>
          <w:color w:val="010202"/>
          <w:spacing w:val="-25"/>
          <w:w w:val="95"/>
          <w:sz w:val="20"/>
        </w:rPr>
        <w:t xml:space="preserve"> </w:t>
      </w:r>
      <w:r>
        <w:rPr>
          <w:rFonts w:ascii="Arial" w:hAnsi="Arial"/>
          <w:color w:val="010202"/>
          <w:w w:val="95"/>
          <w:sz w:val="20"/>
        </w:rPr>
        <w:t>programu.</w:t>
      </w:r>
      <w:r>
        <w:rPr>
          <w:rFonts w:ascii="Arial" w:hAnsi="Arial"/>
          <w:color w:val="010202"/>
          <w:spacing w:val="-24"/>
          <w:w w:val="95"/>
          <w:sz w:val="20"/>
        </w:rPr>
        <w:t xml:space="preserve"> </w:t>
      </w:r>
      <w:r>
        <w:rPr>
          <w:rFonts w:ascii="Arial" w:hAnsi="Arial"/>
          <w:color w:val="010202"/>
          <w:w w:val="95"/>
          <w:sz w:val="20"/>
        </w:rPr>
        <w:t>Možnost</w:t>
      </w:r>
      <w:r>
        <w:rPr>
          <w:rFonts w:ascii="Arial" w:hAnsi="Arial"/>
          <w:color w:val="010202"/>
          <w:spacing w:val="-23"/>
          <w:w w:val="95"/>
          <w:sz w:val="20"/>
        </w:rPr>
        <w:t xml:space="preserve"> </w:t>
      </w:r>
      <w:r>
        <w:rPr>
          <w:rFonts w:ascii="Arial" w:hAnsi="Arial"/>
          <w:color w:val="010202"/>
          <w:w w:val="95"/>
          <w:sz w:val="20"/>
        </w:rPr>
        <w:t>funkce</w:t>
      </w:r>
      <w:r>
        <w:rPr>
          <w:rFonts w:ascii="Arial" w:hAnsi="Arial"/>
          <w:color w:val="010202"/>
          <w:spacing w:val="-25"/>
          <w:w w:val="95"/>
          <w:sz w:val="20"/>
        </w:rPr>
        <w:t xml:space="preserve"> </w:t>
      </w:r>
      <w:r>
        <w:rPr>
          <w:rFonts w:ascii="Arial" w:hAnsi="Arial"/>
          <w:color w:val="010202"/>
          <w:w w:val="95"/>
          <w:sz w:val="20"/>
        </w:rPr>
        <w:t>zpracování</w:t>
      </w:r>
      <w:r>
        <w:rPr>
          <w:rFonts w:ascii="Arial" w:hAnsi="Arial"/>
          <w:color w:val="010202"/>
          <w:spacing w:val="-22"/>
          <w:w w:val="95"/>
          <w:sz w:val="20"/>
        </w:rPr>
        <w:t xml:space="preserve"> </w:t>
      </w:r>
      <w:r>
        <w:rPr>
          <w:rFonts w:ascii="Arial" w:hAnsi="Arial"/>
          <w:color w:val="010202"/>
          <w:w w:val="95"/>
          <w:sz w:val="20"/>
        </w:rPr>
        <w:t>obrazu</w:t>
      </w:r>
      <w:r>
        <w:rPr>
          <w:rFonts w:ascii="Arial" w:hAnsi="Arial"/>
          <w:color w:val="010202"/>
          <w:spacing w:val="-25"/>
          <w:w w:val="95"/>
          <w:sz w:val="20"/>
        </w:rPr>
        <w:t xml:space="preserve"> </w:t>
      </w:r>
      <w:r>
        <w:rPr>
          <w:rFonts w:ascii="Arial" w:hAnsi="Arial"/>
          <w:color w:val="010202"/>
          <w:w w:val="95"/>
          <w:sz w:val="20"/>
        </w:rPr>
        <w:t xml:space="preserve">- </w:t>
      </w:r>
      <w:r>
        <w:rPr>
          <w:rFonts w:ascii="Arial" w:hAnsi="Arial"/>
          <w:color w:val="010202"/>
          <w:sz w:val="20"/>
        </w:rPr>
        <w:t>filtry</w:t>
      </w:r>
      <w:r>
        <w:rPr>
          <w:rFonts w:ascii="Arial" w:hAnsi="Arial"/>
          <w:color w:val="010202"/>
          <w:spacing w:val="-34"/>
          <w:sz w:val="20"/>
        </w:rPr>
        <w:t xml:space="preserve"> </w:t>
      </w:r>
      <w:r>
        <w:rPr>
          <w:rFonts w:ascii="Arial" w:hAnsi="Arial"/>
          <w:color w:val="010202"/>
          <w:sz w:val="20"/>
        </w:rPr>
        <w:t>pro</w:t>
      </w:r>
      <w:r>
        <w:rPr>
          <w:rFonts w:ascii="Arial" w:hAnsi="Arial"/>
          <w:color w:val="010202"/>
          <w:spacing w:val="-35"/>
          <w:sz w:val="20"/>
        </w:rPr>
        <w:t xml:space="preserve"> </w:t>
      </w:r>
      <w:r>
        <w:rPr>
          <w:rFonts w:ascii="Arial" w:hAnsi="Arial"/>
          <w:color w:val="010202"/>
          <w:sz w:val="20"/>
        </w:rPr>
        <w:t>optimalizaci</w:t>
      </w:r>
      <w:r>
        <w:rPr>
          <w:rFonts w:ascii="Arial" w:hAnsi="Arial"/>
          <w:color w:val="010202"/>
          <w:spacing w:val="-33"/>
          <w:sz w:val="20"/>
        </w:rPr>
        <w:t xml:space="preserve"> </w:t>
      </w:r>
      <w:r>
        <w:rPr>
          <w:rFonts w:ascii="Arial" w:hAnsi="Arial"/>
          <w:color w:val="010202"/>
          <w:sz w:val="20"/>
        </w:rPr>
        <w:t>kontrastu,</w:t>
      </w:r>
      <w:r>
        <w:rPr>
          <w:rFonts w:ascii="Arial" w:hAnsi="Arial"/>
          <w:color w:val="010202"/>
          <w:spacing w:val="-33"/>
          <w:sz w:val="20"/>
        </w:rPr>
        <w:t xml:space="preserve"> </w:t>
      </w:r>
      <w:r>
        <w:rPr>
          <w:rFonts w:ascii="Arial" w:hAnsi="Arial"/>
          <w:color w:val="010202"/>
          <w:sz w:val="20"/>
        </w:rPr>
        <w:t>inverzi</w:t>
      </w:r>
      <w:r>
        <w:rPr>
          <w:rFonts w:ascii="Arial" w:hAnsi="Arial"/>
          <w:color w:val="010202"/>
          <w:spacing w:val="-33"/>
          <w:sz w:val="20"/>
        </w:rPr>
        <w:t xml:space="preserve"> </w:t>
      </w:r>
      <w:r>
        <w:rPr>
          <w:rFonts w:ascii="Arial" w:hAnsi="Arial"/>
          <w:color w:val="010202"/>
          <w:sz w:val="20"/>
        </w:rPr>
        <w:t>obrazu,</w:t>
      </w:r>
      <w:r>
        <w:rPr>
          <w:rFonts w:ascii="Arial" w:hAnsi="Arial"/>
          <w:color w:val="010202"/>
          <w:spacing w:val="-33"/>
          <w:sz w:val="20"/>
        </w:rPr>
        <w:t xml:space="preserve"> </w:t>
      </w:r>
      <w:r>
        <w:rPr>
          <w:rFonts w:ascii="Arial" w:hAnsi="Arial"/>
          <w:color w:val="010202"/>
          <w:sz w:val="20"/>
        </w:rPr>
        <w:t>nastavení</w:t>
      </w:r>
      <w:r>
        <w:rPr>
          <w:rFonts w:ascii="Arial" w:hAnsi="Arial"/>
          <w:color w:val="010202"/>
          <w:spacing w:val="-34"/>
          <w:sz w:val="20"/>
        </w:rPr>
        <w:t xml:space="preserve"> </w:t>
      </w:r>
      <w:r>
        <w:rPr>
          <w:rFonts w:ascii="Arial" w:hAnsi="Arial"/>
          <w:color w:val="010202"/>
          <w:sz w:val="20"/>
        </w:rPr>
        <w:t>intenzity</w:t>
      </w:r>
      <w:r>
        <w:rPr>
          <w:rFonts w:ascii="Arial" w:hAnsi="Arial"/>
          <w:color w:val="010202"/>
          <w:spacing w:val="-34"/>
          <w:sz w:val="20"/>
        </w:rPr>
        <w:t xml:space="preserve"> </w:t>
      </w:r>
      <w:r>
        <w:rPr>
          <w:rFonts w:ascii="Arial" w:hAnsi="Arial"/>
          <w:color w:val="010202"/>
          <w:sz w:val="20"/>
        </w:rPr>
        <w:t>a</w:t>
      </w:r>
      <w:r>
        <w:rPr>
          <w:rFonts w:ascii="Arial" w:hAnsi="Arial"/>
          <w:color w:val="010202"/>
          <w:spacing w:val="-35"/>
          <w:sz w:val="20"/>
        </w:rPr>
        <w:t xml:space="preserve"> </w:t>
      </w:r>
      <w:r>
        <w:rPr>
          <w:rFonts w:ascii="Arial" w:hAnsi="Arial"/>
          <w:color w:val="010202"/>
          <w:sz w:val="20"/>
        </w:rPr>
        <w:t>RGB,</w:t>
      </w:r>
      <w:r>
        <w:rPr>
          <w:rFonts w:ascii="Arial" w:hAnsi="Arial"/>
          <w:color w:val="010202"/>
          <w:spacing w:val="-36"/>
          <w:sz w:val="20"/>
        </w:rPr>
        <w:t xml:space="preserve"> </w:t>
      </w:r>
      <w:r>
        <w:rPr>
          <w:rFonts w:ascii="Arial" w:hAnsi="Arial"/>
          <w:color w:val="010202"/>
          <w:sz w:val="20"/>
        </w:rPr>
        <w:t>možnost</w:t>
      </w:r>
      <w:r>
        <w:rPr>
          <w:rFonts w:ascii="Arial" w:hAnsi="Arial"/>
          <w:color w:val="010202"/>
          <w:spacing w:val="-34"/>
          <w:sz w:val="20"/>
        </w:rPr>
        <w:t xml:space="preserve"> </w:t>
      </w:r>
      <w:r>
        <w:rPr>
          <w:rFonts w:ascii="Arial" w:hAnsi="Arial"/>
          <w:color w:val="010202"/>
          <w:sz w:val="20"/>
        </w:rPr>
        <w:t xml:space="preserve">vkládání </w:t>
      </w:r>
      <w:r>
        <w:rPr>
          <w:rFonts w:ascii="Arial" w:hAnsi="Arial"/>
          <w:color w:val="010202"/>
          <w:w w:val="95"/>
          <w:sz w:val="20"/>
        </w:rPr>
        <w:t>poznámek,</w:t>
      </w:r>
      <w:r>
        <w:rPr>
          <w:rFonts w:ascii="Arial" w:hAnsi="Arial"/>
          <w:color w:val="010202"/>
          <w:spacing w:val="-17"/>
          <w:w w:val="95"/>
          <w:sz w:val="20"/>
        </w:rPr>
        <w:t xml:space="preserve"> </w:t>
      </w:r>
      <w:r>
        <w:rPr>
          <w:rFonts w:ascii="Arial" w:hAnsi="Arial"/>
          <w:color w:val="010202"/>
          <w:w w:val="95"/>
          <w:sz w:val="20"/>
        </w:rPr>
        <w:t>textu</w:t>
      </w:r>
      <w:r>
        <w:rPr>
          <w:rFonts w:ascii="Arial" w:hAnsi="Arial"/>
          <w:color w:val="010202"/>
          <w:spacing w:val="-19"/>
          <w:w w:val="95"/>
          <w:sz w:val="20"/>
        </w:rPr>
        <w:t xml:space="preserve"> </w:t>
      </w:r>
      <w:r>
        <w:rPr>
          <w:rFonts w:ascii="Arial" w:hAnsi="Arial"/>
          <w:color w:val="010202"/>
          <w:w w:val="95"/>
          <w:sz w:val="20"/>
        </w:rPr>
        <w:t>a</w:t>
      </w:r>
      <w:r>
        <w:rPr>
          <w:rFonts w:ascii="Arial" w:hAnsi="Arial"/>
          <w:color w:val="010202"/>
          <w:spacing w:val="-18"/>
          <w:w w:val="95"/>
          <w:sz w:val="20"/>
        </w:rPr>
        <w:t xml:space="preserve"> </w:t>
      </w:r>
      <w:r>
        <w:rPr>
          <w:rFonts w:ascii="Arial" w:hAnsi="Arial"/>
          <w:color w:val="010202"/>
          <w:w w:val="95"/>
          <w:sz w:val="20"/>
        </w:rPr>
        <w:t>tvarů</w:t>
      </w:r>
      <w:r>
        <w:rPr>
          <w:rFonts w:ascii="Arial" w:hAnsi="Arial"/>
          <w:color w:val="010202"/>
          <w:spacing w:val="-19"/>
          <w:w w:val="95"/>
          <w:sz w:val="20"/>
        </w:rPr>
        <w:t xml:space="preserve"> </w:t>
      </w:r>
      <w:r>
        <w:rPr>
          <w:rFonts w:ascii="Arial" w:hAnsi="Arial"/>
          <w:color w:val="010202"/>
          <w:w w:val="95"/>
          <w:sz w:val="20"/>
        </w:rPr>
        <w:t>do</w:t>
      </w:r>
      <w:r>
        <w:rPr>
          <w:rFonts w:ascii="Arial" w:hAnsi="Arial"/>
          <w:color w:val="010202"/>
          <w:spacing w:val="-18"/>
          <w:w w:val="95"/>
          <w:sz w:val="20"/>
        </w:rPr>
        <w:t xml:space="preserve"> </w:t>
      </w:r>
      <w:r>
        <w:rPr>
          <w:rFonts w:ascii="Arial" w:hAnsi="Arial"/>
          <w:color w:val="010202"/>
          <w:w w:val="95"/>
          <w:sz w:val="20"/>
        </w:rPr>
        <w:t>obrázku,</w:t>
      </w:r>
      <w:r>
        <w:rPr>
          <w:rFonts w:ascii="Arial" w:hAnsi="Arial"/>
          <w:color w:val="010202"/>
          <w:spacing w:val="-19"/>
          <w:w w:val="95"/>
          <w:sz w:val="20"/>
        </w:rPr>
        <w:t xml:space="preserve"> </w:t>
      </w:r>
      <w:r>
        <w:rPr>
          <w:rFonts w:ascii="Arial" w:hAnsi="Arial"/>
          <w:color w:val="010202"/>
          <w:w w:val="95"/>
          <w:sz w:val="20"/>
        </w:rPr>
        <w:t>aritmetické</w:t>
      </w:r>
      <w:r>
        <w:rPr>
          <w:rFonts w:ascii="Arial" w:hAnsi="Arial"/>
          <w:color w:val="010202"/>
          <w:spacing w:val="-17"/>
          <w:w w:val="95"/>
          <w:sz w:val="20"/>
        </w:rPr>
        <w:t xml:space="preserve"> </w:t>
      </w:r>
      <w:r>
        <w:rPr>
          <w:rFonts w:ascii="Arial" w:hAnsi="Arial"/>
          <w:color w:val="010202"/>
          <w:w w:val="95"/>
          <w:sz w:val="20"/>
        </w:rPr>
        <w:t>operace</w:t>
      </w:r>
      <w:r>
        <w:rPr>
          <w:rFonts w:ascii="Arial" w:hAnsi="Arial"/>
          <w:color w:val="010202"/>
          <w:spacing w:val="-17"/>
          <w:w w:val="95"/>
          <w:sz w:val="20"/>
        </w:rPr>
        <w:t xml:space="preserve"> </w:t>
      </w:r>
      <w:r>
        <w:rPr>
          <w:rFonts w:ascii="Arial" w:hAnsi="Arial"/>
          <w:color w:val="010202"/>
          <w:w w:val="95"/>
          <w:sz w:val="20"/>
        </w:rPr>
        <w:t>ke</w:t>
      </w:r>
      <w:r>
        <w:rPr>
          <w:rFonts w:ascii="Arial" w:hAnsi="Arial"/>
          <w:color w:val="010202"/>
          <w:spacing w:val="-18"/>
          <w:w w:val="95"/>
          <w:sz w:val="20"/>
        </w:rPr>
        <w:t xml:space="preserve"> </w:t>
      </w:r>
      <w:r>
        <w:rPr>
          <w:rFonts w:ascii="Arial" w:hAnsi="Arial"/>
          <w:color w:val="010202"/>
          <w:w w:val="95"/>
          <w:sz w:val="20"/>
        </w:rPr>
        <w:t>kalibraci</w:t>
      </w:r>
      <w:r>
        <w:rPr>
          <w:rFonts w:ascii="Arial" w:hAnsi="Arial"/>
          <w:color w:val="010202"/>
          <w:spacing w:val="-18"/>
          <w:w w:val="95"/>
          <w:sz w:val="20"/>
        </w:rPr>
        <w:t xml:space="preserve"> </w:t>
      </w:r>
      <w:r>
        <w:rPr>
          <w:rFonts w:ascii="Arial" w:hAnsi="Arial"/>
          <w:color w:val="010202"/>
          <w:w w:val="95"/>
          <w:sz w:val="20"/>
        </w:rPr>
        <w:t>intenzity</w:t>
      </w:r>
      <w:r>
        <w:rPr>
          <w:rFonts w:ascii="Arial" w:hAnsi="Arial"/>
          <w:color w:val="010202"/>
          <w:spacing w:val="-18"/>
          <w:w w:val="95"/>
          <w:sz w:val="20"/>
        </w:rPr>
        <w:t xml:space="preserve"> </w:t>
      </w:r>
      <w:r>
        <w:rPr>
          <w:rFonts w:ascii="Arial" w:hAnsi="Arial"/>
          <w:color w:val="010202"/>
          <w:w w:val="95"/>
          <w:sz w:val="20"/>
        </w:rPr>
        <w:t>jednotlivých</w:t>
      </w:r>
      <w:r>
        <w:rPr>
          <w:rFonts w:ascii="Arial" w:hAnsi="Arial"/>
          <w:color w:val="010202"/>
          <w:spacing w:val="-19"/>
          <w:w w:val="95"/>
          <w:sz w:val="20"/>
        </w:rPr>
        <w:t xml:space="preserve"> </w:t>
      </w:r>
      <w:r>
        <w:rPr>
          <w:rFonts w:ascii="Arial" w:hAnsi="Arial"/>
          <w:color w:val="010202"/>
          <w:w w:val="95"/>
          <w:sz w:val="20"/>
        </w:rPr>
        <w:t>kanálů, redukci</w:t>
      </w:r>
      <w:r>
        <w:rPr>
          <w:rFonts w:ascii="Arial" w:hAnsi="Arial"/>
          <w:color w:val="010202"/>
          <w:spacing w:val="-38"/>
          <w:w w:val="95"/>
          <w:sz w:val="20"/>
        </w:rPr>
        <w:t xml:space="preserve"> </w:t>
      </w:r>
      <w:r>
        <w:rPr>
          <w:rFonts w:ascii="Arial" w:hAnsi="Arial"/>
          <w:color w:val="010202"/>
          <w:w w:val="95"/>
          <w:sz w:val="20"/>
        </w:rPr>
        <w:t>šumu.</w:t>
      </w:r>
    </w:p>
    <w:p w14:paraId="15124E43" w14:textId="77777777" w:rsidR="00DE7F2C" w:rsidRDefault="00DE7F2C">
      <w:pPr>
        <w:pStyle w:val="Zkladntext"/>
        <w:rPr>
          <w:rFonts w:ascii="Arial"/>
          <w:sz w:val="20"/>
        </w:rPr>
      </w:pPr>
    </w:p>
    <w:p w14:paraId="7A5113AA" w14:textId="77777777" w:rsidR="00DE7F2C" w:rsidRDefault="00DE7F2C">
      <w:pPr>
        <w:pStyle w:val="Zkladntext"/>
        <w:spacing w:before="7"/>
        <w:rPr>
          <w:rFonts w:ascii="Arial"/>
          <w:sz w:val="22"/>
        </w:rPr>
      </w:pPr>
    </w:p>
    <w:p w14:paraId="136C4ADC" w14:textId="33C82DD1" w:rsidR="00DE7F2C" w:rsidRDefault="00B22F3D">
      <w:pPr>
        <w:spacing w:before="1" w:line="254" w:lineRule="auto"/>
        <w:ind w:left="119"/>
        <w:rPr>
          <w:rFonts w:ascii="Arial" w:hAnsi="Arial"/>
          <w:sz w:val="20"/>
        </w:rPr>
      </w:pPr>
      <w:r>
        <w:rPr>
          <w:rFonts w:ascii="Arial" w:hAnsi="Arial"/>
          <w:color w:val="010202"/>
          <w:sz w:val="20"/>
        </w:rPr>
        <w:t xml:space="preserve">Mikroskop je zdravotnickým prostředkem in vitro dle směrnice </w:t>
      </w:r>
      <w:r w:rsidR="00BA3D90">
        <w:rPr>
          <w:rFonts w:ascii="Arial" w:hAnsi="Arial"/>
          <w:color w:val="010202"/>
          <w:sz w:val="20"/>
        </w:rPr>
        <w:t>„</w:t>
      </w:r>
      <w:r>
        <w:rPr>
          <w:rFonts w:ascii="Arial" w:hAnsi="Arial"/>
          <w:color w:val="010202"/>
          <w:sz w:val="20"/>
        </w:rPr>
        <w:t xml:space="preserve">Directive 98/79/EC on in vitro </w:t>
      </w:r>
      <w:r>
        <w:rPr>
          <w:rFonts w:ascii="Arial" w:hAnsi="Arial"/>
          <w:color w:val="010202"/>
          <w:w w:val="90"/>
          <w:sz w:val="20"/>
        </w:rPr>
        <w:t>diagnostic medical devices</w:t>
      </w:r>
      <w:r w:rsidR="00BA3D90">
        <w:rPr>
          <w:rFonts w:ascii="Arial" w:hAnsi="Arial"/>
          <w:color w:val="010202"/>
          <w:w w:val="90"/>
          <w:sz w:val="20"/>
        </w:rPr>
        <w:t>“</w:t>
      </w:r>
      <w:r>
        <w:rPr>
          <w:rFonts w:ascii="Arial" w:hAnsi="Arial"/>
          <w:color w:val="010202"/>
          <w:w w:val="90"/>
          <w:sz w:val="20"/>
        </w:rPr>
        <w:t>.</w:t>
      </w:r>
    </w:p>
    <w:p w14:paraId="3C809531" w14:textId="77777777" w:rsidR="00DE7F2C" w:rsidRDefault="00DE7F2C">
      <w:pPr>
        <w:pStyle w:val="Zkladntext"/>
        <w:spacing w:before="5"/>
        <w:rPr>
          <w:rFonts w:ascii="Arial"/>
        </w:rPr>
      </w:pPr>
    </w:p>
    <w:p w14:paraId="2BE84647" w14:textId="77777777" w:rsidR="00DE7F2C" w:rsidRDefault="00B22F3D">
      <w:pPr>
        <w:ind w:left="119"/>
        <w:rPr>
          <w:rFonts w:ascii="Arial" w:hAnsi="Arial"/>
          <w:sz w:val="20"/>
        </w:rPr>
      </w:pPr>
      <w:r>
        <w:rPr>
          <w:rFonts w:ascii="Arial" w:hAnsi="Arial"/>
          <w:color w:val="010202"/>
          <w:w w:val="95"/>
          <w:sz w:val="20"/>
        </w:rPr>
        <w:t>Součástí sestavy je napájecí kabel a protiprachový kryt.</w:t>
      </w:r>
    </w:p>
    <w:sectPr w:rsidR="00DE7F2C">
      <w:footerReference w:type="default" r:id="rId10"/>
      <w:pgSz w:w="11910" w:h="16840"/>
      <w:pgMar w:top="1600" w:right="168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21CC" w14:textId="77777777" w:rsidR="00D8638A" w:rsidRDefault="00D8638A">
      <w:r>
        <w:separator/>
      </w:r>
    </w:p>
  </w:endnote>
  <w:endnote w:type="continuationSeparator" w:id="0">
    <w:p w14:paraId="13509A62" w14:textId="77777777" w:rsidR="00D8638A" w:rsidRDefault="00D8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444F" w14:textId="77777777" w:rsidR="00DE7F2C" w:rsidRDefault="00D8638A">
    <w:pPr>
      <w:pStyle w:val="Zkladntext"/>
      <w:spacing w:line="14" w:lineRule="auto"/>
      <w:rPr>
        <w:sz w:val="20"/>
      </w:rPr>
    </w:pPr>
    <w:r>
      <w:pict w14:anchorId="424AAEEE">
        <v:shapetype id="_x0000_t202" coordsize="21600,21600" o:spt="202" path="m,l,21600r21600,l21600,xe">
          <v:stroke joinstyle="miter"/>
          <v:path gradientshapeok="t" o:connecttype="rect"/>
        </v:shapetype>
        <v:shape id="_x0000_s2049" type="#_x0000_t202" style="position:absolute;margin-left:514.4pt;margin-top:759.35pt;width:13.9pt;height:12.75pt;z-index:-251658752;mso-position-horizontal-relative:page;mso-position-vertical-relative:page" filled="f" stroked="f">
          <v:textbox inset="0,0,0,0">
            <w:txbxContent>
              <w:p w14:paraId="4625B9C7" w14:textId="77777777" w:rsidR="00DE7F2C" w:rsidRDefault="00B22F3D">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E7A7" w14:textId="77777777" w:rsidR="00DE7F2C" w:rsidRDefault="00DE7F2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7168" w14:textId="77777777" w:rsidR="00DE7F2C" w:rsidRDefault="00DE7F2C">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EA57" w14:textId="77777777" w:rsidR="00DE7F2C" w:rsidRDefault="00DE7F2C">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F8BE" w14:textId="77777777" w:rsidR="00D8638A" w:rsidRDefault="00D8638A">
      <w:r>
        <w:separator/>
      </w:r>
    </w:p>
  </w:footnote>
  <w:footnote w:type="continuationSeparator" w:id="0">
    <w:p w14:paraId="77BF0A75" w14:textId="77777777" w:rsidR="00D8638A" w:rsidRDefault="00D8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31625"/>
    <w:multiLevelType w:val="multilevel"/>
    <w:tmpl w:val="8CF28FF4"/>
    <w:lvl w:ilvl="0">
      <w:start w:val="1"/>
      <w:numFmt w:val="decimal"/>
      <w:lvlText w:val="%1."/>
      <w:lvlJc w:val="left"/>
      <w:pPr>
        <w:ind w:left="807" w:hanging="689"/>
        <w:jc w:val="left"/>
      </w:pPr>
      <w:rPr>
        <w:rFonts w:ascii="Calibri" w:eastAsia="Calibri" w:hAnsi="Calibri" w:cs="Calibri" w:hint="default"/>
        <w:b/>
        <w:bCs/>
        <w:i/>
        <w:color w:val="010202"/>
        <w:w w:val="101"/>
        <w:sz w:val="23"/>
        <w:szCs w:val="23"/>
      </w:rPr>
    </w:lvl>
    <w:lvl w:ilvl="1">
      <w:start w:val="1"/>
      <w:numFmt w:val="decimal"/>
      <w:lvlText w:val="%1.%2."/>
      <w:lvlJc w:val="left"/>
      <w:pPr>
        <w:ind w:left="807" w:hanging="689"/>
        <w:jc w:val="left"/>
      </w:pPr>
      <w:rPr>
        <w:rFonts w:ascii="Calibri" w:eastAsia="Calibri" w:hAnsi="Calibri" w:cs="Calibri" w:hint="default"/>
        <w:color w:val="010202"/>
        <w:w w:val="101"/>
        <w:sz w:val="21"/>
        <w:szCs w:val="21"/>
      </w:rPr>
    </w:lvl>
    <w:lvl w:ilvl="2">
      <w:start w:val="1"/>
      <w:numFmt w:val="lowerRoman"/>
      <w:lvlText w:val="(%3)"/>
      <w:lvlJc w:val="left"/>
      <w:pPr>
        <w:ind w:left="891" w:hanging="661"/>
        <w:jc w:val="left"/>
      </w:pPr>
      <w:rPr>
        <w:rFonts w:ascii="Calibri" w:eastAsia="Calibri" w:hAnsi="Calibri" w:cs="Calibri" w:hint="default"/>
        <w:color w:val="010202"/>
        <w:w w:val="101"/>
        <w:sz w:val="21"/>
        <w:szCs w:val="21"/>
      </w:rPr>
    </w:lvl>
    <w:lvl w:ilvl="3">
      <w:numFmt w:val="bullet"/>
      <w:lvlText w:val="•"/>
      <w:lvlJc w:val="left"/>
      <w:pPr>
        <w:ind w:left="1500" w:hanging="661"/>
      </w:pPr>
      <w:rPr>
        <w:rFonts w:hint="default"/>
      </w:rPr>
    </w:lvl>
    <w:lvl w:ilvl="4">
      <w:numFmt w:val="bullet"/>
      <w:lvlText w:val="•"/>
      <w:lvlJc w:val="left"/>
      <w:pPr>
        <w:ind w:left="2609" w:hanging="661"/>
      </w:pPr>
      <w:rPr>
        <w:rFonts w:hint="default"/>
      </w:rPr>
    </w:lvl>
    <w:lvl w:ilvl="5">
      <w:numFmt w:val="bullet"/>
      <w:lvlText w:val="•"/>
      <w:lvlJc w:val="left"/>
      <w:pPr>
        <w:ind w:left="3718" w:hanging="661"/>
      </w:pPr>
      <w:rPr>
        <w:rFonts w:hint="default"/>
      </w:rPr>
    </w:lvl>
    <w:lvl w:ilvl="6">
      <w:numFmt w:val="bullet"/>
      <w:lvlText w:val="•"/>
      <w:lvlJc w:val="left"/>
      <w:pPr>
        <w:ind w:left="4827" w:hanging="661"/>
      </w:pPr>
      <w:rPr>
        <w:rFonts w:hint="default"/>
      </w:rPr>
    </w:lvl>
    <w:lvl w:ilvl="7">
      <w:numFmt w:val="bullet"/>
      <w:lvlText w:val="•"/>
      <w:lvlJc w:val="left"/>
      <w:pPr>
        <w:ind w:left="5936" w:hanging="661"/>
      </w:pPr>
      <w:rPr>
        <w:rFonts w:hint="default"/>
      </w:rPr>
    </w:lvl>
    <w:lvl w:ilvl="8">
      <w:numFmt w:val="bullet"/>
      <w:lvlText w:val="•"/>
      <w:lvlJc w:val="left"/>
      <w:pPr>
        <w:ind w:left="7046" w:hanging="6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7F2C"/>
    <w:rsid w:val="00094EE4"/>
    <w:rsid w:val="000B3EEA"/>
    <w:rsid w:val="000B7CE7"/>
    <w:rsid w:val="000E7227"/>
    <w:rsid w:val="0011299E"/>
    <w:rsid w:val="001130E8"/>
    <w:rsid w:val="001D5407"/>
    <w:rsid w:val="00232B4F"/>
    <w:rsid w:val="002A1C93"/>
    <w:rsid w:val="00306C35"/>
    <w:rsid w:val="003172C0"/>
    <w:rsid w:val="00327C98"/>
    <w:rsid w:val="0033325A"/>
    <w:rsid w:val="00344FAE"/>
    <w:rsid w:val="00362E41"/>
    <w:rsid w:val="00377913"/>
    <w:rsid w:val="00421BD7"/>
    <w:rsid w:val="004423EE"/>
    <w:rsid w:val="00443767"/>
    <w:rsid w:val="00482E4B"/>
    <w:rsid w:val="004B4719"/>
    <w:rsid w:val="004C5B4A"/>
    <w:rsid w:val="0051167D"/>
    <w:rsid w:val="005B6810"/>
    <w:rsid w:val="005F2CD8"/>
    <w:rsid w:val="00614E6E"/>
    <w:rsid w:val="00651035"/>
    <w:rsid w:val="006A3CE2"/>
    <w:rsid w:val="006E1E85"/>
    <w:rsid w:val="0071374C"/>
    <w:rsid w:val="00720B4F"/>
    <w:rsid w:val="007B455E"/>
    <w:rsid w:val="0087494C"/>
    <w:rsid w:val="008B64C8"/>
    <w:rsid w:val="008E5CDF"/>
    <w:rsid w:val="008E6D41"/>
    <w:rsid w:val="00930BA4"/>
    <w:rsid w:val="009C6F7A"/>
    <w:rsid w:val="00A219BD"/>
    <w:rsid w:val="00A33BED"/>
    <w:rsid w:val="00A528B3"/>
    <w:rsid w:val="00A614B8"/>
    <w:rsid w:val="00A66C78"/>
    <w:rsid w:val="00AA3306"/>
    <w:rsid w:val="00AA34E6"/>
    <w:rsid w:val="00AC562A"/>
    <w:rsid w:val="00B22F3D"/>
    <w:rsid w:val="00B36B09"/>
    <w:rsid w:val="00B50254"/>
    <w:rsid w:val="00B50607"/>
    <w:rsid w:val="00B904C1"/>
    <w:rsid w:val="00BA3D90"/>
    <w:rsid w:val="00C04BC4"/>
    <w:rsid w:val="00C27DEF"/>
    <w:rsid w:val="00C3651E"/>
    <w:rsid w:val="00C7418D"/>
    <w:rsid w:val="00C7657D"/>
    <w:rsid w:val="00C92B60"/>
    <w:rsid w:val="00CB5D88"/>
    <w:rsid w:val="00CD1570"/>
    <w:rsid w:val="00CE79BC"/>
    <w:rsid w:val="00CF57E4"/>
    <w:rsid w:val="00D109E8"/>
    <w:rsid w:val="00D33752"/>
    <w:rsid w:val="00D34F17"/>
    <w:rsid w:val="00D66A90"/>
    <w:rsid w:val="00D8638A"/>
    <w:rsid w:val="00DA3462"/>
    <w:rsid w:val="00DC13CA"/>
    <w:rsid w:val="00DC7073"/>
    <w:rsid w:val="00DD7C17"/>
    <w:rsid w:val="00DE7F2C"/>
    <w:rsid w:val="00E20969"/>
    <w:rsid w:val="00E27502"/>
    <w:rsid w:val="00E73DB4"/>
    <w:rsid w:val="00EB10DE"/>
    <w:rsid w:val="00EB3FA9"/>
    <w:rsid w:val="00EE0843"/>
    <w:rsid w:val="00EE4CFA"/>
    <w:rsid w:val="00EF62DF"/>
    <w:rsid w:val="00F11B48"/>
    <w:rsid w:val="00FC7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D07EFB"/>
  <w15:docId w15:val="{55DBA80C-57D6-4F4D-8FD8-95C14DF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5990</Words>
  <Characters>35341</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Microsoft Word - Kupní smlouva.doc</vt:lpstr>
    </vt:vector>
  </TitlesOfParts>
  <Company>VSCHT Praha</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Kupní smlouva.doc</dc:title>
  <dc:creator>Alena Rojíková</dc:creator>
  <cp:lastModifiedBy>Maurerova Marketa</cp:lastModifiedBy>
  <cp:revision>79</cp:revision>
  <dcterms:created xsi:type="dcterms:W3CDTF">2024-12-26T16:06:00Z</dcterms:created>
  <dcterms:modified xsi:type="dcterms:W3CDTF">2024-12-26T15:34:00Z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PScript5.dll Version 5.2.2</vt:lpwstr>
  </property>
  <property fmtid="{D5CDD505-2E9C-101B-9397-08002B2CF9AE}" pid="4" name="LastSaved">
    <vt:filetime>2024-12-26T00:00:00Z</vt:filetime>
  </property>
</Properties>
</file>