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  <w:bookmarkStart w:id="0" w:name="_GoBack"/>
      <w:bookmarkEnd w:id="0"/>
    </w:p>
    <w:p w:rsidR="00A643C0" w:rsidRPr="00A643C0" w:rsidRDefault="00A643C0" w:rsidP="00A643C0">
      <w:pPr>
        <w:pStyle w:val="Nadpis2"/>
        <w:spacing w:line="240" w:lineRule="auto"/>
        <w:rPr>
          <w:rFonts w:ascii="Times New Roman" w:hAnsi="Times New Roman"/>
          <w:color w:val="auto"/>
          <w:sz w:val="36"/>
          <w:szCs w:val="36"/>
        </w:rPr>
      </w:pPr>
      <w:r w:rsidRPr="00A643C0">
        <w:rPr>
          <w:rFonts w:ascii="Times New Roman" w:hAnsi="Times New Roman"/>
          <w:color w:val="auto"/>
          <w:sz w:val="36"/>
          <w:szCs w:val="36"/>
        </w:rPr>
        <w:t xml:space="preserve">Příloha č. </w:t>
      </w:r>
      <w:r w:rsidR="007535D9">
        <w:rPr>
          <w:rFonts w:ascii="Times New Roman" w:hAnsi="Times New Roman"/>
          <w:color w:val="auto"/>
          <w:sz w:val="36"/>
          <w:szCs w:val="36"/>
        </w:rPr>
        <w:t>1</w:t>
      </w:r>
      <w:r w:rsidRPr="00A643C0">
        <w:rPr>
          <w:rFonts w:ascii="Times New Roman" w:hAnsi="Times New Roman"/>
          <w:color w:val="auto"/>
          <w:sz w:val="36"/>
          <w:szCs w:val="36"/>
        </w:rPr>
        <w:t xml:space="preserve"> – Vzory adresních stran zásilek</w:t>
      </w:r>
    </w:p>
    <w:p w:rsidR="00A643C0" w:rsidRDefault="00A643C0" w:rsidP="00A643C0">
      <w:pPr>
        <w:pStyle w:val="Odstavecseseznamem"/>
      </w:pPr>
    </w:p>
    <w:p w:rsidR="002913F1" w:rsidRPr="002913F1" w:rsidRDefault="002913F1" w:rsidP="002913F1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2913F1">
        <w:rPr>
          <w:rFonts w:ascii="Times New Roman" w:hAnsi="Times New Roman"/>
          <w:b/>
          <w:sz w:val="28"/>
          <w:szCs w:val="28"/>
          <w:highlight w:val="yellow"/>
        </w:rPr>
        <w:t xml:space="preserve">parametry 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označení </w:t>
      </w:r>
      <w:r w:rsidRPr="002913F1">
        <w:rPr>
          <w:rFonts w:ascii="Times New Roman" w:hAnsi="Times New Roman"/>
          <w:b/>
          <w:sz w:val="28"/>
          <w:szCs w:val="28"/>
          <w:highlight w:val="yellow"/>
        </w:rPr>
        <w:t>a specifikace potisku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13F1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15050" cy="4286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1" w:rsidRDefault="002913F1" w:rsidP="00A643C0">
      <w:pPr>
        <w:pStyle w:val="Odstavecseseznamem"/>
      </w:pPr>
    </w:p>
    <w:p w:rsidR="002913F1" w:rsidRPr="002913F1" w:rsidRDefault="002913F1" w:rsidP="002913F1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2913F1">
        <w:rPr>
          <w:rFonts w:ascii="Times New Roman" w:hAnsi="Times New Roman"/>
          <w:b/>
          <w:sz w:val="28"/>
          <w:szCs w:val="28"/>
          <w:highlight w:val="yellow"/>
        </w:rPr>
        <w:t>vzor označ</w:t>
      </w:r>
      <w:r>
        <w:rPr>
          <w:rFonts w:ascii="Times New Roman" w:hAnsi="Times New Roman"/>
          <w:b/>
          <w:sz w:val="28"/>
          <w:szCs w:val="28"/>
          <w:highlight w:val="yellow"/>
        </w:rPr>
        <w:t>ení</w:t>
      </w:r>
      <w:r w:rsidRPr="002913F1">
        <w:rPr>
          <w:rFonts w:ascii="Times New Roman" w:hAnsi="Times New Roman"/>
          <w:b/>
          <w:sz w:val="28"/>
          <w:szCs w:val="28"/>
          <w:highlight w:val="yellow"/>
        </w:rPr>
        <w:t xml:space="preserve"> a možné varianty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13F1" w:rsidRDefault="002913F1" w:rsidP="00A643C0">
      <w:pPr>
        <w:pStyle w:val="Odstavecseseznamem"/>
      </w:pPr>
    </w:p>
    <w:p w:rsidR="002913F1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067425" cy="2667000"/>
            <wp:effectExtent l="19050" t="0" r="9525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1" w:rsidRDefault="002913F1" w:rsidP="00A643C0">
      <w:pPr>
        <w:pStyle w:val="Odstavecseseznamem"/>
      </w:pPr>
    </w:p>
    <w:p w:rsidR="002913F1" w:rsidRDefault="002913F1" w:rsidP="00A643C0">
      <w:pPr>
        <w:pStyle w:val="Odstavecseseznamem"/>
      </w:pPr>
    </w:p>
    <w:p w:rsidR="002913F1" w:rsidRPr="00A643C0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15050" cy="6848475"/>
            <wp:effectExtent l="19050" t="0" r="0" b="0"/>
            <wp:docPr id="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3F1" w:rsidRPr="00A643C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CE" w:rsidRDefault="00F725CE" w:rsidP="00BB2C84">
      <w:pPr>
        <w:spacing w:after="0" w:line="240" w:lineRule="auto"/>
      </w:pPr>
      <w:r>
        <w:separator/>
      </w:r>
    </w:p>
  </w:endnote>
  <w:endnote w:type="continuationSeparator" w:id="0">
    <w:p w:rsidR="00F725CE" w:rsidRDefault="00F725C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F67B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F67BF" w:rsidRPr="00160A6D">
      <w:rPr>
        <w:sz w:val="18"/>
        <w:szCs w:val="18"/>
      </w:rPr>
      <w:fldChar w:fldCharType="separate"/>
    </w:r>
    <w:r w:rsidR="00775115">
      <w:rPr>
        <w:noProof/>
        <w:sz w:val="18"/>
        <w:szCs w:val="18"/>
      </w:rPr>
      <w:t>1</w:t>
    </w:r>
    <w:r w:rsidR="004F67B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F67B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F67BF" w:rsidRPr="00160A6D">
      <w:rPr>
        <w:sz w:val="18"/>
        <w:szCs w:val="18"/>
      </w:rPr>
      <w:fldChar w:fldCharType="separate"/>
    </w:r>
    <w:r w:rsidR="00775115">
      <w:rPr>
        <w:noProof/>
        <w:sz w:val="18"/>
        <w:szCs w:val="18"/>
      </w:rPr>
      <w:t>2</w:t>
    </w:r>
    <w:r w:rsidR="004F67B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CE" w:rsidRDefault="00F725CE" w:rsidP="00BB2C84">
      <w:pPr>
        <w:spacing w:after="0" w:line="240" w:lineRule="auto"/>
      </w:pPr>
      <w:r>
        <w:separator/>
      </w:r>
    </w:p>
  </w:footnote>
  <w:footnote w:type="continuationSeparator" w:id="0">
    <w:p w:rsidR="00F725CE" w:rsidRDefault="00F725C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7511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xs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IYzsb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D038B1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Dohod</w:t>
    </w:r>
    <w:r w:rsidR="00D038B1">
      <w:rPr>
        <w:rFonts w:ascii="Arial" w:hAnsi="Arial" w:cs="Arial"/>
        <w:noProof/>
        <w:lang w:eastAsia="cs-CZ"/>
      </w:rPr>
      <w:t>a</w:t>
    </w:r>
    <w:r w:rsidR="007A7C43">
      <w:rPr>
        <w:rFonts w:ascii="Arial" w:hAnsi="Arial" w:cs="Arial"/>
        <w:noProof/>
        <w:lang w:eastAsia="cs-CZ"/>
      </w:rPr>
      <w:t xml:space="preserve"> </w:t>
    </w:r>
    <w:r w:rsidR="007A7C43">
      <w:rPr>
        <w:rFonts w:ascii="Arial" w:hAnsi="Arial" w:cs="Arial"/>
        <w:color w:val="000000" w:themeColor="text1"/>
      </w:rPr>
      <w:t xml:space="preserve">o bezhotovostní úhradě cen poštovních služeb    </w:t>
    </w:r>
    <w:r w:rsidRPr="001C2D26">
      <w:rPr>
        <w:rFonts w:ascii="Arial" w:hAnsi="Arial" w:cs="Arial"/>
        <w:noProof/>
        <w:lang w:eastAsia="cs-CZ"/>
      </w:rPr>
      <w:t xml:space="preserve"> 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Číslo</w:t>
    </w:r>
    <w:r w:rsidR="00850B5C">
      <w:rPr>
        <w:rFonts w:ascii="Arial" w:hAnsi="Arial" w:cs="Arial"/>
        <w:noProof/>
        <w:lang w:eastAsia="cs-CZ"/>
      </w:rPr>
      <w:t xml:space="preserve"> 982207</w:t>
    </w:r>
    <w:r w:rsidR="00EB5524">
      <w:rPr>
        <w:rFonts w:ascii="Arial" w:hAnsi="Arial" w:cs="Arial"/>
        <w:noProof/>
        <w:lang w:eastAsia="cs-CZ"/>
      </w:rPr>
      <w:t xml:space="preserve"> – </w:t>
    </w:r>
    <w:r w:rsidR="00E049AB">
      <w:rPr>
        <w:rFonts w:ascii="Arial" w:hAnsi="Arial" w:cs="Arial"/>
        <w:noProof/>
        <w:lang w:eastAsia="cs-CZ"/>
      </w:rPr>
      <w:t>1</w:t>
    </w:r>
    <w:r w:rsidR="00D038B1">
      <w:rPr>
        <w:rFonts w:ascii="Arial" w:hAnsi="Arial" w:cs="Arial"/>
        <w:noProof/>
        <w:lang w:eastAsia="cs-CZ"/>
      </w:rPr>
      <w:t>310</w:t>
    </w:r>
    <w:r w:rsidR="00EB5524"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/</w:t>
    </w:r>
    <w:r w:rsidR="00EB5524">
      <w:rPr>
        <w:rFonts w:ascii="Arial" w:hAnsi="Arial" w:cs="Arial"/>
        <w:noProof/>
        <w:lang w:eastAsia="cs-CZ"/>
      </w:rPr>
      <w:t xml:space="preserve"> 201</w:t>
    </w:r>
    <w:r w:rsidR="00D038B1">
      <w:rPr>
        <w:rFonts w:ascii="Arial" w:hAnsi="Arial" w:cs="Arial"/>
        <w:noProof/>
        <w:lang w:eastAsia="cs-CZ"/>
      </w:rPr>
      <w:t>4</w:t>
    </w:r>
    <w:r w:rsidRPr="001C2D26">
      <w:rPr>
        <w:rFonts w:ascii="Arial" w:hAnsi="Arial" w:cs="Arial"/>
        <w:noProof/>
        <w:lang w:eastAsia="cs-CZ"/>
      </w:rPr>
      <w:t xml:space="preserve">     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914F62D" wp14:editId="44350AC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1EBDD8C" wp14:editId="109F087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8"/>
  </w:num>
  <w:num w:numId="21">
    <w:abstractNumId w:val="3"/>
  </w:num>
  <w:num w:numId="22">
    <w:abstractNumId w:val="7"/>
  </w:num>
  <w:num w:numId="23">
    <w:abstractNumId w:val="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602BF"/>
    <w:rsid w:val="00090BEF"/>
    <w:rsid w:val="000A10A1"/>
    <w:rsid w:val="000A34EA"/>
    <w:rsid w:val="000C0B03"/>
    <w:rsid w:val="000C6A07"/>
    <w:rsid w:val="000E2816"/>
    <w:rsid w:val="0010129E"/>
    <w:rsid w:val="00154B83"/>
    <w:rsid w:val="00160A6D"/>
    <w:rsid w:val="00160BAE"/>
    <w:rsid w:val="00162252"/>
    <w:rsid w:val="00174BEC"/>
    <w:rsid w:val="001C2D26"/>
    <w:rsid w:val="001D211E"/>
    <w:rsid w:val="001E712E"/>
    <w:rsid w:val="001F46E3"/>
    <w:rsid w:val="00215804"/>
    <w:rsid w:val="002235CC"/>
    <w:rsid w:val="00232CBE"/>
    <w:rsid w:val="002913F1"/>
    <w:rsid w:val="002A5F6B"/>
    <w:rsid w:val="003317F4"/>
    <w:rsid w:val="00355FFC"/>
    <w:rsid w:val="00367F2B"/>
    <w:rsid w:val="00395BA6"/>
    <w:rsid w:val="003C5BF8"/>
    <w:rsid w:val="003D2496"/>
    <w:rsid w:val="003D3E09"/>
    <w:rsid w:val="003E0E92"/>
    <w:rsid w:val="003E2C93"/>
    <w:rsid w:val="003E78DD"/>
    <w:rsid w:val="00407DEC"/>
    <w:rsid w:val="004433EA"/>
    <w:rsid w:val="00455243"/>
    <w:rsid w:val="00460E56"/>
    <w:rsid w:val="004A5077"/>
    <w:rsid w:val="004D1488"/>
    <w:rsid w:val="004F4681"/>
    <w:rsid w:val="004F67BF"/>
    <w:rsid w:val="00504C96"/>
    <w:rsid w:val="00547120"/>
    <w:rsid w:val="005746B6"/>
    <w:rsid w:val="00585CFE"/>
    <w:rsid w:val="00596717"/>
    <w:rsid w:val="005A41F7"/>
    <w:rsid w:val="005A5625"/>
    <w:rsid w:val="005D325A"/>
    <w:rsid w:val="005F73E1"/>
    <w:rsid w:val="00602989"/>
    <w:rsid w:val="00612237"/>
    <w:rsid w:val="00675251"/>
    <w:rsid w:val="006B13BF"/>
    <w:rsid w:val="006C2ADC"/>
    <w:rsid w:val="006C67D1"/>
    <w:rsid w:val="006E328F"/>
    <w:rsid w:val="006E7F15"/>
    <w:rsid w:val="00705DEA"/>
    <w:rsid w:val="00731911"/>
    <w:rsid w:val="0073595F"/>
    <w:rsid w:val="00741D12"/>
    <w:rsid w:val="007535D9"/>
    <w:rsid w:val="00775115"/>
    <w:rsid w:val="00786E3F"/>
    <w:rsid w:val="007A0E45"/>
    <w:rsid w:val="007A7C43"/>
    <w:rsid w:val="007B2054"/>
    <w:rsid w:val="007C378A"/>
    <w:rsid w:val="007D2C36"/>
    <w:rsid w:val="007E36E6"/>
    <w:rsid w:val="007F64F9"/>
    <w:rsid w:val="00834B01"/>
    <w:rsid w:val="00850B5C"/>
    <w:rsid w:val="00857729"/>
    <w:rsid w:val="008610AA"/>
    <w:rsid w:val="008A07A1"/>
    <w:rsid w:val="008A08ED"/>
    <w:rsid w:val="008A4ACF"/>
    <w:rsid w:val="008E7478"/>
    <w:rsid w:val="008F3920"/>
    <w:rsid w:val="0095032E"/>
    <w:rsid w:val="0098168D"/>
    <w:rsid w:val="00993718"/>
    <w:rsid w:val="009B5184"/>
    <w:rsid w:val="009D2E04"/>
    <w:rsid w:val="009D2F45"/>
    <w:rsid w:val="009E3EF0"/>
    <w:rsid w:val="00A02F11"/>
    <w:rsid w:val="00A05A24"/>
    <w:rsid w:val="00A3091F"/>
    <w:rsid w:val="00A33D46"/>
    <w:rsid w:val="00A35BD4"/>
    <w:rsid w:val="00A40F40"/>
    <w:rsid w:val="00A47954"/>
    <w:rsid w:val="00A50C0B"/>
    <w:rsid w:val="00A56E01"/>
    <w:rsid w:val="00A643C0"/>
    <w:rsid w:val="00A6714F"/>
    <w:rsid w:val="00A773CA"/>
    <w:rsid w:val="00A77E95"/>
    <w:rsid w:val="00A96A52"/>
    <w:rsid w:val="00AA0618"/>
    <w:rsid w:val="00AB284E"/>
    <w:rsid w:val="00AC7641"/>
    <w:rsid w:val="00AE693B"/>
    <w:rsid w:val="00B0168C"/>
    <w:rsid w:val="00B27BC8"/>
    <w:rsid w:val="00B313CF"/>
    <w:rsid w:val="00B4018F"/>
    <w:rsid w:val="00B555D4"/>
    <w:rsid w:val="00B65A13"/>
    <w:rsid w:val="00B66D64"/>
    <w:rsid w:val="00B75D17"/>
    <w:rsid w:val="00BB2C84"/>
    <w:rsid w:val="00BF5041"/>
    <w:rsid w:val="00C1192F"/>
    <w:rsid w:val="00C342D1"/>
    <w:rsid w:val="00C41149"/>
    <w:rsid w:val="00C431D5"/>
    <w:rsid w:val="00C86954"/>
    <w:rsid w:val="00CA5E16"/>
    <w:rsid w:val="00CB1E2D"/>
    <w:rsid w:val="00CC416D"/>
    <w:rsid w:val="00D038B1"/>
    <w:rsid w:val="00D11957"/>
    <w:rsid w:val="00D33AD6"/>
    <w:rsid w:val="00D37F53"/>
    <w:rsid w:val="00D837F0"/>
    <w:rsid w:val="00D856C6"/>
    <w:rsid w:val="00DA2C01"/>
    <w:rsid w:val="00DA453B"/>
    <w:rsid w:val="00E049AB"/>
    <w:rsid w:val="00E109A3"/>
    <w:rsid w:val="00E13657"/>
    <w:rsid w:val="00E17391"/>
    <w:rsid w:val="00E25713"/>
    <w:rsid w:val="00E5459E"/>
    <w:rsid w:val="00E6080F"/>
    <w:rsid w:val="00E608B8"/>
    <w:rsid w:val="00E75510"/>
    <w:rsid w:val="00EB5524"/>
    <w:rsid w:val="00EC1BFE"/>
    <w:rsid w:val="00F15FA1"/>
    <w:rsid w:val="00F44F2F"/>
    <w:rsid w:val="00F47DFA"/>
    <w:rsid w:val="00F50512"/>
    <w:rsid w:val="00F5065B"/>
    <w:rsid w:val="00F61D1B"/>
    <w:rsid w:val="00F725CE"/>
    <w:rsid w:val="00F8458D"/>
    <w:rsid w:val="00FA239D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6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6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A643C0"/>
    <w:pPr>
      <w:spacing w:after="200" w:line="276" w:lineRule="auto"/>
      <w:ind w:left="720"/>
      <w:contextualSpacing/>
      <w:jc w:val="left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6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6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A643C0"/>
    <w:pPr>
      <w:spacing w:after="200" w:line="276" w:lineRule="auto"/>
      <w:ind w:left="720"/>
      <w:contextualSpacing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2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Listopadová Stanislava</cp:lastModifiedBy>
  <cp:revision>2</cp:revision>
  <cp:lastPrinted>2014-11-06T09:40:00Z</cp:lastPrinted>
  <dcterms:created xsi:type="dcterms:W3CDTF">2017-06-28T09:47:00Z</dcterms:created>
  <dcterms:modified xsi:type="dcterms:W3CDTF">2017-06-28T09:47:00Z</dcterms:modified>
</cp:coreProperties>
</file>