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00AE12A3"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0418BADF" w:rsidR="00F60FE7" w:rsidRPr="003C64A4" w:rsidRDefault="00F60FE7" w:rsidP="00C24FA5">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5FCEC566" w:rsidR="006E2D69" w:rsidRPr="003C64A4" w:rsidRDefault="00C72575" w:rsidP="001C1D6D">
      <w:pPr>
        <w:spacing w:after="120"/>
        <w:ind w:left="709" w:hanging="1"/>
      </w:pPr>
      <w:r w:rsidRPr="003C64A4">
        <w:t>(dále též jak</w:t>
      </w:r>
      <w:r w:rsidR="00416F81">
        <w:t>o „objednatel“ či „Objednatel“)</w:t>
      </w:r>
    </w:p>
    <w:p w14:paraId="01F43FAC" w14:textId="65EA605C" w:rsidR="00FE2440" w:rsidRDefault="00C72575" w:rsidP="001C1D6D">
      <w:pPr>
        <w:ind w:left="709" w:hanging="709"/>
        <w:jc w:val="center"/>
        <w:rPr>
          <w:b/>
          <w:sz w:val="20"/>
          <w:szCs w:val="20"/>
          <w:lang w:eastAsia="cs-CZ"/>
        </w:rPr>
      </w:pPr>
      <w:r w:rsidRPr="003C64A4">
        <w:tab/>
      </w:r>
      <w:r w:rsidR="00FE2440">
        <w:t xml:space="preserve">  </w:t>
      </w:r>
    </w:p>
    <w:p w14:paraId="371E0F8F" w14:textId="192EB4CC"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proofErr w:type="spellStart"/>
      <w:proofErr w:type="gramStart"/>
      <w:r w:rsidR="00612C09">
        <w:rPr>
          <w:b/>
          <w:sz w:val="22"/>
          <w:szCs w:val="22"/>
        </w:rPr>
        <w:t>L.M.</w:t>
      </w:r>
      <w:proofErr w:type="gramEnd"/>
      <w:r w:rsidR="00612C09">
        <w:rPr>
          <w:b/>
          <w:sz w:val="22"/>
          <w:szCs w:val="22"/>
        </w:rPr>
        <w:t>electric</w:t>
      </w:r>
      <w:proofErr w:type="spellEnd"/>
      <w:r w:rsidR="00612C09">
        <w:rPr>
          <w:b/>
          <w:sz w:val="22"/>
          <w:szCs w:val="22"/>
        </w:rPr>
        <w:t xml:space="preserve"> s.r.o.</w:t>
      </w:r>
    </w:p>
    <w:p w14:paraId="22BC43DF" w14:textId="77777777" w:rsidR="00612C09" w:rsidRDefault="00843C0D" w:rsidP="001C1D6D">
      <w:pPr>
        <w:spacing w:after="120" w:line="240" w:lineRule="auto"/>
        <w:ind w:left="709" w:hanging="1"/>
      </w:pPr>
      <w:r w:rsidRPr="003C64A4">
        <w:t>se sídlem</w:t>
      </w:r>
      <w:r w:rsidR="00210A32" w:rsidRPr="003C64A4">
        <w:t>:</w:t>
      </w:r>
      <w:r w:rsidR="00210A32" w:rsidRPr="003C64A4">
        <w:tab/>
      </w:r>
      <w:proofErr w:type="spellStart"/>
      <w:r w:rsidR="00612C09" w:rsidRPr="00612C09">
        <w:t>Jarošovská</w:t>
      </w:r>
      <w:proofErr w:type="spellEnd"/>
      <w:r w:rsidR="00612C09" w:rsidRPr="00612C09">
        <w:t xml:space="preserve"> 840, 377 01, Jindřichův Hradec - Jindřichův Hradec II </w:t>
      </w:r>
    </w:p>
    <w:p w14:paraId="33CDB6F0" w14:textId="3289CA9B" w:rsidR="00F60FE7" w:rsidRPr="003C64A4" w:rsidRDefault="00F60FE7" w:rsidP="001C1D6D">
      <w:pPr>
        <w:spacing w:after="120" w:line="240" w:lineRule="auto"/>
        <w:ind w:left="709" w:hanging="1"/>
      </w:pPr>
      <w:r w:rsidRPr="003C64A4">
        <w:t>zastoupený:</w:t>
      </w:r>
      <w:r w:rsidRPr="003C64A4">
        <w:tab/>
      </w:r>
      <w:r w:rsidR="00640DCB">
        <w:t>XX</w:t>
      </w:r>
      <w:r w:rsidR="00612C09">
        <w:t xml:space="preserve">, </w:t>
      </w:r>
      <w:r w:rsidR="00640DCB">
        <w:t>XX</w:t>
      </w:r>
    </w:p>
    <w:p w14:paraId="75EFED73" w14:textId="5B1DD432"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r w:rsidR="00612C09">
        <w:t>05533821</w:t>
      </w:r>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w:t>
      </w:r>
      <w:proofErr w:type="spellStart"/>
      <w:r w:rsidRPr="000E4858">
        <w:rPr>
          <w:rFonts w:ascii="Arial" w:hAnsi="Arial" w:cs="Arial"/>
          <w:sz w:val="22"/>
          <w:szCs w:val="22"/>
        </w:rPr>
        <w:t>odsouhlasování</w:t>
      </w:r>
      <w:proofErr w:type="spellEnd"/>
      <w:r w:rsidRPr="000E4858">
        <w:rPr>
          <w:rFonts w:ascii="Arial" w:hAnsi="Arial" w:cs="Arial"/>
          <w:sz w:val="22"/>
          <w:szCs w:val="22"/>
        </w:rPr>
        <w:t xml:space="preserve"> změnových listů dle této smlouvy: </w:t>
      </w:r>
    </w:p>
    <w:p w14:paraId="5E9A01B4" w14:textId="7F7E854A" w:rsidR="009655D2" w:rsidRPr="000E4858" w:rsidRDefault="00550A6A" w:rsidP="009655D2">
      <w:pPr>
        <w:pStyle w:val="Odstavec"/>
        <w:spacing w:after="120"/>
        <w:ind w:left="357" w:firstLine="351"/>
        <w:rPr>
          <w:rFonts w:ascii="Arial" w:hAnsi="Arial" w:cs="Arial"/>
          <w:sz w:val="22"/>
          <w:szCs w:val="22"/>
        </w:rPr>
      </w:pPr>
      <w:r w:rsidRPr="00550A6A">
        <w:rPr>
          <w:rFonts w:ascii="Arial" w:hAnsi="Arial" w:cs="Arial"/>
          <w:sz w:val="22"/>
        </w:rPr>
        <w:t>Vladimír Hruška  tel.: +420</w:t>
      </w:r>
      <w:r>
        <w:rPr>
          <w:rFonts w:ascii="Arial" w:hAnsi="Arial" w:cs="Arial"/>
          <w:sz w:val="22"/>
        </w:rPr>
        <w:t> </w:t>
      </w:r>
      <w:r w:rsidRPr="00550A6A">
        <w:rPr>
          <w:rFonts w:ascii="Arial" w:hAnsi="Arial" w:cs="Arial"/>
          <w:sz w:val="22"/>
        </w:rPr>
        <w:t>735</w:t>
      </w:r>
      <w:r>
        <w:rPr>
          <w:rFonts w:ascii="Arial" w:hAnsi="Arial" w:cs="Arial"/>
          <w:sz w:val="22"/>
        </w:rPr>
        <w:t> </w:t>
      </w:r>
      <w:r w:rsidRPr="00550A6A">
        <w:rPr>
          <w:rFonts w:ascii="Arial" w:hAnsi="Arial" w:cs="Arial"/>
          <w:sz w:val="22"/>
        </w:rPr>
        <w:t>196</w:t>
      </w:r>
      <w:r>
        <w:rPr>
          <w:rFonts w:ascii="Arial" w:hAnsi="Arial" w:cs="Arial"/>
          <w:sz w:val="22"/>
        </w:rPr>
        <w:t xml:space="preserve"> </w:t>
      </w:r>
      <w:r w:rsidRPr="00550A6A">
        <w:rPr>
          <w:rFonts w:ascii="Arial" w:hAnsi="Arial" w:cs="Arial"/>
          <w:sz w:val="22"/>
        </w:rPr>
        <w:t>694 e-mail: vladimir.hruska</w:t>
      </w:r>
      <w:r>
        <w:rPr>
          <w:rFonts w:ascii="Arial" w:hAnsi="Arial" w:cs="Arial"/>
          <w:sz w:val="22"/>
        </w:rPr>
        <w:t>@jihlava-city.</w:t>
      </w:r>
      <w:r w:rsidRPr="00550A6A">
        <w:rPr>
          <w:rFonts w:ascii="Arial" w:hAnsi="Arial" w:cs="Arial"/>
          <w:sz w:val="22"/>
        </w:rPr>
        <w:t>cz</w:t>
      </w:r>
    </w:p>
    <w:p w14:paraId="5540523F" w14:textId="77777777" w:rsidR="009655D2" w:rsidRPr="000E4858" w:rsidRDefault="009655D2" w:rsidP="009655D2">
      <w:pPr>
        <w:spacing w:after="120" w:line="240" w:lineRule="auto"/>
        <w:ind w:left="709" w:hanging="709"/>
        <w:jc w:val="both"/>
        <w:rPr>
          <w:rFonts w:cs="Arial"/>
          <w:szCs w:val="20"/>
        </w:rPr>
      </w:pPr>
    </w:p>
    <w:p w14:paraId="4FC245FC" w14:textId="77777777" w:rsidR="00550A6A" w:rsidRDefault="00550A6A" w:rsidP="00550A6A">
      <w:pPr>
        <w:pStyle w:val="Odstavec"/>
        <w:spacing w:after="120"/>
        <w:ind w:left="709" w:firstLine="0"/>
        <w:rPr>
          <w:rFonts w:ascii="Arial" w:hAnsi="Arial" w:cs="Arial"/>
          <w:sz w:val="22"/>
        </w:rPr>
      </w:pPr>
      <w:r>
        <w:rPr>
          <w:rFonts w:ascii="Arial" w:hAnsi="Arial" w:cs="Arial"/>
          <w:sz w:val="22"/>
        </w:rPr>
        <w:t xml:space="preserve">Kontaktní osoba objednatele: </w:t>
      </w:r>
    </w:p>
    <w:p w14:paraId="1FA01E65" w14:textId="69F74FEE" w:rsidR="009655D2" w:rsidRPr="000E4858" w:rsidRDefault="00550A6A" w:rsidP="00550A6A">
      <w:pPr>
        <w:pStyle w:val="Odstavec"/>
        <w:spacing w:after="120"/>
        <w:ind w:left="709" w:firstLine="0"/>
        <w:rPr>
          <w:rFonts w:ascii="Arial" w:hAnsi="Arial" w:cs="Arial"/>
          <w:sz w:val="22"/>
          <w:szCs w:val="22"/>
        </w:rPr>
      </w:pPr>
      <w:r w:rsidRPr="00550A6A">
        <w:rPr>
          <w:rFonts w:ascii="Arial" w:hAnsi="Arial" w:cs="Arial"/>
          <w:sz w:val="22"/>
        </w:rPr>
        <w:t>Vladimír Hruška  tel.: +420</w:t>
      </w:r>
      <w:r>
        <w:rPr>
          <w:rFonts w:ascii="Arial" w:hAnsi="Arial" w:cs="Arial"/>
          <w:sz w:val="22"/>
        </w:rPr>
        <w:t> </w:t>
      </w:r>
      <w:r w:rsidRPr="00550A6A">
        <w:rPr>
          <w:rFonts w:ascii="Arial" w:hAnsi="Arial" w:cs="Arial"/>
          <w:sz w:val="22"/>
        </w:rPr>
        <w:t>735</w:t>
      </w:r>
      <w:r>
        <w:rPr>
          <w:rFonts w:ascii="Arial" w:hAnsi="Arial" w:cs="Arial"/>
          <w:sz w:val="22"/>
        </w:rPr>
        <w:t> </w:t>
      </w:r>
      <w:r w:rsidRPr="00550A6A">
        <w:rPr>
          <w:rFonts w:ascii="Arial" w:hAnsi="Arial" w:cs="Arial"/>
          <w:sz w:val="22"/>
        </w:rPr>
        <w:t>196</w:t>
      </w:r>
      <w:r>
        <w:rPr>
          <w:rFonts w:ascii="Arial" w:hAnsi="Arial" w:cs="Arial"/>
          <w:sz w:val="22"/>
        </w:rPr>
        <w:t xml:space="preserve"> </w:t>
      </w:r>
      <w:r w:rsidRPr="00550A6A">
        <w:rPr>
          <w:rFonts w:ascii="Arial" w:hAnsi="Arial" w:cs="Arial"/>
          <w:sz w:val="22"/>
        </w:rPr>
        <w:t>694 e-mail: vladimir.hruska</w:t>
      </w:r>
      <w:r>
        <w:rPr>
          <w:rFonts w:ascii="Arial" w:hAnsi="Arial" w:cs="Arial"/>
          <w:sz w:val="22"/>
        </w:rPr>
        <w:t>@jihlava-city.</w:t>
      </w:r>
      <w:r w:rsidRPr="00550A6A">
        <w:rPr>
          <w:rFonts w:ascii="Arial" w:hAnsi="Arial" w:cs="Arial"/>
          <w:sz w:val="22"/>
        </w:rPr>
        <w:t>cz</w:t>
      </w:r>
    </w:p>
    <w:p w14:paraId="5CBAC48F" w14:textId="77777777" w:rsidR="009655D2" w:rsidRPr="003C64A4" w:rsidRDefault="009655D2" w:rsidP="009655D2">
      <w:pPr>
        <w:pStyle w:val="Nadpis2"/>
        <w:numPr>
          <w:ilvl w:val="0"/>
          <w:numId w:val="34"/>
        </w:numPr>
        <w:spacing w:after="120"/>
        <w:ind w:left="709" w:hanging="709"/>
        <w:rPr>
          <w:sz w:val="22"/>
        </w:rPr>
      </w:pPr>
    </w:p>
    <w:p w14:paraId="0BB74C57" w14:textId="3788AE02"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612C09">
        <w:t xml:space="preserve"> Martin Linhart, jednatel</w:t>
      </w:r>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4149E0">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136BB746" w:rsidR="006D2FD9" w:rsidRPr="003C64A4" w:rsidRDefault="006D2FD9" w:rsidP="004149E0">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0873E0">
        <w:rPr>
          <w:rFonts w:ascii="Arial" w:hAnsi="Arial" w:cs="Arial"/>
          <w:sz w:val="22"/>
          <w:szCs w:val="22"/>
        </w:rPr>
        <w:t xml:space="preserve">l. 1. odst. </w:t>
      </w:r>
      <w:proofErr w:type="gramStart"/>
      <w:r w:rsidR="000873E0">
        <w:rPr>
          <w:rFonts w:ascii="Arial" w:hAnsi="Arial" w:cs="Arial"/>
          <w:sz w:val="22"/>
          <w:szCs w:val="22"/>
        </w:rPr>
        <w:t>1.4</w:t>
      </w:r>
      <w:r w:rsidR="00460283" w:rsidRPr="003C64A4">
        <w:rPr>
          <w:rFonts w:ascii="Arial" w:hAnsi="Arial" w:cs="Arial"/>
          <w:sz w:val="22"/>
          <w:szCs w:val="22"/>
        </w:rPr>
        <w:t>.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000873E0">
        <w:rPr>
          <w:rFonts w:ascii="Arial" w:hAnsi="Arial" w:cs="Arial"/>
          <w:sz w:val="22"/>
          <w:szCs w:val="22"/>
        </w:rPr>
        <w:t>1. odst. 1.3</w:t>
      </w:r>
      <w:r w:rsidRPr="003C64A4">
        <w:rPr>
          <w:rFonts w:ascii="Arial" w:hAnsi="Arial" w:cs="Arial"/>
          <w:sz w:val="22"/>
          <w:szCs w:val="22"/>
        </w:rPr>
        <w:t xml:space="preserve">.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110D427F" w:rsidR="004D76CF" w:rsidRPr="003C64A4" w:rsidRDefault="006D2FD9" w:rsidP="000873E0">
      <w:pPr>
        <w:pStyle w:val="Nadpis2"/>
        <w:keepNext w:val="0"/>
        <w:keepLines w:val="0"/>
        <w:numPr>
          <w:ilvl w:val="0"/>
          <w:numId w:val="34"/>
        </w:numPr>
        <w:spacing w:after="120"/>
        <w:ind w:left="709" w:hanging="709"/>
        <w:jc w:val="both"/>
        <w:rPr>
          <w:rFonts w:cs="Arial"/>
          <w:sz w:val="22"/>
          <w:szCs w:val="22"/>
        </w:rPr>
      </w:pPr>
      <w:r w:rsidRPr="003C64A4">
        <w:rPr>
          <w:rFonts w:cs="Arial"/>
          <w:sz w:val="22"/>
          <w:szCs w:val="22"/>
        </w:rPr>
        <w:lastRenderedPageBreak/>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00550A6A" w:rsidRPr="00550A6A">
        <w:rPr>
          <w:rFonts w:cs="Arial"/>
          <w:b/>
          <w:sz w:val="22"/>
          <w:szCs w:val="22"/>
        </w:rPr>
        <w:t>„</w:t>
      </w:r>
      <w:r w:rsidR="00F6587B" w:rsidRPr="00F6587B">
        <w:rPr>
          <w:rFonts w:cs="Arial"/>
          <w:b/>
          <w:sz w:val="22"/>
          <w:szCs w:val="22"/>
        </w:rPr>
        <w:t>Elektrifikace hradebního parkánu</w:t>
      </w:r>
      <w:r w:rsidR="00550A6A" w:rsidRPr="00550A6A">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4149E0">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4149E0">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4149E0">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79923BBF" w:rsidR="00380101" w:rsidRPr="000873E0" w:rsidRDefault="0018114A" w:rsidP="001C1D6D">
      <w:pPr>
        <w:pStyle w:val="Odstavec"/>
        <w:keepNext/>
        <w:keepLines/>
        <w:widowControl/>
        <w:numPr>
          <w:ilvl w:val="1"/>
          <w:numId w:val="37"/>
        </w:numPr>
        <w:spacing w:after="120" w:line="240" w:lineRule="auto"/>
        <w:ind w:left="709" w:hanging="715"/>
        <w:rPr>
          <w:rFonts w:ascii="Arial" w:hAnsi="Arial" w:cs="Arial"/>
          <w:b/>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380101" w:rsidRPr="003C64A4">
        <w:rPr>
          <w:rFonts w:ascii="Arial" w:hAnsi="Arial" w:cs="Arial"/>
          <w:sz w:val="22"/>
          <w:szCs w:val="22"/>
        </w:rPr>
        <w:t xml:space="preserve"> je</w:t>
      </w:r>
      <w:r w:rsidR="00A92B73" w:rsidRPr="003C64A4">
        <w:rPr>
          <w:rFonts w:ascii="Arial" w:hAnsi="Arial" w:cs="Arial"/>
          <w:sz w:val="22"/>
          <w:szCs w:val="22"/>
        </w:rPr>
        <w:t xml:space="preserve"> </w:t>
      </w:r>
      <w:r w:rsidR="00F6587B" w:rsidRPr="000873E0">
        <w:rPr>
          <w:rFonts w:ascii="Arial" w:hAnsi="Arial" w:cs="Arial"/>
          <w:b/>
          <w:sz w:val="22"/>
          <w:szCs w:val="22"/>
        </w:rPr>
        <w:t>elektrifikace hradebního parkánu</w:t>
      </w:r>
      <w:r w:rsidR="00A52B35" w:rsidRPr="000873E0">
        <w:rPr>
          <w:rFonts w:ascii="Arial" w:hAnsi="Arial" w:cs="Arial"/>
          <w:b/>
          <w:sz w:val="22"/>
          <w:szCs w:val="22"/>
        </w:rPr>
        <w:t>.</w:t>
      </w:r>
    </w:p>
    <w:p w14:paraId="6552DE5C" w14:textId="7C0E5806"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lastRenderedPageBreak/>
        <w:t xml:space="preserve">Zadávací podmínky </w:t>
      </w:r>
      <w:r w:rsidR="001C5C78" w:rsidRPr="003C64A4">
        <w:rPr>
          <w:rFonts w:cs="Arial"/>
        </w:rPr>
        <w:t>veřejné zakázky</w:t>
      </w:r>
      <w:r w:rsidRPr="003C64A4">
        <w:rPr>
          <w:rFonts w:cs="Arial"/>
        </w:rPr>
        <w:t xml:space="preserve">, </w:t>
      </w:r>
    </w:p>
    <w:p w14:paraId="5BFAA337" w14:textId="4EBD1BF9"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A70BAC">
        <w:rPr>
          <w:rFonts w:cs="Arial"/>
        </w:rPr>
        <w:t>26. 11. 2024</w:t>
      </w:r>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provedení veškerých potřebných a vhodných úkonů k zajištění adekvátní ochrany přírody a krajiny a vodních toků a splnění všech povinností vyplývajících ze zákona č. 114/1992 Sb., </w:t>
      </w:r>
      <w:r w:rsidRPr="003C64A4">
        <w:rPr>
          <w:rFonts w:cs="Arial"/>
        </w:rPr>
        <w:lastRenderedPageBreak/>
        <w:t>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 případě omezení nemovitostí sousedících s místem či místy provádění díla dle této smlouvy povinnost zhotovitele spočívající v informování vlastníků těchto přilehlých nemovitostí </w:t>
      </w:r>
      <w:r w:rsidRPr="003C64A4">
        <w:rPr>
          <w:rFonts w:cs="Arial"/>
        </w:rPr>
        <w:lastRenderedPageBreak/>
        <w:t>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sítích, které se </w:t>
      </w:r>
      <w:proofErr w:type="gramStart"/>
      <w:r w:rsidRPr="003C64A4">
        <w:rPr>
          <w:rFonts w:ascii="Arial" w:hAnsi="Arial" w:cs="Arial"/>
          <w:sz w:val="22"/>
          <w:szCs w:val="22"/>
        </w:rPr>
        <w:t>nacházejí</w:t>
      </w:r>
      <w:proofErr w:type="gramEnd"/>
      <w:r w:rsidRPr="003C64A4">
        <w:rPr>
          <w:rFonts w:ascii="Arial" w:hAnsi="Arial" w:cs="Arial"/>
          <w:sz w:val="22"/>
          <w:szCs w:val="22"/>
        </w:rPr>
        <w:t xml:space="preserve"> v </w:t>
      </w:r>
      <w:r w:rsidR="002707AC" w:rsidRPr="003C64A4">
        <w:rPr>
          <w:rFonts w:ascii="Arial" w:hAnsi="Arial" w:cs="Arial"/>
          <w:sz w:val="22"/>
          <w:szCs w:val="22"/>
        </w:rPr>
        <w:t xml:space="preserve">místě </w:t>
      </w:r>
      <w:r w:rsidR="009655D2">
        <w:rPr>
          <w:rFonts w:ascii="Arial" w:hAnsi="Arial" w:cs="Arial"/>
          <w:sz w:val="22"/>
          <w:szCs w:val="22"/>
        </w:rPr>
        <w:t xml:space="preserve">provádění díla </w:t>
      </w:r>
      <w:proofErr w:type="gramStart"/>
      <w:r w:rsidR="00232D01" w:rsidRPr="004149E0">
        <w:rPr>
          <w:rFonts w:ascii="Arial" w:hAnsi="Arial" w:cs="Arial"/>
          <w:sz w:val="22"/>
          <w:szCs w:val="22"/>
        </w:rPr>
        <w:t>vycház</w:t>
      </w:r>
      <w:r w:rsidR="00ED5835" w:rsidRPr="004149E0">
        <w:rPr>
          <w:rFonts w:ascii="Arial" w:hAnsi="Arial" w:cs="Arial"/>
          <w:sz w:val="22"/>
          <w:szCs w:val="22"/>
        </w:rPr>
        <w:t>ejí</w:t>
      </w:r>
      <w:proofErr w:type="gramEnd"/>
      <w:r w:rsidR="00232D01" w:rsidRPr="004149E0">
        <w:rPr>
          <w:rFonts w:ascii="Arial" w:hAnsi="Arial" w:cs="Arial"/>
          <w:sz w:val="22"/>
          <w:szCs w:val="22"/>
        </w:rPr>
        <w:t xml:space="preserve"> z</w:t>
      </w:r>
      <w:r w:rsidR="00232460" w:rsidRPr="004149E0">
        <w:rPr>
          <w:rFonts w:ascii="Arial" w:hAnsi="Arial" w:cs="Arial"/>
          <w:sz w:val="22"/>
          <w:szCs w:val="22"/>
        </w:rPr>
        <w:t> </w:t>
      </w:r>
      <w:r w:rsidR="00232D01" w:rsidRPr="004149E0">
        <w:rPr>
          <w:rFonts w:ascii="Arial" w:hAnsi="Arial" w:cs="Arial"/>
          <w:sz w:val="22"/>
          <w:szCs w:val="22"/>
        </w:rPr>
        <w:t>dost</w:t>
      </w:r>
      <w:r w:rsidR="00232460" w:rsidRPr="004149E0">
        <w:rPr>
          <w:rFonts w:ascii="Arial" w:hAnsi="Arial" w:cs="Arial"/>
          <w:sz w:val="22"/>
          <w:szCs w:val="22"/>
        </w:rPr>
        <w:t xml:space="preserve">upných </w:t>
      </w:r>
      <w:r w:rsidR="00232460">
        <w:rPr>
          <w:rFonts w:ascii="Arial" w:hAnsi="Arial" w:cs="Arial"/>
          <w:sz w:val="22"/>
          <w:szCs w:val="22"/>
        </w:rPr>
        <w:t>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lastRenderedPageBreak/>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7482EBEA"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0873E0">
        <w:rPr>
          <w:rFonts w:ascii="Arial" w:hAnsi="Arial" w:cs="Arial"/>
          <w:b/>
          <w:sz w:val="22"/>
          <w:szCs w:val="22"/>
        </w:rPr>
        <w:t>3</w:t>
      </w:r>
      <w:r w:rsidR="004149E0">
        <w:rPr>
          <w:rFonts w:ascii="Arial" w:hAnsi="Arial" w:cs="Arial"/>
          <w:b/>
          <w:sz w:val="22"/>
          <w:szCs w:val="22"/>
        </w:rPr>
        <w:t>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proofErr w:type="gramStart"/>
      <w:r w:rsidR="0018114A" w:rsidRPr="003C64A4">
        <w:rPr>
          <w:rFonts w:cs="Arial"/>
        </w:rPr>
        <w:t>1</w:t>
      </w:r>
      <w:r w:rsidR="004F00A4">
        <w:rPr>
          <w:rFonts w:cs="Arial"/>
        </w:rPr>
        <w:t>7</w:t>
      </w:r>
      <w:r w:rsidR="0018114A" w:rsidRPr="003C64A4">
        <w:rPr>
          <w:rFonts w:cs="Arial"/>
        </w:rPr>
        <w:t>.3. této</w:t>
      </w:r>
      <w:proofErr w:type="gramEnd"/>
      <w:r w:rsidR="0018114A" w:rsidRPr="003C64A4">
        <w:rPr>
          <w:rFonts w:cs="Arial"/>
        </w:rPr>
        <w:t xml:space="preserve">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lastRenderedPageBreak/>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proofErr w:type="gramStart"/>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lastRenderedPageBreak/>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A94E13">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 xml:space="preserve">stanovuje, že v období od </w:t>
      </w:r>
      <w:proofErr w:type="gramStart"/>
      <w:r w:rsidR="005830AA">
        <w:rPr>
          <w:rFonts w:ascii="Arial" w:hAnsi="Arial" w:cs="Arial"/>
          <w:sz w:val="22"/>
          <w:szCs w:val="22"/>
        </w:rPr>
        <w:t>01.11.</w:t>
      </w:r>
      <w:r w:rsidR="00EA1E99" w:rsidRPr="004F00A4">
        <w:rPr>
          <w:rFonts w:ascii="Arial" w:hAnsi="Arial" w:cs="Arial"/>
          <w:sz w:val="22"/>
          <w:szCs w:val="22"/>
        </w:rPr>
        <w:t xml:space="preserve"> do</w:t>
      </w:r>
      <w:proofErr w:type="gramEnd"/>
      <w:r w:rsidR="00EA1E99" w:rsidRPr="004F00A4">
        <w:rPr>
          <w:rFonts w:ascii="Arial" w:hAnsi="Arial" w:cs="Arial"/>
          <w:sz w:val="22"/>
          <w:szCs w:val="22"/>
        </w:rPr>
        <w:t xml:space="preserve">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09D3A4EA" w14:textId="3448F96F"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 xml:space="preserve">celkem bez </w:t>
      </w:r>
      <w:r w:rsidR="00612C09">
        <w:rPr>
          <w:rFonts w:cs="Arial"/>
          <w:b/>
        </w:rPr>
        <w:t>1 105 207,37</w:t>
      </w:r>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lastRenderedPageBreak/>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 xml:space="preserve">dle </w:t>
      </w:r>
      <w:proofErr w:type="spellStart"/>
      <w:r w:rsidR="00AB0BE2" w:rsidRPr="003C64A4">
        <w:rPr>
          <w:rFonts w:ascii="Arial" w:hAnsi="Arial" w:cs="Arial"/>
          <w:sz w:val="22"/>
          <w:szCs w:val="22"/>
        </w:rPr>
        <w:t>ust</w:t>
      </w:r>
      <w:proofErr w:type="spellEnd"/>
      <w:r w:rsidR="00AB0BE2" w:rsidRPr="003C64A4">
        <w:rPr>
          <w:rFonts w:ascii="Arial" w:hAnsi="Arial" w:cs="Arial"/>
          <w:sz w:val="22"/>
          <w:szCs w:val="22"/>
        </w:rPr>
        <w: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6CCE4CE6" w:rsidR="000402AA" w:rsidRPr="003C64A4" w:rsidRDefault="000402AA" w:rsidP="000873E0">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5876C2">
        <w:rPr>
          <w:rFonts w:cs="Arial"/>
          <w:b/>
          <w:i/>
        </w:rPr>
        <w:t>„</w:t>
      </w:r>
      <w:r w:rsidR="00F6587B" w:rsidRPr="00F6587B">
        <w:rPr>
          <w:rFonts w:cs="Arial"/>
          <w:b/>
        </w:rPr>
        <w:t>Elektrifikace hradebního parkánu</w:t>
      </w:r>
      <w:r w:rsidR="005876C2">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67E43D7B"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591515">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w:t>
      </w:r>
      <w:r w:rsidRPr="003C64A4">
        <w:rPr>
          <w:rFonts w:ascii="Arial" w:hAnsi="Arial" w:cs="Arial"/>
          <w:sz w:val="22"/>
          <w:szCs w:val="22"/>
        </w:rPr>
        <w:lastRenderedPageBreak/>
        <w:t xml:space="preserve">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má nárok na zaplacení ceny za dílo nad rámec ceny sjednané při uzavření této smlouvy pouze v případech uvedených v </w:t>
      </w:r>
      <w:proofErr w:type="spellStart"/>
      <w:r w:rsidRPr="00EF06B8">
        <w:rPr>
          <w:rFonts w:ascii="Arial" w:hAnsi="Arial" w:cs="Arial"/>
          <w:sz w:val="22"/>
          <w:szCs w:val="22"/>
        </w:rPr>
        <w:t>ust</w:t>
      </w:r>
      <w:proofErr w:type="spellEnd"/>
      <w:r w:rsidRPr="00EF06B8">
        <w:rPr>
          <w:rFonts w:ascii="Arial" w:hAnsi="Arial" w:cs="Arial"/>
          <w:sz w:val="22"/>
          <w:szCs w:val="22"/>
        </w:rPr>
        <w:t xml:space="preserve">.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 xml:space="preserve">Zpracovat soupis (výkaz) těchto stavebních prací, dodávek, služeb, činností a výkonů v členění dle rozpočtu stavby a v jeho přísném souladu a jejich </w:t>
      </w:r>
      <w:proofErr w:type="spellStart"/>
      <w:r w:rsidRPr="00EF06B8">
        <w:rPr>
          <w:rFonts w:cs="Arial"/>
        </w:rPr>
        <w:t>nacenění</w:t>
      </w:r>
      <w:proofErr w:type="spellEnd"/>
      <w:r w:rsidRPr="00EF06B8">
        <w:rPr>
          <w:rFonts w:cs="Arial"/>
        </w:rPr>
        <w:t xml:space="preserve">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lastRenderedPageBreak/>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 xml:space="preserve">ceně rozšíření předmětu díla nebo jeho změně, ale strany smlouvy nesjednají důsledky na výši ceny ve smyslu </w:t>
      </w:r>
      <w:proofErr w:type="spellStart"/>
      <w:r w:rsidRPr="003C64A4">
        <w:rPr>
          <w:rFonts w:ascii="Arial" w:hAnsi="Arial" w:cs="Arial"/>
          <w:sz w:val="22"/>
          <w:szCs w:val="22"/>
        </w:rPr>
        <w:t>ust</w:t>
      </w:r>
      <w:proofErr w:type="spellEnd"/>
      <w:r w:rsidRPr="003C64A4">
        <w:rPr>
          <w:rFonts w:ascii="Arial" w:hAnsi="Arial" w:cs="Arial"/>
          <w:sz w:val="22"/>
          <w:szCs w:val="22"/>
        </w:rPr>
        <w: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 xml:space="preserve">zbytečnými výdaji a že poskytne objednateli, zástupci objednatele jednajícímu ve věcech technických a jiným osobám zúčastněným </w:t>
      </w:r>
      <w:r w:rsidRPr="003C64A4">
        <w:rPr>
          <w:rFonts w:ascii="Arial" w:hAnsi="Arial" w:cs="Arial"/>
          <w:sz w:val="22"/>
          <w:szCs w:val="22"/>
        </w:rPr>
        <w:lastRenderedPageBreak/>
        <w:t>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 xml:space="preserve">Zhotovitel je povinen zajistit odpovídající a vhodné zázemí a technické vybavení zejména pro řádné provádění kontrolních dnů, které též poskytne objednateli, oprávněným třetím osobám objednatele </w:t>
      </w:r>
      <w:r w:rsidR="00907C28" w:rsidRPr="003C64A4">
        <w:rPr>
          <w:rFonts w:ascii="Arial" w:hAnsi="Arial" w:cs="Arial"/>
          <w:sz w:val="22"/>
          <w:szCs w:val="22"/>
        </w:rPr>
        <w:lastRenderedPageBreak/>
        <w:t>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w:t>
      </w:r>
      <w:proofErr w:type="spellStart"/>
      <w:r w:rsidRPr="009F356B">
        <w:rPr>
          <w:rFonts w:cs="Arial"/>
        </w:rPr>
        <w:t>ust</w:t>
      </w:r>
      <w:proofErr w:type="spellEnd"/>
      <w:r w:rsidRPr="009F356B">
        <w:rPr>
          <w:rFonts w:cs="Arial"/>
        </w:rPr>
        <w:t xml:space="preserve">.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xml:space="preserve">. V případě </w:t>
      </w:r>
      <w:r w:rsidRPr="003C64A4">
        <w:rPr>
          <w:rFonts w:cs="Arial"/>
        </w:rPr>
        <w:lastRenderedPageBreak/>
        <w:t>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 xml:space="preserve">předpisy a v souladu se všemi požadavky </w:t>
      </w:r>
      <w:r w:rsidRPr="003C64A4">
        <w:rPr>
          <w:rFonts w:cs="Arial"/>
        </w:rPr>
        <w:lastRenderedPageBreak/>
        <w:t>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w:t>
      </w:r>
      <w:proofErr w:type="spellStart"/>
      <w:r w:rsidRPr="003C64A4">
        <w:rPr>
          <w:rFonts w:cs="Arial"/>
        </w:rPr>
        <w:t>ust</w:t>
      </w:r>
      <w:proofErr w:type="spellEnd"/>
      <w:r w:rsidRPr="003C64A4">
        <w:rPr>
          <w:rFonts w:cs="Arial"/>
        </w:rPr>
        <w: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lastRenderedPageBreak/>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xml:space="preserve">, podkladů, dokladů a informací uvedených v čl. 11. odst. </w:t>
      </w:r>
      <w:proofErr w:type="gramStart"/>
      <w:r w:rsidR="00490E66" w:rsidRPr="003C64A4">
        <w:rPr>
          <w:rFonts w:cs="Arial"/>
        </w:rPr>
        <w:t>11.1</w:t>
      </w:r>
      <w:r w:rsidR="0085452B" w:rsidRPr="003C64A4">
        <w:rPr>
          <w:rFonts w:cs="Arial"/>
        </w:rPr>
        <w:t>0</w:t>
      </w:r>
      <w:r w:rsidR="00490E66" w:rsidRPr="003C64A4">
        <w:rPr>
          <w:rFonts w:cs="Arial"/>
        </w:rPr>
        <w:t>. této</w:t>
      </w:r>
      <w:proofErr w:type="gramEnd"/>
      <w:r w:rsidR="00490E66" w:rsidRPr="003C64A4">
        <w:rPr>
          <w:rFonts w:cs="Arial"/>
        </w:rPr>
        <w:t xml:space="preserve"> smlouvy</w:t>
      </w:r>
      <w:r w:rsidRPr="003C64A4">
        <w:rPr>
          <w:rFonts w:cs="Arial"/>
        </w:rPr>
        <w:t xml:space="preserve">, nezapočne se nebo se zastaví běh přejímacího řízení, ve kterém se bude pokračovat (pokud bylo zahájeno) až po předložení chybějících </w:t>
      </w:r>
      <w:r w:rsidRPr="003C64A4">
        <w:rPr>
          <w:rFonts w:cs="Arial"/>
        </w:rPr>
        <w:lastRenderedPageBreak/>
        <w:t>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nebude obsahovat chyby a nedostatky, které by snižovaly jeho hodnotu, funkčnost nebo způsobilost k (po)užití dle této smlouvy</w:t>
      </w:r>
      <w:r w:rsidR="00B86883" w:rsidRPr="003C64A4">
        <w:rPr>
          <w:rFonts w:cs="Arial"/>
        </w:rPr>
        <w:t>.</w:t>
      </w:r>
    </w:p>
    <w:p w14:paraId="3D77285F" w14:textId="17B8E788"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4149E0">
        <w:rPr>
          <w:rFonts w:cs="Arial"/>
          <w:b/>
        </w:rPr>
        <w:t>60</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12.4.</w:t>
      </w:r>
      <w:r w:rsidRPr="003C64A4">
        <w:rPr>
          <w:rFonts w:cs="Arial"/>
        </w:rPr>
        <w:t xml:space="preserve"> této</w:t>
      </w:r>
      <w:proofErr w:type="gramEnd"/>
      <w:r w:rsidRPr="003C64A4">
        <w:rPr>
          <w:rFonts w:cs="Arial"/>
        </w:rPr>
        <w:t xml:space="preserve">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 xml:space="preserve">12.4. </w:t>
      </w:r>
      <w:r w:rsidRPr="003C64A4">
        <w:rPr>
          <w:rFonts w:cs="Arial"/>
        </w:rPr>
        <w:t>této</w:t>
      </w:r>
      <w:proofErr w:type="gramEnd"/>
      <w:r w:rsidRPr="003C64A4">
        <w:rPr>
          <w:rFonts w:cs="Arial"/>
        </w:rPr>
        <w:t xml:space="preserve">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w:t>
      </w:r>
      <w:proofErr w:type="gramStart"/>
      <w:r w:rsidRPr="003C64A4">
        <w:rPr>
          <w:rFonts w:cs="Arial"/>
        </w:rPr>
        <w:t>ze</w:t>
      </w:r>
      <w:proofErr w:type="gramEnd"/>
      <w:r w:rsidRPr="003C64A4">
        <w:rPr>
          <w:rFonts w:cs="Arial"/>
        </w:rPr>
        <w:t xml:space="preserve"> </w:t>
      </w:r>
      <w:proofErr w:type="gramStart"/>
      <w:r w:rsidRPr="003C64A4">
        <w:rPr>
          <w:rFonts w:cs="Arial"/>
        </w:rPr>
        <w:t>zhotovitelem</w:t>
      </w:r>
      <w:proofErr w:type="gramEnd"/>
      <w:r w:rsidRPr="003C64A4">
        <w:rPr>
          <w:rFonts w:cs="Arial"/>
        </w:rPr>
        <w:t xml:space="preserve">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lastRenderedPageBreak/>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 xml:space="preserve">okolu o předání a převzetí díla, a to dle čl. 11. odst. </w:t>
      </w:r>
      <w:proofErr w:type="gramStart"/>
      <w:r w:rsidR="00B843B5" w:rsidRPr="003C64A4">
        <w:rPr>
          <w:rFonts w:cs="Arial"/>
        </w:rPr>
        <w:t>11.7. této</w:t>
      </w:r>
      <w:proofErr w:type="gramEnd"/>
      <w:r w:rsidR="00B843B5" w:rsidRPr="003C64A4">
        <w:rPr>
          <w:rFonts w:cs="Arial"/>
        </w:rPr>
        <w:t xml:space="preserve">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nevyklidí staveniště, anebo neupraví všechny plochy řádně a včas podle ustanovení čl. 10. odst. </w:t>
      </w:r>
      <w:proofErr w:type="gramStart"/>
      <w:r w:rsidRPr="003C64A4">
        <w:rPr>
          <w:rFonts w:cs="Arial"/>
        </w:rPr>
        <w:t>10.</w:t>
      </w:r>
      <w:r w:rsidR="00B36FEE" w:rsidRPr="003C64A4">
        <w:rPr>
          <w:rFonts w:cs="Arial"/>
        </w:rPr>
        <w:t>7</w:t>
      </w:r>
      <w:r w:rsidRPr="003C64A4">
        <w:rPr>
          <w:rFonts w:cs="Arial"/>
        </w:rPr>
        <w:t>. této</w:t>
      </w:r>
      <w:proofErr w:type="gramEnd"/>
      <w:r w:rsidRPr="003C64A4">
        <w:rPr>
          <w:rFonts w:cs="Arial"/>
        </w:rPr>
        <w:t xml:space="preserve">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objednateli seznam poddodavatelů řádně a včas podle ustanovení čl. 8. odst. </w:t>
      </w:r>
      <w:proofErr w:type="gramStart"/>
      <w:r w:rsidRPr="003C64A4">
        <w:rPr>
          <w:rFonts w:cs="Arial"/>
        </w:rPr>
        <w:t>8.5. této</w:t>
      </w:r>
      <w:proofErr w:type="gramEnd"/>
      <w:r w:rsidRPr="003C64A4">
        <w:rPr>
          <w:rFonts w:cs="Arial"/>
        </w:rPr>
        <w:t xml:space="preserve">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 xml:space="preserve">náhradu škody. Smluvní strany v této souvislosti vylučují aplikaci </w:t>
      </w:r>
      <w:proofErr w:type="spellStart"/>
      <w:r w:rsidRPr="003C64A4">
        <w:rPr>
          <w:rFonts w:cs="Arial"/>
        </w:rPr>
        <w:t>ust</w:t>
      </w:r>
      <w:proofErr w:type="spellEnd"/>
      <w:r w:rsidRPr="003C64A4">
        <w:rPr>
          <w:rFonts w:cs="Arial"/>
        </w:rPr>
        <w: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xml:space="preserve">, a to nikoliv z důvodů explicitně uvedených v této </w:t>
      </w:r>
      <w:proofErr w:type="gramStart"/>
      <w:r w:rsidR="002D0B92" w:rsidRPr="003C64A4">
        <w:rPr>
          <w:rFonts w:cs="Arial"/>
        </w:rPr>
        <w:t>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w:t>
      </w:r>
      <w:proofErr w:type="gramEnd"/>
      <w:r w:rsidR="0058427A" w:rsidRPr="005D60FF">
        <w:rPr>
          <w:rFonts w:cs="Arial"/>
        </w:rPr>
        <w:t xml:space="preserv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lastRenderedPageBreak/>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0" w:name="_Ref110939134"/>
      <w:r w:rsidRPr="003C64A4">
        <w:rPr>
          <w:rFonts w:cs="Arial"/>
        </w:rPr>
        <w:t>Po obdržení oznámení o odstoupení od této smlouvy musí zhotovitel buď okamžitě, nebo nejpozději k datu stanovenému v oznámení o odstoupení od smlouvy:</w:t>
      </w:r>
      <w:bookmarkEnd w:id="0"/>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w:t>
      </w:r>
      <w:r w:rsidR="00C33A7D">
        <w:rPr>
          <w:rFonts w:cs="Arial"/>
        </w:rPr>
        <w:t>3</w:t>
      </w:r>
      <w:r w:rsidRPr="003C64A4">
        <w:rPr>
          <w:rFonts w:cs="Arial"/>
        </w:rPr>
        <w:t>.</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nesmí k plnění smlouvy využívat osoby, na něž se vztahují uvedené předpisy. Pokud </w:t>
      </w:r>
      <w:r>
        <w:lastRenderedPageBreak/>
        <w:t>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w:t>
      </w:r>
      <w:proofErr w:type="gramStart"/>
      <w:r w:rsidRPr="003C64A4">
        <w:rPr>
          <w:rFonts w:cs="Arial"/>
        </w:rPr>
        <w:t>na</w:t>
      </w:r>
      <w:proofErr w:type="gramEnd"/>
      <w:r w:rsidRPr="003C64A4">
        <w:rPr>
          <w:rFonts w:cs="Arial"/>
        </w:rPr>
        <w:t>:</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w:t>
      </w:r>
      <w:proofErr w:type="gramStart"/>
      <w:r w:rsidRPr="003C64A4">
        <w:rPr>
          <w:rFonts w:cs="Arial"/>
        </w:rPr>
        <w:t>částech</w:t>
      </w:r>
      <w:proofErr w:type="gramEnd"/>
      <w:r w:rsidRPr="003C64A4">
        <w:rPr>
          <w:rFonts w:cs="Arial"/>
        </w:rPr>
        <w:t xml:space="preserve">,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proofErr w:type="gramStart"/>
      <w:r w:rsidRPr="003C64A4">
        <w:rPr>
          <w:rFonts w:cs="Arial"/>
        </w:rPr>
        <w:t>plochách</w:t>
      </w:r>
      <w:proofErr w:type="gramEnd"/>
      <w:r w:rsidRPr="003C64A4">
        <w:rPr>
          <w:rFonts w:cs="Arial"/>
        </w:rPr>
        <w:t>,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07D46EF"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1172165" w14:textId="77777777" w:rsidR="00612C09" w:rsidRPr="003C64A4" w:rsidRDefault="00612C09" w:rsidP="0054350F">
      <w:pPr>
        <w:widowControl w:val="0"/>
        <w:autoSpaceDE w:val="0"/>
        <w:autoSpaceDN w:val="0"/>
        <w:adjustRightInd w:val="0"/>
        <w:spacing w:after="120" w:line="240" w:lineRule="auto"/>
        <w:jc w:val="both"/>
        <w:rPr>
          <w:rFonts w:cs="Arial"/>
        </w:rPr>
      </w:pP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lastRenderedPageBreak/>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prohlašuje, že má uzavřenou pojistnou smlouvou pro případ pojistné události související s prováděním díla (stavebně montážní pojištění – tzv. </w:t>
      </w:r>
      <w:proofErr w:type="spellStart"/>
      <w:r w:rsidRPr="003C64A4">
        <w:rPr>
          <w:rFonts w:cs="Arial"/>
        </w:rPr>
        <w:t>contractors</w:t>
      </w:r>
      <w:proofErr w:type="spellEnd"/>
      <w:r w:rsidRPr="003C64A4">
        <w:rPr>
          <w:rFonts w:cs="Arial"/>
        </w:rPr>
        <w:t xml:space="preserve"> </w:t>
      </w:r>
      <w:proofErr w:type="spellStart"/>
      <w:r w:rsidRPr="003C64A4">
        <w:rPr>
          <w:rFonts w:cs="Arial"/>
        </w:rPr>
        <w:t>all</w:t>
      </w:r>
      <w:proofErr w:type="spellEnd"/>
      <w:r w:rsidRPr="003C64A4">
        <w:rPr>
          <w:rFonts w:cs="Arial"/>
        </w:rPr>
        <w:t xml:space="preserve"> risk </w:t>
      </w:r>
      <w:proofErr w:type="spellStart"/>
      <w:r w:rsidRPr="003C64A4">
        <w:rPr>
          <w:rFonts w:cs="Arial"/>
        </w:rPr>
        <w:t>insurance</w:t>
      </w:r>
      <w:proofErr w:type="spellEnd"/>
      <w:r w:rsidRPr="003C64A4">
        <w:rPr>
          <w:rFonts w:cs="Arial"/>
        </w:rPr>
        <w:t>),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w:t>
      </w:r>
      <w:proofErr w:type="gramStart"/>
      <w:r w:rsidR="00EF06B8">
        <w:rPr>
          <w:rFonts w:cs="Arial"/>
        </w:rPr>
        <w:t>16</w:t>
      </w:r>
      <w:r w:rsidRPr="003C64A4">
        <w:rPr>
          <w:rFonts w:cs="Arial"/>
        </w:rPr>
        <w:t>.1. a odst.</w:t>
      </w:r>
      <w:proofErr w:type="gramEnd"/>
      <w:r w:rsidRPr="003C64A4">
        <w:rPr>
          <w:rFonts w:cs="Arial"/>
        </w:rPr>
        <w:t xml:space="preserve">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 xml:space="preserve">6. odst. </w:t>
      </w:r>
      <w:proofErr w:type="gramStart"/>
      <w:r w:rsidR="00EF06B8">
        <w:rPr>
          <w:rFonts w:cs="Arial"/>
        </w:rPr>
        <w:t>16</w:t>
      </w:r>
      <w:r w:rsidRPr="003C64A4">
        <w:rPr>
          <w:rFonts w:cs="Arial"/>
        </w:rPr>
        <w:t xml:space="preserve">.3.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 xml:space="preserve">vců </w:t>
      </w:r>
      <w:proofErr w:type="gramStart"/>
      <w:r w:rsidR="00EF06B8">
        <w:rPr>
          <w:rFonts w:cs="Arial"/>
        </w:rPr>
        <w:t>16.1</w:t>
      </w:r>
      <w:proofErr w:type="gramEnd"/>
      <w:r w:rsidR="00EF06B8">
        <w:rPr>
          <w:rFonts w:cs="Arial"/>
        </w:rPr>
        <w:t>.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w:t>
      </w:r>
      <w:proofErr w:type="spellStart"/>
      <w:r w:rsidRPr="003C64A4">
        <w:rPr>
          <w:rFonts w:cs="Arial"/>
        </w:rPr>
        <w:t>ust</w:t>
      </w:r>
      <w:proofErr w:type="spellEnd"/>
      <w:r w:rsidRPr="003C64A4">
        <w:rPr>
          <w:rFonts w:cs="Arial"/>
        </w:rPr>
        <w: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w:t>
      </w:r>
      <w:proofErr w:type="gramStart"/>
      <w:r w:rsidR="00EF06B8">
        <w:rPr>
          <w:rFonts w:cs="Arial"/>
        </w:rPr>
        <w:t>17</w:t>
      </w:r>
      <w:r w:rsidRPr="003C64A4">
        <w:rPr>
          <w:rFonts w:cs="Arial"/>
        </w:rPr>
        <w:t>.5.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3A177B90" w:rsidR="0018114A" w:rsidRPr="003C64A4" w:rsidRDefault="0018114A" w:rsidP="00551F11">
      <w:pPr>
        <w:numPr>
          <w:ilvl w:val="0"/>
          <w:numId w:val="4"/>
        </w:numPr>
        <w:spacing w:after="120" w:line="240" w:lineRule="auto"/>
        <w:jc w:val="both"/>
        <w:rPr>
          <w:rFonts w:cs="Arial"/>
          <w:iCs/>
        </w:rPr>
      </w:pPr>
      <w:r w:rsidRPr="003C64A4">
        <w:rPr>
          <w:rFonts w:cs="Arial"/>
          <w:iCs/>
        </w:rPr>
        <w:t xml:space="preserve">přednostně prostřednictvím datové schránky – u originálů </w:t>
      </w:r>
      <w:r w:rsidRPr="003C64A4">
        <w:t xml:space="preserve">dokumentů, které byly vyhotoveny v papírové podobě, musí být vyhotovena </w:t>
      </w:r>
      <w:r w:rsidR="00591515">
        <w:t xml:space="preserve">autorizovaná </w:t>
      </w:r>
      <w:r w:rsidRPr="003C64A4">
        <w:t>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lastRenderedPageBreak/>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3C412290"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29D7CA67" w14:textId="3576804D" w:rsidR="00591515" w:rsidRPr="003C64A4" w:rsidRDefault="00591515"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w:t>
      </w:r>
      <w:r w:rsidRPr="003C64A4">
        <w:rPr>
          <w:rFonts w:cs="Arial"/>
        </w:rPr>
        <w:lastRenderedPageBreak/>
        <w:t>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w:t>
      </w:r>
      <w:proofErr w:type="spellStart"/>
      <w:r w:rsidRPr="003C64A4">
        <w:rPr>
          <w:rFonts w:cs="Arial"/>
        </w:rPr>
        <w:t>ust</w:t>
      </w:r>
      <w:proofErr w:type="spellEnd"/>
      <w:r w:rsidRPr="003C64A4">
        <w:rPr>
          <w:rFonts w:cs="Arial"/>
        </w:rPr>
        <w: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26B4B492" w14:textId="77777777" w:rsidR="0054350F" w:rsidRDefault="0054350F" w:rsidP="0054350F">
      <w:pPr>
        <w:spacing w:line="240" w:lineRule="auto"/>
        <w:ind w:left="708"/>
        <w:rPr>
          <w:rFonts w:eastAsia="Times New Roman" w:cs="Arial"/>
          <w:bCs/>
        </w:rPr>
      </w:pPr>
    </w:p>
    <w:p w14:paraId="7D8011E9" w14:textId="5E07859C" w:rsidR="0054350F" w:rsidRPr="00EC6F15" w:rsidRDefault="0054350F" w:rsidP="0054350F">
      <w:pPr>
        <w:spacing w:line="240" w:lineRule="auto"/>
        <w:rPr>
          <w:rFonts w:eastAsia="Times New Roman" w:cs="Arial"/>
          <w:bCs/>
        </w:rPr>
      </w:pPr>
      <w:r w:rsidRPr="00EC6F15">
        <w:rPr>
          <w:rFonts w:eastAsia="Times New Roman" w:cs="Arial"/>
          <w:bCs/>
        </w:rPr>
        <w:t xml:space="preserve">V </w:t>
      </w:r>
      <w:r>
        <w:rPr>
          <w:rFonts w:eastAsia="Times New Roman" w:cs="Arial"/>
          <w:bCs/>
        </w:rPr>
        <w:t>Jihlavě</w:t>
      </w:r>
      <w:r w:rsidRPr="00EC6F15">
        <w:rPr>
          <w:rFonts w:eastAsia="Times New Roman" w:cs="Arial"/>
          <w:bCs/>
        </w:rPr>
        <w:t xml:space="preserve"> dne</w:t>
      </w:r>
      <w:r>
        <w:rPr>
          <w:rFonts w:eastAsia="Times New Roman" w:cs="Arial"/>
          <w:bCs/>
        </w:rPr>
        <w:t>:</w:t>
      </w:r>
      <w:r>
        <w:rPr>
          <w:rFonts w:eastAsia="Times New Roman" w:cs="Arial"/>
          <w:bCs/>
        </w:rPr>
        <w:tab/>
      </w:r>
      <w:r w:rsidR="00640DCB">
        <w:rPr>
          <w:rFonts w:eastAsia="Times New Roman" w:cs="Arial"/>
          <w:bCs/>
        </w:rPr>
        <w:t xml:space="preserve"> 20. 12. 2024</w:t>
      </w:r>
      <w:r w:rsidR="00640DCB">
        <w:rPr>
          <w:rFonts w:eastAsia="Times New Roman" w:cs="Arial"/>
          <w:bCs/>
        </w:rPr>
        <w:tab/>
      </w:r>
      <w:r w:rsidR="00640DCB">
        <w:rPr>
          <w:rFonts w:eastAsia="Times New Roman" w:cs="Arial"/>
          <w:bCs/>
        </w:rPr>
        <w:tab/>
      </w:r>
      <w:r w:rsidR="00640DCB">
        <w:rPr>
          <w:rFonts w:eastAsia="Times New Roman" w:cs="Arial"/>
          <w:bCs/>
        </w:rPr>
        <w:tab/>
      </w:r>
      <w:r w:rsidR="00640DCB">
        <w:rPr>
          <w:rFonts w:eastAsia="Times New Roman" w:cs="Arial"/>
          <w:bCs/>
        </w:rPr>
        <w:tab/>
      </w:r>
      <w:r>
        <w:rPr>
          <w:rFonts w:eastAsia="Times New Roman" w:cs="Arial"/>
          <w:bCs/>
        </w:rPr>
        <w:t xml:space="preserve">V Jindřichově Hradci dne: </w:t>
      </w:r>
      <w:r w:rsidR="00640DCB">
        <w:rPr>
          <w:rFonts w:eastAsia="Times New Roman" w:cs="Arial"/>
          <w:bCs/>
        </w:rPr>
        <w:t>19. 12. 2024</w:t>
      </w:r>
    </w:p>
    <w:p w14:paraId="353C25C9" w14:textId="77777777" w:rsidR="0054350F" w:rsidRDefault="0054350F" w:rsidP="0054350F">
      <w:pPr>
        <w:spacing w:line="240" w:lineRule="auto"/>
        <w:rPr>
          <w:rFonts w:eastAsia="Times New Roman" w:cs="Arial"/>
          <w:bCs/>
        </w:rPr>
      </w:pPr>
    </w:p>
    <w:p w14:paraId="5F825986" w14:textId="77777777" w:rsidR="0054350F" w:rsidRPr="00EC6F15" w:rsidRDefault="0054350F" w:rsidP="0054350F">
      <w:pPr>
        <w:spacing w:line="240" w:lineRule="auto"/>
        <w:rPr>
          <w:rFonts w:eastAsia="Times New Roman" w:cs="Arial"/>
          <w:bCs/>
        </w:rPr>
      </w:pPr>
    </w:p>
    <w:p w14:paraId="26B14ACA" w14:textId="77777777" w:rsidR="0054350F" w:rsidRPr="00EC6F15" w:rsidRDefault="0054350F" w:rsidP="0054350F">
      <w:pPr>
        <w:spacing w:line="240" w:lineRule="auto"/>
        <w:rPr>
          <w:rFonts w:eastAsia="Times New Roman" w:cs="Arial"/>
          <w:bCs/>
        </w:rPr>
      </w:pPr>
      <w:r w:rsidRPr="00EC6F15">
        <w:rPr>
          <w:rFonts w:eastAsia="Times New Roman" w:cs="Arial"/>
          <w:bCs/>
        </w:rPr>
        <w:t>……………………………………………</w:t>
      </w:r>
      <w:r w:rsidRPr="00EC6F15">
        <w:rPr>
          <w:rFonts w:eastAsia="Times New Roman" w:cs="Arial"/>
          <w:bCs/>
        </w:rPr>
        <w:tab/>
      </w:r>
      <w:r w:rsidRPr="00EC6F15">
        <w:rPr>
          <w:rFonts w:eastAsia="Times New Roman" w:cs="Arial"/>
          <w:bCs/>
        </w:rPr>
        <w:tab/>
        <w:t>……………………………………………</w:t>
      </w:r>
    </w:p>
    <w:p w14:paraId="7A8EEA71" w14:textId="77777777" w:rsidR="0054350F" w:rsidRDefault="0054350F" w:rsidP="0054350F">
      <w:pPr>
        <w:spacing w:after="0" w:line="240" w:lineRule="auto"/>
        <w:rPr>
          <w:rFonts w:eastAsia="Times New Roman" w:cs="Arial"/>
          <w:bCs/>
        </w:rPr>
      </w:pPr>
      <w:r>
        <w:rPr>
          <w:rFonts w:eastAsia="Times New Roman" w:cs="Arial"/>
          <w:bCs/>
        </w:rPr>
        <w:tab/>
      </w:r>
      <w:r w:rsidRPr="00EC6F15">
        <w:rPr>
          <w:rFonts w:eastAsia="Times New Roman" w:cs="Arial"/>
          <w:bCs/>
        </w:rPr>
        <w:t xml:space="preserve">Za objednatele </w:t>
      </w:r>
      <w:r>
        <w:rPr>
          <w:rFonts w:eastAsia="Times New Roman" w:cs="Arial"/>
          <w:bCs/>
        </w:rPr>
        <w:tab/>
      </w:r>
      <w:r>
        <w:rPr>
          <w:rFonts w:eastAsia="Times New Roman" w:cs="Arial"/>
          <w:bCs/>
        </w:rPr>
        <w:tab/>
      </w:r>
      <w:r>
        <w:rPr>
          <w:rFonts w:eastAsia="Times New Roman" w:cs="Arial"/>
          <w:bCs/>
        </w:rPr>
        <w:tab/>
      </w:r>
      <w:r>
        <w:rPr>
          <w:rFonts w:eastAsia="Times New Roman" w:cs="Arial"/>
          <w:bCs/>
        </w:rPr>
        <w:tab/>
      </w:r>
      <w:r w:rsidRPr="00EC6F15">
        <w:rPr>
          <w:rFonts w:eastAsia="Times New Roman" w:cs="Arial"/>
          <w:bCs/>
        </w:rPr>
        <w:t>Za zhotovitele</w:t>
      </w:r>
      <w:r>
        <w:rPr>
          <w:rFonts w:cs="Arial"/>
        </w:rPr>
        <w:t xml:space="preserve">              </w:t>
      </w:r>
    </w:p>
    <w:p w14:paraId="57C4E0B1" w14:textId="77777777" w:rsidR="0054350F" w:rsidRDefault="0054350F" w:rsidP="0054350F">
      <w:pPr>
        <w:spacing w:after="0" w:line="240" w:lineRule="auto"/>
        <w:rPr>
          <w:rStyle w:val="Nadpis2Char"/>
          <w:rFonts w:cs="Arial"/>
          <w:sz w:val="22"/>
          <w:szCs w:val="22"/>
        </w:rPr>
      </w:pPr>
      <w:r>
        <w:rPr>
          <w:rFonts w:eastAsia="Times New Roman" w:cs="Arial"/>
          <w:bCs/>
        </w:rPr>
        <w:tab/>
      </w:r>
      <w:r w:rsidRPr="00836EB6">
        <w:rPr>
          <w:rFonts w:cs="Arial"/>
        </w:rPr>
        <w:t xml:space="preserve">statutární město </w:t>
      </w:r>
      <w:r>
        <w:rPr>
          <w:rFonts w:cs="Arial"/>
        </w:rPr>
        <w:t>Jihlava</w:t>
      </w:r>
      <w:r w:rsidRPr="00EC6F15">
        <w:rPr>
          <w:rFonts w:eastAsia="Times New Roman" w:cs="Arial"/>
          <w:bCs/>
        </w:rPr>
        <w:tab/>
      </w:r>
      <w:r w:rsidRPr="00EC6F15">
        <w:rPr>
          <w:rFonts w:eastAsia="Times New Roman" w:cs="Arial"/>
          <w:bCs/>
        </w:rPr>
        <w:tab/>
      </w:r>
      <w:r>
        <w:rPr>
          <w:rFonts w:eastAsia="Times New Roman" w:cs="Arial"/>
          <w:bCs/>
        </w:rPr>
        <w:t xml:space="preserve">         </w:t>
      </w:r>
      <w:r>
        <w:rPr>
          <w:rFonts w:eastAsia="Times New Roman" w:cs="Arial"/>
          <w:bCs/>
        </w:rPr>
        <w:tab/>
      </w:r>
      <w:proofErr w:type="spellStart"/>
      <w:proofErr w:type="gramStart"/>
      <w:r>
        <w:rPr>
          <w:rFonts w:eastAsia="Times New Roman" w:cs="Arial"/>
          <w:bCs/>
        </w:rPr>
        <w:t>L.M.</w:t>
      </w:r>
      <w:proofErr w:type="gramEnd"/>
      <w:r>
        <w:rPr>
          <w:rFonts w:eastAsia="Times New Roman" w:cs="Arial"/>
          <w:bCs/>
        </w:rPr>
        <w:t>electric</w:t>
      </w:r>
      <w:proofErr w:type="spellEnd"/>
      <w:r>
        <w:rPr>
          <w:rFonts w:eastAsia="Times New Roman" w:cs="Arial"/>
          <w:bCs/>
        </w:rPr>
        <w:t xml:space="preserve"> s.r.o.</w:t>
      </w:r>
    </w:p>
    <w:p w14:paraId="36ECD904" w14:textId="16C55FA6" w:rsidR="0054350F" w:rsidRDefault="0054350F" w:rsidP="0054350F">
      <w:pPr>
        <w:spacing w:after="0" w:line="240" w:lineRule="auto"/>
        <w:ind w:firstLine="708"/>
        <w:rPr>
          <w:rFonts w:cs="Arial"/>
        </w:rPr>
      </w:pPr>
      <w:r>
        <w:rPr>
          <w:rFonts w:cs="Arial"/>
        </w:rPr>
        <w:t>Mgr. Petr Ryška</w:t>
      </w:r>
      <w:r>
        <w:rPr>
          <w:rFonts w:cs="Arial"/>
        </w:rPr>
        <w:tab/>
      </w:r>
      <w:r>
        <w:rPr>
          <w:rFonts w:cs="Arial"/>
        </w:rPr>
        <w:tab/>
      </w:r>
      <w:r>
        <w:rPr>
          <w:rFonts w:cs="Arial"/>
        </w:rPr>
        <w:tab/>
      </w:r>
      <w:r>
        <w:rPr>
          <w:rFonts w:cs="Arial"/>
        </w:rPr>
        <w:tab/>
      </w:r>
      <w:r w:rsidR="00640DCB">
        <w:rPr>
          <w:rFonts w:cs="Arial"/>
        </w:rPr>
        <w:t>XX</w:t>
      </w:r>
    </w:p>
    <w:p w14:paraId="374E4BD1" w14:textId="27450E54" w:rsidR="0054350F" w:rsidRPr="00E8530A" w:rsidRDefault="0054350F" w:rsidP="0054350F">
      <w:pPr>
        <w:spacing w:after="0" w:line="240" w:lineRule="auto"/>
        <w:ind w:firstLine="708"/>
        <w:rPr>
          <w:rFonts w:eastAsia="Times New Roman" w:cs="Arial"/>
          <w:bCs/>
        </w:rPr>
      </w:pPr>
      <w:r>
        <w:rPr>
          <w:rFonts w:cs="Arial"/>
        </w:rPr>
        <w:t>primátor</w:t>
      </w:r>
      <w:r>
        <w:rPr>
          <w:rFonts w:eastAsia="Times New Roman" w:cs="Arial"/>
          <w:bCs/>
        </w:rPr>
        <w:tab/>
      </w:r>
      <w:r w:rsidRPr="00EC6F15">
        <w:rPr>
          <w:rFonts w:eastAsia="Times New Roman" w:cs="Arial"/>
          <w:bCs/>
        </w:rPr>
        <w:tab/>
      </w:r>
      <w:r>
        <w:rPr>
          <w:rFonts w:cs="Arial"/>
        </w:rPr>
        <w:t xml:space="preserve"> </w:t>
      </w:r>
      <w:r>
        <w:rPr>
          <w:rFonts w:cs="Arial"/>
        </w:rPr>
        <w:tab/>
      </w:r>
      <w:r>
        <w:rPr>
          <w:rFonts w:cs="Arial"/>
        </w:rPr>
        <w:tab/>
      </w:r>
      <w:r>
        <w:rPr>
          <w:rFonts w:cs="Arial"/>
        </w:rPr>
        <w:tab/>
      </w:r>
      <w:r w:rsidR="00640DCB">
        <w:rPr>
          <w:rFonts w:cs="Arial"/>
        </w:rPr>
        <w:t>XX</w:t>
      </w:r>
      <w:bookmarkStart w:id="1" w:name="_GoBack"/>
      <w:bookmarkEnd w:id="1"/>
    </w:p>
    <w:p w14:paraId="3BB4BAFA" w14:textId="24568839" w:rsidR="00EC6ECB" w:rsidRPr="00FF77DF" w:rsidRDefault="00EC6ECB" w:rsidP="0054350F">
      <w:pPr>
        <w:pStyle w:val="Odstavecseseznamem"/>
        <w:spacing w:before="120"/>
        <w:ind w:left="360"/>
        <w:jc w:val="both"/>
        <w:outlineLvl w:val="0"/>
      </w:pP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293FC" w14:textId="77777777" w:rsidR="00B9776D" w:rsidRDefault="00B9776D" w:rsidP="006B125D">
      <w:pPr>
        <w:spacing w:after="0" w:line="240" w:lineRule="auto"/>
      </w:pPr>
      <w:r>
        <w:separator/>
      </w:r>
    </w:p>
  </w:endnote>
  <w:endnote w:type="continuationSeparator" w:id="0">
    <w:p w14:paraId="4EB69E23" w14:textId="77777777" w:rsidR="00B9776D" w:rsidRDefault="00B9776D"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0024E4FB" w:rsidR="00067768" w:rsidRDefault="00067768">
        <w:pPr>
          <w:pStyle w:val="Zpat"/>
          <w:jc w:val="center"/>
        </w:pPr>
        <w:r>
          <w:fldChar w:fldCharType="begin"/>
        </w:r>
        <w:r>
          <w:instrText>PAGE   \* MERGEFORMAT</w:instrText>
        </w:r>
        <w:r>
          <w:fldChar w:fldCharType="separate"/>
        </w:r>
        <w:r w:rsidR="00640DCB">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18F62" w14:textId="77777777" w:rsidR="00B9776D" w:rsidRDefault="00B9776D" w:rsidP="006B125D">
      <w:pPr>
        <w:spacing w:after="0" w:line="240" w:lineRule="auto"/>
      </w:pPr>
      <w:r>
        <w:separator/>
      </w:r>
    </w:p>
  </w:footnote>
  <w:footnote w:type="continuationSeparator" w:id="0">
    <w:p w14:paraId="27AC92AC" w14:textId="77777777" w:rsidR="00B9776D" w:rsidRDefault="00B9776D"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108A7A58" w:rsidR="00067768" w:rsidRPr="00550A6A"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550A6A">
      <w:rPr>
        <w:rFonts w:cs="Arial"/>
        <w:sz w:val="18"/>
        <w:szCs w:val="18"/>
      </w:rPr>
      <w:t xml:space="preserve"> „</w:t>
    </w:r>
    <w:r w:rsidR="004C1428" w:rsidRPr="004C1428">
      <w:rPr>
        <w:rFonts w:cs="Arial"/>
        <w:sz w:val="18"/>
        <w:szCs w:val="18"/>
      </w:rPr>
      <w:t>Elektrifikace hradebního parkánu</w:t>
    </w:r>
    <w:r w:rsidR="004149E0" w:rsidRPr="00550A6A">
      <w:rPr>
        <w:rStyle w:val="Siln"/>
        <w:rFonts w:cs="Arial"/>
        <w:sz w:val="18"/>
        <w:szCs w:val="18"/>
        <w:shd w:val="clear" w:color="auto" w:fill="FFFFFF"/>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E1CE4DD8"/>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873E0"/>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368B"/>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2650B"/>
    <w:rsid w:val="0013102A"/>
    <w:rsid w:val="001318EC"/>
    <w:rsid w:val="00131C68"/>
    <w:rsid w:val="00131EF8"/>
    <w:rsid w:val="0013225C"/>
    <w:rsid w:val="00134636"/>
    <w:rsid w:val="00136AC3"/>
    <w:rsid w:val="0013740E"/>
    <w:rsid w:val="00137CF7"/>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650"/>
    <w:rsid w:val="002F1761"/>
    <w:rsid w:val="002F4819"/>
    <w:rsid w:val="002F59D5"/>
    <w:rsid w:val="002F6203"/>
    <w:rsid w:val="00303ED1"/>
    <w:rsid w:val="00305C8B"/>
    <w:rsid w:val="00306FAC"/>
    <w:rsid w:val="00307F7B"/>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49E0"/>
    <w:rsid w:val="00415320"/>
    <w:rsid w:val="0041545A"/>
    <w:rsid w:val="00415BBF"/>
    <w:rsid w:val="00416141"/>
    <w:rsid w:val="00416F81"/>
    <w:rsid w:val="00417166"/>
    <w:rsid w:val="00417E14"/>
    <w:rsid w:val="0042488A"/>
    <w:rsid w:val="00424AD8"/>
    <w:rsid w:val="0042502F"/>
    <w:rsid w:val="004263DE"/>
    <w:rsid w:val="00426DAF"/>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1428"/>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50F"/>
    <w:rsid w:val="00543CD2"/>
    <w:rsid w:val="00545612"/>
    <w:rsid w:val="00547B78"/>
    <w:rsid w:val="00550A6A"/>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6C2"/>
    <w:rsid w:val="00587B81"/>
    <w:rsid w:val="00590339"/>
    <w:rsid w:val="00591515"/>
    <w:rsid w:val="00592386"/>
    <w:rsid w:val="00592E06"/>
    <w:rsid w:val="005947E5"/>
    <w:rsid w:val="0059637B"/>
    <w:rsid w:val="005975A1"/>
    <w:rsid w:val="005A0190"/>
    <w:rsid w:val="005A5458"/>
    <w:rsid w:val="005A69BA"/>
    <w:rsid w:val="005A71B3"/>
    <w:rsid w:val="005B146A"/>
    <w:rsid w:val="005B3B3C"/>
    <w:rsid w:val="005B60B7"/>
    <w:rsid w:val="005B654B"/>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2C09"/>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0DCB"/>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C2E"/>
    <w:rsid w:val="00717BF6"/>
    <w:rsid w:val="00717CB7"/>
    <w:rsid w:val="00722E53"/>
    <w:rsid w:val="00727BEB"/>
    <w:rsid w:val="00731D8E"/>
    <w:rsid w:val="0074049D"/>
    <w:rsid w:val="00742E21"/>
    <w:rsid w:val="0074396E"/>
    <w:rsid w:val="007442F6"/>
    <w:rsid w:val="007459D1"/>
    <w:rsid w:val="007507CA"/>
    <w:rsid w:val="007524FD"/>
    <w:rsid w:val="00753F52"/>
    <w:rsid w:val="0075760C"/>
    <w:rsid w:val="00757F3E"/>
    <w:rsid w:val="0076073F"/>
    <w:rsid w:val="0076210D"/>
    <w:rsid w:val="00762F17"/>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03FD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31B"/>
    <w:rsid w:val="008D156A"/>
    <w:rsid w:val="008D2BC8"/>
    <w:rsid w:val="008D2CE9"/>
    <w:rsid w:val="008D5B29"/>
    <w:rsid w:val="008D7CBF"/>
    <w:rsid w:val="008E0ECF"/>
    <w:rsid w:val="008E3CA5"/>
    <w:rsid w:val="008E5B04"/>
    <w:rsid w:val="008E6257"/>
    <w:rsid w:val="008E739D"/>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2B35"/>
    <w:rsid w:val="00A551F7"/>
    <w:rsid w:val="00A55432"/>
    <w:rsid w:val="00A61D68"/>
    <w:rsid w:val="00A6449A"/>
    <w:rsid w:val="00A65D74"/>
    <w:rsid w:val="00A663CA"/>
    <w:rsid w:val="00A67331"/>
    <w:rsid w:val="00A67AEE"/>
    <w:rsid w:val="00A7024C"/>
    <w:rsid w:val="00A70BAC"/>
    <w:rsid w:val="00A71126"/>
    <w:rsid w:val="00A712C7"/>
    <w:rsid w:val="00A72DD7"/>
    <w:rsid w:val="00A73162"/>
    <w:rsid w:val="00A745E8"/>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9776D"/>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E6164"/>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4FA5"/>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4755"/>
    <w:rsid w:val="00C5580A"/>
    <w:rsid w:val="00C576F0"/>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0E0C"/>
    <w:rsid w:val="00C91964"/>
    <w:rsid w:val="00C949FB"/>
    <w:rsid w:val="00C956C6"/>
    <w:rsid w:val="00C95D88"/>
    <w:rsid w:val="00C9697F"/>
    <w:rsid w:val="00C97D44"/>
    <w:rsid w:val="00CA2F5F"/>
    <w:rsid w:val="00CA505B"/>
    <w:rsid w:val="00CA5598"/>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7701"/>
    <w:rsid w:val="00DB0AE9"/>
    <w:rsid w:val="00DB7692"/>
    <w:rsid w:val="00DB7EAE"/>
    <w:rsid w:val="00DC042C"/>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5143D"/>
    <w:rsid w:val="00E534A5"/>
    <w:rsid w:val="00E55757"/>
    <w:rsid w:val="00E561C0"/>
    <w:rsid w:val="00E61506"/>
    <w:rsid w:val="00E63547"/>
    <w:rsid w:val="00E65D1D"/>
    <w:rsid w:val="00E66ADA"/>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6ECB"/>
    <w:rsid w:val="00ED1D66"/>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587B"/>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1BB0"/>
    <w:rsid w:val="00FC374E"/>
    <w:rsid w:val="00FC6CFF"/>
    <w:rsid w:val="00FC79FE"/>
    <w:rsid w:val="00FD1A19"/>
    <w:rsid w:val="00FD1B4C"/>
    <w:rsid w:val="00FD2EA0"/>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F9E-E9B9-42CA-A523-C72E199D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15083</Words>
  <Characters>88163</Characters>
  <Application>Microsoft Office Word</Application>
  <DocSecurity>0</DocSecurity>
  <Lines>734</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2024-09-24T11:05:00Z</dcterms:created>
  <dcterms:modified xsi:type="dcterms:W3CDTF">2024-12-23T11:50:00Z</dcterms:modified>
</cp:coreProperties>
</file>