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8511C" w14:textId="77777777" w:rsidR="001A6C54" w:rsidRDefault="007054C9">
      <w:pPr>
        <w:spacing w:after="84" w:line="259" w:lineRule="auto"/>
        <w:ind w:left="19" w:right="2"/>
        <w:jc w:val="center"/>
      </w:pPr>
      <w:r>
        <w:rPr>
          <w:b/>
        </w:rPr>
        <w:t xml:space="preserve">SMLOUVA O DÍLO  </w:t>
      </w:r>
      <w:r>
        <w:t xml:space="preserve"> </w:t>
      </w:r>
    </w:p>
    <w:p w14:paraId="475C74D1" w14:textId="77777777" w:rsidR="001A6C54" w:rsidRDefault="007054C9">
      <w:pPr>
        <w:spacing w:after="69" w:line="259" w:lineRule="auto"/>
        <w:ind w:left="126" w:firstLine="0"/>
        <w:jc w:val="center"/>
      </w:pPr>
      <w:r>
        <w:t xml:space="preserve"> </w:t>
      </w:r>
    </w:p>
    <w:p w14:paraId="40FA4101" w14:textId="77777777" w:rsidR="001A6C54" w:rsidRDefault="007054C9">
      <w:pPr>
        <w:spacing w:after="80"/>
      </w:pPr>
      <w:r>
        <w:t xml:space="preserve">podle § 2586 a následujících zákona č. 89/2012 Sb., Občanského zákoníku, v platném znění  </w:t>
      </w:r>
    </w:p>
    <w:p w14:paraId="5B9C9D5A" w14:textId="77777777" w:rsidR="001A6C54" w:rsidRDefault="007054C9">
      <w:pPr>
        <w:spacing w:after="100" w:line="259" w:lineRule="auto"/>
        <w:ind w:left="126" w:firstLine="0"/>
        <w:jc w:val="center"/>
      </w:pPr>
      <w:r>
        <w:t xml:space="preserve"> </w:t>
      </w:r>
    </w:p>
    <w:p w14:paraId="224D654E" w14:textId="77777777" w:rsidR="001A6C54" w:rsidRDefault="007054C9">
      <w:pPr>
        <w:spacing w:after="198" w:line="259" w:lineRule="auto"/>
        <w:ind w:left="126" w:firstLine="0"/>
        <w:jc w:val="center"/>
      </w:pPr>
      <w:r>
        <w:t xml:space="preserve"> </w:t>
      </w:r>
    </w:p>
    <w:p w14:paraId="0E34327D" w14:textId="77777777" w:rsidR="001A6C54" w:rsidRDefault="007054C9">
      <w:pPr>
        <w:pStyle w:val="Nadpis1"/>
        <w:ind w:left="19" w:right="2"/>
      </w:pPr>
      <w:r>
        <w:t xml:space="preserve">I. Smluvní strany  </w:t>
      </w:r>
    </w:p>
    <w:p w14:paraId="03818E06" w14:textId="77777777" w:rsidR="001A6C54" w:rsidRDefault="007054C9">
      <w:pPr>
        <w:spacing w:after="93" w:line="259" w:lineRule="auto"/>
        <w:ind w:left="14" w:firstLine="0"/>
        <w:jc w:val="left"/>
      </w:pPr>
      <w:r>
        <w:t xml:space="preserve"> </w:t>
      </w:r>
    </w:p>
    <w:p w14:paraId="1C3240E4" w14:textId="77777777" w:rsidR="001A6C54" w:rsidRDefault="007054C9">
      <w:pPr>
        <w:spacing w:after="183" w:line="259" w:lineRule="auto"/>
        <w:ind w:left="-5"/>
        <w:jc w:val="left"/>
      </w:pPr>
      <w:r>
        <w:rPr>
          <w:u w:val="single" w:color="000000"/>
        </w:rPr>
        <w:t>Objednatel:</w:t>
      </w:r>
      <w:r>
        <w:t xml:space="preserve"> </w:t>
      </w:r>
    </w:p>
    <w:p w14:paraId="4EF033F5" w14:textId="77777777" w:rsidR="001A6C54" w:rsidRDefault="007054C9">
      <w:pPr>
        <w:spacing w:after="177"/>
        <w:ind w:left="9"/>
      </w:pPr>
      <w:r>
        <w:t xml:space="preserve">Sociální služby města Kroměříže, příspěvková organizace </w:t>
      </w:r>
    </w:p>
    <w:p w14:paraId="700622A1" w14:textId="77777777" w:rsidR="001A6C54" w:rsidRDefault="007054C9">
      <w:pPr>
        <w:spacing w:after="158"/>
        <w:ind w:left="9"/>
      </w:pPr>
      <w:r>
        <w:t xml:space="preserve">Riegrovo nám. 159 </w:t>
      </w:r>
    </w:p>
    <w:p w14:paraId="366B7885" w14:textId="77777777" w:rsidR="001A6C54" w:rsidRDefault="007054C9">
      <w:pPr>
        <w:spacing w:after="85"/>
        <w:ind w:left="9"/>
      </w:pPr>
      <w:r>
        <w:t xml:space="preserve">767 01 Kroměříž </w:t>
      </w:r>
    </w:p>
    <w:p w14:paraId="53FB4DDF" w14:textId="77777777" w:rsidR="001A6C54" w:rsidRDefault="007054C9">
      <w:pPr>
        <w:spacing w:after="169"/>
        <w:ind w:left="9"/>
      </w:pPr>
      <w:r>
        <w:t>IČO: 71193430, DIČ:CZ</w:t>
      </w:r>
      <w:proofErr w:type="gramStart"/>
      <w:r>
        <w:t>71193430  zastoupené</w:t>
      </w:r>
      <w:proofErr w:type="gramEnd"/>
      <w:r>
        <w:t xml:space="preserve">: </w:t>
      </w:r>
    </w:p>
    <w:p w14:paraId="6AE74FC2" w14:textId="0C9CDA41" w:rsidR="001A6C54" w:rsidRDefault="007054C9">
      <w:pPr>
        <w:ind w:left="9"/>
      </w:pPr>
      <w:proofErr w:type="spellStart"/>
      <w:r>
        <w:t>xxxxxxxxxx</w:t>
      </w:r>
      <w:proofErr w:type="spellEnd"/>
      <w:r>
        <w:rPr>
          <w:b/>
        </w:rPr>
        <w:t>,</w:t>
      </w:r>
      <w:r>
        <w:t xml:space="preserve"> ředitelka   </w:t>
      </w:r>
    </w:p>
    <w:p w14:paraId="46EBA6F5" w14:textId="77777777" w:rsidR="001A6C54" w:rsidRDefault="007054C9">
      <w:pPr>
        <w:spacing w:after="93" w:line="259" w:lineRule="auto"/>
        <w:ind w:left="14" w:firstLine="0"/>
        <w:jc w:val="left"/>
      </w:pPr>
      <w:r>
        <w:t xml:space="preserve"> </w:t>
      </w:r>
    </w:p>
    <w:p w14:paraId="5970EAFB" w14:textId="77777777" w:rsidR="001A6C54" w:rsidRDefault="007054C9">
      <w:pPr>
        <w:spacing w:after="183" w:line="259" w:lineRule="auto"/>
        <w:ind w:left="-5"/>
        <w:jc w:val="left"/>
      </w:pPr>
      <w:r>
        <w:rPr>
          <w:u w:val="single" w:color="000000"/>
        </w:rPr>
        <w:t>Zhotovitel:</w:t>
      </w:r>
      <w:r>
        <w:t xml:space="preserve"> </w:t>
      </w:r>
    </w:p>
    <w:p w14:paraId="5BF38130" w14:textId="77777777" w:rsidR="001A6C54" w:rsidRDefault="007054C9">
      <w:pPr>
        <w:ind w:left="9"/>
      </w:pPr>
      <w:proofErr w:type="spellStart"/>
      <w:r>
        <w:t>Interier</w:t>
      </w:r>
      <w:proofErr w:type="spellEnd"/>
      <w:r>
        <w:t xml:space="preserve"> Vysočina, s.r.o.  </w:t>
      </w:r>
    </w:p>
    <w:p w14:paraId="27AFFEC2" w14:textId="77777777" w:rsidR="001A6C54" w:rsidRDefault="007054C9">
      <w:pPr>
        <w:spacing w:after="155"/>
        <w:ind w:left="9"/>
      </w:pPr>
      <w:r>
        <w:t xml:space="preserve">Kouřimského 2493 393 </w:t>
      </w:r>
    </w:p>
    <w:p w14:paraId="25CD16AB" w14:textId="77777777" w:rsidR="001A6C54" w:rsidRDefault="007054C9">
      <w:pPr>
        <w:ind w:left="9"/>
      </w:pPr>
      <w:r>
        <w:t xml:space="preserve">01 Pelhřimov    </w:t>
      </w:r>
    </w:p>
    <w:p w14:paraId="47EB6ED2" w14:textId="621FD10D" w:rsidR="001A6C54" w:rsidRDefault="007054C9">
      <w:pPr>
        <w:spacing w:after="2" w:line="401" w:lineRule="auto"/>
        <w:ind w:left="9" w:right="4573"/>
        <w:jc w:val="left"/>
      </w:pPr>
      <w:r>
        <w:t xml:space="preserve">IČO: 26091518, DIČ: CZ26091518 bankovní spojení: 256780346/0300 – ČSOB zastoupené: </w:t>
      </w:r>
      <w:proofErr w:type="spellStart"/>
      <w:r>
        <w:t>xxxxxxxxxxxx</w:t>
      </w:r>
      <w:proofErr w:type="spellEnd"/>
      <w:r>
        <w:t xml:space="preserve"> jednatel </w:t>
      </w:r>
    </w:p>
    <w:p w14:paraId="2E0739D1" w14:textId="77777777" w:rsidR="001A6C54" w:rsidRDefault="007054C9">
      <w:pPr>
        <w:spacing w:after="93" w:line="259" w:lineRule="auto"/>
        <w:ind w:left="126" w:firstLine="0"/>
        <w:jc w:val="center"/>
      </w:pPr>
      <w:r>
        <w:t xml:space="preserve"> </w:t>
      </w:r>
    </w:p>
    <w:p w14:paraId="6641E45C" w14:textId="77777777" w:rsidR="001A6C54" w:rsidRDefault="007054C9">
      <w:pPr>
        <w:spacing w:after="198" w:line="259" w:lineRule="auto"/>
        <w:ind w:left="70" w:firstLine="0"/>
        <w:jc w:val="left"/>
      </w:pPr>
      <w:r>
        <w:t xml:space="preserve"> </w:t>
      </w:r>
    </w:p>
    <w:p w14:paraId="08E28AAC" w14:textId="77777777" w:rsidR="001A6C54" w:rsidRDefault="007054C9">
      <w:pPr>
        <w:spacing w:after="32" w:line="356" w:lineRule="auto"/>
        <w:ind w:left="-1" w:firstLine="3591"/>
      </w:pPr>
      <w:r>
        <w:rPr>
          <w:b/>
        </w:rPr>
        <w:t xml:space="preserve">II. Předmět </w:t>
      </w:r>
      <w:proofErr w:type="gramStart"/>
      <w:r>
        <w:rPr>
          <w:b/>
        </w:rPr>
        <w:t xml:space="preserve">plnění  </w:t>
      </w:r>
      <w:r>
        <w:t>1.</w:t>
      </w:r>
      <w:proofErr w:type="gramEnd"/>
      <w:r>
        <w:rPr>
          <w:rFonts w:ascii="Arial" w:eastAsia="Arial" w:hAnsi="Arial" w:cs="Arial"/>
        </w:rPr>
        <w:t xml:space="preserve"> </w:t>
      </w:r>
      <w:r>
        <w:t>Předmětem plnění této smlouvy je:</w:t>
      </w:r>
      <w:r>
        <w:rPr>
          <w:b/>
        </w:rPr>
        <w:t xml:space="preserve"> „Dodávka nábytku a vybavení do sesterny DZR Strom života‟ </w:t>
      </w:r>
      <w:r>
        <w:t xml:space="preserve"> v rozsahu dle CN a zadání objednatele.   </w:t>
      </w:r>
    </w:p>
    <w:p w14:paraId="75EE9583" w14:textId="77777777" w:rsidR="001A6C54" w:rsidRDefault="007054C9">
      <w:pPr>
        <w:numPr>
          <w:ilvl w:val="0"/>
          <w:numId w:val="1"/>
        </w:numPr>
        <w:spacing w:after="167"/>
        <w:ind w:hanging="348"/>
      </w:pPr>
      <w:r>
        <w:t xml:space="preserve">Dílo vytvořené v rozsahu dle bodu </w:t>
      </w:r>
      <w:proofErr w:type="gramStart"/>
      <w:r>
        <w:t>II./</w:t>
      </w:r>
      <w:proofErr w:type="gramEnd"/>
      <w:r>
        <w:t xml:space="preserve">1. bude mít základní kvalitativní a  technické ukazatele dle předepsaných technických norem - ČSN.  </w:t>
      </w:r>
    </w:p>
    <w:p w14:paraId="5CEAC929" w14:textId="77777777" w:rsidR="001A6C54" w:rsidRDefault="007054C9">
      <w:pPr>
        <w:numPr>
          <w:ilvl w:val="0"/>
          <w:numId w:val="1"/>
        </w:numPr>
        <w:spacing w:after="81"/>
        <w:ind w:hanging="348"/>
      </w:pPr>
      <w:r>
        <w:t xml:space="preserve">Zhotovitel se zavazuje provést dílo vlastním jménem a na vlastní odpovědnost. Při provádění prací bude postupovat ohleduplně, aby nedošlo k poškození majetku třetích osob.  </w:t>
      </w:r>
    </w:p>
    <w:p w14:paraId="36340C6D" w14:textId="77777777" w:rsidR="001A6C54" w:rsidRDefault="007054C9">
      <w:pPr>
        <w:spacing w:after="205" w:line="259" w:lineRule="auto"/>
        <w:ind w:left="14" w:firstLine="0"/>
        <w:jc w:val="left"/>
      </w:pPr>
      <w:r>
        <w:t xml:space="preserve"> </w:t>
      </w:r>
    </w:p>
    <w:p w14:paraId="05CD85F9" w14:textId="77777777" w:rsidR="001A6C54" w:rsidRDefault="007054C9">
      <w:pPr>
        <w:pStyle w:val="Nadpis1"/>
        <w:spacing w:after="174"/>
        <w:ind w:left="19"/>
      </w:pPr>
      <w:r>
        <w:t xml:space="preserve">III. Čas plnění  </w:t>
      </w:r>
    </w:p>
    <w:p w14:paraId="389942CD" w14:textId="77777777" w:rsidR="001A6C54" w:rsidRDefault="007054C9">
      <w:pPr>
        <w:spacing w:after="166"/>
        <w:ind w:left="9"/>
      </w:pPr>
      <w:r>
        <w:t xml:space="preserve">1. Termíny plnění předmětu smlouvy podle článku II. jsou následující:  </w:t>
      </w:r>
    </w:p>
    <w:p w14:paraId="6AA485CA" w14:textId="77777777" w:rsidR="001A6C54" w:rsidRDefault="007054C9">
      <w:pPr>
        <w:numPr>
          <w:ilvl w:val="0"/>
          <w:numId w:val="2"/>
        </w:numPr>
        <w:spacing w:after="178" w:line="259" w:lineRule="auto"/>
        <w:ind w:left="462" w:hanging="379"/>
        <w:jc w:val="left"/>
      </w:pPr>
      <w:r>
        <w:rPr>
          <w:b/>
        </w:rPr>
        <w:t>zahájení prací                                     prosinec 2024</w:t>
      </w:r>
      <w:r>
        <w:t xml:space="preserve"> </w:t>
      </w:r>
    </w:p>
    <w:p w14:paraId="44AD95FC" w14:textId="77777777" w:rsidR="001A6C54" w:rsidRDefault="007054C9">
      <w:pPr>
        <w:numPr>
          <w:ilvl w:val="0"/>
          <w:numId w:val="2"/>
        </w:numPr>
        <w:spacing w:after="100" w:line="259" w:lineRule="auto"/>
        <w:ind w:left="462" w:hanging="379"/>
        <w:jc w:val="left"/>
      </w:pPr>
      <w:r>
        <w:rPr>
          <w:b/>
        </w:rPr>
        <w:lastRenderedPageBreak/>
        <w:t xml:space="preserve">ukončení všech prací a předání   </w:t>
      </w:r>
      <w:r>
        <w:rPr>
          <w:b/>
        </w:rPr>
        <w:tab/>
        <w:t>prosinec 2024</w:t>
      </w:r>
      <w:r>
        <w:t xml:space="preserve"> </w:t>
      </w:r>
    </w:p>
    <w:p w14:paraId="525FCB33" w14:textId="77777777" w:rsidR="001A6C54" w:rsidRDefault="007054C9">
      <w:pPr>
        <w:spacing w:after="0" w:line="259" w:lineRule="auto"/>
        <w:ind w:left="14" w:firstLine="0"/>
        <w:jc w:val="left"/>
      </w:pPr>
      <w:r>
        <w:t xml:space="preserve"> </w:t>
      </w:r>
    </w:p>
    <w:p w14:paraId="40033786" w14:textId="77777777" w:rsidR="001A6C54" w:rsidRDefault="007054C9">
      <w:pPr>
        <w:spacing w:after="93" w:line="259" w:lineRule="auto"/>
        <w:ind w:left="14" w:firstLine="0"/>
        <w:jc w:val="left"/>
      </w:pPr>
      <w:r>
        <w:t xml:space="preserve"> </w:t>
      </w:r>
    </w:p>
    <w:p w14:paraId="5675DAE8" w14:textId="77777777" w:rsidR="001A6C54" w:rsidRDefault="007054C9">
      <w:pPr>
        <w:spacing w:after="0" w:line="259" w:lineRule="auto"/>
        <w:ind w:left="14" w:firstLine="0"/>
        <w:jc w:val="left"/>
      </w:pPr>
      <w:r>
        <w:t xml:space="preserve"> </w:t>
      </w:r>
    </w:p>
    <w:p w14:paraId="025BDE36" w14:textId="77777777" w:rsidR="001A6C54" w:rsidRDefault="007054C9">
      <w:pPr>
        <w:spacing w:after="96" w:line="259" w:lineRule="auto"/>
        <w:ind w:left="126" w:firstLine="0"/>
        <w:jc w:val="center"/>
      </w:pPr>
      <w:r>
        <w:t xml:space="preserve"> </w:t>
      </w:r>
    </w:p>
    <w:p w14:paraId="19686E9F" w14:textId="77777777" w:rsidR="001A6C54" w:rsidRDefault="007054C9">
      <w:pPr>
        <w:pStyle w:val="Nadpis1"/>
        <w:spacing w:after="133"/>
        <w:ind w:left="19" w:right="59"/>
      </w:pPr>
      <w:r>
        <w:t xml:space="preserve">IV. Cena  </w:t>
      </w:r>
    </w:p>
    <w:p w14:paraId="56689BA9" w14:textId="77777777" w:rsidR="001A6C54" w:rsidRDefault="007054C9">
      <w:pPr>
        <w:numPr>
          <w:ilvl w:val="0"/>
          <w:numId w:val="3"/>
        </w:numPr>
        <w:spacing w:after="91" w:line="256" w:lineRule="auto"/>
        <w:jc w:val="left"/>
      </w:pPr>
      <w:r>
        <w:t xml:space="preserve">Cena za zhotovení díla v rozsahu článku II. této smlouvy je stanovena dohodou smluvních stran ve výši </w:t>
      </w:r>
      <w:proofErr w:type="gramStart"/>
      <w:r>
        <w:t>273.421,--</w:t>
      </w:r>
      <w:proofErr w:type="gramEnd"/>
      <w:r>
        <w:t xml:space="preserve">Kč bez DPH, slovy: </w:t>
      </w:r>
      <w:proofErr w:type="spellStart"/>
      <w:r>
        <w:t>dvěstěsedmdesáttřitisícčtyřistadvacetjednakorun</w:t>
      </w:r>
      <w:proofErr w:type="spellEnd"/>
      <w:r>
        <w:t xml:space="preserve">, výše DPH bude vyčíslena dle platné legislativy ČR, přičemž prodávající výslovně uvádí, že kupní cena je cenou konečnou a neměnnou. </w:t>
      </w:r>
    </w:p>
    <w:p w14:paraId="06288155" w14:textId="77777777" w:rsidR="001A6C54" w:rsidRDefault="007054C9">
      <w:pPr>
        <w:spacing w:after="139" w:line="259" w:lineRule="auto"/>
        <w:ind w:left="14" w:firstLine="0"/>
        <w:jc w:val="left"/>
      </w:pPr>
      <w:r>
        <w:t xml:space="preserve"> </w:t>
      </w:r>
    </w:p>
    <w:p w14:paraId="5AF652AC" w14:textId="77777777" w:rsidR="001A6C54" w:rsidRDefault="007054C9">
      <w:pPr>
        <w:numPr>
          <w:ilvl w:val="0"/>
          <w:numId w:val="3"/>
        </w:numPr>
        <w:spacing w:after="80"/>
        <w:jc w:val="left"/>
      </w:pPr>
      <w:r>
        <w:t xml:space="preserve">Celková cena je konečná a </w:t>
      </w:r>
      <w:proofErr w:type="gramStart"/>
      <w:r>
        <w:t>nepřekročitelná.(</w:t>
      </w:r>
      <w:proofErr w:type="gramEnd"/>
      <w:r>
        <w:t xml:space="preserve">Překročitelná pouze v případě změny DPH.) Cena díla musí obsahovat veškeré nutné náklady k řádné realizaci díla, včetně všech nákladů souvisejících (poplatky, vedlejší náklady např. na závoz, balné, poštovné, předpokládaná rizika spojená s dodávkou a provozem objednatele, montáž a umístění movitých věcí, kurzové vlivy, obecný vývoj cen apod.).  </w:t>
      </w:r>
    </w:p>
    <w:p w14:paraId="36CE848D" w14:textId="77777777" w:rsidR="001A6C54" w:rsidRDefault="007054C9">
      <w:pPr>
        <w:spacing w:after="203" w:line="259" w:lineRule="auto"/>
        <w:ind w:left="14" w:firstLine="0"/>
        <w:jc w:val="left"/>
      </w:pPr>
      <w:r>
        <w:t xml:space="preserve"> </w:t>
      </w:r>
    </w:p>
    <w:p w14:paraId="2BBFD690" w14:textId="77777777" w:rsidR="001A6C54" w:rsidRDefault="007054C9">
      <w:pPr>
        <w:pStyle w:val="Nadpis1"/>
        <w:spacing w:after="176"/>
        <w:ind w:left="19" w:right="3"/>
      </w:pPr>
      <w:r>
        <w:t xml:space="preserve">V. Platební podmínky  </w:t>
      </w:r>
    </w:p>
    <w:p w14:paraId="799714C5" w14:textId="77777777" w:rsidR="001A6C54" w:rsidRDefault="007054C9">
      <w:pPr>
        <w:numPr>
          <w:ilvl w:val="0"/>
          <w:numId w:val="4"/>
        </w:numPr>
        <w:ind w:hanging="240"/>
      </w:pPr>
      <w:r>
        <w:t xml:space="preserve">Konečná faktura bude vystavena na celou částku dle čl. IV. této smlouvy po předání díla a odstranění případných vad a nedodělků.  </w:t>
      </w:r>
    </w:p>
    <w:p w14:paraId="3404CE31" w14:textId="77777777" w:rsidR="001A6C54" w:rsidRDefault="007054C9">
      <w:pPr>
        <w:numPr>
          <w:ilvl w:val="0"/>
          <w:numId w:val="4"/>
        </w:numPr>
        <w:spacing w:after="1"/>
        <w:ind w:hanging="240"/>
      </w:pPr>
      <w:r>
        <w:t xml:space="preserve">Splatnost faktury je 14 kalendářních dnů.  </w:t>
      </w:r>
    </w:p>
    <w:p w14:paraId="3766F4C2" w14:textId="77777777" w:rsidR="001A6C54" w:rsidRDefault="007054C9">
      <w:pPr>
        <w:spacing w:after="253" w:line="259" w:lineRule="auto"/>
        <w:ind w:left="14" w:firstLine="0"/>
        <w:jc w:val="left"/>
      </w:pPr>
      <w:r>
        <w:t xml:space="preserve"> </w:t>
      </w:r>
    </w:p>
    <w:p w14:paraId="03C890D8" w14:textId="77777777" w:rsidR="001A6C54" w:rsidRDefault="007054C9">
      <w:pPr>
        <w:numPr>
          <w:ilvl w:val="0"/>
          <w:numId w:val="4"/>
        </w:numPr>
        <w:spacing w:after="79"/>
        <w:ind w:hanging="240"/>
      </w:pPr>
      <w:proofErr w:type="gramStart"/>
      <w:r>
        <w:t xml:space="preserve">Faktura </w:t>
      </w:r>
      <w:r>
        <w:rPr>
          <w:b/>
        </w:rPr>
        <w:t xml:space="preserve">- </w:t>
      </w:r>
      <w:r>
        <w:t>daňový</w:t>
      </w:r>
      <w:proofErr w:type="gramEnd"/>
      <w:r>
        <w:t xml:space="preserve"> doklad </w:t>
      </w:r>
      <w:r>
        <w:rPr>
          <w:b/>
        </w:rPr>
        <w:t>-</w:t>
      </w:r>
      <w:r>
        <w:t xml:space="preserve"> musí obsahovat veškeré náležitosti řádného daňového dokladu ve smyslu příslušných právních předpisů. V případě, že faktura – daňový </w:t>
      </w:r>
      <w:proofErr w:type="gramStart"/>
      <w:r>
        <w:t xml:space="preserve">doklad </w:t>
      </w:r>
      <w:r>
        <w:rPr>
          <w:b/>
        </w:rPr>
        <w:t>-</w:t>
      </w:r>
      <w:r>
        <w:t xml:space="preserve"> nebude</w:t>
      </w:r>
      <w:proofErr w:type="gramEnd"/>
      <w:r>
        <w:t xml:space="preserve"> mít odpovídající náležitosti, je objednatel oprávněn zaslat ji ve lhůtě splatnosti zpět zhotoviteli k doplnění či úpravě, aniž se dostane do prodlení se splatností – lhůta splatnosti počíná běžet znovu od opětovného zaslání náležitě doplněného či opraveného dokladu.  </w:t>
      </w:r>
    </w:p>
    <w:p w14:paraId="40696431" w14:textId="77777777" w:rsidR="001A6C54" w:rsidRDefault="007054C9">
      <w:pPr>
        <w:spacing w:after="93" w:line="259" w:lineRule="auto"/>
        <w:ind w:left="14" w:firstLine="0"/>
        <w:jc w:val="left"/>
      </w:pPr>
      <w:r>
        <w:t xml:space="preserve"> </w:t>
      </w:r>
    </w:p>
    <w:p w14:paraId="26358EB5" w14:textId="77777777" w:rsidR="001A6C54" w:rsidRDefault="007054C9">
      <w:pPr>
        <w:spacing w:after="197" w:line="259" w:lineRule="auto"/>
        <w:ind w:left="14" w:firstLine="0"/>
        <w:jc w:val="left"/>
      </w:pPr>
      <w:r>
        <w:t xml:space="preserve"> </w:t>
      </w:r>
    </w:p>
    <w:p w14:paraId="6FB08699" w14:textId="77777777" w:rsidR="001A6C54" w:rsidRDefault="007054C9">
      <w:pPr>
        <w:pStyle w:val="Nadpis1"/>
        <w:spacing w:after="135"/>
        <w:ind w:left="19" w:right="31"/>
      </w:pPr>
      <w:r>
        <w:t xml:space="preserve">VI. Záruční </w:t>
      </w:r>
      <w:proofErr w:type="gramStart"/>
      <w:r>
        <w:t>doba - odpovědnost</w:t>
      </w:r>
      <w:proofErr w:type="gramEnd"/>
      <w:r>
        <w:t xml:space="preserve"> za vady </w:t>
      </w:r>
    </w:p>
    <w:p w14:paraId="62289B68" w14:textId="77777777" w:rsidR="001A6C54" w:rsidRDefault="007054C9">
      <w:pPr>
        <w:numPr>
          <w:ilvl w:val="0"/>
          <w:numId w:val="5"/>
        </w:numPr>
      </w:pPr>
      <w:r>
        <w:t xml:space="preserve">Zhotovitel poskytuje na dílo uvedené v čl. II. záruku v délce </w:t>
      </w:r>
      <w:r>
        <w:rPr>
          <w:b/>
        </w:rPr>
        <w:t>24 měsíců</w:t>
      </w:r>
      <w:r>
        <w:t xml:space="preserve"> ode dne předání díla. Po tuto dobu odpovídá za vady, které objednatel zjistil a které včas reklamoval. Záruční doba začíná běžet dnem převzetí díla objednatelem.  </w:t>
      </w:r>
    </w:p>
    <w:p w14:paraId="4ADEE07D" w14:textId="77777777" w:rsidR="001A6C54" w:rsidRDefault="007054C9">
      <w:pPr>
        <w:numPr>
          <w:ilvl w:val="0"/>
          <w:numId w:val="5"/>
        </w:numPr>
      </w:pPr>
      <w:r>
        <w:t xml:space="preserve">Objednatel je povinen vady písemně reklamovat u zhotovitele bez zbytečného odkladu po jejich zjištění. V reklamaci musí být vady popsány a uvedeno, jak se projevují.  </w:t>
      </w:r>
    </w:p>
    <w:p w14:paraId="6356F0FA" w14:textId="77777777" w:rsidR="001A6C54" w:rsidRDefault="007054C9">
      <w:pPr>
        <w:numPr>
          <w:ilvl w:val="0"/>
          <w:numId w:val="5"/>
        </w:numPr>
        <w:spacing w:after="155"/>
      </w:pPr>
      <w:r>
        <w:t xml:space="preserve">Smluvní strany se dohodly, že v případě vad díla v záruční době má objednatel právo požadovat a zhotovitel povinnost odstranit vady zdarma.  </w:t>
      </w:r>
    </w:p>
    <w:p w14:paraId="1967914C" w14:textId="77777777" w:rsidR="001A6C54" w:rsidRDefault="007054C9">
      <w:pPr>
        <w:numPr>
          <w:ilvl w:val="0"/>
          <w:numId w:val="5"/>
        </w:numPr>
        <w:spacing w:after="197"/>
      </w:pPr>
      <w:r>
        <w:t xml:space="preserve">Zhotovitel se zavazuje provést servis do 5 pracovních dnů od nahlášení, neprodleně zahájit odstraňování případných vad díla ve smyslu bodu </w:t>
      </w:r>
      <w:proofErr w:type="gramStart"/>
      <w:r>
        <w:t>VI./</w:t>
      </w:r>
      <w:proofErr w:type="gramEnd"/>
      <w:r>
        <w:t xml:space="preserve">1. a vady odstranit v nejkratší </w:t>
      </w:r>
      <w:r>
        <w:lastRenderedPageBreak/>
        <w:t xml:space="preserve">technicky možné době maximálně však ve lhůtě 30 dnů. Konečný termín odstranění vad bude dohodnut vzájemnou písemnou dohodou. </w:t>
      </w:r>
    </w:p>
    <w:p w14:paraId="353DC85B" w14:textId="77777777" w:rsidR="001A6C54" w:rsidRDefault="007054C9">
      <w:pPr>
        <w:pStyle w:val="Nadpis1"/>
        <w:spacing w:after="178"/>
        <w:ind w:left="19" w:right="3"/>
      </w:pPr>
      <w:r>
        <w:t xml:space="preserve">VII. Podmínky provedení díla  </w:t>
      </w:r>
    </w:p>
    <w:p w14:paraId="1E3C2A4B" w14:textId="77777777" w:rsidR="001A6C54" w:rsidRDefault="007054C9">
      <w:pPr>
        <w:numPr>
          <w:ilvl w:val="0"/>
          <w:numId w:val="6"/>
        </w:numPr>
        <w:ind w:hanging="240"/>
      </w:pPr>
      <w:r>
        <w:t xml:space="preserve">Zhotovitel provede dílo na své náklady a na vlastní nebezpečí.  </w:t>
      </w:r>
    </w:p>
    <w:p w14:paraId="052F53EB" w14:textId="77777777" w:rsidR="001A6C54" w:rsidRDefault="007054C9">
      <w:pPr>
        <w:numPr>
          <w:ilvl w:val="0"/>
          <w:numId w:val="6"/>
        </w:numPr>
        <w:ind w:hanging="240"/>
      </w:pPr>
      <w:r>
        <w:t xml:space="preserve">Zhotovitel zajistí na vlastní náklady dopravu, skladování strojů, zařízení, materiálů, výrobků a jejich přesun ze skladu na místo dodání.  </w:t>
      </w:r>
    </w:p>
    <w:p w14:paraId="03B31B97" w14:textId="77777777" w:rsidR="001A6C54" w:rsidRDefault="007054C9">
      <w:pPr>
        <w:numPr>
          <w:ilvl w:val="0"/>
          <w:numId w:val="6"/>
        </w:numPr>
        <w:ind w:hanging="240"/>
      </w:pPr>
      <w:r>
        <w:t xml:space="preserve">Zhotovitel odpovídá za bezpečnost a zdraví svých pracovníků při zhotovování a dodržování norem PO.   </w:t>
      </w:r>
    </w:p>
    <w:p w14:paraId="093632B2" w14:textId="77777777" w:rsidR="001A6C54" w:rsidRDefault="007054C9">
      <w:pPr>
        <w:numPr>
          <w:ilvl w:val="0"/>
          <w:numId w:val="6"/>
        </w:numPr>
        <w:spacing w:after="174"/>
        <w:ind w:hanging="240"/>
      </w:pPr>
      <w:r>
        <w:t xml:space="preserve">Zhotovitel odstraní na vlastní náklady odpady, které jsou výsledkem jeho činnosti.  </w:t>
      </w:r>
    </w:p>
    <w:p w14:paraId="7F438B09" w14:textId="77777777" w:rsidR="001A6C54" w:rsidRDefault="007054C9">
      <w:pPr>
        <w:numPr>
          <w:ilvl w:val="0"/>
          <w:numId w:val="6"/>
        </w:numPr>
        <w:spacing w:after="189"/>
        <w:ind w:hanging="240"/>
      </w:pPr>
      <w:r>
        <w:t xml:space="preserve">Dojde-li při realizaci díla k rozšíření předmětu díla na základě požadavku objednatele je zhotovitel povinen provést soupis těchto změn nebo rozšíření, ocenit je podle jednotkových cen použitých pro návrh ceny díla a předložit tento soupis objednateli k odsouhlasení formou dodatku ke smlouvě.  </w:t>
      </w:r>
    </w:p>
    <w:p w14:paraId="5D39D732" w14:textId="77777777" w:rsidR="001A6C54" w:rsidRDefault="007054C9">
      <w:pPr>
        <w:pStyle w:val="Nadpis1"/>
        <w:ind w:left="19" w:right="28"/>
      </w:pPr>
      <w:r>
        <w:t xml:space="preserve">VIII. Smluvní pokuty  </w:t>
      </w:r>
    </w:p>
    <w:p w14:paraId="0F018DFB" w14:textId="77777777" w:rsidR="001A6C54" w:rsidRDefault="007054C9">
      <w:pPr>
        <w:numPr>
          <w:ilvl w:val="0"/>
          <w:numId w:val="7"/>
        </w:numPr>
        <w:spacing w:after="19" w:line="366" w:lineRule="auto"/>
      </w:pPr>
      <w:r>
        <w:t xml:space="preserve">Pokud zhotovitel odevzdá dílo uvedené v čl. II. po termínu uvedeném v bodu </w:t>
      </w:r>
      <w:proofErr w:type="gramStart"/>
      <w:r>
        <w:t>III./</w:t>
      </w:r>
      <w:proofErr w:type="gramEnd"/>
      <w:r>
        <w:t xml:space="preserve">1., zaplatí smluvní pokutu ve výši 200,-Kč za každý započatý den prodlení.  </w:t>
      </w:r>
    </w:p>
    <w:p w14:paraId="49B0907A" w14:textId="77777777" w:rsidR="001A6C54" w:rsidRDefault="007054C9">
      <w:pPr>
        <w:numPr>
          <w:ilvl w:val="0"/>
          <w:numId w:val="7"/>
        </w:numPr>
        <w:spacing w:after="163"/>
      </w:pPr>
      <w:r>
        <w:t xml:space="preserve">Pokud zhotovitel neodstraní vady v dohodnutém termínu podle bodu VI/4, zaplatí smluvní pokutu ve výši Kč 200,-Kč za každý započatý den.  </w:t>
      </w:r>
    </w:p>
    <w:p w14:paraId="15A37E4D" w14:textId="77777777" w:rsidR="001A6C54" w:rsidRDefault="007054C9">
      <w:pPr>
        <w:numPr>
          <w:ilvl w:val="0"/>
          <w:numId w:val="7"/>
        </w:numPr>
        <w:spacing w:after="75"/>
      </w:pPr>
      <w:r>
        <w:t xml:space="preserve">Pokud objednatel nedodrží lhůtu splatnosti faktur dle bodu V./2., je povinen zaplatit </w:t>
      </w:r>
      <w:proofErr w:type="gramStart"/>
      <w:r>
        <w:t>smluvní  penále</w:t>
      </w:r>
      <w:proofErr w:type="gramEnd"/>
      <w:r>
        <w:t xml:space="preserve"> ve výši 0,03% z fakturované částky za každý den prodlení.  </w:t>
      </w:r>
    </w:p>
    <w:p w14:paraId="3C310B9E" w14:textId="77777777" w:rsidR="001A6C54" w:rsidRDefault="007054C9">
      <w:pPr>
        <w:spacing w:after="201" w:line="259" w:lineRule="auto"/>
        <w:ind w:left="14" w:firstLine="0"/>
        <w:jc w:val="left"/>
      </w:pPr>
      <w:r>
        <w:t xml:space="preserve"> </w:t>
      </w:r>
    </w:p>
    <w:p w14:paraId="4097765A" w14:textId="77777777" w:rsidR="001A6C54" w:rsidRDefault="007054C9">
      <w:pPr>
        <w:ind w:left="-1" w:firstLine="3377"/>
      </w:pPr>
      <w:r>
        <w:rPr>
          <w:b/>
        </w:rPr>
        <w:t xml:space="preserve">IX. Ostatní </w:t>
      </w:r>
      <w:proofErr w:type="gramStart"/>
      <w:r>
        <w:rPr>
          <w:b/>
        </w:rPr>
        <w:t xml:space="preserve">ustanovení  </w:t>
      </w:r>
      <w:r>
        <w:t>1.</w:t>
      </w:r>
      <w:proofErr w:type="gramEnd"/>
      <w:r>
        <w:rPr>
          <w:rFonts w:ascii="Arial" w:eastAsia="Arial" w:hAnsi="Arial" w:cs="Arial"/>
        </w:rPr>
        <w:t xml:space="preserve"> </w:t>
      </w:r>
      <w:r>
        <w:t xml:space="preserve">Zhotovitel bude při plnění předmětu této smlouvy postupovat s odbornou péčí. Zavazuje se dodržovat obecně závazné předpisy, technické normy a podmínky této smlouvy. Zhotovitel se bude řídit výchozími podklady objednatele, pokyny objednatele, zápisy a dohodami oprávněných pracovníků smluvních stran a rozhodnutími a vyjádřeními kompetentních orgánů.  </w:t>
      </w:r>
    </w:p>
    <w:p w14:paraId="0DA43F41" w14:textId="77777777" w:rsidR="001A6C54" w:rsidRDefault="007054C9">
      <w:pPr>
        <w:spacing w:after="191"/>
        <w:ind w:left="9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Pokud dodatky uzavřené podle bodu </w:t>
      </w:r>
      <w:proofErr w:type="gramStart"/>
      <w:r>
        <w:t>VII./</w:t>
      </w:r>
      <w:proofErr w:type="gramEnd"/>
      <w:r>
        <w:t xml:space="preserve">5. mají vliv na předmět nebo termín plnění závazku musí  být součástí tohoto dodatku i způsob úpravy ceny popř. termínu ukončení všech prací a předání díla.   </w:t>
      </w:r>
    </w:p>
    <w:p w14:paraId="711B4AF2" w14:textId="77777777" w:rsidR="001A6C54" w:rsidRDefault="007054C9">
      <w:pPr>
        <w:pStyle w:val="Nadpis1"/>
        <w:spacing w:after="131"/>
        <w:ind w:left="19" w:right="6"/>
      </w:pPr>
      <w:r>
        <w:t xml:space="preserve">X. Závěrečná ustanovení  </w:t>
      </w:r>
    </w:p>
    <w:p w14:paraId="3F1717CE" w14:textId="77777777" w:rsidR="001A6C54" w:rsidRDefault="007054C9">
      <w:pPr>
        <w:numPr>
          <w:ilvl w:val="0"/>
          <w:numId w:val="8"/>
        </w:numPr>
        <w:spacing w:after="169"/>
        <w:ind w:hanging="240"/>
      </w:pPr>
      <w:r>
        <w:t xml:space="preserve">Měnit nebo doplňovat text této smlouvy lze jen formou písemných dodatků, které budou platné jen, budou-li řádně podepsané oprávněnými zástupci obou smluvních stran.  </w:t>
      </w:r>
    </w:p>
    <w:p w14:paraId="73F91745" w14:textId="77777777" w:rsidR="001A6C54" w:rsidRDefault="007054C9">
      <w:pPr>
        <w:numPr>
          <w:ilvl w:val="0"/>
          <w:numId w:val="8"/>
        </w:numPr>
        <w:spacing w:after="176"/>
        <w:ind w:hanging="240"/>
      </w:pPr>
      <w:r>
        <w:t xml:space="preserve">V ostatním se tato smlouva řídí občanským zákoníkem. </w:t>
      </w:r>
    </w:p>
    <w:p w14:paraId="35FE9F50" w14:textId="77777777" w:rsidR="001A6C54" w:rsidRDefault="007054C9">
      <w:pPr>
        <w:numPr>
          <w:ilvl w:val="0"/>
          <w:numId w:val="8"/>
        </w:numPr>
        <w:spacing w:after="180"/>
        <w:ind w:hanging="240"/>
      </w:pPr>
      <w:r>
        <w:t xml:space="preserve">Tato smlouva je vypracována ve 2 vyhotoveních.   </w:t>
      </w:r>
    </w:p>
    <w:p w14:paraId="0432939D" w14:textId="77777777" w:rsidR="001A6C54" w:rsidRDefault="007054C9">
      <w:pPr>
        <w:numPr>
          <w:ilvl w:val="0"/>
          <w:numId w:val="8"/>
        </w:numPr>
        <w:spacing w:after="0" w:line="410" w:lineRule="auto"/>
        <w:ind w:hanging="240"/>
      </w:pPr>
      <w:r>
        <w:t xml:space="preserve">Obě strany prohlašují, že došlo k dohodě o celém obsahu této smlouvy. 5. Obsah smlouvy není obchodním </w:t>
      </w:r>
      <w:proofErr w:type="gramStart"/>
      <w:r>
        <w:t>tajemstvím - umožňujeme</w:t>
      </w:r>
      <w:proofErr w:type="gramEnd"/>
      <w:r>
        <w:t xml:space="preserve"> zveřejnit smlouvu.  </w:t>
      </w:r>
    </w:p>
    <w:p w14:paraId="23558F75" w14:textId="77777777" w:rsidR="001A6C54" w:rsidRDefault="007054C9">
      <w:pPr>
        <w:numPr>
          <w:ilvl w:val="0"/>
          <w:numId w:val="9"/>
        </w:numPr>
        <w:spacing w:after="60"/>
        <w:ind w:hanging="240"/>
        <w:jc w:val="left"/>
      </w:pPr>
      <w:r>
        <w:t xml:space="preserve">Tato smlouva nabývá platnosti dnem jejího podpisu oběma stranami.  </w:t>
      </w:r>
    </w:p>
    <w:p w14:paraId="246D2F6E" w14:textId="77777777" w:rsidR="001A6C54" w:rsidRDefault="007054C9">
      <w:pPr>
        <w:numPr>
          <w:ilvl w:val="0"/>
          <w:numId w:val="9"/>
        </w:numPr>
        <w:spacing w:after="2" w:line="256" w:lineRule="auto"/>
        <w:ind w:hanging="240"/>
        <w:jc w:val="left"/>
      </w:pPr>
      <w:r>
        <w:lastRenderedPageBreak/>
        <w:t xml:space="preserve">Tato smlouva podléhá zákonu č. 340/2015 Sb., o registru smluv („ZRS“) a nabývá      účinnosti dnem jejího zveřejnění dle §6 odst. 1) ZRS; smlouvu ve smyslu ZRS uveřejní      objednatel.  </w:t>
      </w:r>
    </w:p>
    <w:p w14:paraId="0BC16415" w14:textId="77777777" w:rsidR="001A6C54" w:rsidRDefault="007054C9">
      <w:pPr>
        <w:spacing w:after="0" w:line="259" w:lineRule="auto"/>
        <w:ind w:left="14" w:firstLine="0"/>
        <w:jc w:val="left"/>
      </w:pPr>
      <w:r>
        <w:t xml:space="preserve"> </w:t>
      </w:r>
    </w:p>
    <w:p w14:paraId="15293A4C" w14:textId="77777777" w:rsidR="001A6C54" w:rsidRDefault="007054C9">
      <w:pPr>
        <w:spacing w:after="0" w:line="259" w:lineRule="auto"/>
        <w:ind w:left="14" w:firstLine="0"/>
        <w:jc w:val="left"/>
      </w:pPr>
      <w:r>
        <w:t xml:space="preserve"> </w:t>
      </w:r>
    </w:p>
    <w:p w14:paraId="69AE1FB8" w14:textId="77777777" w:rsidR="001A6C54" w:rsidRDefault="007054C9">
      <w:pPr>
        <w:spacing w:after="0" w:line="259" w:lineRule="auto"/>
        <w:ind w:left="14" w:firstLine="0"/>
        <w:jc w:val="left"/>
      </w:pPr>
      <w:r>
        <w:t xml:space="preserve"> </w:t>
      </w:r>
    </w:p>
    <w:p w14:paraId="5803B2D4" w14:textId="77777777" w:rsidR="001A6C54" w:rsidRDefault="007054C9">
      <w:pPr>
        <w:spacing w:after="0" w:line="259" w:lineRule="auto"/>
        <w:ind w:left="14" w:firstLine="0"/>
        <w:jc w:val="left"/>
      </w:pPr>
      <w:r>
        <w:t xml:space="preserve"> </w:t>
      </w:r>
    </w:p>
    <w:p w14:paraId="20F058D1" w14:textId="77777777" w:rsidR="001A6C54" w:rsidRDefault="007054C9">
      <w:pPr>
        <w:spacing w:after="85"/>
        <w:ind w:left="9"/>
      </w:pPr>
      <w:r>
        <w:t xml:space="preserve">V Pelhřimově dne 19.12.2024 </w:t>
      </w:r>
    </w:p>
    <w:p w14:paraId="3F8C0FAF" w14:textId="77777777" w:rsidR="001A6C54" w:rsidRDefault="007054C9">
      <w:pPr>
        <w:spacing w:after="94" w:line="259" w:lineRule="auto"/>
        <w:ind w:left="14" w:firstLine="0"/>
        <w:jc w:val="left"/>
      </w:pPr>
      <w:r>
        <w:t xml:space="preserve"> </w:t>
      </w:r>
    </w:p>
    <w:p w14:paraId="7B428A88" w14:textId="77777777" w:rsidR="001A6C54" w:rsidRDefault="007054C9">
      <w:pPr>
        <w:spacing w:after="93" w:line="259" w:lineRule="auto"/>
        <w:ind w:left="14" w:firstLine="0"/>
        <w:jc w:val="left"/>
      </w:pPr>
      <w:r>
        <w:t xml:space="preserve"> </w:t>
      </w:r>
    </w:p>
    <w:p w14:paraId="42C97B11" w14:textId="77777777" w:rsidR="001A6C54" w:rsidRDefault="007054C9">
      <w:pPr>
        <w:spacing w:after="93" w:line="259" w:lineRule="auto"/>
        <w:ind w:left="14" w:firstLine="0"/>
        <w:jc w:val="left"/>
      </w:pPr>
      <w:r>
        <w:t xml:space="preserve"> </w:t>
      </w:r>
    </w:p>
    <w:p w14:paraId="46831829" w14:textId="77777777" w:rsidR="001A6C54" w:rsidRDefault="007054C9">
      <w:pPr>
        <w:spacing w:after="139" w:line="259" w:lineRule="auto"/>
        <w:ind w:left="14" w:firstLine="0"/>
        <w:jc w:val="left"/>
      </w:pPr>
      <w:r>
        <w:t xml:space="preserve"> </w:t>
      </w:r>
    </w:p>
    <w:p w14:paraId="2E42C6B2" w14:textId="77777777" w:rsidR="001A6C54" w:rsidRDefault="007054C9">
      <w:pPr>
        <w:spacing w:after="157" w:line="259" w:lineRule="auto"/>
        <w:ind w:left="457" w:firstLine="0"/>
        <w:jc w:val="center"/>
      </w:pPr>
      <w:r>
        <w:t xml:space="preserve">….…...........................                                          .........................................................  </w:t>
      </w:r>
    </w:p>
    <w:p w14:paraId="52CD606C" w14:textId="2C8AB7C0" w:rsidR="001A6C54" w:rsidRDefault="007054C9">
      <w:pPr>
        <w:spacing w:line="340" w:lineRule="auto"/>
        <w:ind w:left="732"/>
      </w:pPr>
      <w:proofErr w:type="spellStart"/>
      <w:r>
        <w:t>xxxxxxxxxx</w:t>
      </w:r>
      <w:proofErr w:type="spellEnd"/>
      <w:r>
        <w:t xml:space="preserve"> - jednatel                                  </w:t>
      </w:r>
      <w:r>
        <w:t xml:space="preserve">    xxxxxxxxxxxxxx</w:t>
      </w:r>
      <w:r>
        <w:t xml:space="preserve"> ředitelka         zhotovitel                                                                     objednatel  </w:t>
      </w:r>
    </w:p>
    <w:sectPr w:rsidR="001A6C54">
      <w:pgSz w:w="11906" w:h="16838"/>
      <w:pgMar w:top="996" w:right="1413" w:bottom="1031" w:left="140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62762"/>
    <w:multiLevelType w:val="hybridMultilevel"/>
    <w:tmpl w:val="2B76CD0C"/>
    <w:lvl w:ilvl="0" w:tplc="E2AA266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EED9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BAED5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D4D3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0BAB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A06F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70D7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02A8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DE53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FF6590"/>
    <w:multiLevelType w:val="hybridMultilevel"/>
    <w:tmpl w:val="2180B5F2"/>
    <w:lvl w:ilvl="0" w:tplc="8C7265B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2069D0">
      <w:start w:val="1"/>
      <w:numFmt w:val="lowerLetter"/>
      <w:lvlText w:val="%2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7885BA">
      <w:start w:val="1"/>
      <w:numFmt w:val="lowerRoman"/>
      <w:lvlText w:val="%3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4003F8">
      <w:start w:val="1"/>
      <w:numFmt w:val="decimal"/>
      <w:lvlText w:val="%4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740D500">
      <w:start w:val="1"/>
      <w:numFmt w:val="lowerLetter"/>
      <w:lvlText w:val="%5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8E7B48">
      <w:start w:val="1"/>
      <w:numFmt w:val="lowerRoman"/>
      <w:lvlText w:val="%6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E6CDA6">
      <w:start w:val="1"/>
      <w:numFmt w:val="decimal"/>
      <w:lvlText w:val="%7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B063C4">
      <w:start w:val="1"/>
      <w:numFmt w:val="lowerLetter"/>
      <w:lvlText w:val="%8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FEAC0C">
      <w:start w:val="1"/>
      <w:numFmt w:val="lowerRoman"/>
      <w:lvlText w:val="%9"/>
      <w:lvlJc w:val="left"/>
      <w:pPr>
        <w:ind w:left="6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1C2ED8"/>
    <w:multiLevelType w:val="hybridMultilevel"/>
    <w:tmpl w:val="A76EB2BA"/>
    <w:lvl w:ilvl="0" w:tplc="F84C024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B40F2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D42ECE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28006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5AADC2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482D8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222A8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A2EC1A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CDE8E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F90883"/>
    <w:multiLevelType w:val="hybridMultilevel"/>
    <w:tmpl w:val="75ACAA46"/>
    <w:lvl w:ilvl="0" w:tplc="F25A0542">
      <w:start w:val="6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F2242C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9C3406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BE7C8C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08C00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6016D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A8CD40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964FB2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4E03C4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A4A6097"/>
    <w:multiLevelType w:val="hybridMultilevel"/>
    <w:tmpl w:val="98104A84"/>
    <w:lvl w:ilvl="0" w:tplc="F7A4F78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D401E8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09EC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E6795A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84F170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B44B2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A4637B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BACA03A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01DAC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26733AB"/>
    <w:multiLevelType w:val="hybridMultilevel"/>
    <w:tmpl w:val="B7086660"/>
    <w:lvl w:ilvl="0" w:tplc="00EEF612">
      <w:start w:val="2"/>
      <w:numFmt w:val="decimal"/>
      <w:lvlText w:val="%1."/>
      <w:lvlJc w:val="left"/>
      <w:pPr>
        <w:ind w:left="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892FE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1AF624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2672A0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88B7CE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869D8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54329A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EEFF7E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5C2EE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D213D79"/>
    <w:multiLevelType w:val="hybridMultilevel"/>
    <w:tmpl w:val="356E078C"/>
    <w:lvl w:ilvl="0" w:tplc="BF942E2E">
      <w:start w:val="1"/>
      <w:numFmt w:val="bullet"/>
      <w:lvlText w:val="-"/>
      <w:lvlJc w:val="left"/>
      <w:pPr>
        <w:ind w:left="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E8B820">
      <w:start w:val="1"/>
      <w:numFmt w:val="bullet"/>
      <w:lvlText w:val="o"/>
      <w:lvlJc w:val="left"/>
      <w:pPr>
        <w:ind w:left="1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E26132">
      <w:start w:val="1"/>
      <w:numFmt w:val="bullet"/>
      <w:lvlText w:val="▪"/>
      <w:lvlJc w:val="left"/>
      <w:pPr>
        <w:ind w:left="1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E01DA0">
      <w:start w:val="1"/>
      <w:numFmt w:val="bullet"/>
      <w:lvlText w:val="•"/>
      <w:lvlJc w:val="left"/>
      <w:pPr>
        <w:ind w:left="2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B08518">
      <w:start w:val="1"/>
      <w:numFmt w:val="bullet"/>
      <w:lvlText w:val="o"/>
      <w:lvlJc w:val="left"/>
      <w:pPr>
        <w:ind w:left="3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8C9A0A">
      <w:start w:val="1"/>
      <w:numFmt w:val="bullet"/>
      <w:lvlText w:val="▪"/>
      <w:lvlJc w:val="left"/>
      <w:pPr>
        <w:ind w:left="40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90FF7E">
      <w:start w:val="1"/>
      <w:numFmt w:val="bullet"/>
      <w:lvlText w:val="•"/>
      <w:lvlJc w:val="left"/>
      <w:pPr>
        <w:ind w:left="4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D055DC">
      <w:start w:val="1"/>
      <w:numFmt w:val="bullet"/>
      <w:lvlText w:val="o"/>
      <w:lvlJc w:val="left"/>
      <w:pPr>
        <w:ind w:left="5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EADF58">
      <w:start w:val="1"/>
      <w:numFmt w:val="bullet"/>
      <w:lvlText w:val="▪"/>
      <w:lvlJc w:val="left"/>
      <w:pPr>
        <w:ind w:left="6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03D349E"/>
    <w:multiLevelType w:val="hybridMultilevel"/>
    <w:tmpl w:val="9076A852"/>
    <w:lvl w:ilvl="0" w:tplc="E6F4B6D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685E2">
      <w:start w:val="1"/>
      <w:numFmt w:val="lowerLetter"/>
      <w:lvlText w:val="%2"/>
      <w:lvlJc w:val="left"/>
      <w:pPr>
        <w:ind w:left="1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A0FA4C">
      <w:start w:val="1"/>
      <w:numFmt w:val="lowerRoman"/>
      <w:lvlText w:val="%3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16B988">
      <w:start w:val="1"/>
      <w:numFmt w:val="decimal"/>
      <w:lvlText w:val="%4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88B13A">
      <w:start w:val="1"/>
      <w:numFmt w:val="lowerLetter"/>
      <w:lvlText w:val="%5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FAFD6A">
      <w:start w:val="1"/>
      <w:numFmt w:val="lowerRoman"/>
      <w:lvlText w:val="%6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2C6314">
      <w:start w:val="1"/>
      <w:numFmt w:val="decimal"/>
      <w:lvlText w:val="%7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52042C">
      <w:start w:val="1"/>
      <w:numFmt w:val="lowerLetter"/>
      <w:lvlText w:val="%8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B44DC2">
      <w:start w:val="1"/>
      <w:numFmt w:val="lowerRoman"/>
      <w:lvlText w:val="%9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27E126B"/>
    <w:multiLevelType w:val="hybridMultilevel"/>
    <w:tmpl w:val="A602110A"/>
    <w:lvl w:ilvl="0" w:tplc="1FB6DEB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E953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1AACF4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F6EAFA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3C789A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4C2998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2C509C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1E8B5A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4D746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1384626">
    <w:abstractNumId w:val="5"/>
  </w:num>
  <w:num w:numId="2" w16cid:durableId="303438586">
    <w:abstractNumId w:val="6"/>
  </w:num>
  <w:num w:numId="3" w16cid:durableId="104005853">
    <w:abstractNumId w:val="0"/>
  </w:num>
  <w:num w:numId="4" w16cid:durableId="912817390">
    <w:abstractNumId w:val="2"/>
  </w:num>
  <w:num w:numId="5" w16cid:durableId="130639352">
    <w:abstractNumId w:val="8"/>
  </w:num>
  <w:num w:numId="6" w16cid:durableId="741492865">
    <w:abstractNumId w:val="4"/>
  </w:num>
  <w:num w:numId="7" w16cid:durableId="140998969">
    <w:abstractNumId w:val="1"/>
  </w:num>
  <w:num w:numId="8" w16cid:durableId="2072078500">
    <w:abstractNumId w:val="7"/>
  </w:num>
  <w:num w:numId="9" w16cid:durableId="7969194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C54"/>
    <w:rsid w:val="001A6C54"/>
    <w:rsid w:val="002D7C9E"/>
    <w:rsid w:val="00705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453C8"/>
  <w15:docId w15:val="{451EE8C7-2B34-42BC-AFE6-3001C7F2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6" w:line="270" w:lineRule="auto"/>
      <w:ind w:left="14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84"/>
      <w:ind w:left="1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910</Words>
  <Characters>5375</Characters>
  <Application>Microsoft Office Word</Application>
  <DocSecurity>0</DocSecurity>
  <Lines>44</Lines>
  <Paragraphs>12</Paragraphs>
  <ScaleCrop>false</ScaleCrop>
  <Company/>
  <LinksUpToDate>false</LinksUpToDate>
  <CharactersWithSpaces>6273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Jiri Kulik</dc:creator>
  <cp:keywords/>
  <cp:lastModifiedBy>Balcárková Marie, Ing.</cp:lastModifiedBy>
  <cp:revision>2</cp:revision>
  <dcterms:created xsi:type="dcterms:W3CDTF">2024-12-23T12:31:00Z</dcterms:created>
  <dcterms:modified xsi:type="dcterms:W3CDTF">2024-12-23T12:31:00Z</dcterms:modified>
</cp:coreProperties>
</file>