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6D36E" w14:textId="30F4F565" w:rsidR="007C4F33" w:rsidRDefault="007C4F33" w:rsidP="007C4F33">
      <w:pPr>
        <w:pStyle w:val="Normlnweb"/>
        <w:spacing w:before="150" w:beforeAutospacing="0" w:after="150" w:afterAutospacing="0" w:line="276" w:lineRule="auto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  <w:r w:rsidRPr="007C4F33">
        <w:rPr>
          <w:rFonts w:ascii="Calibri" w:hAnsi="Calibri" w:cs="Calibri"/>
          <w:b/>
          <w:bCs/>
          <w:color w:val="000000"/>
          <w:sz w:val="36"/>
          <w:szCs w:val="36"/>
        </w:rPr>
        <w:t>Dodatek č. 1</w:t>
      </w:r>
    </w:p>
    <w:p w14:paraId="0C7EAF9B" w14:textId="5ECD739E" w:rsidR="00CF7947" w:rsidRPr="007C4F33" w:rsidRDefault="007C4F33" w:rsidP="000B5B29">
      <w:pPr>
        <w:pStyle w:val="Normlnweb"/>
        <w:spacing w:before="150" w:beforeAutospacing="0" w:after="150" w:afterAutospacing="0" w:line="276" w:lineRule="auto"/>
        <w:ind w:left="709"/>
        <w:jc w:val="center"/>
        <w:rPr>
          <w:color w:val="000000"/>
          <w:sz w:val="28"/>
          <w:szCs w:val="28"/>
        </w:rPr>
      </w:pPr>
      <w:r w:rsidRPr="007C4F33">
        <w:rPr>
          <w:rFonts w:ascii="Calibri" w:hAnsi="Calibri" w:cs="Calibri"/>
          <w:b/>
          <w:bCs/>
          <w:color w:val="000000"/>
          <w:sz w:val="28"/>
          <w:szCs w:val="28"/>
        </w:rPr>
        <w:t xml:space="preserve">ke </w:t>
      </w:r>
      <w:r w:rsidR="00CF7947" w:rsidRPr="007C4F33">
        <w:rPr>
          <w:rFonts w:ascii="Calibri" w:hAnsi="Calibri" w:cs="Calibri"/>
          <w:b/>
          <w:bCs/>
          <w:color w:val="000000"/>
          <w:sz w:val="28"/>
          <w:szCs w:val="28"/>
        </w:rPr>
        <w:t>Smlouv</w:t>
      </w:r>
      <w:r w:rsidRPr="007C4F33">
        <w:rPr>
          <w:rFonts w:ascii="Calibri" w:hAnsi="Calibri" w:cs="Calibri"/>
          <w:b/>
          <w:bCs/>
          <w:color w:val="000000"/>
          <w:sz w:val="28"/>
          <w:szCs w:val="28"/>
        </w:rPr>
        <w:t>ě</w:t>
      </w:r>
      <w:r w:rsidR="00CF7947" w:rsidRPr="007C4F33">
        <w:rPr>
          <w:rFonts w:ascii="Calibri" w:hAnsi="Calibri" w:cs="Calibri"/>
          <w:b/>
          <w:bCs/>
          <w:color w:val="000000"/>
          <w:sz w:val="28"/>
          <w:szCs w:val="28"/>
        </w:rPr>
        <w:t xml:space="preserve"> o podnájmu nebytových prostor </w:t>
      </w:r>
    </w:p>
    <w:p w14:paraId="1519D645" w14:textId="77777777" w:rsidR="007C4F33" w:rsidRDefault="007C4F33" w:rsidP="000B5B29">
      <w:pPr>
        <w:pStyle w:val="Normlnweb"/>
        <w:spacing w:before="0" w:beforeAutospacing="0" w:after="0" w:afterAutospacing="0" w:line="276" w:lineRule="auto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0C7EAF9F" w14:textId="78F2C91A" w:rsidR="00CF7947" w:rsidRPr="00CF7947" w:rsidRDefault="00CF7947" w:rsidP="000B5B29">
      <w:pPr>
        <w:pStyle w:val="Normlnweb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 w:rsidRPr="00C742FE">
        <w:rPr>
          <w:rFonts w:ascii="Calibri" w:hAnsi="Calibri" w:cs="Calibri"/>
          <w:color w:val="000000"/>
        </w:rPr>
        <w:t>Nájemce:</w:t>
      </w:r>
      <w:r>
        <w:rPr>
          <w:rFonts w:ascii="Calibri" w:hAnsi="Calibri" w:cs="Calibri"/>
          <w:color w:val="000000"/>
          <w:sz w:val="18"/>
          <w:szCs w:val="18"/>
        </w:rPr>
        <w:br/>
      </w:r>
      <w:r w:rsidRPr="00C742FE">
        <w:rPr>
          <w:rFonts w:ascii="Calibri" w:hAnsi="Calibri" w:cs="Calibri"/>
          <w:b/>
          <w:bCs/>
          <w:color w:val="000000"/>
          <w:sz w:val="22"/>
          <w:szCs w:val="22"/>
        </w:rPr>
        <w:t xml:space="preserve">Inovační centrum Ústeckého kraje, </w:t>
      </w:r>
      <w:proofErr w:type="spellStart"/>
      <w:r w:rsidRPr="00C742FE">
        <w:rPr>
          <w:rFonts w:ascii="Calibri" w:hAnsi="Calibri" w:cs="Calibri"/>
          <w:b/>
          <w:bCs/>
          <w:color w:val="000000"/>
          <w:sz w:val="22"/>
          <w:szCs w:val="22"/>
        </w:rPr>
        <w:t>z.s</w:t>
      </w:r>
      <w:proofErr w:type="spellEnd"/>
      <w:r w:rsidRPr="00C742FE">
        <w:rPr>
          <w:rFonts w:ascii="Calibri" w:hAnsi="Calibri" w:cs="Calibri"/>
          <w:b/>
          <w:bCs/>
          <w:color w:val="000000"/>
          <w:sz w:val="22"/>
          <w:szCs w:val="22"/>
        </w:rPr>
        <w:t>.</w:t>
      </w:r>
    </w:p>
    <w:p w14:paraId="0C7EAFA0" w14:textId="583BE8F3" w:rsidR="00CF7947" w:rsidRDefault="00C742FE" w:rsidP="000B5B29">
      <w:pPr>
        <w:pStyle w:val="Normlnweb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z</w:t>
      </w:r>
      <w:r w:rsidR="00CF7947" w:rsidRPr="00CF7947">
        <w:rPr>
          <w:rFonts w:ascii="Calibri" w:hAnsi="Calibri" w:cs="Calibri"/>
          <w:color w:val="000000"/>
          <w:sz w:val="22"/>
          <w:szCs w:val="22"/>
        </w:rPr>
        <w:t>astoupené</w:t>
      </w:r>
      <w:r w:rsidR="007C4F33">
        <w:rPr>
          <w:rFonts w:ascii="Calibri" w:hAnsi="Calibri" w:cs="Calibri"/>
          <w:color w:val="000000"/>
          <w:sz w:val="22"/>
          <w:szCs w:val="22"/>
        </w:rPr>
        <w:t>:</w:t>
      </w:r>
      <w:r w:rsidR="00CF7947" w:rsidRPr="00CF7947">
        <w:rPr>
          <w:rFonts w:ascii="Calibri" w:hAnsi="Calibri" w:cs="Calibri"/>
          <w:color w:val="000000"/>
          <w:sz w:val="22"/>
          <w:szCs w:val="22"/>
        </w:rPr>
        <w:t xml:space="preserve"> Ing. Martinem Matou, MBA,</w:t>
      </w:r>
      <w:r w:rsidR="007C4F33">
        <w:rPr>
          <w:rFonts w:ascii="Calibri" w:hAnsi="Calibri" w:cs="Calibri"/>
          <w:color w:val="000000"/>
          <w:sz w:val="22"/>
          <w:szCs w:val="22"/>
        </w:rPr>
        <w:t xml:space="preserve"> LL.M.</w:t>
      </w:r>
      <w:r w:rsidR="00CF7947" w:rsidRPr="00CF7947">
        <w:rPr>
          <w:rFonts w:ascii="Calibri" w:hAnsi="Calibri" w:cs="Calibri"/>
          <w:color w:val="000000"/>
          <w:sz w:val="22"/>
          <w:szCs w:val="22"/>
        </w:rPr>
        <w:t xml:space="preserve"> ředitelem</w:t>
      </w:r>
    </w:p>
    <w:p w14:paraId="0C7EAFA1" w14:textId="4954CB85" w:rsidR="00CF7947" w:rsidRPr="00CF7947" w:rsidRDefault="007C4F33" w:rsidP="000B5B29">
      <w:pPr>
        <w:pStyle w:val="Normlnweb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se sídlem: </w:t>
      </w:r>
      <w:r w:rsidR="00CF7947" w:rsidRPr="00CF7947">
        <w:rPr>
          <w:rFonts w:ascii="Calibri" w:hAnsi="Calibri" w:cs="Calibri"/>
          <w:color w:val="000000"/>
          <w:sz w:val="22"/>
          <w:szCs w:val="22"/>
        </w:rPr>
        <w:t>Pasteurova 3544/1</w:t>
      </w:r>
      <w:r w:rsidR="00CF7947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CF7947" w:rsidRPr="00CF7947">
        <w:rPr>
          <w:rFonts w:ascii="Calibri" w:hAnsi="Calibri" w:cs="Calibri"/>
          <w:color w:val="000000"/>
          <w:sz w:val="22"/>
          <w:szCs w:val="22"/>
        </w:rPr>
        <w:t>400 01 Ústí nad Labem – Centrum</w:t>
      </w:r>
    </w:p>
    <w:p w14:paraId="0C7EAFA2" w14:textId="77777777" w:rsidR="00CF7947" w:rsidRPr="00CF7947" w:rsidRDefault="00CF7947" w:rsidP="000B5B29">
      <w:pPr>
        <w:pStyle w:val="Normlnweb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 w:rsidRPr="00CF7947">
        <w:rPr>
          <w:rFonts w:ascii="Calibri" w:hAnsi="Calibri" w:cs="Calibri"/>
          <w:color w:val="000000"/>
          <w:sz w:val="22"/>
          <w:szCs w:val="22"/>
        </w:rPr>
        <w:t>IČO: 04542088</w:t>
      </w:r>
    </w:p>
    <w:p w14:paraId="0C7EAFA3" w14:textId="77777777" w:rsidR="00CF7947" w:rsidRPr="00CF7947" w:rsidRDefault="00CF7947" w:rsidP="000B5B29">
      <w:pPr>
        <w:pStyle w:val="Normlnweb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 w:rsidRPr="00CF7947">
        <w:rPr>
          <w:rFonts w:ascii="Calibri" w:hAnsi="Calibri" w:cs="Calibri"/>
          <w:color w:val="000000"/>
          <w:sz w:val="22"/>
          <w:szCs w:val="22"/>
        </w:rPr>
        <w:t>DIČ: CZ04542088</w:t>
      </w:r>
    </w:p>
    <w:p w14:paraId="0C7EAFA4" w14:textId="77777777" w:rsidR="00CF7947" w:rsidRPr="00CF7947" w:rsidRDefault="00CF7947" w:rsidP="000B5B29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F7947">
        <w:rPr>
          <w:rFonts w:asciiTheme="minorHAnsi" w:hAnsiTheme="minorHAnsi" w:cstheme="minorHAnsi"/>
          <w:color w:val="000000"/>
          <w:sz w:val="22"/>
          <w:szCs w:val="22"/>
        </w:rPr>
        <w:t>Bank</w:t>
      </w:r>
      <w:r>
        <w:rPr>
          <w:rFonts w:asciiTheme="minorHAnsi" w:hAnsiTheme="minorHAnsi" w:cstheme="minorHAnsi"/>
          <w:color w:val="000000"/>
          <w:sz w:val="22"/>
          <w:szCs w:val="22"/>
        </w:rPr>
        <w:t>ovní spojení</w:t>
      </w:r>
      <w:r w:rsidRPr="00CF7947">
        <w:rPr>
          <w:rFonts w:asciiTheme="minorHAnsi" w:hAnsiTheme="minorHAnsi" w:cstheme="minorHAnsi"/>
          <w:color w:val="000000"/>
          <w:sz w:val="22"/>
          <w:szCs w:val="22"/>
        </w:rPr>
        <w:t>: Fio banka, a.s.</w:t>
      </w:r>
      <w:r>
        <w:rPr>
          <w:rFonts w:asciiTheme="minorHAnsi" w:hAnsiTheme="minorHAnsi" w:cstheme="minorHAnsi"/>
          <w:color w:val="000000"/>
          <w:sz w:val="22"/>
          <w:szCs w:val="22"/>
        </w:rPr>
        <w:t>, č</w:t>
      </w:r>
      <w:r w:rsidRPr="00CF7947">
        <w:rPr>
          <w:rFonts w:asciiTheme="minorHAnsi" w:hAnsiTheme="minorHAnsi" w:cstheme="minorHAnsi"/>
          <w:color w:val="000000"/>
          <w:sz w:val="22"/>
          <w:szCs w:val="22"/>
        </w:rPr>
        <w:t>íslo účtu: 2900901268</w:t>
      </w:r>
      <w:r>
        <w:rPr>
          <w:rFonts w:asciiTheme="minorHAnsi" w:hAnsiTheme="minorHAnsi" w:cstheme="minorHAnsi"/>
          <w:color w:val="000000"/>
          <w:sz w:val="22"/>
          <w:szCs w:val="22"/>
        </w:rPr>
        <w:t>, k</w:t>
      </w:r>
      <w:r w:rsidRPr="00CF7947">
        <w:rPr>
          <w:rFonts w:asciiTheme="minorHAnsi" w:hAnsiTheme="minorHAnsi" w:cstheme="minorHAnsi"/>
          <w:color w:val="000000"/>
          <w:sz w:val="22"/>
          <w:szCs w:val="22"/>
        </w:rPr>
        <w:t>ód banky: 2010</w:t>
      </w:r>
    </w:p>
    <w:p w14:paraId="0C7EAFA5" w14:textId="77777777" w:rsidR="00CF7947" w:rsidRDefault="00CF7947" w:rsidP="000B5B29">
      <w:pPr>
        <w:pStyle w:val="Normlnweb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</w:p>
    <w:p w14:paraId="0C7EAFA6" w14:textId="77777777" w:rsidR="00CF7947" w:rsidRPr="00CF7947" w:rsidRDefault="00CF7947" w:rsidP="000B5B29">
      <w:pPr>
        <w:pStyle w:val="Normlnweb"/>
        <w:spacing w:before="0" w:beforeAutospacing="0" w:after="0" w:afterAutospacing="0" w:line="276" w:lineRule="auto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CF7947">
        <w:rPr>
          <w:rFonts w:ascii="Calibri" w:hAnsi="Calibri" w:cs="Calibri"/>
          <w:i/>
          <w:iCs/>
          <w:color w:val="000000"/>
          <w:sz w:val="22"/>
          <w:szCs w:val="22"/>
        </w:rPr>
        <w:t>Spolek je zapsaný v rejstříku u Krajského soudu v Ústí nad Labem pod spisovou značkou L 9705.</w:t>
      </w:r>
    </w:p>
    <w:p w14:paraId="0C7EAFA7" w14:textId="77777777" w:rsidR="00CF7947" w:rsidRDefault="00CF7947" w:rsidP="000B5B29">
      <w:pPr>
        <w:pStyle w:val="Normlnweb"/>
        <w:spacing w:before="0" w:beforeAutospacing="0" w:after="0" w:afterAutospacing="0" w:line="276" w:lineRule="auto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0C7EAFA8" w14:textId="4477B7A1" w:rsidR="00CF7947" w:rsidRPr="008065A6" w:rsidRDefault="00CF7947" w:rsidP="000B5B29">
      <w:pPr>
        <w:pStyle w:val="Normlnweb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 w:rsidRPr="00C742FE">
        <w:rPr>
          <w:rFonts w:ascii="Calibri" w:hAnsi="Calibri" w:cs="Calibri"/>
          <w:color w:val="000000"/>
        </w:rPr>
        <w:t>Podnájemce:</w:t>
      </w:r>
      <w:r>
        <w:rPr>
          <w:rFonts w:ascii="Calibri" w:hAnsi="Calibri" w:cs="Calibri"/>
          <w:color w:val="000000"/>
          <w:sz w:val="18"/>
          <w:szCs w:val="18"/>
        </w:rPr>
        <w:br/>
      </w:r>
      <w:r w:rsidR="00B50617" w:rsidRPr="00C742FE">
        <w:rPr>
          <w:rFonts w:ascii="Calibri" w:hAnsi="Calibri" w:cs="Calibri"/>
          <w:b/>
          <w:bCs/>
          <w:color w:val="000000"/>
          <w:sz w:val="22"/>
          <w:szCs w:val="22"/>
        </w:rPr>
        <w:t>Agentura pro</w:t>
      </w:r>
      <w:r w:rsidR="001253F5" w:rsidRPr="00C742FE">
        <w:rPr>
          <w:rFonts w:ascii="Calibri" w:hAnsi="Calibri" w:cs="Calibri"/>
          <w:b/>
          <w:bCs/>
          <w:color w:val="000000"/>
          <w:sz w:val="22"/>
          <w:szCs w:val="22"/>
        </w:rPr>
        <w:t xml:space="preserve"> podporu</w:t>
      </w:r>
      <w:r w:rsidR="00B50617" w:rsidRPr="00C742FE">
        <w:rPr>
          <w:rFonts w:ascii="Calibri" w:hAnsi="Calibri" w:cs="Calibri"/>
          <w:b/>
          <w:bCs/>
          <w:color w:val="000000"/>
          <w:sz w:val="22"/>
          <w:szCs w:val="22"/>
        </w:rPr>
        <w:t xml:space="preserve"> podnikání a investic CzechInvest</w:t>
      </w:r>
    </w:p>
    <w:p w14:paraId="0C7EAFA9" w14:textId="062FFB99" w:rsidR="00CF7947" w:rsidRPr="008065A6" w:rsidRDefault="007C4F33" w:rsidP="000B5B29">
      <w:pPr>
        <w:pStyle w:val="Normlnweb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z</w:t>
      </w:r>
      <w:r w:rsidR="00CF7947" w:rsidRPr="008065A6">
        <w:rPr>
          <w:rFonts w:ascii="Calibri" w:hAnsi="Calibri" w:cs="Calibri"/>
          <w:color w:val="000000"/>
          <w:sz w:val="22"/>
          <w:szCs w:val="22"/>
        </w:rPr>
        <w:t>astoupen</w:t>
      </w:r>
      <w:r w:rsidR="001253F5">
        <w:rPr>
          <w:rFonts w:ascii="Calibri" w:hAnsi="Calibri" w:cs="Calibri"/>
          <w:color w:val="000000"/>
          <w:sz w:val="22"/>
          <w:szCs w:val="22"/>
        </w:rPr>
        <w:t>a</w:t>
      </w:r>
      <w:r>
        <w:rPr>
          <w:rFonts w:ascii="Calibri" w:hAnsi="Calibri" w:cs="Calibri"/>
          <w:color w:val="000000"/>
          <w:sz w:val="22"/>
          <w:szCs w:val="22"/>
        </w:rPr>
        <w:t>:</w:t>
      </w:r>
      <w:r w:rsidR="00B50617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C4F33">
        <w:rPr>
          <w:rFonts w:ascii="Calibri" w:hAnsi="Calibri" w:cs="Calibri"/>
          <w:color w:val="000000"/>
          <w:sz w:val="22"/>
          <w:szCs w:val="22"/>
        </w:rPr>
        <w:t>Mgr. Ing. Janem Michalem, generálním ředitelem</w:t>
      </w:r>
    </w:p>
    <w:p w14:paraId="0C7EAFAA" w14:textId="76DD3890" w:rsidR="00CF7947" w:rsidRPr="008065A6" w:rsidRDefault="007C4F33" w:rsidP="000B5B29">
      <w:pPr>
        <w:pStyle w:val="Normlnweb"/>
        <w:spacing w:before="0" w:beforeAutospacing="0" w:after="0" w:afterAutospacing="0" w:line="276" w:lineRule="auto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se sídlem</w:t>
      </w:r>
      <w:r w:rsidR="00CF7947" w:rsidRPr="008065A6">
        <w:rPr>
          <w:rFonts w:ascii="Calibri" w:hAnsi="Calibri" w:cs="Calibri"/>
          <w:color w:val="000000"/>
          <w:sz w:val="22"/>
          <w:szCs w:val="22"/>
        </w:rPr>
        <w:t>:</w:t>
      </w:r>
      <w:r w:rsidR="00B50617">
        <w:rPr>
          <w:rFonts w:ascii="Calibri" w:hAnsi="Calibri" w:cs="Calibri"/>
          <w:color w:val="000000"/>
          <w:sz w:val="22"/>
          <w:szCs w:val="22"/>
        </w:rPr>
        <w:t xml:space="preserve"> Štěpánská 15, Praha 2, 120 00</w:t>
      </w:r>
    </w:p>
    <w:p w14:paraId="0C7EAFAB" w14:textId="77777777" w:rsidR="00CF7947" w:rsidRPr="008065A6" w:rsidRDefault="00CF7947" w:rsidP="000B5B29">
      <w:pPr>
        <w:pStyle w:val="Normlnweb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 w:rsidRPr="008065A6">
        <w:rPr>
          <w:rFonts w:ascii="Calibri" w:hAnsi="Calibri" w:cs="Calibri"/>
          <w:color w:val="000000"/>
          <w:sz w:val="22"/>
          <w:szCs w:val="22"/>
        </w:rPr>
        <w:t>IČO:</w:t>
      </w:r>
      <w:r w:rsidR="00B50617">
        <w:rPr>
          <w:rFonts w:ascii="Calibri" w:hAnsi="Calibri" w:cs="Calibri"/>
          <w:color w:val="000000"/>
          <w:sz w:val="22"/>
          <w:szCs w:val="22"/>
        </w:rPr>
        <w:t xml:space="preserve"> 71377999</w:t>
      </w:r>
    </w:p>
    <w:p w14:paraId="0C7EAFAC" w14:textId="77777777" w:rsidR="00CF7947" w:rsidRPr="008065A6" w:rsidRDefault="00CF7947" w:rsidP="000B5B29">
      <w:pPr>
        <w:pStyle w:val="Normlnweb"/>
        <w:spacing w:before="0" w:beforeAutospacing="0" w:after="0" w:afterAutospacing="0" w:line="276" w:lineRule="auto"/>
        <w:rPr>
          <w:color w:val="000000"/>
        </w:rPr>
      </w:pPr>
      <w:r w:rsidRPr="008065A6">
        <w:rPr>
          <w:rFonts w:ascii="Calibri" w:hAnsi="Calibri" w:cs="Calibri"/>
          <w:color w:val="000000"/>
          <w:sz w:val="22"/>
          <w:szCs w:val="22"/>
        </w:rPr>
        <w:t>DIČ:</w:t>
      </w:r>
      <w:r w:rsidR="00B50617">
        <w:rPr>
          <w:rFonts w:ascii="Calibri" w:hAnsi="Calibri" w:cs="Calibri"/>
          <w:color w:val="000000"/>
          <w:sz w:val="22"/>
          <w:szCs w:val="22"/>
        </w:rPr>
        <w:t xml:space="preserve"> CZ71377999</w:t>
      </w:r>
    </w:p>
    <w:p w14:paraId="0C7EAFAD" w14:textId="77777777" w:rsidR="00CF7947" w:rsidRPr="007C4F33" w:rsidRDefault="00CF7947" w:rsidP="000B5B29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065A6">
        <w:rPr>
          <w:rFonts w:ascii="Calibri" w:hAnsi="Calibri" w:cs="Calibri"/>
          <w:color w:val="000000"/>
          <w:sz w:val="22"/>
          <w:szCs w:val="22"/>
        </w:rPr>
        <w:t xml:space="preserve">Bankovní </w:t>
      </w:r>
      <w:r w:rsidRPr="007C4F33">
        <w:rPr>
          <w:rFonts w:asciiTheme="minorHAnsi" w:hAnsiTheme="minorHAnsi" w:cstheme="minorHAnsi"/>
          <w:color w:val="000000"/>
          <w:sz w:val="22"/>
          <w:szCs w:val="22"/>
        </w:rPr>
        <w:t>spojení:</w:t>
      </w:r>
      <w:r w:rsidR="00B50617" w:rsidRPr="007C4F33">
        <w:rPr>
          <w:rFonts w:asciiTheme="minorHAnsi" w:hAnsiTheme="minorHAnsi" w:cstheme="minorHAnsi"/>
          <w:sz w:val="22"/>
          <w:szCs w:val="22"/>
        </w:rPr>
        <w:t xml:space="preserve"> Česká národní banka, </w:t>
      </w:r>
      <w:proofErr w:type="spellStart"/>
      <w:r w:rsidR="00B50617" w:rsidRPr="007C4F33">
        <w:rPr>
          <w:rFonts w:asciiTheme="minorHAnsi" w:hAnsiTheme="minorHAnsi" w:cstheme="minorHAnsi"/>
          <w:sz w:val="22"/>
          <w:szCs w:val="22"/>
        </w:rPr>
        <w:t>č.ú</w:t>
      </w:r>
      <w:proofErr w:type="spellEnd"/>
      <w:r w:rsidR="00B50617" w:rsidRPr="007C4F33">
        <w:rPr>
          <w:rFonts w:asciiTheme="minorHAnsi" w:hAnsiTheme="minorHAnsi" w:cstheme="minorHAnsi"/>
          <w:sz w:val="22"/>
          <w:szCs w:val="22"/>
        </w:rPr>
        <w:t>.: 535021/0710</w:t>
      </w:r>
    </w:p>
    <w:p w14:paraId="0C7EAFAE" w14:textId="77777777" w:rsidR="00CF7947" w:rsidRPr="008065A6" w:rsidRDefault="00CF7947" w:rsidP="000B5B29">
      <w:pPr>
        <w:pStyle w:val="Normlnweb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</w:p>
    <w:p w14:paraId="2C07C9D0" w14:textId="77777777" w:rsidR="00493B85" w:rsidRDefault="00493B85" w:rsidP="007C4F33">
      <w:pPr>
        <w:spacing w:after="0" w:line="276" w:lineRule="auto"/>
        <w:jc w:val="center"/>
      </w:pPr>
    </w:p>
    <w:p w14:paraId="6DF63587" w14:textId="77777777" w:rsidR="00493B85" w:rsidRPr="00493B85" w:rsidRDefault="00493B85" w:rsidP="00493B85">
      <w:pPr>
        <w:jc w:val="center"/>
        <w:rPr>
          <w:rFonts w:asciiTheme="minorHAnsi" w:hAnsiTheme="minorHAnsi" w:cstheme="minorHAnsi"/>
          <w:b/>
          <w:bCs/>
        </w:rPr>
      </w:pPr>
      <w:r w:rsidRPr="00493B85">
        <w:rPr>
          <w:rFonts w:asciiTheme="minorHAnsi" w:hAnsiTheme="minorHAnsi" w:cstheme="minorHAnsi"/>
          <w:b/>
          <w:bCs/>
        </w:rPr>
        <w:t>Preambule</w:t>
      </w:r>
    </w:p>
    <w:p w14:paraId="0819B424" w14:textId="5EA724CD" w:rsidR="00493B85" w:rsidRPr="00493B85" w:rsidRDefault="00493B85" w:rsidP="00493B85">
      <w:pPr>
        <w:jc w:val="both"/>
        <w:rPr>
          <w:rFonts w:asciiTheme="minorHAnsi" w:hAnsiTheme="minorHAnsi" w:cstheme="minorHAnsi"/>
        </w:rPr>
      </w:pPr>
      <w:r w:rsidRPr="00493B85">
        <w:rPr>
          <w:rFonts w:asciiTheme="minorHAnsi" w:hAnsiTheme="minorHAnsi" w:cstheme="minorHAnsi"/>
        </w:rPr>
        <w:t xml:space="preserve">Smluvní strany uzavírají na základě vzájemného konsenzu tento Dodatek č. 1 (dále jen „Dodatek“) ke Smlouvě o podnájmu nebytových prostor ze dne </w:t>
      </w:r>
      <w:r>
        <w:rPr>
          <w:rFonts w:asciiTheme="minorHAnsi" w:hAnsiTheme="minorHAnsi" w:cstheme="minorHAnsi"/>
        </w:rPr>
        <w:t>1</w:t>
      </w:r>
      <w:r w:rsidRPr="00493B85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10</w:t>
      </w:r>
      <w:r w:rsidRPr="00493B85">
        <w:rPr>
          <w:rFonts w:asciiTheme="minorHAnsi" w:hAnsiTheme="minorHAnsi" w:cstheme="minorHAnsi"/>
        </w:rPr>
        <w:t>.202</w:t>
      </w:r>
      <w:r>
        <w:rPr>
          <w:rFonts w:asciiTheme="minorHAnsi" w:hAnsiTheme="minorHAnsi" w:cstheme="minorHAnsi"/>
        </w:rPr>
        <w:t>0</w:t>
      </w:r>
      <w:r w:rsidRPr="00493B85">
        <w:rPr>
          <w:rFonts w:asciiTheme="minorHAnsi" w:hAnsiTheme="minorHAnsi" w:cstheme="minorHAnsi"/>
        </w:rPr>
        <w:t xml:space="preserve"> (dále jen „Smlouva“). Dodatkem dochází k změně stávajících ustanovení Člán</w:t>
      </w:r>
      <w:r>
        <w:rPr>
          <w:rFonts w:asciiTheme="minorHAnsi" w:hAnsiTheme="minorHAnsi" w:cstheme="minorHAnsi"/>
        </w:rPr>
        <w:t xml:space="preserve">ku I. </w:t>
      </w:r>
      <w:r w:rsidRPr="00493B85">
        <w:rPr>
          <w:rFonts w:asciiTheme="minorHAnsi" w:hAnsiTheme="minorHAnsi" w:cstheme="minorHAnsi"/>
        </w:rPr>
        <w:t>odst</w:t>
      </w:r>
      <w:r>
        <w:rPr>
          <w:rFonts w:asciiTheme="minorHAnsi" w:hAnsiTheme="minorHAnsi" w:cstheme="minorHAnsi"/>
        </w:rPr>
        <w:t>.</w:t>
      </w:r>
      <w:r w:rsidRPr="00493B8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7</w:t>
      </w:r>
      <w:r w:rsidRPr="00493B85">
        <w:rPr>
          <w:rFonts w:asciiTheme="minorHAnsi" w:hAnsiTheme="minorHAnsi" w:cstheme="minorHAnsi"/>
        </w:rPr>
        <w:t xml:space="preserve"> Smlouvy.</w:t>
      </w:r>
    </w:p>
    <w:p w14:paraId="44316FEB" w14:textId="77777777" w:rsidR="00493B85" w:rsidRPr="00493B85" w:rsidRDefault="00493B85" w:rsidP="00815B75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493B85">
        <w:rPr>
          <w:rFonts w:asciiTheme="minorHAnsi" w:hAnsiTheme="minorHAnsi" w:cstheme="minorHAnsi"/>
          <w:b/>
          <w:bCs/>
        </w:rPr>
        <w:t>I.</w:t>
      </w:r>
    </w:p>
    <w:p w14:paraId="379F6E54" w14:textId="77777777" w:rsidR="00493B85" w:rsidRPr="00493B85" w:rsidRDefault="00493B85" w:rsidP="00815B75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493B85">
        <w:rPr>
          <w:rFonts w:asciiTheme="minorHAnsi" w:hAnsiTheme="minorHAnsi" w:cstheme="minorHAnsi"/>
          <w:b/>
          <w:bCs/>
        </w:rPr>
        <w:t>Předmět dodatku</w:t>
      </w:r>
    </w:p>
    <w:p w14:paraId="490C9D9A" w14:textId="1C87FBAE" w:rsidR="00493B85" w:rsidRDefault="00815B75" w:rsidP="00815B75">
      <w:pPr>
        <w:spacing w:after="0" w:line="276" w:lineRule="auto"/>
        <w:jc w:val="both"/>
      </w:pPr>
      <w:r w:rsidRPr="00815B75">
        <w:t xml:space="preserve">Předmětem tohoto Dodatku je </w:t>
      </w:r>
      <w:r>
        <w:t xml:space="preserve">změna uživatele části </w:t>
      </w:r>
      <w:proofErr w:type="spellStart"/>
      <w:r>
        <w:t>podnajímaných</w:t>
      </w:r>
      <w:proofErr w:type="spellEnd"/>
      <w:r>
        <w:t xml:space="preserve"> prostor.</w:t>
      </w:r>
    </w:p>
    <w:p w14:paraId="643A1D20" w14:textId="77777777" w:rsidR="00815B75" w:rsidRDefault="00815B75" w:rsidP="00815B75">
      <w:pPr>
        <w:spacing w:after="0" w:line="276" w:lineRule="auto"/>
        <w:jc w:val="both"/>
      </w:pPr>
    </w:p>
    <w:p w14:paraId="1B861680" w14:textId="366D2316" w:rsidR="00815B75" w:rsidRPr="00493B85" w:rsidRDefault="00815B75" w:rsidP="00815B75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493B85">
        <w:rPr>
          <w:rFonts w:asciiTheme="minorHAnsi" w:hAnsiTheme="minorHAnsi" w:cstheme="minorHAnsi"/>
          <w:b/>
          <w:bCs/>
        </w:rPr>
        <w:t>I</w:t>
      </w:r>
      <w:r>
        <w:rPr>
          <w:rFonts w:asciiTheme="minorHAnsi" w:hAnsiTheme="minorHAnsi" w:cstheme="minorHAnsi"/>
          <w:b/>
          <w:bCs/>
        </w:rPr>
        <w:t>I</w:t>
      </w:r>
      <w:r w:rsidRPr="00493B85">
        <w:rPr>
          <w:rFonts w:asciiTheme="minorHAnsi" w:hAnsiTheme="minorHAnsi" w:cstheme="minorHAnsi"/>
          <w:b/>
          <w:bCs/>
        </w:rPr>
        <w:t>.</w:t>
      </w:r>
    </w:p>
    <w:p w14:paraId="4B8DD736" w14:textId="2FFFFFF3" w:rsidR="00815B75" w:rsidRDefault="00815B75" w:rsidP="00815B75">
      <w:pPr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Změna</w:t>
      </w:r>
    </w:p>
    <w:p w14:paraId="3B6E25CA" w14:textId="04E47C81" w:rsidR="00815B75" w:rsidRDefault="00815B75" w:rsidP="00815B75">
      <w:pPr>
        <w:spacing w:after="0" w:line="276" w:lineRule="auto"/>
        <w:jc w:val="both"/>
      </w:pPr>
      <w:r w:rsidRPr="00815B75">
        <w:t xml:space="preserve">Článek I., odst. </w:t>
      </w:r>
      <w:r>
        <w:t>7</w:t>
      </w:r>
      <w:r w:rsidRPr="00815B75">
        <w:t xml:space="preserve"> se plně nahrazuje následujícím zněním:</w:t>
      </w:r>
    </w:p>
    <w:p w14:paraId="31C9FBE6" w14:textId="380E111E" w:rsidR="00815B75" w:rsidRDefault="00815B75" w:rsidP="00815B75">
      <w:pPr>
        <w:spacing w:after="0" w:line="276" w:lineRule="auto"/>
        <w:jc w:val="both"/>
      </w:pPr>
      <w:r w:rsidRPr="00815B75">
        <w:t>Podnájemce je oprávněn zasídlit do Předmětu pronájmu zaměstnance spolupracujících organizací Agentury pro podnikání a inovace</w:t>
      </w:r>
      <w:r>
        <w:t xml:space="preserve"> (do 31.12.2024),</w:t>
      </w:r>
      <w:r w:rsidRPr="00815B75">
        <w:t xml:space="preserve"> České agentury na podporu obchodu/</w:t>
      </w:r>
      <w:proofErr w:type="spellStart"/>
      <w:r w:rsidRPr="00815B75">
        <w:t>CzechTrade</w:t>
      </w:r>
      <w:proofErr w:type="spellEnd"/>
      <w:r>
        <w:t xml:space="preserve"> a </w:t>
      </w:r>
      <w:r w:rsidRPr="00815B75">
        <w:t>Národní rozvojov</w:t>
      </w:r>
      <w:r w:rsidR="001A65F6">
        <w:t>é</w:t>
      </w:r>
      <w:r w:rsidRPr="00815B75">
        <w:t xml:space="preserve"> bank</w:t>
      </w:r>
      <w:r w:rsidR="001A65F6">
        <w:t>y</w:t>
      </w:r>
      <w:r w:rsidRPr="00815B75">
        <w:t>, a.s.</w:t>
      </w:r>
      <w:r>
        <w:t xml:space="preserve"> (od 1.1.2025)</w:t>
      </w:r>
      <w:r w:rsidRPr="00815B75">
        <w:t>, které budou v Předmětu podnájmu provozovat svou činnost.</w:t>
      </w:r>
    </w:p>
    <w:p w14:paraId="1C3BD0EA" w14:textId="77777777" w:rsidR="007A3B13" w:rsidRDefault="007A3B13" w:rsidP="00815B75">
      <w:pPr>
        <w:spacing w:after="0" w:line="276" w:lineRule="auto"/>
        <w:jc w:val="both"/>
      </w:pPr>
    </w:p>
    <w:p w14:paraId="1714DF57" w14:textId="77777777" w:rsidR="007A3B13" w:rsidRDefault="007A3B13" w:rsidP="00815B75">
      <w:pPr>
        <w:spacing w:after="0" w:line="276" w:lineRule="auto"/>
        <w:jc w:val="both"/>
      </w:pPr>
    </w:p>
    <w:p w14:paraId="28D467FD" w14:textId="16C8D49D" w:rsidR="00815B75" w:rsidRPr="00493B85" w:rsidRDefault="00815B75" w:rsidP="00815B75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493B85">
        <w:rPr>
          <w:rFonts w:asciiTheme="minorHAnsi" w:hAnsiTheme="minorHAnsi" w:cstheme="minorHAnsi"/>
          <w:b/>
          <w:bCs/>
        </w:rPr>
        <w:lastRenderedPageBreak/>
        <w:t>I</w:t>
      </w:r>
      <w:r>
        <w:rPr>
          <w:rFonts w:asciiTheme="minorHAnsi" w:hAnsiTheme="minorHAnsi" w:cstheme="minorHAnsi"/>
          <w:b/>
          <w:bCs/>
        </w:rPr>
        <w:t>I</w:t>
      </w:r>
      <w:r w:rsidR="007A3B13">
        <w:rPr>
          <w:rFonts w:asciiTheme="minorHAnsi" w:hAnsiTheme="minorHAnsi" w:cstheme="minorHAnsi"/>
          <w:b/>
          <w:bCs/>
        </w:rPr>
        <w:t>I</w:t>
      </w:r>
      <w:r w:rsidRPr="00493B85">
        <w:rPr>
          <w:rFonts w:asciiTheme="minorHAnsi" w:hAnsiTheme="minorHAnsi" w:cstheme="minorHAnsi"/>
          <w:b/>
          <w:bCs/>
        </w:rPr>
        <w:t>.</w:t>
      </w:r>
    </w:p>
    <w:p w14:paraId="77A628AD" w14:textId="4F6683A4" w:rsidR="00815B75" w:rsidRDefault="00815B75" w:rsidP="00815B75">
      <w:pPr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Závěrečná ustanovení</w:t>
      </w:r>
    </w:p>
    <w:p w14:paraId="786D83D9" w14:textId="29C2AA7E" w:rsidR="00815B75" w:rsidRDefault="00815B75" w:rsidP="00815B75">
      <w:pPr>
        <w:pStyle w:val="Zkladntext"/>
        <w:widowControl/>
        <w:numPr>
          <w:ilvl w:val="0"/>
          <w:numId w:val="36"/>
        </w:numPr>
        <w:suppressAutoHyphens w:val="0"/>
        <w:autoSpaceDN/>
        <w:spacing w:before="60" w:after="60" w:line="240" w:lineRule="auto"/>
        <w:ind w:left="426" w:hanging="284"/>
        <w:jc w:val="both"/>
        <w:textAlignment w:val="auto"/>
      </w:pPr>
      <w:r w:rsidRPr="00F0114E">
        <w:t xml:space="preserve">Tento </w:t>
      </w:r>
      <w:r w:rsidRPr="006943E1">
        <w:t>Dodatek nabývá platnosti je</w:t>
      </w:r>
      <w:r>
        <w:t>ho</w:t>
      </w:r>
      <w:r w:rsidRPr="006943E1">
        <w:t xml:space="preserve"> podpisem oběma Smluvními stranami a účinnosti dnem jeho uveřejnění v registru smluv v souladu s § 6 zákona č. 340/2015 Sb., o zvláštních podmínkách účinnosti některých smluv, uveřejňování těchto smluv a o registru smluv (zákon o registru smluv). Smluvní strany se dohodly, že tento Dodatek bude zveřejněn v registru smluv </w:t>
      </w:r>
      <w:r>
        <w:t>Podnájemcem</w:t>
      </w:r>
      <w:r w:rsidRPr="00F0114E">
        <w:t>.</w:t>
      </w:r>
    </w:p>
    <w:p w14:paraId="1C680A81" w14:textId="77777777" w:rsidR="00815B75" w:rsidRPr="00F0114E" w:rsidRDefault="00815B75" w:rsidP="00815B75">
      <w:pPr>
        <w:pStyle w:val="Zkladntext"/>
        <w:widowControl/>
        <w:numPr>
          <w:ilvl w:val="0"/>
          <w:numId w:val="36"/>
        </w:numPr>
        <w:suppressAutoHyphens w:val="0"/>
        <w:autoSpaceDN/>
        <w:spacing w:before="60" w:after="60" w:line="240" w:lineRule="auto"/>
        <w:ind w:left="426" w:hanging="284"/>
        <w:jc w:val="both"/>
        <w:textAlignment w:val="auto"/>
      </w:pPr>
      <w:r w:rsidRPr="006943E1">
        <w:t>Ostatní ujednání Smlouvy se nemění a zůstávají nadále v platnosti.</w:t>
      </w:r>
    </w:p>
    <w:p w14:paraId="4BA24A65" w14:textId="77777777" w:rsidR="00815B75" w:rsidRDefault="00815B75" w:rsidP="00815B75">
      <w:pPr>
        <w:pStyle w:val="Zkladntext"/>
        <w:widowControl/>
        <w:numPr>
          <w:ilvl w:val="0"/>
          <w:numId w:val="35"/>
        </w:numPr>
        <w:suppressAutoHyphens w:val="0"/>
        <w:autoSpaceDN/>
        <w:spacing w:before="60" w:after="60" w:line="240" w:lineRule="auto"/>
        <w:ind w:left="426" w:hanging="284"/>
        <w:jc w:val="both"/>
        <w:textAlignment w:val="auto"/>
      </w:pPr>
      <w:r w:rsidRPr="00BB776C">
        <w:t>Tento Dodatek se řídí právním řádem České republiky. Smluvní strany se dohodly, že jakékoli spory vzniklé z tohoto Dodatku nebo v souvislosti s ním, které nebudou moci být vyřešeny smírnou cestou, budou s konečnou platností vyřešeny věcně a místně příslušným soudem České republiky.</w:t>
      </w:r>
    </w:p>
    <w:p w14:paraId="2C0CEA39" w14:textId="77777777" w:rsidR="00815B75" w:rsidRPr="00815B75" w:rsidRDefault="00815B75" w:rsidP="00815B75">
      <w:pPr>
        <w:pStyle w:val="Zkladntext"/>
        <w:widowControl/>
        <w:numPr>
          <w:ilvl w:val="0"/>
          <w:numId w:val="35"/>
        </w:numPr>
        <w:suppressAutoHyphens w:val="0"/>
        <w:autoSpaceDN/>
        <w:spacing w:before="60" w:after="60" w:line="240" w:lineRule="auto"/>
        <w:ind w:left="426" w:hanging="426"/>
        <w:jc w:val="both"/>
        <w:textAlignment w:val="auto"/>
        <w:rPr>
          <w:rFonts w:asciiTheme="minorHAnsi" w:hAnsiTheme="minorHAnsi" w:cstheme="minorHAnsi"/>
        </w:rPr>
      </w:pPr>
      <w:r>
        <w:t>Dodatek</w:t>
      </w:r>
      <w:r w:rsidRPr="00F0114E">
        <w:t xml:space="preserve"> se vyhotovuje ve dvou stejnopisech, po jednom pro každou </w:t>
      </w:r>
      <w:r>
        <w:t>S</w:t>
      </w:r>
      <w:r w:rsidRPr="00F0114E">
        <w:t xml:space="preserve">mluvní stranu, přičemž každý </w:t>
      </w:r>
      <w:r w:rsidRPr="00815B75">
        <w:rPr>
          <w:rFonts w:asciiTheme="minorHAnsi" w:hAnsiTheme="minorHAnsi" w:cstheme="minorHAnsi"/>
        </w:rPr>
        <w:t>stejnopis má platnost originálu.</w:t>
      </w:r>
    </w:p>
    <w:p w14:paraId="1C7060F9" w14:textId="77777777" w:rsidR="00815B75" w:rsidRPr="00815B75" w:rsidRDefault="00815B75" w:rsidP="00815B75">
      <w:pPr>
        <w:spacing w:after="0" w:line="276" w:lineRule="auto"/>
        <w:jc w:val="both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815B75" w:rsidRPr="00815B75" w14:paraId="2D7C2EF1" w14:textId="77777777" w:rsidTr="00027DC0">
        <w:trPr>
          <w:jc w:val="center"/>
        </w:trPr>
        <w:tc>
          <w:tcPr>
            <w:tcW w:w="4530" w:type="dxa"/>
          </w:tcPr>
          <w:p w14:paraId="725A100E" w14:textId="23447425" w:rsidR="00815B75" w:rsidRPr="00815B75" w:rsidRDefault="00815B75" w:rsidP="00027DC0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  <w:r w:rsidRPr="00815B75">
              <w:rPr>
                <w:rFonts w:asciiTheme="minorHAnsi" w:hAnsiTheme="minorHAnsi" w:cstheme="minorHAnsi"/>
              </w:rPr>
              <w:t>V Ústí nad Labem dne:</w:t>
            </w:r>
            <w:r w:rsidR="00457D56">
              <w:rPr>
                <w:rFonts w:asciiTheme="minorHAnsi" w:hAnsiTheme="minorHAnsi" w:cstheme="minorHAnsi"/>
              </w:rPr>
              <w:t xml:space="preserve"> 16. 12. </w:t>
            </w:r>
            <w:r w:rsidRPr="00815B75">
              <w:rPr>
                <w:rFonts w:asciiTheme="minorHAnsi" w:hAnsiTheme="minorHAnsi" w:cstheme="minorHAnsi"/>
              </w:rPr>
              <w:t>202</w:t>
            </w:r>
            <w:r w:rsidR="00D330A9">
              <w:rPr>
                <w:rFonts w:asciiTheme="minorHAnsi" w:hAnsiTheme="minorHAnsi" w:cstheme="minorHAnsi"/>
              </w:rPr>
              <w:t>4</w:t>
            </w:r>
          </w:p>
          <w:p w14:paraId="0426CF11" w14:textId="77777777" w:rsidR="00815B75" w:rsidRPr="00815B75" w:rsidRDefault="00815B75" w:rsidP="00027DC0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</w:p>
          <w:p w14:paraId="5FE27AE4" w14:textId="77777777" w:rsidR="00815B75" w:rsidRPr="00815B75" w:rsidRDefault="00815B75" w:rsidP="00027DC0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  <w:r w:rsidRPr="00815B75">
              <w:rPr>
                <w:rFonts w:asciiTheme="minorHAnsi" w:hAnsiTheme="minorHAnsi" w:cstheme="minorHAnsi"/>
              </w:rPr>
              <w:t>Nájemce:</w:t>
            </w:r>
          </w:p>
          <w:p w14:paraId="0E91741E" w14:textId="77777777" w:rsidR="00815B75" w:rsidRPr="00815B75" w:rsidRDefault="00815B75" w:rsidP="00027DC0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</w:p>
          <w:p w14:paraId="7D205CF7" w14:textId="77777777" w:rsidR="00815B75" w:rsidRPr="00815B75" w:rsidRDefault="00815B75" w:rsidP="00027DC0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</w:p>
          <w:p w14:paraId="5D9B672A" w14:textId="77777777" w:rsidR="00815B75" w:rsidRPr="00815B75" w:rsidRDefault="00815B75" w:rsidP="00027DC0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  <w:r w:rsidRPr="00815B75">
              <w:rPr>
                <w:rFonts w:asciiTheme="minorHAnsi" w:hAnsiTheme="minorHAnsi" w:cstheme="minorHAnsi"/>
              </w:rPr>
              <w:t>……………………………………………</w:t>
            </w:r>
          </w:p>
          <w:p w14:paraId="2DD1A4C7" w14:textId="3ADEC48B" w:rsidR="00815B75" w:rsidRPr="00815B75" w:rsidRDefault="00815B75" w:rsidP="00027DC0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  <w:r w:rsidRPr="00815B75">
              <w:rPr>
                <w:rFonts w:asciiTheme="minorHAnsi" w:hAnsiTheme="minorHAnsi" w:cstheme="minorHAnsi"/>
              </w:rPr>
              <w:t>Ing. Martin Mata, MBA</w:t>
            </w:r>
            <w:r>
              <w:rPr>
                <w:rFonts w:asciiTheme="minorHAnsi" w:hAnsiTheme="minorHAnsi" w:cstheme="minorHAnsi"/>
              </w:rPr>
              <w:t>, LL.M.</w:t>
            </w:r>
          </w:p>
          <w:p w14:paraId="5EAB3D0F" w14:textId="69AA5150" w:rsidR="00815B75" w:rsidRPr="00815B75" w:rsidRDefault="00D330A9" w:rsidP="00027DC0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ř</w:t>
            </w:r>
            <w:r w:rsidR="00815B75" w:rsidRPr="00815B75">
              <w:rPr>
                <w:rFonts w:asciiTheme="minorHAnsi" w:hAnsiTheme="minorHAnsi" w:cstheme="minorHAnsi"/>
              </w:rPr>
              <w:t>editel</w:t>
            </w:r>
          </w:p>
          <w:p w14:paraId="6A524F53" w14:textId="77777777" w:rsidR="00815B75" w:rsidRPr="00815B75" w:rsidRDefault="00815B75" w:rsidP="00027DC0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  <w:r w:rsidRPr="00815B75">
              <w:rPr>
                <w:rFonts w:asciiTheme="minorHAnsi" w:hAnsiTheme="minorHAnsi" w:cstheme="minorHAnsi"/>
              </w:rPr>
              <w:t xml:space="preserve">Inovační centrum Ústeckého kraje </w:t>
            </w:r>
            <w:proofErr w:type="spellStart"/>
            <w:r w:rsidRPr="00815B75">
              <w:rPr>
                <w:rFonts w:asciiTheme="minorHAnsi" w:hAnsiTheme="minorHAnsi" w:cstheme="minorHAnsi"/>
              </w:rPr>
              <w:t>z.s</w:t>
            </w:r>
            <w:proofErr w:type="spellEnd"/>
            <w:r w:rsidRPr="00815B7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0" w:type="dxa"/>
          </w:tcPr>
          <w:p w14:paraId="72BA0C0D" w14:textId="713492DF" w:rsidR="00815B75" w:rsidRPr="00815B75" w:rsidRDefault="00815B75" w:rsidP="00027DC0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  <w:r w:rsidRPr="00815B75">
              <w:rPr>
                <w:rFonts w:asciiTheme="minorHAnsi" w:hAnsiTheme="minorHAnsi" w:cstheme="minorHAnsi"/>
              </w:rPr>
              <w:t>V Praze dne:</w:t>
            </w:r>
            <w:r w:rsidR="00457D56">
              <w:rPr>
                <w:rFonts w:asciiTheme="minorHAnsi" w:hAnsiTheme="minorHAnsi" w:cstheme="minorHAnsi"/>
              </w:rPr>
              <w:t xml:space="preserve"> 16. 12. </w:t>
            </w:r>
            <w:r w:rsidRPr="00815B75">
              <w:rPr>
                <w:rFonts w:asciiTheme="minorHAnsi" w:hAnsiTheme="minorHAnsi" w:cstheme="minorHAnsi"/>
              </w:rPr>
              <w:t>202</w:t>
            </w:r>
            <w:r w:rsidR="00D330A9">
              <w:rPr>
                <w:rFonts w:asciiTheme="minorHAnsi" w:hAnsiTheme="minorHAnsi" w:cstheme="minorHAnsi"/>
              </w:rPr>
              <w:t>4</w:t>
            </w:r>
          </w:p>
          <w:p w14:paraId="666D33F3" w14:textId="77777777" w:rsidR="00815B75" w:rsidRPr="00815B75" w:rsidRDefault="00815B75" w:rsidP="00027DC0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</w:p>
          <w:p w14:paraId="066EDA68" w14:textId="77777777" w:rsidR="00815B75" w:rsidRPr="00815B75" w:rsidRDefault="00815B75" w:rsidP="00027DC0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  <w:r w:rsidRPr="00815B75">
              <w:rPr>
                <w:rFonts w:asciiTheme="minorHAnsi" w:hAnsiTheme="minorHAnsi" w:cstheme="minorHAnsi"/>
              </w:rPr>
              <w:t>Podnájemce:</w:t>
            </w:r>
          </w:p>
          <w:p w14:paraId="65BD7530" w14:textId="77777777" w:rsidR="00815B75" w:rsidRPr="00815B75" w:rsidRDefault="00815B75" w:rsidP="00027DC0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</w:p>
          <w:p w14:paraId="30458F20" w14:textId="77777777" w:rsidR="00815B75" w:rsidRPr="00815B75" w:rsidRDefault="00815B75" w:rsidP="00027DC0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</w:p>
          <w:p w14:paraId="77908C8C" w14:textId="77777777" w:rsidR="00815B75" w:rsidRPr="00815B75" w:rsidRDefault="00815B75" w:rsidP="00027DC0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  <w:r w:rsidRPr="00815B75">
              <w:rPr>
                <w:rFonts w:asciiTheme="minorHAnsi" w:hAnsiTheme="minorHAnsi" w:cstheme="minorHAnsi"/>
              </w:rPr>
              <w:t>……………………………………………</w:t>
            </w:r>
          </w:p>
          <w:p w14:paraId="7F6CD376" w14:textId="229C31B6" w:rsidR="00815B75" w:rsidRPr="00815B75" w:rsidRDefault="00D330A9" w:rsidP="00027DC0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Mgr. Ing. Jan Michal</w:t>
            </w:r>
          </w:p>
          <w:p w14:paraId="0CF958C5" w14:textId="4C4B03DB" w:rsidR="00815B75" w:rsidRPr="00815B75" w:rsidRDefault="00D330A9" w:rsidP="00027DC0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</w:t>
            </w:r>
            <w:r w:rsidR="00815B75" w:rsidRPr="00815B75">
              <w:rPr>
                <w:rFonts w:asciiTheme="minorHAnsi" w:hAnsiTheme="minorHAnsi" w:cstheme="minorHAnsi"/>
              </w:rPr>
              <w:t>enerální ředitel</w:t>
            </w:r>
          </w:p>
          <w:p w14:paraId="54CF3DA1" w14:textId="77777777" w:rsidR="00815B75" w:rsidRPr="00815B75" w:rsidRDefault="00815B75" w:rsidP="00027DC0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  <w:r w:rsidRPr="00815B75">
              <w:rPr>
                <w:rFonts w:asciiTheme="minorHAnsi" w:hAnsiTheme="minorHAnsi" w:cstheme="minorHAnsi"/>
              </w:rPr>
              <w:t>Agentura pro podporu podnikání a investic CzechInvest</w:t>
            </w:r>
          </w:p>
        </w:tc>
      </w:tr>
    </w:tbl>
    <w:p w14:paraId="696F6A9E" w14:textId="77777777" w:rsidR="00815B75" w:rsidRPr="00815B75" w:rsidRDefault="00815B75" w:rsidP="00815B75">
      <w:pPr>
        <w:spacing w:after="0" w:line="276" w:lineRule="auto"/>
        <w:jc w:val="both"/>
      </w:pPr>
    </w:p>
    <w:sectPr w:rsidR="00815B75" w:rsidRPr="00815B75">
      <w:headerReference w:type="default" r:id="rId10"/>
      <w:footerReference w:type="default" r:id="rId11"/>
      <w:pgSz w:w="11906" w:h="16838"/>
      <w:pgMar w:top="1701" w:right="1418" w:bottom="170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C451A" w14:textId="77777777" w:rsidR="00FF7B69" w:rsidRDefault="00FF7B69">
      <w:pPr>
        <w:spacing w:after="0" w:line="240" w:lineRule="auto"/>
      </w:pPr>
      <w:r>
        <w:separator/>
      </w:r>
    </w:p>
  </w:endnote>
  <w:endnote w:type="continuationSeparator" w:id="0">
    <w:p w14:paraId="145EF9F8" w14:textId="77777777" w:rsidR="00FF7B69" w:rsidRDefault="00FF7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EB024" w14:textId="77777777" w:rsidR="00421A19" w:rsidRDefault="0030417C">
    <w:pPr>
      <w:pStyle w:val="Zpat"/>
      <w:jc w:val="right"/>
      <w:rPr>
        <w:rFonts w:ascii="Times New Roman" w:hAnsi="Times New Roman" w:cs="Times New Roman"/>
        <w:b/>
        <w:sz w:val="20"/>
        <w:szCs w:val="20"/>
      </w:rPr>
    </w:pPr>
    <w:r w:rsidRPr="00C20EFB">
      <w:rPr>
        <w:rFonts w:ascii="Arial" w:hAnsi="Arial" w:cs="Arial"/>
        <w:b/>
        <w:noProof/>
        <w:sz w:val="16"/>
        <w:szCs w:val="16"/>
        <w:lang w:eastAsia="cs-CZ"/>
      </w:rPr>
      <w:drawing>
        <wp:anchor distT="0" distB="0" distL="114300" distR="114300" simplePos="0" relativeHeight="251661312" behindDoc="0" locked="0" layoutInCell="1" allowOverlap="1" wp14:anchorId="0C7EB02C" wp14:editId="0C7EB02D">
          <wp:simplePos x="0" y="0"/>
          <wp:positionH relativeFrom="column">
            <wp:posOffset>3293745</wp:posOffset>
          </wp:positionH>
          <wp:positionV relativeFrom="paragraph">
            <wp:posOffset>135890</wp:posOffset>
          </wp:positionV>
          <wp:extent cx="1742400" cy="599400"/>
          <wp:effectExtent l="0" t="0" r="0" b="0"/>
          <wp:wrapNone/>
          <wp:docPr id="2" name="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2400" cy="599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20EFB">
      <w:rPr>
        <w:rFonts w:ascii="Arial" w:hAnsi="Arial" w:cs="Arial"/>
        <w:b/>
        <w:noProof/>
        <w:sz w:val="16"/>
        <w:szCs w:val="16"/>
        <w:lang w:eastAsia="cs-CZ"/>
      </w:rPr>
      <w:drawing>
        <wp:anchor distT="0" distB="0" distL="114300" distR="114300" simplePos="0" relativeHeight="251662336" behindDoc="0" locked="0" layoutInCell="1" allowOverlap="1" wp14:anchorId="0C7EB02E" wp14:editId="0C7EB02F">
          <wp:simplePos x="0" y="0"/>
          <wp:positionH relativeFrom="margin">
            <wp:posOffset>5168568</wp:posOffset>
          </wp:positionH>
          <wp:positionV relativeFrom="paragraph">
            <wp:posOffset>136525</wp:posOffset>
          </wp:positionV>
          <wp:extent cx="725805" cy="661035"/>
          <wp:effectExtent l="0" t="0" r="0" b="5715"/>
          <wp:wrapNone/>
          <wp:docPr id="3" name="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5805" cy="66103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3360" behindDoc="1" locked="0" layoutInCell="1" allowOverlap="1" wp14:anchorId="0C7EB030" wp14:editId="0C7EB031">
          <wp:simplePos x="0" y="0"/>
          <wp:positionH relativeFrom="column">
            <wp:posOffset>2493341</wp:posOffset>
          </wp:positionH>
          <wp:positionV relativeFrom="paragraph">
            <wp:posOffset>137160</wp:posOffset>
          </wp:positionV>
          <wp:extent cx="635000" cy="635000"/>
          <wp:effectExtent l="0" t="0" r="0" b="0"/>
          <wp:wrapTight wrapText="bothSides">
            <wp:wrapPolygon edited="0">
              <wp:start x="0" y="0"/>
              <wp:lineTo x="0" y="20736"/>
              <wp:lineTo x="20736" y="20736"/>
              <wp:lineTo x="20736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Kraj_nove_CB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000" cy="63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0EFB">
      <w:rPr>
        <w:noProof/>
      </w:rPr>
      <w:drawing>
        <wp:anchor distT="0" distB="0" distL="114300" distR="114300" simplePos="0" relativeHeight="251665408" behindDoc="1" locked="0" layoutInCell="1" allowOverlap="1" wp14:anchorId="0C7EB032" wp14:editId="0C7EB033">
          <wp:simplePos x="0" y="0"/>
          <wp:positionH relativeFrom="column">
            <wp:posOffset>0</wp:posOffset>
          </wp:positionH>
          <wp:positionV relativeFrom="paragraph">
            <wp:posOffset>-46617</wp:posOffset>
          </wp:positionV>
          <wp:extent cx="5759450" cy="45085"/>
          <wp:effectExtent l="0" t="0" r="0" b="0"/>
          <wp:wrapTight wrapText="bothSides">
            <wp:wrapPolygon edited="0">
              <wp:start x="0" y="0"/>
              <wp:lineTo x="0" y="9127"/>
              <wp:lineTo x="21505" y="9127"/>
              <wp:lineTo x="21505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ista gradient_2048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7EB025" w14:textId="77777777" w:rsidR="00421A19" w:rsidRPr="00C20EFB" w:rsidRDefault="00421A19" w:rsidP="00C20EFB">
    <w:pPr>
      <w:pStyle w:val="Zpat"/>
      <w:rPr>
        <w:rFonts w:ascii="Arial" w:hAnsi="Arial" w:cs="Arial"/>
        <w:b/>
        <w:sz w:val="16"/>
        <w:szCs w:val="16"/>
      </w:rPr>
    </w:pPr>
    <w:r w:rsidRPr="00C20EFB">
      <w:rPr>
        <w:rFonts w:ascii="Arial" w:hAnsi="Arial" w:cs="Arial"/>
        <w:b/>
        <w:sz w:val="16"/>
        <w:szCs w:val="16"/>
      </w:rPr>
      <w:t>Inovační centrum Ústeckého kraje, z.</w:t>
    </w:r>
    <w:r w:rsidR="0030417C">
      <w:rPr>
        <w:rFonts w:ascii="Arial" w:hAnsi="Arial" w:cs="Arial"/>
        <w:b/>
        <w:sz w:val="16"/>
        <w:szCs w:val="16"/>
      </w:rPr>
      <w:t xml:space="preserve"> </w:t>
    </w:r>
    <w:r w:rsidRPr="00C20EFB">
      <w:rPr>
        <w:rFonts w:ascii="Arial" w:hAnsi="Arial" w:cs="Arial"/>
        <w:b/>
        <w:sz w:val="16"/>
        <w:szCs w:val="16"/>
      </w:rPr>
      <w:t>s.</w:t>
    </w:r>
  </w:p>
  <w:p w14:paraId="0C7EB026" w14:textId="77777777" w:rsidR="00421A19" w:rsidRPr="00C20EFB" w:rsidRDefault="00421A19" w:rsidP="00C20EFB">
    <w:pPr>
      <w:pStyle w:val="Zpat"/>
      <w:tabs>
        <w:tab w:val="clear" w:pos="9072"/>
        <w:tab w:val="right" w:pos="9070"/>
      </w:tabs>
      <w:rPr>
        <w:rFonts w:ascii="Arial" w:hAnsi="Arial" w:cs="Arial"/>
        <w:sz w:val="16"/>
        <w:szCs w:val="16"/>
      </w:rPr>
    </w:pPr>
    <w:r w:rsidRPr="00C20EFB">
      <w:rPr>
        <w:rFonts w:ascii="Arial" w:hAnsi="Arial" w:cs="Arial"/>
        <w:sz w:val="16"/>
        <w:szCs w:val="16"/>
      </w:rPr>
      <w:t>Pasteurova 3544/1</w:t>
    </w:r>
  </w:p>
  <w:p w14:paraId="0C7EB027" w14:textId="77777777" w:rsidR="00421A19" w:rsidRPr="00C20EFB" w:rsidRDefault="0030417C" w:rsidP="00C20EFB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400 01 </w:t>
    </w:r>
    <w:r w:rsidR="00421A19" w:rsidRPr="00C20EFB">
      <w:rPr>
        <w:rFonts w:ascii="Arial" w:hAnsi="Arial" w:cs="Arial"/>
        <w:sz w:val="16"/>
        <w:szCs w:val="16"/>
      </w:rPr>
      <w:t xml:space="preserve">Ústí nad Labem </w:t>
    </w:r>
  </w:p>
  <w:p w14:paraId="0C7EB028" w14:textId="77777777" w:rsidR="00C20EFB" w:rsidRPr="00C20EFB" w:rsidRDefault="00C20EFB" w:rsidP="00C20EFB">
    <w:pPr>
      <w:pStyle w:val="Zpat"/>
      <w:rPr>
        <w:rFonts w:ascii="Arial" w:hAnsi="Arial" w:cs="Arial"/>
        <w:sz w:val="16"/>
        <w:szCs w:val="16"/>
      </w:rPr>
    </w:pPr>
  </w:p>
  <w:p w14:paraId="0C7EB029" w14:textId="77777777" w:rsidR="00421A19" w:rsidRPr="00C20EFB" w:rsidRDefault="00C20EFB" w:rsidP="00C20EFB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www.icuk.cz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83A28" w14:textId="77777777" w:rsidR="00FF7B69" w:rsidRDefault="00FF7B6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1D891BC" w14:textId="77777777" w:rsidR="00FF7B69" w:rsidRDefault="00FF7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EB023" w14:textId="77777777" w:rsidR="00421A19" w:rsidRDefault="00C20EFB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0C7EB02A" wp14:editId="0C7EB02B">
          <wp:simplePos x="0" y="0"/>
          <wp:positionH relativeFrom="column">
            <wp:posOffset>4586605</wp:posOffset>
          </wp:positionH>
          <wp:positionV relativeFrom="paragraph">
            <wp:posOffset>-69215</wp:posOffset>
          </wp:positionV>
          <wp:extent cx="1217295" cy="494030"/>
          <wp:effectExtent l="0" t="0" r="1905" b="1270"/>
          <wp:wrapTight wrapText="bothSides">
            <wp:wrapPolygon edited="0">
              <wp:start x="0" y="0"/>
              <wp:lineTo x="0" y="20823"/>
              <wp:lineTo x="21296" y="20823"/>
              <wp:lineTo x="21296" y="0"/>
              <wp:lineTo x="0" y="0"/>
            </wp:wrapPolygon>
          </wp:wrapTight>
          <wp:docPr id="5" name="Obrázek 5" descr="Obsah obrázku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CUK_logo_Oficial_cerna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295" cy="494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77297"/>
    <w:multiLevelType w:val="multilevel"/>
    <w:tmpl w:val="13A85BBE"/>
    <w:lvl w:ilvl="0">
      <w:start w:val="1"/>
      <w:numFmt w:val="upperRoman"/>
      <w:pStyle w:val="Styl2-odstavec"/>
      <w:lvlText w:val="%1."/>
      <w:lvlJc w:val="right"/>
      <w:pPr>
        <w:ind w:left="360" w:hanging="360"/>
      </w:pPr>
    </w:lvl>
    <w:lvl w:ilvl="1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AF293E"/>
    <w:multiLevelType w:val="hybridMultilevel"/>
    <w:tmpl w:val="E5B016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C51B0"/>
    <w:multiLevelType w:val="multilevel"/>
    <w:tmpl w:val="3B5CA970"/>
    <w:lvl w:ilvl="0">
      <w:start w:val="1"/>
      <w:numFmt w:val="bullet"/>
      <w:pStyle w:val="Styl2-odrk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1B6D82"/>
    <w:multiLevelType w:val="multilevel"/>
    <w:tmpl w:val="BE066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6F075E"/>
    <w:multiLevelType w:val="multilevel"/>
    <w:tmpl w:val="B5B43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FC07D3"/>
    <w:multiLevelType w:val="multilevel"/>
    <w:tmpl w:val="BF3E5220"/>
    <w:styleLink w:val="WWNum3"/>
    <w:lvl w:ilvl="0">
      <w:numFmt w:val="bullet"/>
      <w:lvlText w:val="-"/>
      <w:lvlJc w:val="left"/>
      <w:pPr>
        <w:ind w:left="720" w:hanging="360"/>
      </w:pPr>
      <w:rPr>
        <w:rFonts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20FB0190"/>
    <w:multiLevelType w:val="multilevel"/>
    <w:tmpl w:val="231EAD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A15A60"/>
    <w:multiLevelType w:val="hybridMultilevel"/>
    <w:tmpl w:val="4FD4CBE4"/>
    <w:lvl w:ilvl="0" w:tplc="87D22D0C">
      <w:start w:val="1"/>
      <w:numFmt w:val="decimal"/>
      <w:pStyle w:val="Styl1"/>
      <w:lvlText w:val="%1"/>
      <w:lvlJc w:val="left"/>
      <w:pPr>
        <w:ind w:left="720" w:hanging="360"/>
      </w:pPr>
      <w:rPr>
        <w:rFonts w:asciiTheme="minorHAnsi" w:hAnsiTheme="minorHAnsi" w:cstheme="minorHAnsi"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E1DAA"/>
    <w:multiLevelType w:val="hybridMultilevel"/>
    <w:tmpl w:val="99665BF8"/>
    <w:lvl w:ilvl="0" w:tplc="B434B856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60C6C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988D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DACC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F847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1484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0AFE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0230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DC3C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C72278"/>
    <w:multiLevelType w:val="multilevel"/>
    <w:tmpl w:val="27E00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8C4582"/>
    <w:multiLevelType w:val="multilevel"/>
    <w:tmpl w:val="B0E826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B5352C"/>
    <w:multiLevelType w:val="multilevel"/>
    <w:tmpl w:val="15245DBA"/>
    <w:styleLink w:val="WWNum2"/>
    <w:lvl w:ilvl="0">
      <w:numFmt w:val="bullet"/>
      <w:lvlText w:val="-"/>
      <w:lvlJc w:val="left"/>
      <w:pPr>
        <w:ind w:left="720" w:hanging="360"/>
      </w:pPr>
      <w:rPr>
        <w:rFonts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2" w15:restartNumberingAfterBreak="0">
    <w:nsid w:val="4A7B1466"/>
    <w:multiLevelType w:val="hybridMultilevel"/>
    <w:tmpl w:val="901293EE"/>
    <w:lvl w:ilvl="0" w:tplc="9614FD7E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C5A40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4C23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DE91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CE3F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62C1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5458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5C1F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48BA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9B7816"/>
    <w:multiLevelType w:val="multilevel"/>
    <w:tmpl w:val="6882D2AC"/>
    <w:styleLink w:val="WWNum1"/>
    <w:lvl w:ilvl="0">
      <w:numFmt w:val="bullet"/>
      <w:lvlText w:val="-"/>
      <w:lvlJc w:val="left"/>
      <w:pPr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ind w:left="1440" w:hanging="360"/>
      </w:pPr>
      <w:rPr>
        <w:rFonts w:cs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4" w15:restartNumberingAfterBreak="0">
    <w:nsid w:val="58963560"/>
    <w:multiLevelType w:val="hybridMultilevel"/>
    <w:tmpl w:val="25B4CC28"/>
    <w:lvl w:ilvl="0" w:tplc="FCEC7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2B0AE0"/>
    <w:multiLevelType w:val="hybridMultilevel"/>
    <w:tmpl w:val="7370F3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B84359"/>
    <w:multiLevelType w:val="hybridMultilevel"/>
    <w:tmpl w:val="F6909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D0422B"/>
    <w:multiLevelType w:val="hybridMultilevel"/>
    <w:tmpl w:val="F0B63932"/>
    <w:lvl w:ilvl="0" w:tplc="D660CCD0">
      <w:start w:val="1920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641D7272"/>
    <w:multiLevelType w:val="hybridMultilevel"/>
    <w:tmpl w:val="CDBAFD2E"/>
    <w:lvl w:ilvl="0" w:tplc="53FA31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91E43"/>
    <w:multiLevelType w:val="hybridMultilevel"/>
    <w:tmpl w:val="6E5400CA"/>
    <w:lvl w:ilvl="0" w:tplc="193A26EC">
      <w:start w:val="1920"/>
      <w:numFmt w:val="decimal"/>
      <w:lvlText w:val="%1"/>
      <w:lvlJc w:val="left"/>
      <w:pPr>
        <w:ind w:left="840" w:hanging="480"/>
      </w:pPr>
      <w:rPr>
        <w:rFonts w:ascii="Arial" w:hAnsi="Arial" w:cs="Arial"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E82021"/>
    <w:multiLevelType w:val="multilevel"/>
    <w:tmpl w:val="A3520460"/>
    <w:styleLink w:val="WWNum4"/>
    <w:lvl w:ilvl="0">
      <w:numFmt w:val="bullet"/>
      <w:lvlText w:val="-"/>
      <w:lvlJc w:val="left"/>
      <w:pPr>
        <w:ind w:left="720" w:hanging="360"/>
      </w:pPr>
      <w:rPr>
        <w:rFonts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1" w15:restartNumberingAfterBreak="0">
    <w:nsid w:val="798F320E"/>
    <w:multiLevelType w:val="multilevel"/>
    <w:tmpl w:val="04AEEC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4058968">
    <w:abstractNumId w:val="13"/>
  </w:num>
  <w:num w:numId="2" w16cid:durableId="746417182">
    <w:abstractNumId w:val="11"/>
  </w:num>
  <w:num w:numId="3" w16cid:durableId="1956906332">
    <w:abstractNumId w:val="5"/>
  </w:num>
  <w:num w:numId="4" w16cid:durableId="471681562">
    <w:abstractNumId w:val="20"/>
  </w:num>
  <w:num w:numId="5" w16cid:durableId="2074115734">
    <w:abstractNumId w:val="18"/>
  </w:num>
  <w:num w:numId="6" w16cid:durableId="1353921789">
    <w:abstractNumId w:val="0"/>
  </w:num>
  <w:num w:numId="7" w16cid:durableId="1542858718">
    <w:abstractNumId w:val="2"/>
  </w:num>
  <w:num w:numId="8" w16cid:durableId="582879994">
    <w:abstractNumId w:val="6"/>
    <w:lvlOverride w:ilvl="0">
      <w:lvl w:ilvl="0">
        <w:numFmt w:val="decimal"/>
        <w:lvlText w:val="%1."/>
        <w:lvlJc w:val="left"/>
      </w:lvl>
    </w:lvlOverride>
  </w:num>
  <w:num w:numId="9" w16cid:durableId="801970030">
    <w:abstractNumId w:val="6"/>
    <w:lvlOverride w:ilvl="0">
      <w:lvl w:ilvl="0">
        <w:numFmt w:val="decimal"/>
        <w:lvlText w:val="%1."/>
        <w:lvlJc w:val="left"/>
      </w:lvl>
    </w:lvlOverride>
  </w:num>
  <w:num w:numId="10" w16cid:durableId="734281898">
    <w:abstractNumId w:val="6"/>
    <w:lvlOverride w:ilvl="0">
      <w:lvl w:ilvl="0">
        <w:numFmt w:val="decimal"/>
        <w:lvlText w:val="%1."/>
        <w:lvlJc w:val="left"/>
      </w:lvl>
    </w:lvlOverride>
  </w:num>
  <w:num w:numId="11" w16cid:durableId="314187619">
    <w:abstractNumId w:val="6"/>
    <w:lvlOverride w:ilvl="0">
      <w:lvl w:ilvl="0">
        <w:numFmt w:val="decimal"/>
        <w:lvlText w:val="%1."/>
        <w:lvlJc w:val="left"/>
      </w:lvl>
    </w:lvlOverride>
  </w:num>
  <w:num w:numId="12" w16cid:durableId="1238829924">
    <w:abstractNumId w:val="6"/>
    <w:lvlOverride w:ilvl="0">
      <w:lvl w:ilvl="0">
        <w:numFmt w:val="decimal"/>
        <w:lvlText w:val="%1."/>
        <w:lvlJc w:val="left"/>
      </w:lvl>
    </w:lvlOverride>
  </w:num>
  <w:num w:numId="13" w16cid:durableId="135536877">
    <w:abstractNumId w:val="3"/>
    <w:lvlOverride w:ilvl="0">
      <w:lvl w:ilvl="0">
        <w:numFmt w:val="upperRoman"/>
        <w:lvlText w:val="%1."/>
        <w:lvlJc w:val="right"/>
      </w:lvl>
    </w:lvlOverride>
  </w:num>
  <w:num w:numId="14" w16cid:durableId="1725786587">
    <w:abstractNumId w:val="12"/>
  </w:num>
  <w:num w:numId="15" w16cid:durableId="839848869">
    <w:abstractNumId w:val="8"/>
  </w:num>
  <w:num w:numId="16" w16cid:durableId="875435065">
    <w:abstractNumId w:val="4"/>
    <w:lvlOverride w:ilvl="0">
      <w:lvl w:ilvl="0">
        <w:numFmt w:val="lowerLetter"/>
        <w:lvlText w:val="%1."/>
        <w:lvlJc w:val="left"/>
      </w:lvl>
    </w:lvlOverride>
  </w:num>
  <w:num w:numId="17" w16cid:durableId="1249922825">
    <w:abstractNumId w:val="9"/>
  </w:num>
  <w:num w:numId="18" w16cid:durableId="906763648">
    <w:abstractNumId w:val="16"/>
  </w:num>
  <w:num w:numId="19" w16cid:durableId="725421317">
    <w:abstractNumId w:val="10"/>
  </w:num>
  <w:num w:numId="20" w16cid:durableId="20955416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86236647">
    <w:abstractNumId w:val="19"/>
  </w:num>
  <w:num w:numId="22" w16cid:durableId="679967471">
    <w:abstractNumId w:val="17"/>
  </w:num>
  <w:num w:numId="23" w16cid:durableId="194002656">
    <w:abstractNumId w:val="0"/>
  </w:num>
  <w:num w:numId="24" w16cid:durableId="14101559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274888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986386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04725101">
    <w:abstractNumId w:val="21"/>
  </w:num>
  <w:num w:numId="28" w16cid:durableId="1589920516">
    <w:abstractNumId w:val="7"/>
  </w:num>
  <w:num w:numId="29" w16cid:durableId="20876109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14584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200215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07485300">
    <w:abstractNumId w:val="1"/>
  </w:num>
  <w:num w:numId="33" w16cid:durableId="1778599329">
    <w:abstractNumId w:val="15"/>
  </w:num>
  <w:num w:numId="34" w16cid:durableId="1618562532">
    <w:abstractNumId w:val="14"/>
  </w:num>
  <w:num w:numId="35" w16cid:durableId="1376541616">
    <w:abstractNumId w:val="14"/>
    <w:lvlOverride w:ilvl="0">
      <w:startOverride w:val="3"/>
    </w:lvlOverride>
  </w:num>
  <w:num w:numId="36" w16cid:durableId="977421764">
    <w:abstractNumId w:val="1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F84"/>
    <w:rsid w:val="00061764"/>
    <w:rsid w:val="000A115C"/>
    <w:rsid w:val="000A7E3F"/>
    <w:rsid w:val="000B5B29"/>
    <w:rsid w:val="000E6804"/>
    <w:rsid w:val="000F2EF1"/>
    <w:rsid w:val="00110714"/>
    <w:rsid w:val="001253F5"/>
    <w:rsid w:val="00145C64"/>
    <w:rsid w:val="0017188E"/>
    <w:rsid w:val="00171DD1"/>
    <w:rsid w:val="001A4D06"/>
    <w:rsid w:val="001A65F6"/>
    <w:rsid w:val="00214538"/>
    <w:rsid w:val="002151A0"/>
    <w:rsid w:val="00235D3B"/>
    <w:rsid w:val="00295496"/>
    <w:rsid w:val="002B2872"/>
    <w:rsid w:val="002B5ADA"/>
    <w:rsid w:val="0030417C"/>
    <w:rsid w:val="00325DF1"/>
    <w:rsid w:val="00326069"/>
    <w:rsid w:val="0036303D"/>
    <w:rsid w:val="003B190E"/>
    <w:rsid w:val="003E1648"/>
    <w:rsid w:val="00421A19"/>
    <w:rsid w:val="00425DAE"/>
    <w:rsid w:val="00451676"/>
    <w:rsid w:val="00457D56"/>
    <w:rsid w:val="00493B85"/>
    <w:rsid w:val="004B1DA2"/>
    <w:rsid w:val="004F5355"/>
    <w:rsid w:val="00521D63"/>
    <w:rsid w:val="00536D56"/>
    <w:rsid w:val="00574CB5"/>
    <w:rsid w:val="005956DA"/>
    <w:rsid w:val="005B25B6"/>
    <w:rsid w:val="005B5A32"/>
    <w:rsid w:val="005C68B3"/>
    <w:rsid w:val="005F6EDE"/>
    <w:rsid w:val="006A2743"/>
    <w:rsid w:val="006C64AA"/>
    <w:rsid w:val="00741449"/>
    <w:rsid w:val="00746A23"/>
    <w:rsid w:val="00777CC7"/>
    <w:rsid w:val="00785F84"/>
    <w:rsid w:val="00786631"/>
    <w:rsid w:val="007A3B13"/>
    <w:rsid w:val="007C4F33"/>
    <w:rsid w:val="008065A6"/>
    <w:rsid w:val="00815B75"/>
    <w:rsid w:val="00885937"/>
    <w:rsid w:val="00895857"/>
    <w:rsid w:val="008A7B66"/>
    <w:rsid w:val="008D4CA8"/>
    <w:rsid w:val="008F3435"/>
    <w:rsid w:val="009055A8"/>
    <w:rsid w:val="0091095E"/>
    <w:rsid w:val="00933D72"/>
    <w:rsid w:val="00973872"/>
    <w:rsid w:val="009762A6"/>
    <w:rsid w:val="009879E9"/>
    <w:rsid w:val="009A0FC9"/>
    <w:rsid w:val="009A21B9"/>
    <w:rsid w:val="009B678F"/>
    <w:rsid w:val="009C3D9A"/>
    <w:rsid w:val="009D1D06"/>
    <w:rsid w:val="00A27F5E"/>
    <w:rsid w:val="00A87076"/>
    <w:rsid w:val="00AA0660"/>
    <w:rsid w:val="00AE07EA"/>
    <w:rsid w:val="00AF41B0"/>
    <w:rsid w:val="00AF6606"/>
    <w:rsid w:val="00B065CE"/>
    <w:rsid w:val="00B455A9"/>
    <w:rsid w:val="00B45A48"/>
    <w:rsid w:val="00B50617"/>
    <w:rsid w:val="00BF740D"/>
    <w:rsid w:val="00C115A9"/>
    <w:rsid w:val="00C17C01"/>
    <w:rsid w:val="00C20EFB"/>
    <w:rsid w:val="00C21C9A"/>
    <w:rsid w:val="00C24161"/>
    <w:rsid w:val="00C26C58"/>
    <w:rsid w:val="00C742FE"/>
    <w:rsid w:val="00C745CB"/>
    <w:rsid w:val="00CD359F"/>
    <w:rsid w:val="00CF0849"/>
    <w:rsid w:val="00CF7947"/>
    <w:rsid w:val="00D26F9C"/>
    <w:rsid w:val="00D330A9"/>
    <w:rsid w:val="00D36AEE"/>
    <w:rsid w:val="00D55C72"/>
    <w:rsid w:val="00DB18A4"/>
    <w:rsid w:val="00DC1441"/>
    <w:rsid w:val="00E24099"/>
    <w:rsid w:val="00E433CA"/>
    <w:rsid w:val="00E567B1"/>
    <w:rsid w:val="00E65F48"/>
    <w:rsid w:val="00E76FB2"/>
    <w:rsid w:val="00E97C6E"/>
    <w:rsid w:val="00F24765"/>
    <w:rsid w:val="00F278A8"/>
    <w:rsid w:val="00F30E9B"/>
    <w:rsid w:val="00F31642"/>
    <w:rsid w:val="00F430A2"/>
    <w:rsid w:val="00FB3AD1"/>
    <w:rsid w:val="00FF3D88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EAF9B"/>
  <w15:docId w15:val="{639EF041-B73E-495C-AAAF-99E53E6FC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ahoma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Textbody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738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cs="F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Odstavecseseznamem">
    <w:name w:val="List Paragraph"/>
    <w:basedOn w:val="Standard"/>
    <w:uiPriority w:val="34"/>
    <w:qFormat/>
    <w:pPr>
      <w:spacing w:after="200" w:line="276" w:lineRule="auto"/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HeaderChar">
    <w:name w:val="Header Char"/>
    <w:basedOn w:val="Standardnpsmoodstavce"/>
  </w:style>
  <w:style w:type="character" w:customStyle="1" w:styleId="FooterChar">
    <w:name w:val="Footer Char"/>
    <w:basedOn w:val="Standardnpsmoodstavce"/>
  </w:style>
  <w:style w:type="character" w:customStyle="1" w:styleId="Internetlink">
    <w:name w:val="Internet link"/>
    <w:basedOn w:val="Standardnpsmoodstavce"/>
    <w:rPr>
      <w:color w:val="0563C1"/>
      <w:u w:val="single"/>
    </w:rPr>
  </w:style>
  <w:style w:type="character" w:customStyle="1" w:styleId="Heading1Char">
    <w:name w:val="Heading 1 Char"/>
    <w:basedOn w:val="Standardnpsmoodstavce"/>
    <w:rPr>
      <w:rFonts w:ascii="Calibri Light" w:hAnsi="Calibri Light"/>
      <w:color w:val="2E74B5"/>
      <w:sz w:val="32"/>
      <w:szCs w:val="32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paragraph" w:customStyle="1" w:styleId="tbig">
    <w:name w:val="tbig"/>
    <w:basedOn w:val="Normln"/>
    <w:rsid w:val="001A4D0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Normlnweb">
    <w:name w:val="Normal (Web)"/>
    <w:basedOn w:val="Normln"/>
    <w:link w:val="NormlnwebChar"/>
    <w:uiPriority w:val="99"/>
    <w:unhideWhenUsed/>
    <w:rsid w:val="001A4D0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567B1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17188E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5B5A32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9738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tyl1">
    <w:name w:val="Styl1"/>
    <w:basedOn w:val="Normlnweb"/>
    <w:next w:val="Styl2-odstavec"/>
    <w:link w:val="Styl1Char"/>
    <w:qFormat/>
    <w:rsid w:val="009879E9"/>
    <w:pPr>
      <w:numPr>
        <w:numId w:val="28"/>
      </w:numPr>
      <w:spacing w:before="480" w:beforeAutospacing="0" w:after="480" w:afterAutospacing="0"/>
      <w:jc w:val="center"/>
    </w:pPr>
    <w:rPr>
      <w:rFonts w:ascii="Calibri" w:hAnsi="Calibri" w:cs="Calibri"/>
      <w:b/>
      <w:bCs/>
      <w:color w:val="000000"/>
      <w:sz w:val="28"/>
    </w:rPr>
  </w:style>
  <w:style w:type="paragraph" w:customStyle="1" w:styleId="Styl2-odstavec">
    <w:name w:val="Styl2 - odstavec"/>
    <w:basedOn w:val="Normlnweb"/>
    <w:link w:val="Styl2-odstavecChar"/>
    <w:qFormat/>
    <w:rsid w:val="009879E9"/>
    <w:pPr>
      <w:numPr>
        <w:numId w:val="6"/>
      </w:numPr>
      <w:spacing w:before="240" w:beforeAutospacing="0" w:after="240" w:afterAutospacing="0"/>
      <w:ind w:left="357" w:hanging="357"/>
      <w:jc w:val="center"/>
      <w:textAlignment w:val="baseline"/>
    </w:pPr>
    <w:rPr>
      <w:rFonts w:ascii="Calibri" w:hAnsi="Calibri" w:cs="Calibri"/>
      <w:color w:val="000000"/>
      <w:sz w:val="22"/>
      <w:szCs w:val="22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CF7947"/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customStyle="1" w:styleId="Styl1Char">
    <w:name w:val="Styl1 Char"/>
    <w:basedOn w:val="NormlnwebChar"/>
    <w:link w:val="Styl1"/>
    <w:rsid w:val="000B5B29"/>
    <w:rPr>
      <w:rFonts w:ascii="Times New Roman" w:eastAsia="Times New Roman" w:hAnsi="Times New Roman" w:cs="Calibri"/>
      <w:b/>
      <w:bCs/>
      <w:color w:val="000000"/>
      <w:kern w:val="0"/>
      <w:sz w:val="28"/>
      <w:szCs w:val="24"/>
      <w:lang w:eastAsia="cs-CZ"/>
    </w:rPr>
  </w:style>
  <w:style w:type="paragraph" w:customStyle="1" w:styleId="Styl2-odrka">
    <w:name w:val="Styl2 - odrážka"/>
    <w:basedOn w:val="Normlnweb"/>
    <w:next w:val="Styl2-odstavec"/>
    <w:link w:val="Styl2-odrkaChar"/>
    <w:qFormat/>
    <w:rsid w:val="009A0FC9"/>
    <w:pPr>
      <w:numPr>
        <w:numId w:val="7"/>
      </w:numPr>
      <w:spacing w:before="150" w:beforeAutospacing="0" w:after="150" w:afterAutospacing="0"/>
      <w:ind w:left="714" w:right="357" w:hanging="357"/>
      <w:jc w:val="both"/>
      <w:textAlignment w:val="baseline"/>
    </w:pPr>
    <w:rPr>
      <w:rFonts w:ascii="Calibri" w:hAnsi="Calibri" w:cs="Calibri"/>
      <w:color w:val="000000"/>
      <w:sz w:val="22"/>
      <w:szCs w:val="22"/>
    </w:rPr>
  </w:style>
  <w:style w:type="character" w:customStyle="1" w:styleId="Styl2-odstavecChar">
    <w:name w:val="Styl2 - odstavec Char"/>
    <w:basedOn w:val="NormlnwebChar"/>
    <w:link w:val="Styl2-odstavec"/>
    <w:rsid w:val="009879E9"/>
    <w:rPr>
      <w:rFonts w:ascii="Times New Roman" w:eastAsia="Times New Roman" w:hAnsi="Times New Roman" w:cs="Calibri"/>
      <w:color w:val="000000"/>
      <w:kern w:val="0"/>
      <w:sz w:val="24"/>
      <w:szCs w:val="24"/>
      <w:lang w:eastAsia="cs-CZ"/>
    </w:rPr>
  </w:style>
  <w:style w:type="paragraph" w:customStyle="1" w:styleId="Odstavec">
    <w:name w:val="Odstavec"/>
    <w:basedOn w:val="Styl2-odstavec"/>
    <w:link w:val="OdstavecChar"/>
    <w:qFormat/>
    <w:rsid w:val="009879E9"/>
    <w:pPr>
      <w:numPr>
        <w:numId w:val="0"/>
      </w:numPr>
      <w:spacing w:line="288" w:lineRule="auto"/>
      <w:contextualSpacing/>
      <w:jc w:val="both"/>
    </w:pPr>
  </w:style>
  <w:style w:type="character" w:customStyle="1" w:styleId="Styl2-odrkaChar">
    <w:name w:val="Styl2 - odrážka Char"/>
    <w:basedOn w:val="NormlnwebChar"/>
    <w:link w:val="Styl2-odrka"/>
    <w:rsid w:val="009A0FC9"/>
    <w:rPr>
      <w:rFonts w:ascii="Times New Roman" w:eastAsia="Times New Roman" w:hAnsi="Times New Roman" w:cs="Calibri"/>
      <w:color w:val="000000"/>
      <w:kern w:val="0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B5B29"/>
    <w:rPr>
      <w:sz w:val="16"/>
      <w:szCs w:val="16"/>
    </w:rPr>
  </w:style>
  <w:style w:type="character" w:customStyle="1" w:styleId="OdstavecChar">
    <w:name w:val="Odstavec Char"/>
    <w:basedOn w:val="Styl2-odstavecChar"/>
    <w:link w:val="Odstavec"/>
    <w:rsid w:val="009879E9"/>
    <w:rPr>
      <w:rFonts w:ascii="Times New Roman" w:eastAsia="Times New Roman" w:hAnsi="Times New Roman" w:cs="Calibri"/>
      <w:color w:val="000000"/>
      <w:kern w:val="0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5B29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5B29"/>
    <w:rPr>
      <w:rFonts w:ascii="Times New Roman" w:eastAsia="Times New Roman" w:hAnsi="Times New Roman" w:cs="Times New Roman"/>
      <w:kern w:val="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5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5B29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9055A8"/>
    <w:pPr>
      <w:spacing w:after="0" w:line="240" w:lineRule="auto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53F5"/>
    <w:pPr>
      <w:widowControl w:val="0"/>
      <w:suppressAutoHyphens/>
      <w:autoSpaceDN w:val="0"/>
      <w:spacing w:after="160"/>
      <w:textAlignment w:val="baseline"/>
    </w:pPr>
    <w:rPr>
      <w:rFonts w:ascii="Calibri" w:eastAsia="SimSun" w:hAnsi="Calibri" w:cs="Tahoma"/>
      <w:b/>
      <w:bCs/>
      <w:kern w:val="3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53F5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6C64AA"/>
    <w:pPr>
      <w:widowControl/>
      <w:suppressAutoHyphens w:val="0"/>
      <w:autoSpaceDN/>
      <w:spacing w:after="0" w:line="240" w:lineRule="auto"/>
      <w:textAlignment w:val="auto"/>
    </w:pPr>
  </w:style>
  <w:style w:type="paragraph" w:customStyle="1" w:styleId="Pipomnky">
    <w:name w:val="Připomínky"/>
    <w:basedOn w:val="Zkladntext"/>
    <w:rsid w:val="00493B85"/>
    <w:pPr>
      <w:widowControl/>
      <w:suppressAutoHyphens w:val="0"/>
      <w:autoSpaceDN/>
      <w:spacing w:line="240" w:lineRule="auto"/>
      <w:jc w:val="both"/>
      <w:textAlignment w:val="auto"/>
    </w:pPr>
    <w:rPr>
      <w:rFonts w:ascii="Arial" w:eastAsia="Times New Roman" w:hAnsi="Arial" w:cs="Arial"/>
      <w:kern w:val="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493B8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93B85"/>
  </w:style>
  <w:style w:type="table" w:styleId="Mkatabulky">
    <w:name w:val="Table Grid"/>
    <w:basedOn w:val="Normlntabulka"/>
    <w:uiPriority w:val="39"/>
    <w:rsid w:val="00815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3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rovyKod xmlns="aa508cb5-61f1-43f7-82d2-29f2f545ae45" xsi:nil="true"/>
    <HashAlgorithm xmlns="aa508cb5-61f1-43f7-82d2-29f2f545ae45" xsi:nil="true"/>
    <HashInit xmlns="aa508cb5-61f1-43f7-82d2-29f2f545ae45" xsi:nil="true"/>
    <Znacka xmlns="aa508cb5-61f1-43f7-82d2-29f2f545ae45">Příloha</Znacka>
    <IDExt xmlns="aa508cb5-61f1-43f7-82d2-29f2f545ae45" xsi:nil="true"/>
    <HashValue xmlns="aa508cb5-61f1-43f7-82d2-29f2f545ae45" xsi:nil="true"/>
    <SIPFileSec xmlns="aa508cb5-61f1-43f7-82d2-29f2f545ae45">Input</SIPFileSec>
    <Podrobnosti xmlns="aa508cb5-61f1-43f7-82d2-29f2f545ae45" xsi:nil="true"/>
    <MimeTypeResult xmlns="aa508cb5-61f1-43f7-82d2-29f2f545ae45">None</MimeTypeResult>
    <MimeType xmlns="aa508cb5-61f1-43f7-82d2-29f2f545ae4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oubor DMS" ma:contentTypeID="0x010100617DA10A36FE5747AD151C4F74B1AC9600E34C82C63AF40140ACA6827FE8337BCF" ma:contentTypeVersion="7" ma:contentTypeDescription="Vytvoří nový dokument" ma:contentTypeScope="" ma:versionID="1ecd8bf27ecaa51c412376b9ddac42d9">
  <xsd:schema xmlns:xsd="http://www.w3.org/2001/XMLSchema" xmlns:xs="http://www.w3.org/2001/XMLSchema" xmlns:p="http://schemas.microsoft.com/office/2006/metadata/properties" xmlns:ns2="aa508cb5-61f1-43f7-82d2-29f2f545ae45" targetNamespace="http://schemas.microsoft.com/office/2006/metadata/properties" ma:root="true" ma:fieldsID="b627e077ecc5f1242b57c8a86ffed192" ns2:_="">
    <xsd:import namespace="aa508cb5-61f1-43f7-82d2-29f2f545ae45"/>
    <xsd:element name="properties">
      <xsd:complexType>
        <xsd:sequence>
          <xsd:element name="documentManagement">
            <xsd:complexType>
              <xsd:all>
                <xsd:element ref="ns2:Podrobnosti" minOccurs="0"/>
                <xsd:element ref="ns2:SIPFileSec" minOccurs="0"/>
                <xsd:element ref="ns2:Znacka" minOccurs="0"/>
                <xsd:element ref="ns2:IDExt" minOccurs="0"/>
                <xsd:element ref="ns2:CarovyKod" minOccurs="0"/>
                <xsd:element ref="ns2:HashAlgorithm" minOccurs="0"/>
                <xsd:element ref="ns2:HashInit" minOccurs="0"/>
                <xsd:element ref="ns2:HashValue" minOccurs="0"/>
                <xsd:element ref="ns2:MimeType" minOccurs="0"/>
                <xsd:element ref="ns2:MimeTypeResul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08cb5-61f1-43f7-82d2-29f2f545ae45" elementFormDefault="qualified">
    <xsd:import namespace="http://schemas.microsoft.com/office/2006/documentManagement/types"/>
    <xsd:import namespace="http://schemas.microsoft.com/office/infopath/2007/PartnerControls"/>
    <xsd:element name="Podrobnosti" ma:index="8" nillable="true" ma:displayName="Podrobnosti" ma:description="" ma:internalName="Podrobnosti">
      <xsd:simpleType>
        <xsd:restriction base="dms:Note"/>
      </xsd:simpleType>
    </xsd:element>
    <xsd:element name="SIPFileSec" ma:index="9" nillable="true" ma:displayName="SIPFileSec" ma:default="Input" ma:format="Dropdown" ma:internalName="SIPFileSec">
      <xsd:simpleType>
        <xsd:restriction base="dms:Choice">
          <xsd:enumeration value="Original"/>
          <xsd:enumeration value="Input"/>
          <xsd:enumeration value="Digitized"/>
          <xsd:enumeration value="Preview"/>
          <xsd:enumeration value="Migrated"/>
        </xsd:restriction>
      </xsd:simpleType>
    </xsd:element>
    <xsd:element name="Znacka" ma:index="10" nillable="true" ma:displayName="Značka" ma:default="" ma:description="Zvolte hodnotu Neurčeno, pokud nemá být značka (Hlavní, Příloha) uvedena." ma:format="Dropdown" ma:internalName="Znacka">
      <xsd:simpleType>
        <xsd:restriction base="dms:Choice">
          <xsd:enumeration value="Hlavní"/>
          <xsd:enumeration value="Příloha"/>
          <xsd:enumeration value="Neurčeno"/>
        </xsd:restriction>
      </xsd:simpleType>
    </xsd:element>
    <xsd:element name="IDExt" ma:index="11" nillable="true" ma:displayName="IDExt" ma:internalName="IDExt">
      <xsd:simpleType>
        <xsd:restriction base="dms:Text"/>
      </xsd:simpleType>
    </xsd:element>
    <xsd:element name="CarovyKod" ma:index="12" nillable="true" ma:displayName="Čárový kód" ma:indexed="true" ma:internalName="CarovyKod">
      <xsd:simpleType>
        <xsd:restriction base="dms:Text">
          <xsd:maxLength value="255"/>
        </xsd:restriction>
      </xsd:simpleType>
    </xsd:element>
    <xsd:element name="HashAlgorithm" ma:index="13" nillable="true" ma:displayName="HashAlgorithm" ma:description="" ma:internalName="HashAlgorithm">
      <xsd:simpleType>
        <xsd:restriction base="dms:Text">
          <xsd:maxLength value="255"/>
        </xsd:restriction>
      </xsd:simpleType>
    </xsd:element>
    <xsd:element name="HashInit" ma:index="14" nillable="true" ma:displayName="HashInit" ma:description="" ma:internalName="HashInit">
      <xsd:simpleType>
        <xsd:restriction base="dms:Text">
          <xsd:maxLength value="255"/>
        </xsd:restriction>
      </xsd:simpleType>
    </xsd:element>
    <xsd:element name="HashValue" ma:index="15" nillable="true" ma:displayName="HashValue" ma:description="" ma:internalName="HashValue">
      <xsd:simpleType>
        <xsd:restriction base="dms:Text">
          <xsd:maxLength value="255"/>
        </xsd:restriction>
      </xsd:simpleType>
    </xsd:element>
    <xsd:element name="MimeType" ma:index="16" nillable="true" ma:displayName="Mime Type" ma:description="" ma:internalName="MimeType">
      <xsd:simpleType>
        <xsd:restriction base="dms:Text">
          <xsd:maxLength value="255"/>
        </xsd:restriction>
      </xsd:simpleType>
    </xsd:element>
    <xsd:element name="MimeTypeResult" ma:index="17" nillable="true" ma:displayName="Mime Type Result" ma:default="None" ma:description="" ma:format="Dropdown" ma:internalName="MimeTypeResult">
      <xsd:simpleType>
        <xsd:restriction base="dms:Choice">
          <xsd:enumeration value="None"/>
          <xsd:enumeration value="Valid"/>
          <xsd:enumeration value="Invalid"/>
          <xsd:enumeration value="NoExtension"/>
          <xsd:enumeration value="NoContent"/>
          <xsd:enumeration value="Unknow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7EA5CD-E742-4E58-BFE2-E639AE91B5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A4B72C-5C16-4FA1-BAB0-5D3CB5E44B2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aa508cb5-61f1-43f7-82d2-29f2f545ae4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FB42866-3D31-473E-94E0-D1E2F06F95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Váňová</dc:creator>
  <cp:lastModifiedBy>Svobodová Lenka</cp:lastModifiedBy>
  <cp:revision>2</cp:revision>
  <cp:lastPrinted>2017-12-19T14:51:00Z</cp:lastPrinted>
  <dcterms:created xsi:type="dcterms:W3CDTF">2024-12-23T10:38:00Z</dcterms:created>
  <dcterms:modified xsi:type="dcterms:W3CDTF">2024-12-23T10:38:00Z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0x010100617DA10A36FE5747AD151C4F74B1AC9600E34C82C63AF40140ACA6827FE8337BCF</vt:lpwstr>
  </property>
</Properties>
</file>