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D1" w:rsidRDefault="00726AD1" w:rsidP="00726AD1">
      <w:pPr>
        <w:outlineLvl w:val="0"/>
      </w:pPr>
      <w:bookmarkStart w:id="0" w:name="_MailOriginal"/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nela.danihlikova@dexon.cz</w:t>
        </w:r>
      </w:hyperlink>
      <w:r>
        <w:t xml:space="preserve"> &lt;</w:t>
      </w:r>
      <w:hyperlink r:id="rId5" w:history="1">
        <w:r>
          <w:rPr>
            <w:rStyle w:val="Hypertextovodkaz"/>
          </w:rPr>
          <w:t>nela.danihlikova@dexon.cz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19, 2024 1</w:t>
      </w:r>
      <w:r w:rsidR="00AE4DBB">
        <w:t>1</w:t>
      </w:r>
      <w:r>
        <w:t>:10 AM</w:t>
      </w:r>
      <w:r>
        <w:br/>
      </w:r>
      <w:r>
        <w:rPr>
          <w:b/>
          <w:bCs/>
        </w:rPr>
        <w:t>To:</w:t>
      </w:r>
      <w:r>
        <w:t xml:space="preserve"> </w:t>
      </w:r>
      <w:hyperlink r:id="rId6" w:history="1">
        <w:r>
          <w:rPr>
            <w:rStyle w:val="Hypertextovodkaz"/>
          </w:rPr>
          <w:t>info@gvoz.cz</w:t>
        </w:r>
      </w:hyperlink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OBJEDNÁVKA - Školní</w:t>
      </w:r>
      <w:proofErr w:type="gramEnd"/>
      <w:r>
        <w:t xml:space="preserve"> zvonění a rozhlas-verze IP ústředna</w:t>
      </w:r>
    </w:p>
    <w:p w:rsidR="00726AD1" w:rsidRDefault="00726AD1" w:rsidP="00726AD1">
      <w:pPr>
        <w:rPr>
          <w:lang w:eastAsia="en-US"/>
        </w:rPr>
      </w:pPr>
    </w:p>
    <w:p w:rsidR="00726AD1" w:rsidRDefault="00726AD1" w:rsidP="00726AD1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Dobrý den, </w:t>
      </w:r>
    </w:p>
    <w:p w:rsidR="00726AD1" w:rsidRDefault="00726AD1" w:rsidP="00726AD1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Vaši objednávku akceptujeme v plném rozsahu. </w:t>
      </w:r>
    </w:p>
    <w:p w:rsidR="00726AD1" w:rsidRDefault="00726AD1" w:rsidP="00726AD1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Faktura bude zaslána obratem. </w:t>
      </w:r>
    </w:p>
    <w:p w:rsidR="00726AD1" w:rsidRDefault="00726AD1" w:rsidP="00726AD1">
      <w:pPr>
        <w:rPr>
          <w:rFonts w:asciiTheme="minorHAnsi" w:hAnsiTheme="minorHAnsi" w:cstheme="minorBidi"/>
          <w:lang w:eastAsia="en-US"/>
        </w:rPr>
      </w:pPr>
    </w:p>
    <w:p w:rsidR="00726AD1" w:rsidRDefault="00726AD1" w:rsidP="00726AD1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S pozdravem a přáním příjemného dne</w:t>
      </w:r>
    </w:p>
    <w:p w:rsidR="00726AD1" w:rsidRDefault="00726AD1" w:rsidP="00726AD1">
      <w:pPr>
        <w:rPr>
          <w:rFonts w:asciiTheme="minorHAnsi" w:hAnsiTheme="minorHAnsi" w:cstheme="minorBidi"/>
          <w:lang w:eastAsia="en-US"/>
        </w:rPr>
      </w:pPr>
    </w:p>
    <w:p w:rsidR="00726AD1" w:rsidRDefault="00726AD1" w:rsidP="00726AD1">
      <w:bookmarkStart w:id="1" w:name="_GoBack"/>
      <w:bookmarkEnd w:id="1"/>
      <w:r>
        <w:br/>
        <w:t xml:space="preserve">Nela </w:t>
      </w:r>
      <w:proofErr w:type="spellStart"/>
      <w:r>
        <w:t>Danihlíková</w:t>
      </w:r>
      <w:proofErr w:type="spellEnd"/>
      <w:r>
        <w:t xml:space="preserve"> </w:t>
      </w:r>
      <w:r>
        <w:br/>
        <w:t xml:space="preserve">Obchodní poradce </w:t>
      </w:r>
      <w:r>
        <w:br/>
      </w:r>
      <w:proofErr w:type="gramStart"/>
      <w:r>
        <w:t>E-mail</w:t>
      </w:r>
      <w:proofErr w:type="gramEnd"/>
      <w:r>
        <w:t xml:space="preserve">: </w:t>
      </w:r>
      <w:hyperlink r:id="rId7" w:history="1">
        <w:r>
          <w:rPr>
            <w:rStyle w:val="Hypertextovodkaz"/>
          </w:rPr>
          <w:t>nela.danihlikova@dexon.cz</w:t>
        </w:r>
      </w:hyperlink>
      <w:r>
        <w:t xml:space="preserve"> </w:t>
      </w:r>
      <w:r>
        <w:br/>
        <w:t xml:space="preserve">Tel.: 596321160 </w:t>
      </w:r>
      <w:r>
        <w:br/>
        <w:t xml:space="preserve">Tel.: 608950029 </w:t>
      </w:r>
      <w:r>
        <w:br/>
      </w:r>
      <w:r>
        <w:br/>
      </w:r>
      <w:proofErr w:type="spellStart"/>
      <w:r>
        <w:t>Dexon</w:t>
      </w:r>
      <w:proofErr w:type="spellEnd"/>
      <w:r>
        <w:t xml:space="preserve"> Czech s.r.o. </w:t>
      </w:r>
      <w:r>
        <w:br/>
        <w:t xml:space="preserve">Na Novém poli 381/5 </w:t>
      </w:r>
      <w:r>
        <w:br/>
        <w:t xml:space="preserve">CZ 733 01 Karviná </w:t>
      </w:r>
    </w:p>
    <w:p w:rsidR="00726AD1" w:rsidRDefault="00726AD1" w:rsidP="00726AD1">
      <w:pPr>
        <w:rPr>
          <w:rFonts w:asciiTheme="minorHAnsi" w:hAnsiTheme="minorHAnsi" w:cstheme="minorBidi"/>
          <w:lang w:eastAsia="en-US"/>
        </w:rPr>
      </w:pPr>
    </w:p>
    <w:p w:rsidR="00726AD1" w:rsidRDefault="00726AD1" w:rsidP="00726AD1">
      <w:pPr>
        <w:rPr>
          <w:rFonts w:asciiTheme="minorHAnsi" w:hAnsiTheme="minorHAnsi" w:cstheme="minorBidi"/>
          <w:lang w:eastAsia="en-US"/>
        </w:rPr>
      </w:pPr>
    </w:p>
    <w:p w:rsidR="00726AD1" w:rsidRDefault="00726AD1" w:rsidP="00726AD1">
      <w:pPr>
        <w:rPr>
          <w:lang w:eastAsia="en-US"/>
        </w:rPr>
      </w:pPr>
    </w:p>
    <w:p w:rsidR="00726AD1" w:rsidRDefault="00726AD1" w:rsidP="00726AD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Jana Dvořáčková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19, 2024 10:33 AM</w:t>
      </w:r>
      <w:r>
        <w:br/>
      </w:r>
      <w:r>
        <w:rPr>
          <w:b/>
          <w:bCs/>
        </w:rPr>
        <w:t>To:</w:t>
      </w:r>
      <w:r>
        <w:t xml:space="preserve"> </w:t>
      </w:r>
      <w:hyperlink r:id="rId8" w:history="1">
        <w:r>
          <w:rPr>
            <w:rStyle w:val="Hypertextovodkaz"/>
          </w:rPr>
          <w:t>nela.danihlikova@dexon.cz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OBJEDNÁVKA - Školní</w:t>
      </w:r>
      <w:proofErr w:type="gramEnd"/>
      <w:r>
        <w:t xml:space="preserve"> zvonění a rozhlas-verze IP ústředna</w:t>
      </w:r>
    </w:p>
    <w:p w:rsidR="00726AD1" w:rsidRDefault="00726AD1" w:rsidP="00726AD1"/>
    <w:p w:rsidR="00726AD1" w:rsidRDefault="00726AD1" w:rsidP="00726AD1">
      <w:pPr>
        <w:rPr>
          <w:lang w:eastAsia="en-US"/>
        </w:rPr>
      </w:pPr>
      <w:r>
        <w:rPr>
          <w:lang w:eastAsia="en-US"/>
        </w:rPr>
        <w:t xml:space="preserve">Dobrý den, </w:t>
      </w:r>
    </w:p>
    <w:p w:rsidR="00726AD1" w:rsidRDefault="00726AD1" w:rsidP="00726AD1">
      <w:pPr>
        <w:rPr>
          <w:lang w:eastAsia="en-US"/>
        </w:rPr>
      </w:pPr>
      <w:r>
        <w:rPr>
          <w:lang w:eastAsia="en-US"/>
        </w:rPr>
        <w:t xml:space="preserve">na základě Vaší cenové nabídky č. N56053 u Vás </w:t>
      </w:r>
      <w:proofErr w:type="gramStart"/>
      <w:r>
        <w:rPr>
          <w:lang w:eastAsia="en-US"/>
        </w:rPr>
        <w:t>objednáváme  Školní</w:t>
      </w:r>
      <w:proofErr w:type="gramEnd"/>
      <w:r>
        <w:rPr>
          <w:lang w:eastAsia="en-US"/>
        </w:rPr>
        <w:t xml:space="preserve"> zvonění a rozhlas – verze IP ústředna. </w:t>
      </w: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B33C2E" w:rsidRDefault="00B33C2E" w:rsidP="00726AD1">
      <w:pPr>
        <w:rPr>
          <w:lang w:eastAsia="en-US"/>
        </w:rPr>
      </w:pPr>
    </w:p>
    <w:p w:rsidR="00726AD1" w:rsidRDefault="00726AD1" w:rsidP="00726AD1">
      <w:pPr>
        <w:rPr>
          <w:rFonts w:asciiTheme="minorHAnsi" w:hAnsiTheme="minorHAnsi" w:cstheme="minorBidi"/>
          <w:lang w:eastAsia="en-US"/>
        </w:rPr>
      </w:pPr>
    </w:p>
    <w:tbl>
      <w:tblPr>
        <w:tblW w:w="16380" w:type="dxa"/>
        <w:tblBorders>
          <w:bottom w:val="single" w:sz="12" w:space="0" w:color="BD1124"/>
        </w:tblBorders>
        <w:tblLook w:val="04A0" w:firstRow="1" w:lastRow="0" w:firstColumn="1" w:lastColumn="0" w:noHBand="0" w:noVBand="1"/>
      </w:tblPr>
      <w:tblGrid>
        <w:gridCol w:w="15638"/>
        <w:gridCol w:w="742"/>
      </w:tblGrid>
      <w:tr w:rsidR="00726AD1" w:rsidTr="00726AD1">
        <w:tc>
          <w:tcPr>
            <w:tcW w:w="0" w:type="auto"/>
            <w:tcBorders>
              <w:top w:val="nil"/>
              <w:left w:val="nil"/>
              <w:bottom w:val="single" w:sz="6" w:space="0" w:color="BD1824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26AD1" w:rsidRDefault="00726AD1">
            <w:pPr>
              <w:spacing w:after="120"/>
              <w:outlineLvl w:val="1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Návrh samotného řešení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Školní zvonění a rozhlas-verze IP ústředna: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D1824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26AD1" w:rsidRDefault="00726AD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26AD1" w:rsidRDefault="00726AD1" w:rsidP="00726AD1">
      <w:pPr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Detail</w:t>
      </w:r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Množství</w:t>
      </w:r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Cena bez DPH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Sleva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Cena po slevě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Částka bez DPH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BD1824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přízemí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noProof/>
          <w:color w:val="BD1824"/>
          <w:sz w:val="21"/>
          <w:szCs w:val="21"/>
        </w:rPr>
        <w:drawing>
          <wp:inline distT="0" distB="0" distL="0" distR="0">
            <wp:extent cx="2667000" cy="2552700"/>
            <wp:effectExtent l="0" t="0" r="0" b="0"/>
            <wp:docPr id="9" name="Obrázek 9" descr="https://www.dexon.cz/data/obrazky/nahledy/0346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s://www.dexon.cz/data/obrazky/nahledy/0346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D1" w:rsidRDefault="00AE4DBB" w:rsidP="00726AD1">
      <w:pPr>
        <w:textAlignment w:val="center"/>
        <w:rPr>
          <w:rFonts w:ascii="Arial" w:eastAsia="Times New Roman" w:hAnsi="Arial" w:cs="Arial"/>
          <w:color w:val="BD1824"/>
          <w:sz w:val="21"/>
          <w:szCs w:val="21"/>
        </w:rPr>
      </w:pPr>
      <w:hyperlink r:id="rId11" w:history="1">
        <w:r w:rsidR="00726AD1">
          <w:rPr>
            <w:rStyle w:val="Hypertextovodkaz"/>
            <w:rFonts w:ascii="Arial" w:eastAsia="Times New Roman" w:hAnsi="Arial" w:cs="Arial"/>
            <w:color w:val="BD1824"/>
            <w:sz w:val="21"/>
            <w:szCs w:val="21"/>
          </w:rPr>
          <w:t>03 465 | </w:t>
        </w:r>
        <w:r w:rsidR="00726AD1">
          <w:rPr>
            <w:rStyle w:val="Hypertextovodkaz"/>
            <w:rFonts w:ascii="Arial" w:eastAsia="Times New Roman" w:hAnsi="Arial" w:cs="Arial"/>
            <w:color w:val="2E3435"/>
            <w:sz w:val="21"/>
            <w:szCs w:val="21"/>
            <w:u w:val="none"/>
          </w:rPr>
          <w:t>ARS 321 reprosoustava</w:t>
        </w:r>
      </w:hyperlink>
    </w:p>
    <w:p w:rsidR="00726AD1" w:rsidRDefault="00AE4DBB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hyperlink r:id="rId12" w:history="1">
        <w:r w:rsidR="00726AD1">
          <w:rPr>
            <w:rStyle w:val="Hypertextovodkaz"/>
            <w:rFonts w:ascii="Arial" w:eastAsia="Times New Roman" w:hAnsi="Arial" w:cs="Arial"/>
            <w:color w:val="FFFFFF"/>
            <w:sz w:val="21"/>
            <w:szCs w:val="21"/>
            <w:u w:val="none"/>
            <w:shd w:val="clear" w:color="auto" w:fill="BD1824"/>
          </w:rPr>
          <w:t></w:t>
        </w:r>
      </w:hyperlink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19 ks</w:t>
      </w:r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677,69 Kč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3%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657,36 Kč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12 489,83 Kč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BD1824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1. patro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noProof/>
          <w:color w:val="BD1824"/>
          <w:sz w:val="21"/>
          <w:szCs w:val="21"/>
        </w:rPr>
        <w:lastRenderedPageBreak/>
        <w:drawing>
          <wp:inline distT="0" distB="0" distL="0" distR="0">
            <wp:extent cx="2667000" cy="2552700"/>
            <wp:effectExtent l="0" t="0" r="0" b="0"/>
            <wp:docPr id="8" name="Obrázek 8" descr="https://www.dexon.cz/data/obrazky/nahledy/0346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https://www.dexon.cz/data/obrazky/nahledy/0346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D1" w:rsidRDefault="00AE4DBB" w:rsidP="00726AD1">
      <w:pPr>
        <w:textAlignment w:val="center"/>
        <w:rPr>
          <w:rFonts w:ascii="Arial" w:eastAsia="Times New Roman" w:hAnsi="Arial" w:cs="Arial"/>
          <w:color w:val="BD1824"/>
          <w:sz w:val="21"/>
          <w:szCs w:val="21"/>
        </w:rPr>
      </w:pPr>
      <w:hyperlink r:id="rId13" w:history="1">
        <w:r w:rsidR="00726AD1">
          <w:rPr>
            <w:rStyle w:val="Hypertextovodkaz"/>
            <w:rFonts w:ascii="Arial" w:eastAsia="Times New Roman" w:hAnsi="Arial" w:cs="Arial"/>
            <w:color w:val="BD1824"/>
            <w:sz w:val="21"/>
            <w:szCs w:val="21"/>
          </w:rPr>
          <w:t>03 465 | </w:t>
        </w:r>
        <w:r w:rsidR="00726AD1">
          <w:rPr>
            <w:rStyle w:val="Hypertextovodkaz"/>
            <w:rFonts w:ascii="Arial" w:eastAsia="Times New Roman" w:hAnsi="Arial" w:cs="Arial"/>
            <w:color w:val="2E3435"/>
            <w:sz w:val="21"/>
            <w:szCs w:val="21"/>
            <w:u w:val="none"/>
          </w:rPr>
          <w:t>ARS 321 reprosoustava</w:t>
        </w:r>
      </w:hyperlink>
    </w:p>
    <w:p w:rsidR="00726AD1" w:rsidRDefault="00AE4DBB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hyperlink r:id="rId14" w:history="1">
        <w:r w:rsidR="00726AD1">
          <w:rPr>
            <w:rStyle w:val="Hypertextovodkaz"/>
            <w:rFonts w:ascii="Arial" w:eastAsia="Times New Roman" w:hAnsi="Arial" w:cs="Arial"/>
            <w:color w:val="FFFFFF"/>
            <w:sz w:val="21"/>
            <w:szCs w:val="21"/>
            <w:u w:val="none"/>
            <w:shd w:val="clear" w:color="auto" w:fill="BD1824"/>
          </w:rPr>
          <w:t></w:t>
        </w:r>
      </w:hyperlink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12 ks</w:t>
      </w:r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677,69 Kč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3%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657,36 Kč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7 888,31 Kč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BD1824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2. patro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noProof/>
          <w:color w:val="BD1824"/>
          <w:sz w:val="21"/>
          <w:szCs w:val="21"/>
        </w:rPr>
        <w:drawing>
          <wp:inline distT="0" distB="0" distL="0" distR="0">
            <wp:extent cx="2667000" cy="2552700"/>
            <wp:effectExtent l="0" t="0" r="0" b="0"/>
            <wp:docPr id="7" name="Obrázek 7" descr="https://www.dexon.cz/data/obrazky/nahledy/0346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https://www.dexon.cz/data/obrazky/nahledy/0346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D1" w:rsidRDefault="00AE4DBB" w:rsidP="00726AD1">
      <w:pPr>
        <w:textAlignment w:val="center"/>
        <w:rPr>
          <w:rFonts w:ascii="Arial" w:eastAsia="Times New Roman" w:hAnsi="Arial" w:cs="Arial"/>
          <w:color w:val="BD1824"/>
          <w:sz w:val="21"/>
          <w:szCs w:val="21"/>
        </w:rPr>
      </w:pPr>
      <w:hyperlink r:id="rId15" w:history="1">
        <w:r w:rsidR="00726AD1">
          <w:rPr>
            <w:rStyle w:val="Hypertextovodkaz"/>
            <w:rFonts w:ascii="Arial" w:eastAsia="Times New Roman" w:hAnsi="Arial" w:cs="Arial"/>
            <w:color w:val="BD1824"/>
            <w:sz w:val="21"/>
            <w:szCs w:val="21"/>
          </w:rPr>
          <w:t>03 465 | </w:t>
        </w:r>
        <w:r w:rsidR="00726AD1">
          <w:rPr>
            <w:rStyle w:val="Hypertextovodkaz"/>
            <w:rFonts w:ascii="Arial" w:eastAsia="Times New Roman" w:hAnsi="Arial" w:cs="Arial"/>
            <w:color w:val="2E3435"/>
            <w:sz w:val="21"/>
            <w:szCs w:val="21"/>
            <w:u w:val="none"/>
          </w:rPr>
          <w:t>ARS 321 reprosoustava</w:t>
        </w:r>
      </w:hyperlink>
    </w:p>
    <w:p w:rsidR="00726AD1" w:rsidRDefault="00AE4DBB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hyperlink r:id="rId16" w:history="1">
        <w:r w:rsidR="00726AD1">
          <w:rPr>
            <w:rStyle w:val="Hypertextovodkaz"/>
            <w:rFonts w:ascii="Arial" w:eastAsia="Times New Roman" w:hAnsi="Arial" w:cs="Arial"/>
            <w:color w:val="FFFFFF"/>
            <w:sz w:val="21"/>
            <w:szCs w:val="21"/>
            <w:u w:val="none"/>
            <w:shd w:val="clear" w:color="auto" w:fill="BD1824"/>
          </w:rPr>
          <w:t></w:t>
        </w:r>
      </w:hyperlink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12 ks</w:t>
      </w:r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677,69 Kč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3%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657,36 Kč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7 888,31 Kč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BD1824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Chodby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noProof/>
          <w:color w:val="BD1824"/>
          <w:sz w:val="21"/>
          <w:szCs w:val="21"/>
        </w:rPr>
        <w:lastRenderedPageBreak/>
        <w:drawing>
          <wp:inline distT="0" distB="0" distL="0" distR="0">
            <wp:extent cx="2667000" cy="2552700"/>
            <wp:effectExtent l="0" t="0" r="0" b="0"/>
            <wp:docPr id="6" name="Obrázek 6" descr="https://www.dexon.cz/data/obrazky/nahledy/0346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s://www.dexon.cz/data/obrazky/nahledy/0346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D1" w:rsidRDefault="00AE4DBB" w:rsidP="00726AD1">
      <w:pPr>
        <w:textAlignment w:val="center"/>
        <w:rPr>
          <w:rFonts w:ascii="Arial" w:eastAsia="Times New Roman" w:hAnsi="Arial" w:cs="Arial"/>
          <w:color w:val="BD1824"/>
          <w:sz w:val="21"/>
          <w:szCs w:val="21"/>
        </w:rPr>
      </w:pPr>
      <w:hyperlink r:id="rId17" w:history="1">
        <w:r w:rsidR="00726AD1">
          <w:rPr>
            <w:rStyle w:val="Hypertextovodkaz"/>
            <w:rFonts w:ascii="Arial" w:eastAsia="Times New Roman" w:hAnsi="Arial" w:cs="Arial"/>
            <w:color w:val="BD1824"/>
            <w:sz w:val="21"/>
            <w:szCs w:val="21"/>
          </w:rPr>
          <w:t>03 465 | </w:t>
        </w:r>
        <w:r w:rsidR="00726AD1">
          <w:rPr>
            <w:rStyle w:val="Hypertextovodkaz"/>
            <w:rFonts w:ascii="Arial" w:eastAsia="Times New Roman" w:hAnsi="Arial" w:cs="Arial"/>
            <w:color w:val="2E3435"/>
            <w:sz w:val="21"/>
            <w:szCs w:val="21"/>
            <w:u w:val="none"/>
          </w:rPr>
          <w:t>ARS 321 reprosoustava</w:t>
        </w:r>
      </w:hyperlink>
    </w:p>
    <w:p w:rsidR="00726AD1" w:rsidRDefault="00AE4DBB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hyperlink r:id="rId18" w:history="1">
        <w:r w:rsidR="00726AD1">
          <w:rPr>
            <w:rStyle w:val="Hypertextovodkaz"/>
            <w:rFonts w:ascii="Arial" w:eastAsia="Times New Roman" w:hAnsi="Arial" w:cs="Arial"/>
            <w:color w:val="FFFFFF"/>
            <w:sz w:val="21"/>
            <w:szCs w:val="21"/>
            <w:u w:val="none"/>
            <w:shd w:val="clear" w:color="auto" w:fill="BD1824"/>
          </w:rPr>
          <w:t></w:t>
        </w:r>
      </w:hyperlink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9 ks</w:t>
      </w:r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677,69 Kč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3%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657,36 Kč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5 916,23 Kč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BD1824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Tělocvična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noProof/>
          <w:color w:val="BD1824"/>
          <w:sz w:val="21"/>
          <w:szCs w:val="21"/>
        </w:rPr>
        <w:drawing>
          <wp:inline distT="0" distB="0" distL="0" distR="0">
            <wp:extent cx="2667000" cy="2552700"/>
            <wp:effectExtent l="0" t="0" r="0" b="0"/>
            <wp:docPr id="5" name="Obrázek 5" descr="https://www.dexon.cz/data/obrazky/nahledy/0346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s://www.dexon.cz/data/obrazky/nahledy/03466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D1" w:rsidRDefault="00AE4DBB" w:rsidP="00726AD1">
      <w:pPr>
        <w:textAlignment w:val="center"/>
        <w:rPr>
          <w:rFonts w:ascii="Arial" w:eastAsia="Times New Roman" w:hAnsi="Arial" w:cs="Arial"/>
          <w:color w:val="BD1824"/>
          <w:sz w:val="21"/>
          <w:szCs w:val="21"/>
        </w:rPr>
      </w:pPr>
      <w:hyperlink r:id="rId19" w:history="1">
        <w:r w:rsidR="00726AD1">
          <w:rPr>
            <w:rStyle w:val="Hypertextovodkaz"/>
            <w:rFonts w:ascii="Arial" w:eastAsia="Times New Roman" w:hAnsi="Arial" w:cs="Arial"/>
            <w:color w:val="BD1824"/>
            <w:sz w:val="21"/>
            <w:szCs w:val="21"/>
          </w:rPr>
          <w:t>03 465 | </w:t>
        </w:r>
        <w:r w:rsidR="00726AD1">
          <w:rPr>
            <w:rStyle w:val="Hypertextovodkaz"/>
            <w:rFonts w:ascii="Arial" w:eastAsia="Times New Roman" w:hAnsi="Arial" w:cs="Arial"/>
            <w:color w:val="2E3435"/>
            <w:sz w:val="21"/>
            <w:szCs w:val="21"/>
            <w:u w:val="none"/>
          </w:rPr>
          <w:t>ARS 321 reprosoustava</w:t>
        </w:r>
      </w:hyperlink>
    </w:p>
    <w:p w:rsidR="00726AD1" w:rsidRDefault="00AE4DBB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hyperlink r:id="rId20" w:history="1">
        <w:r w:rsidR="00726AD1">
          <w:rPr>
            <w:rStyle w:val="Hypertextovodkaz"/>
            <w:rFonts w:ascii="Arial" w:eastAsia="Times New Roman" w:hAnsi="Arial" w:cs="Arial"/>
            <w:color w:val="FFFFFF"/>
            <w:sz w:val="21"/>
            <w:szCs w:val="21"/>
            <w:u w:val="none"/>
            <w:shd w:val="clear" w:color="auto" w:fill="BD1824"/>
          </w:rPr>
          <w:t></w:t>
        </w:r>
      </w:hyperlink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2 ks</w:t>
      </w:r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677,69 Kč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3%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657,36 Kč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1 314,72 Kč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noProof/>
          <w:color w:val="BD1824"/>
          <w:sz w:val="21"/>
          <w:szCs w:val="21"/>
        </w:rPr>
        <w:lastRenderedPageBreak/>
        <w:drawing>
          <wp:inline distT="0" distB="0" distL="0" distR="0">
            <wp:extent cx="3810000" cy="847725"/>
            <wp:effectExtent l="0" t="0" r="0" b="9525"/>
            <wp:docPr id="4" name="Obrázek 4" descr="https://www.dexon.cz/data/obrazky/nahledy/27802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dexon.cz/data/obrazky/nahledy/27802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D1" w:rsidRDefault="00AE4DBB" w:rsidP="00726AD1">
      <w:pPr>
        <w:textAlignment w:val="center"/>
        <w:rPr>
          <w:rFonts w:ascii="Arial" w:eastAsia="Times New Roman" w:hAnsi="Arial" w:cs="Arial"/>
          <w:color w:val="BD1824"/>
          <w:sz w:val="21"/>
          <w:szCs w:val="21"/>
        </w:rPr>
      </w:pPr>
      <w:hyperlink r:id="rId23" w:history="1">
        <w:r w:rsidR="00726AD1">
          <w:rPr>
            <w:rStyle w:val="Hypertextovodkaz"/>
            <w:rFonts w:ascii="Arial" w:eastAsia="Times New Roman" w:hAnsi="Arial" w:cs="Arial"/>
            <w:color w:val="BD1824"/>
            <w:sz w:val="21"/>
            <w:szCs w:val="21"/>
          </w:rPr>
          <w:t>27 795 | </w:t>
        </w:r>
        <w:r w:rsidR="00726AD1">
          <w:rPr>
            <w:rStyle w:val="Hypertextovodkaz"/>
            <w:rFonts w:ascii="Arial" w:eastAsia="Times New Roman" w:hAnsi="Arial" w:cs="Arial"/>
            <w:color w:val="2E3435"/>
            <w:sz w:val="21"/>
            <w:szCs w:val="21"/>
            <w:u w:val="none"/>
          </w:rPr>
          <w:t>JPA 1506IP rozhlasová ústředna</w:t>
        </w:r>
      </w:hyperlink>
    </w:p>
    <w:p w:rsidR="00726AD1" w:rsidRDefault="00AE4DBB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hyperlink r:id="rId24" w:history="1">
        <w:r w:rsidR="00726AD1">
          <w:rPr>
            <w:rStyle w:val="Hypertextovodkaz"/>
            <w:rFonts w:ascii="Arial" w:eastAsia="Times New Roman" w:hAnsi="Arial" w:cs="Arial"/>
            <w:color w:val="FFFFFF"/>
            <w:sz w:val="21"/>
            <w:szCs w:val="21"/>
            <w:u w:val="none"/>
            <w:shd w:val="clear" w:color="auto" w:fill="BD1824"/>
          </w:rPr>
          <w:t></w:t>
        </w:r>
      </w:hyperlink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1 ks</w:t>
      </w:r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27 760,33 Kč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3%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26 927,52 Kč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26 927,52 Kč</w:t>
      </w:r>
    </w:p>
    <w:p w:rsidR="00726AD1" w:rsidRDefault="00726AD1" w:rsidP="00726AD1">
      <w:pPr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noProof/>
          <w:color w:val="BD1824"/>
          <w:sz w:val="21"/>
          <w:szCs w:val="21"/>
        </w:rPr>
        <w:drawing>
          <wp:inline distT="0" distB="0" distL="0" distR="0">
            <wp:extent cx="3810000" cy="2314575"/>
            <wp:effectExtent l="0" t="0" r="0" b="9525"/>
            <wp:docPr id="3" name="Obrázek 3" descr="https://www.dexon.cz/data/obrazky/nahledy/12296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exon.cz/data/obrazky/nahledy/12296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D1" w:rsidRDefault="00AE4DBB" w:rsidP="00726AD1">
      <w:pPr>
        <w:textAlignment w:val="center"/>
        <w:rPr>
          <w:rFonts w:ascii="Arial" w:eastAsia="Times New Roman" w:hAnsi="Arial" w:cs="Arial"/>
          <w:color w:val="BD1824"/>
          <w:sz w:val="21"/>
          <w:szCs w:val="21"/>
        </w:rPr>
      </w:pPr>
      <w:hyperlink r:id="rId27" w:history="1">
        <w:r w:rsidR="00726AD1">
          <w:rPr>
            <w:rStyle w:val="Hypertextovodkaz"/>
            <w:rFonts w:ascii="Arial" w:eastAsia="Times New Roman" w:hAnsi="Arial" w:cs="Arial"/>
            <w:color w:val="BD1824"/>
            <w:sz w:val="21"/>
            <w:szCs w:val="21"/>
          </w:rPr>
          <w:t>12 296 | </w:t>
        </w:r>
        <w:r w:rsidR="00726AD1">
          <w:rPr>
            <w:rStyle w:val="Hypertextovodkaz"/>
            <w:rFonts w:ascii="Arial" w:eastAsia="Times New Roman" w:hAnsi="Arial" w:cs="Arial"/>
            <w:color w:val="2E3435"/>
            <w:sz w:val="21"/>
            <w:szCs w:val="21"/>
            <w:u w:val="none"/>
          </w:rPr>
          <w:t>PR 104 regulátor hlasitosti</w:t>
        </w:r>
      </w:hyperlink>
    </w:p>
    <w:p w:rsidR="00726AD1" w:rsidRDefault="00AE4DBB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hyperlink r:id="rId28" w:history="1">
        <w:r w:rsidR="00726AD1">
          <w:rPr>
            <w:rStyle w:val="Hypertextovodkaz"/>
            <w:rFonts w:ascii="Arial" w:eastAsia="Times New Roman" w:hAnsi="Arial" w:cs="Arial"/>
            <w:color w:val="FFFFFF"/>
            <w:sz w:val="21"/>
            <w:szCs w:val="21"/>
            <w:u w:val="none"/>
            <w:shd w:val="clear" w:color="auto" w:fill="BD1824"/>
          </w:rPr>
          <w:t></w:t>
        </w:r>
      </w:hyperlink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3 ks</w:t>
      </w:r>
    </w:p>
    <w:p w:rsidR="00726AD1" w:rsidRDefault="00726AD1" w:rsidP="00726AD1">
      <w:pPr>
        <w:jc w:val="center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355,37 Kč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3%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344,71 Kč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1 034,13 Kč</w:t>
      </w:r>
    </w:p>
    <w:p w:rsidR="00726AD1" w:rsidRDefault="00726AD1" w:rsidP="00726AD1">
      <w:pPr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Celkem bez DPH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63 459,00 Kč</w:t>
      </w:r>
    </w:p>
    <w:p w:rsidR="00726AD1" w:rsidRDefault="00726AD1" w:rsidP="00726AD1">
      <w:pPr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Daň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13 326,00 Kč</w:t>
      </w:r>
    </w:p>
    <w:p w:rsidR="00726AD1" w:rsidRDefault="00726AD1" w:rsidP="00726AD1">
      <w:pPr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Celkem s DPH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 </w:t>
      </w:r>
    </w:p>
    <w:p w:rsidR="00726AD1" w:rsidRDefault="00726AD1" w:rsidP="00726AD1">
      <w:pPr>
        <w:jc w:val="right"/>
        <w:textAlignment w:val="center"/>
        <w:rPr>
          <w:rFonts w:ascii="Arial" w:eastAsia="Times New Roman" w:hAnsi="Arial" w:cs="Arial"/>
          <w:color w:val="2E3435"/>
          <w:sz w:val="21"/>
          <w:szCs w:val="21"/>
        </w:rPr>
      </w:pPr>
      <w:r>
        <w:rPr>
          <w:rFonts w:ascii="Arial" w:eastAsia="Times New Roman" w:hAnsi="Arial" w:cs="Arial"/>
          <w:color w:val="2E3435"/>
          <w:sz w:val="21"/>
          <w:szCs w:val="21"/>
        </w:rPr>
        <w:t>76 785,00 Kč</w:t>
      </w:r>
    </w:p>
    <w:p w:rsidR="00726AD1" w:rsidRDefault="00726AD1" w:rsidP="00726AD1">
      <w:pPr>
        <w:rPr>
          <w:rFonts w:asciiTheme="minorHAnsi" w:hAnsiTheme="minorHAnsi" w:cstheme="minorBidi"/>
          <w:lang w:eastAsia="en-US"/>
        </w:rPr>
      </w:pPr>
    </w:p>
    <w:p w:rsidR="00726AD1" w:rsidRDefault="00726AD1" w:rsidP="00726AD1">
      <w:pPr>
        <w:rPr>
          <w:rFonts w:asciiTheme="minorHAnsi" w:hAnsiTheme="minorHAnsi" w:cstheme="minorBidi"/>
          <w:lang w:eastAsia="en-US"/>
        </w:rPr>
      </w:pPr>
    </w:p>
    <w:p w:rsidR="00726AD1" w:rsidRDefault="00726AD1" w:rsidP="00726AD1">
      <w:pPr>
        <w:rPr>
          <w:lang w:eastAsia="en-US"/>
        </w:rPr>
      </w:pPr>
      <w:r>
        <w:rPr>
          <w:lang w:eastAsia="en-US"/>
        </w:rPr>
        <w:t xml:space="preserve">Služby fakturujte na níže uvedenou adresu gymnázia, termín realizace dle telefonické domluvy. </w:t>
      </w:r>
    </w:p>
    <w:p w:rsidR="00726AD1" w:rsidRDefault="00726AD1" w:rsidP="00726AD1">
      <w:pPr>
        <w:rPr>
          <w:lang w:eastAsia="en-US"/>
        </w:rPr>
      </w:pPr>
    </w:p>
    <w:p w:rsidR="00726AD1" w:rsidRDefault="00726AD1" w:rsidP="00726AD1">
      <w:pPr>
        <w:rPr>
          <w:lang w:eastAsia="en-US"/>
        </w:rPr>
      </w:pPr>
      <w:r>
        <w:rPr>
          <w:lang w:eastAsia="en-US"/>
        </w:rPr>
        <w:t xml:space="preserve">Prosím o zpětné potvrzení akceptace naší objednávky. </w:t>
      </w:r>
    </w:p>
    <w:p w:rsidR="00726AD1" w:rsidRDefault="00726AD1" w:rsidP="00726AD1">
      <w:pPr>
        <w:rPr>
          <w:lang w:eastAsia="en-US"/>
        </w:rPr>
      </w:pPr>
    </w:p>
    <w:p w:rsidR="00726AD1" w:rsidRDefault="00726AD1" w:rsidP="00726AD1">
      <w:pPr>
        <w:rPr>
          <w:lang w:eastAsia="en-US"/>
        </w:rPr>
      </w:pPr>
      <w:r>
        <w:rPr>
          <w:lang w:eastAsia="en-US"/>
        </w:rPr>
        <w:t xml:space="preserve">Děkujeme za spolupráci. </w:t>
      </w:r>
    </w:p>
    <w:p w:rsidR="00726AD1" w:rsidRDefault="00726AD1" w:rsidP="00726AD1">
      <w:pPr>
        <w:rPr>
          <w:lang w:eastAsia="en-US"/>
        </w:rPr>
      </w:pPr>
      <w:r>
        <w:rPr>
          <w:lang w:eastAsia="en-US"/>
        </w:rPr>
        <w:br/>
        <w:t>S pozdravem</w:t>
      </w:r>
    </w:p>
    <w:p w:rsidR="00726AD1" w:rsidRDefault="00726AD1" w:rsidP="00726AD1">
      <w:pPr>
        <w:rPr>
          <w:lang w:eastAsia="en-US"/>
        </w:rPr>
      </w:pPr>
    </w:p>
    <w:p w:rsidR="00726AD1" w:rsidRDefault="00726AD1" w:rsidP="00726AD1"/>
    <w:p w:rsidR="00726AD1" w:rsidRDefault="00726AD1" w:rsidP="00726AD1">
      <w:pPr>
        <w:shd w:val="clear" w:color="auto" w:fill="FFFFFF"/>
        <w:rPr>
          <w:color w:val="000000"/>
        </w:rPr>
      </w:pPr>
      <w:r>
        <w:rPr>
          <w:color w:val="000000"/>
        </w:rPr>
        <w:t>Jana Dvořáčková</w:t>
      </w:r>
    </w:p>
    <w:p w:rsidR="00726AD1" w:rsidRDefault="00726AD1" w:rsidP="00726AD1">
      <w:pPr>
        <w:shd w:val="clear" w:color="auto" w:fill="FFFFFF"/>
        <w:rPr>
          <w:color w:val="201F1E"/>
        </w:rPr>
      </w:pPr>
      <w:r>
        <w:rPr>
          <w:color w:val="201F1E"/>
        </w:rPr>
        <w:t>tajemnice školy</w:t>
      </w:r>
    </w:p>
    <w:p w:rsidR="00726AD1" w:rsidRDefault="00726AD1" w:rsidP="00726AD1">
      <w:pPr>
        <w:shd w:val="clear" w:color="auto" w:fill="FFFFFF"/>
        <w:rPr>
          <w:color w:val="201F1E"/>
        </w:rPr>
      </w:pPr>
      <w:r>
        <w:rPr>
          <w:b/>
          <w:bCs/>
          <w:color w:val="0066FF"/>
        </w:rPr>
        <w:t> </w:t>
      </w:r>
    </w:p>
    <w:p w:rsidR="00726AD1" w:rsidRDefault="00726AD1" w:rsidP="00726AD1">
      <w:pPr>
        <w:shd w:val="clear" w:color="auto" w:fill="FFFFFF"/>
        <w:rPr>
          <w:color w:val="201F1E"/>
        </w:rPr>
      </w:pPr>
      <w:r>
        <w:rPr>
          <w:b/>
          <w:bCs/>
          <w:color w:val="201F1E"/>
          <w:sz w:val="20"/>
          <w:szCs w:val="20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</w:rPr>
        <w:t>6a</w:t>
      </w:r>
      <w:proofErr w:type="gramEnd"/>
      <w:r>
        <w:rPr>
          <w:b/>
          <w:bCs/>
          <w:color w:val="201F1E"/>
          <w:sz w:val="20"/>
          <w:szCs w:val="20"/>
        </w:rPr>
        <w:t>,</w:t>
      </w:r>
    </w:p>
    <w:p w:rsidR="00726AD1" w:rsidRDefault="00726AD1" w:rsidP="00726AD1">
      <w:pPr>
        <w:shd w:val="clear" w:color="auto" w:fill="FFFFFF"/>
        <w:rPr>
          <w:color w:val="201F1E"/>
        </w:rPr>
      </w:pPr>
      <w:r>
        <w:rPr>
          <w:b/>
          <w:bCs/>
          <w:color w:val="201F1E"/>
          <w:sz w:val="20"/>
          <w:szCs w:val="20"/>
        </w:rPr>
        <w:t>příspěvková organizace</w:t>
      </w:r>
    </w:p>
    <w:p w:rsidR="00726AD1" w:rsidRDefault="00726AD1" w:rsidP="00726AD1">
      <w:pPr>
        <w:shd w:val="clear" w:color="auto" w:fill="FFFFFF"/>
        <w:rPr>
          <w:color w:val="201F1E"/>
        </w:rPr>
      </w:pPr>
      <w:r>
        <w:rPr>
          <w:color w:val="201F1E"/>
          <w:sz w:val="20"/>
          <w:szCs w:val="20"/>
        </w:rPr>
        <w:t xml:space="preserve">Volgogradská 2632/ </w:t>
      </w:r>
      <w:proofErr w:type="gramStart"/>
      <w:r>
        <w:rPr>
          <w:color w:val="201F1E"/>
          <w:sz w:val="20"/>
          <w:szCs w:val="20"/>
        </w:rPr>
        <w:t>6a</w:t>
      </w:r>
      <w:proofErr w:type="gramEnd"/>
    </w:p>
    <w:p w:rsidR="00726AD1" w:rsidRDefault="00726AD1" w:rsidP="00726AD1">
      <w:pPr>
        <w:shd w:val="clear" w:color="auto" w:fill="FFFFFF"/>
        <w:rPr>
          <w:color w:val="201F1E"/>
        </w:rPr>
      </w:pPr>
      <w:r>
        <w:rPr>
          <w:color w:val="201F1E"/>
          <w:sz w:val="20"/>
          <w:szCs w:val="20"/>
        </w:rPr>
        <w:t xml:space="preserve">700 </w:t>
      </w:r>
      <w:proofErr w:type="gramStart"/>
      <w:r>
        <w:rPr>
          <w:color w:val="201F1E"/>
          <w:sz w:val="20"/>
          <w:szCs w:val="20"/>
        </w:rPr>
        <w:t>30  Ostrava</w:t>
      </w:r>
      <w:proofErr w:type="gramEnd"/>
      <w:r>
        <w:rPr>
          <w:color w:val="201F1E"/>
          <w:sz w:val="20"/>
          <w:szCs w:val="20"/>
        </w:rPr>
        <w:t>-Zábřeh</w:t>
      </w:r>
    </w:p>
    <w:p w:rsidR="00726AD1" w:rsidRDefault="00726AD1" w:rsidP="00726AD1">
      <w:pPr>
        <w:shd w:val="clear" w:color="auto" w:fill="FFFFFF"/>
        <w:rPr>
          <w:color w:val="201F1E"/>
        </w:rPr>
      </w:pPr>
      <w:r>
        <w:rPr>
          <w:color w:val="201F1E"/>
          <w:sz w:val="20"/>
          <w:szCs w:val="20"/>
        </w:rPr>
        <w:t>IČ: 00842737</w:t>
      </w:r>
    </w:p>
    <w:p w:rsidR="00726AD1" w:rsidRDefault="00726AD1" w:rsidP="00726AD1">
      <w:pPr>
        <w:shd w:val="clear" w:color="auto" w:fill="FFFFFF"/>
        <w:rPr>
          <w:color w:val="201F1E"/>
        </w:rPr>
      </w:pPr>
      <w:r>
        <w:rPr>
          <w:color w:val="201F1E"/>
          <w:sz w:val="20"/>
          <w:szCs w:val="20"/>
        </w:rPr>
        <w:t> </w:t>
      </w:r>
    </w:p>
    <w:p w:rsidR="00726AD1" w:rsidRDefault="00726AD1" w:rsidP="00726AD1">
      <w:pPr>
        <w:shd w:val="clear" w:color="auto" w:fill="FFFFFF"/>
        <w:rPr>
          <w:color w:val="201F1E"/>
        </w:rPr>
      </w:pPr>
      <w:r>
        <w:rPr>
          <w:color w:val="201F1E"/>
          <w:sz w:val="20"/>
          <w:szCs w:val="20"/>
        </w:rPr>
        <w:t>tel.:  + 420 596 750 873</w:t>
      </w:r>
    </w:p>
    <w:p w:rsidR="00726AD1" w:rsidRDefault="00AE4DBB" w:rsidP="00726AD1">
      <w:pPr>
        <w:shd w:val="clear" w:color="auto" w:fill="FFFFFF"/>
        <w:rPr>
          <w:color w:val="201F1E"/>
        </w:rPr>
      </w:pPr>
      <w:hyperlink r:id="rId29" w:history="1">
        <w:r w:rsidR="00726AD1">
          <w:rPr>
            <w:rStyle w:val="Hypertextovodkaz"/>
            <w:sz w:val="20"/>
            <w:szCs w:val="20"/>
          </w:rPr>
          <w:t>info@gvoz.cz</w:t>
        </w:r>
      </w:hyperlink>
    </w:p>
    <w:p w:rsidR="00726AD1" w:rsidRDefault="00AE4DBB" w:rsidP="00726AD1">
      <w:pPr>
        <w:shd w:val="clear" w:color="auto" w:fill="FFFFFF"/>
        <w:rPr>
          <w:color w:val="201F1E"/>
        </w:rPr>
      </w:pPr>
      <w:hyperlink r:id="rId30" w:tgtFrame="_blank" w:history="1">
        <w:r w:rsidR="00726AD1">
          <w:rPr>
            <w:rStyle w:val="Hypertextovodkaz"/>
          </w:rPr>
          <w:t>www.gvoz.cz</w:t>
        </w:r>
      </w:hyperlink>
    </w:p>
    <w:p w:rsidR="00726AD1" w:rsidRDefault="00726AD1" w:rsidP="00726AD1">
      <w:pPr>
        <w:shd w:val="clear" w:color="auto" w:fill="FFFFFF"/>
        <w:rPr>
          <w:color w:val="201F1E"/>
        </w:rPr>
      </w:pPr>
    </w:p>
    <w:p w:rsidR="00726AD1" w:rsidRDefault="00726AD1" w:rsidP="00726AD1">
      <w:pPr>
        <w:shd w:val="clear" w:color="auto" w:fill="FFFFFF"/>
        <w:rPr>
          <w:color w:val="201F1E"/>
        </w:rPr>
      </w:pPr>
      <w:r>
        <w:rPr>
          <w:noProof/>
          <w:color w:val="201F1E"/>
        </w:rPr>
        <w:drawing>
          <wp:inline distT="0" distB="0" distL="0" distR="0">
            <wp:extent cx="2066925" cy="666750"/>
            <wp:effectExtent l="0" t="0" r="9525" b="0"/>
            <wp:docPr id="2" name="Obrázek 2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D1" w:rsidRDefault="00726AD1" w:rsidP="00726AD1">
      <w:pPr>
        <w:rPr>
          <w:color w:val="000000"/>
          <w:sz w:val="24"/>
          <w:szCs w:val="24"/>
        </w:rPr>
      </w:pPr>
    </w:p>
    <w:p w:rsidR="00726AD1" w:rsidRDefault="00726AD1" w:rsidP="00726AD1">
      <w:pPr>
        <w:rPr>
          <w:lang w:eastAsia="en-US"/>
        </w:rPr>
      </w:pPr>
    </w:p>
    <w:p w:rsidR="00726AD1" w:rsidRDefault="00726AD1" w:rsidP="00726AD1">
      <w:pPr>
        <w:shd w:val="clear" w:color="auto" w:fill="FFFFFF"/>
        <w:rPr>
          <w:color w:val="201F1E"/>
        </w:rPr>
      </w:pPr>
      <w:r>
        <w:rPr>
          <w:rFonts w:ascii="Arial" w:hAnsi="Arial" w:cs="Arial"/>
          <w:b/>
          <w:bCs/>
          <w:color w:val="0066FF"/>
        </w:rPr>
        <w:t> </w:t>
      </w:r>
    </w:p>
    <w:p w:rsidR="00726AD1" w:rsidRDefault="00726AD1" w:rsidP="00726AD1"/>
    <w:p w:rsidR="00726AD1" w:rsidRDefault="00726AD1" w:rsidP="00726AD1">
      <w:pPr>
        <w:rPr>
          <w:lang w:eastAsia="en-US"/>
        </w:rPr>
      </w:pPr>
    </w:p>
    <w:p w:rsidR="00726AD1" w:rsidRDefault="00726AD1" w:rsidP="00726AD1">
      <w:pPr>
        <w:rPr>
          <w:lang w:eastAsia="en-US"/>
        </w:rPr>
      </w:pPr>
    </w:p>
    <w:p w:rsidR="00726AD1" w:rsidRDefault="00726AD1" w:rsidP="00726AD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33" w:history="1">
        <w:r>
          <w:rPr>
            <w:rStyle w:val="Hypertextovodkaz"/>
          </w:rPr>
          <w:t>nela.danihlikova@dexon.cz</w:t>
        </w:r>
      </w:hyperlink>
      <w:r>
        <w:t xml:space="preserve"> &lt;</w:t>
      </w:r>
      <w:hyperlink r:id="rId34" w:history="1">
        <w:r>
          <w:rPr>
            <w:rStyle w:val="Hypertextovodkaz"/>
          </w:rPr>
          <w:t>nela.danihlikova@dexon.cz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19, 2024 10:10 AM</w:t>
      </w:r>
      <w:r>
        <w:br/>
      </w:r>
      <w:r>
        <w:rPr>
          <w:b/>
          <w:bCs/>
        </w:rPr>
        <w:t>To:</w:t>
      </w:r>
      <w:r>
        <w:t xml:space="preserve"> Ivan Tauber &lt;</w:t>
      </w:r>
      <w:hyperlink r:id="rId35" w:history="1">
        <w:r>
          <w:rPr>
            <w:rStyle w:val="Hypertextovodkaz"/>
          </w:rPr>
          <w:t>i.tauber@gvoz.cz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Obchodni</w:t>
      </w:r>
      <w:proofErr w:type="spellEnd"/>
      <w:r>
        <w:t xml:space="preserve"> </w:t>
      </w:r>
      <w:proofErr w:type="spellStart"/>
      <w:r>
        <w:t>nabidka</w:t>
      </w:r>
      <w:proofErr w:type="spellEnd"/>
      <w:r>
        <w:t xml:space="preserve"> N56053 pro Školní zvonění a rozhlas-verze IP ústředna</w:t>
      </w:r>
    </w:p>
    <w:p w:rsidR="00726AD1" w:rsidRDefault="00726AD1" w:rsidP="00726AD1"/>
    <w:p w:rsidR="00726AD1" w:rsidRDefault="00726AD1" w:rsidP="00726AD1">
      <w:r>
        <w:rPr>
          <w:noProof/>
          <w:sz w:val="20"/>
          <w:szCs w:val="20"/>
        </w:rPr>
        <w:drawing>
          <wp:inline distT="0" distB="0" distL="0" distR="0">
            <wp:extent cx="8572500" cy="609600"/>
            <wp:effectExtent l="0" t="0" r="0" b="0"/>
            <wp:docPr id="1" name="Obrázek 1" descr="DEXON - Ozvučení budov bydlení a exteriér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XON - Ozvučení budov bydlení a exteriérů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Dobrý den, </w:t>
      </w:r>
      <w:r>
        <w:br/>
      </w:r>
      <w:r>
        <w:br/>
        <w:t xml:space="preserve">jak jsme slíbili, tak plníme. Připravili jsme pro vás návrh ozvučení k zakázce s názvem Školní zvonění a rozhlas-verze IP ústředna. </w:t>
      </w:r>
      <w:r>
        <w:br/>
      </w:r>
      <w:r>
        <w:br/>
        <w:t xml:space="preserve">Návrh ozvučení naleznete online na </w:t>
      </w:r>
      <w:hyperlink r:id="rId37" w:history="1">
        <w:r>
          <w:rPr>
            <w:rStyle w:val="Hypertextovodkaz"/>
            <w:color w:val="FF0000"/>
          </w:rPr>
          <w:t>tomto odkaze.</w:t>
        </w:r>
      </w:hyperlink>
      <w:r>
        <w:t xml:space="preserve"> </w:t>
      </w:r>
      <w:r>
        <w:br/>
        <w:t xml:space="preserve">Návrh si tam můžete kdykoli stáhnout, uložit i vytisknout. </w:t>
      </w:r>
      <w:r>
        <w:br/>
      </w:r>
      <w:r>
        <w:br/>
        <w:t xml:space="preserve">Do návrhu jsme vám napsali vše, co si myslím, že je důležité, aby vaše ozvučení fungovalo tak, jak potřebujete. </w:t>
      </w:r>
      <w:r>
        <w:br/>
        <w:t xml:space="preserve">Obsahuje specifikaci položek a také jsou zmíněny položky příslušenství, které se mohou prakticky hodit při instalaci. </w:t>
      </w:r>
      <w:r>
        <w:br/>
        <w:t xml:space="preserve">Je-li potřeba něco upravit, či vysvětlit, určitě se mi ozvěte. </w:t>
      </w:r>
      <w:r>
        <w:br/>
      </w:r>
      <w:r>
        <w:br/>
        <w:t xml:space="preserve">Abyste získal cenné informace o praktické instalaci, o tom, jak ozvučení ovládat, jaké jsou jeho výhody oproti konkurenci, </w:t>
      </w:r>
      <w:r>
        <w:br/>
      </w:r>
      <w:proofErr w:type="spellStart"/>
      <w:r>
        <w:t>technikálie</w:t>
      </w:r>
      <w:proofErr w:type="spellEnd"/>
      <w:r>
        <w:t xml:space="preserve"> a možnosti moderního vylepšení, zvu vás do </w:t>
      </w:r>
      <w:hyperlink r:id="rId38" w:tooltip="Showroom Dexon - Ozvučení budov bydlení a exteriérů" w:history="1">
        <w:r>
          <w:rPr>
            <w:rStyle w:val="Hypertextovodkaz"/>
            <w:color w:val="FF0000"/>
          </w:rPr>
          <w:t>našeho showroomu.</w:t>
        </w:r>
      </w:hyperlink>
      <w:r>
        <w:t xml:space="preserve"> </w:t>
      </w:r>
      <w:r>
        <w:br/>
        <w:t xml:space="preserve">Dejme </w:t>
      </w:r>
      <w:proofErr w:type="spellStart"/>
      <w:r>
        <w:t>kafe</w:t>
      </w:r>
      <w:proofErr w:type="spellEnd"/>
      <w:r>
        <w:t xml:space="preserve"> a naživo vám ukážu vaši sestavu. </w:t>
      </w:r>
      <w:r>
        <w:br/>
      </w:r>
      <w:r>
        <w:br/>
      </w:r>
      <w:r>
        <w:lastRenderedPageBreak/>
        <w:t xml:space="preserve">V každém případě nyní tedy čekám na vaši reakci a mezi tím domluvím s kolegy, aby se na realizaci vašeho ozvučení připravili. </w:t>
      </w:r>
      <w:r>
        <w:br/>
      </w:r>
      <w:r>
        <w:br/>
        <w:t xml:space="preserve">S pozdravem, </w:t>
      </w:r>
      <w:r>
        <w:br/>
      </w:r>
      <w:r>
        <w:br/>
        <w:t xml:space="preserve">Nela </w:t>
      </w:r>
      <w:proofErr w:type="spellStart"/>
      <w:r>
        <w:t>Danihlíková</w:t>
      </w:r>
      <w:proofErr w:type="spellEnd"/>
      <w:r>
        <w:t xml:space="preserve"> </w:t>
      </w:r>
      <w:r>
        <w:br/>
        <w:t xml:space="preserve">Obchodní poradce </w:t>
      </w:r>
      <w:r>
        <w:br/>
      </w:r>
      <w:proofErr w:type="gramStart"/>
      <w:r>
        <w:t>E-mail</w:t>
      </w:r>
      <w:proofErr w:type="gramEnd"/>
      <w:r>
        <w:t xml:space="preserve">: </w:t>
      </w:r>
      <w:hyperlink r:id="rId39" w:history="1">
        <w:r>
          <w:rPr>
            <w:rStyle w:val="Hypertextovodkaz"/>
          </w:rPr>
          <w:t>nela.danihlikova@dexon.cz</w:t>
        </w:r>
      </w:hyperlink>
      <w:r>
        <w:t xml:space="preserve"> </w:t>
      </w:r>
      <w:r>
        <w:br/>
        <w:t xml:space="preserve">Tel.: 596321160 </w:t>
      </w:r>
      <w:r>
        <w:br/>
        <w:t xml:space="preserve">Tel.: 608950029 </w:t>
      </w:r>
      <w:r>
        <w:br/>
      </w:r>
      <w:r>
        <w:br/>
      </w:r>
      <w:proofErr w:type="spellStart"/>
      <w:r>
        <w:t>Dexon</w:t>
      </w:r>
      <w:proofErr w:type="spellEnd"/>
      <w:r>
        <w:t xml:space="preserve"> Czech s.r.o. </w:t>
      </w:r>
      <w:r>
        <w:br/>
        <w:t xml:space="preserve">Na Novém poli 381/5 </w:t>
      </w:r>
      <w:r>
        <w:br/>
        <w:t xml:space="preserve">CZ 733 01 Karviná </w:t>
      </w:r>
      <w:bookmarkEnd w:id="0"/>
    </w:p>
    <w:p w:rsidR="00EE37B6" w:rsidRDefault="00EE37B6"/>
    <w:sectPr w:rsidR="00EE3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D1"/>
    <w:rsid w:val="00726AD1"/>
    <w:rsid w:val="00AE4DBB"/>
    <w:rsid w:val="00B33C2E"/>
    <w:rsid w:val="00E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5D45"/>
  <w15:chartTrackingRefBased/>
  <w15:docId w15:val="{CCA21690-BDBB-46D7-8D77-121F0D56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6AD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6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xon.cz/katalog/plosne-instal-ozvuceni/reprosoustavy/ars-321-reprosoustava.html" TargetMode="External"/><Relationship Id="rId18" Type="http://schemas.openxmlformats.org/officeDocument/2006/relationships/hyperlink" Target="https://www.dexon.cz/katalog/plosne-instal-ozvuceni/reprosoustavy/ars-321-reprosoustava.html" TargetMode="External"/><Relationship Id="rId26" Type="http://schemas.openxmlformats.org/officeDocument/2006/relationships/image" Target="media/image3.jpeg"/><Relationship Id="rId39" Type="http://schemas.openxmlformats.org/officeDocument/2006/relationships/hyperlink" Target="mailto:nela.danihlikova@dexon.cz" TargetMode="External"/><Relationship Id="rId21" Type="http://schemas.openxmlformats.org/officeDocument/2006/relationships/hyperlink" Target="https://www.dexon.cz/katalog/plosne-instal-ozvuceni/rozhlasove-ustredny/jpa-1506ip-rozhlasova-ip-ustredna-s-inteligentnim-rizenim.html" TargetMode="External"/><Relationship Id="rId34" Type="http://schemas.openxmlformats.org/officeDocument/2006/relationships/hyperlink" Target="mailto:nela.danihlikova@dexon.cz" TargetMode="External"/><Relationship Id="rId7" Type="http://schemas.openxmlformats.org/officeDocument/2006/relationships/hyperlink" Target="mailto:nela.danihlikova@dexon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exon.cz/katalog/plosne-instal-ozvuceni/reprosoustavy/ars-321-reprosoustava.html" TargetMode="External"/><Relationship Id="rId20" Type="http://schemas.openxmlformats.org/officeDocument/2006/relationships/hyperlink" Target="https://www.dexon.cz/katalog/plosne-instal-ozvuceni/reprosoustavy/ars-321-reprosoustava.html" TargetMode="External"/><Relationship Id="rId29" Type="http://schemas.openxmlformats.org/officeDocument/2006/relationships/hyperlink" Target="mailto:info@gvoz.cz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gvoz.cz" TargetMode="External"/><Relationship Id="rId11" Type="http://schemas.openxmlformats.org/officeDocument/2006/relationships/hyperlink" Target="https://www.dexon.cz/katalog/plosne-instal-ozvuceni/reprosoustavy/ars-321-reprosoustava.html" TargetMode="External"/><Relationship Id="rId24" Type="http://schemas.openxmlformats.org/officeDocument/2006/relationships/hyperlink" Target="https://www.dexon.cz/katalog/plosne-instal-ozvuceni/rozhlasove-ustredny/jpa-1506ip-rozhlasova-ip-ustredna-s-inteligentnim-rizenim.html" TargetMode="External"/><Relationship Id="rId32" Type="http://schemas.openxmlformats.org/officeDocument/2006/relationships/image" Target="cid:image001.jpg@01DB5526.0DC93550" TargetMode="External"/><Relationship Id="rId37" Type="http://schemas.openxmlformats.org/officeDocument/2006/relationships/hyperlink" Target="https://www.dexon.cz/vyhledavani-dle-nabidky.php?kod=%7b5BDC46CC-B66D-4B37-8746-E34E0C970C1D%7d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nela.danihlikova@dexon.cz" TargetMode="External"/><Relationship Id="rId15" Type="http://schemas.openxmlformats.org/officeDocument/2006/relationships/hyperlink" Target="https://www.dexon.cz/katalog/plosne-instal-ozvuceni/reprosoustavy/ars-321-reprosoustava.html" TargetMode="External"/><Relationship Id="rId23" Type="http://schemas.openxmlformats.org/officeDocument/2006/relationships/hyperlink" Target="https://www.dexon.cz/katalog/plosne-instal-ozvuceni/rozhlasove-ustredny/jpa-1506ip-rozhlasova-ip-ustredna-s-inteligentnim-rizenim.html" TargetMode="External"/><Relationship Id="rId28" Type="http://schemas.openxmlformats.org/officeDocument/2006/relationships/hyperlink" Target="https://www.dexon.cz/katalog/plosne-instal-ozvuceni/prislusenstvi/pr-104-regulator-hlasitosti.html" TargetMode="External"/><Relationship Id="rId36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hyperlink" Target="https://www.dexon.cz/katalog/plosne-instal-ozvuceni/reprosoustavy/ars-321-reprosoustava.html" TargetMode="External"/><Relationship Id="rId31" Type="http://schemas.openxmlformats.org/officeDocument/2006/relationships/image" Target="media/image4.jpeg"/><Relationship Id="rId4" Type="http://schemas.openxmlformats.org/officeDocument/2006/relationships/hyperlink" Target="mailto:nela.danihlikova@dexon.cz" TargetMode="External"/><Relationship Id="rId9" Type="http://schemas.openxmlformats.org/officeDocument/2006/relationships/hyperlink" Target="https://www.dexon.cz/katalog/plosne-instal-ozvuceni/reprosoustavy/ars-321-reprosoustava.html" TargetMode="External"/><Relationship Id="rId14" Type="http://schemas.openxmlformats.org/officeDocument/2006/relationships/hyperlink" Target="https://www.dexon.cz/katalog/plosne-instal-ozvuceni/reprosoustavy/ars-321-reprosoustava.html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www.dexon.cz/katalog/plosne-instal-ozvuceni/prislusenstvi/pr-104-regulator-hlasitosti.html" TargetMode="External"/><Relationship Id="rId30" Type="http://schemas.openxmlformats.org/officeDocument/2006/relationships/hyperlink" Target="http://www.gvoz.cz/" TargetMode="External"/><Relationship Id="rId35" Type="http://schemas.openxmlformats.org/officeDocument/2006/relationships/hyperlink" Target="mailto:i.tauber@gvoz.cz" TargetMode="External"/><Relationship Id="rId8" Type="http://schemas.openxmlformats.org/officeDocument/2006/relationships/hyperlink" Target="mailto:nela.danihlikova@dexon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exon.cz/katalog/plosne-instal-ozvuceni/reprosoustavy/ars-321-reprosoustava.html" TargetMode="External"/><Relationship Id="rId17" Type="http://schemas.openxmlformats.org/officeDocument/2006/relationships/hyperlink" Target="https://www.dexon.cz/katalog/plosne-instal-ozvuceni/reprosoustavy/ars-321-reprosoustava.html" TargetMode="External"/><Relationship Id="rId25" Type="http://schemas.openxmlformats.org/officeDocument/2006/relationships/hyperlink" Target="https://www.dexon.cz/katalog/plosne-instal-ozvuceni/prislusenstvi/pr-104-regulator-hlasitosti.html" TargetMode="External"/><Relationship Id="rId33" Type="http://schemas.openxmlformats.org/officeDocument/2006/relationships/hyperlink" Target="mailto:nela.danihlikova@dexon.cz" TargetMode="External"/><Relationship Id="rId38" Type="http://schemas.openxmlformats.org/officeDocument/2006/relationships/hyperlink" Target="https://goo.gl/maps/8cfqDbmkcQNTmHkH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3</cp:revision>
  <dcterms:created xsi:type="dcterms:W3CDTF">2024-12-23T09:48:00Z</dcterms:created>
  <dcterms:modified xsi:type="dcterms:W3CDTF">2024-12-23T09:50:00Z</dcterms:modified>
</cp:coreProperties>
</file>