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CEF" w:rsidRDefault="00E77CEF" w:rsidP="004A6346">
      <w:pPr>
        <w:autoSpaceDE w:val="0"/>
        <w:spacing w:line="276" w:lineRule="auto"/>
        <w:jc w:val="center"/>
        <w:rPr>
          <w:b/>
          <w:bCs/>
          <w:sz w:val="26"/>
          <w:szCs w:val="26"/>
        </w:rPr>
      </w:pPr>
    </w:p>
    <w:p w:rsidR="004A6346" w:rsidRDefault="004A6346" w:rsidP="004A6346">
      <w:pPr>
        <w:autoSpaceDE w:val="0"/>
        <w:spacing w:line="276" w:lineRule="auto"/>
        <w:jc w:val="center"/>
        <w:rPr>
          <w:b/>
          <w:bCs/>
          <w:sz w:val="26"/>
          <w:szCs w:val="26"/>
        </w:rPr>
      </w:pPr>
      <w:r w:rsidRPr="00E77CEF">
        <w:rPr>
          <w:b/>
          <w:bCs/>
          <w:sz w:val="26"/>
          <w:szCs w:val="26"/>
        </w:rPr>
        <w:t xml:space="preserve">Dodatek č. 1 </w:t>
      </w:r>
    </w:p>
    <w:p w:rsidR="00D60235" w:rsidRPr="00E77CEF" w:rsidRDefault="00D60235" w:rsidP="004A6346">
      <w:pPr>
        <w:autoSpaceDE w:val="0"/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48/874680/2017/1/2017</w:t>
      </w:r>
    </w:p>
    <w:p w:rsidR="004A6346" w:rsidRPr="00E77CEF" w:rsidRDefault="004A6346" w:rsidP="00E77CEF">
      <w:pPr>
        <w:autoSpaceDE w:val="0"/>
        <w:spacing w:line="276" w:lineRule="auto"/>
        <w:jc w:val="center"/>
        <w:rPr>
          <w:b/>
          <w:bCs/>
        </w:rPr>
      </w:pPr>
      <w:r w:rsidRPr="00E77CEF">
        <w:rPr>
          <w:b/>
          <w:bCs/>
        </w:rPr>
        <w:t>ke S</w:t>
      </w:r>
      <w:r w:rsidR="00E77CEF">
        <w:rPr>
          <w:b/>
          <w:bCs/>
        </w:rPr>
        <w:t>mlouvě o</w:t>
      </w:r>
      <w:r w:rsidRPr="00E77CEF">
        <w:rPr>
          <w:b/>
          <w:bCs/>
        </w:rPr>
        <w:t xml:space="preserve"> dílo č. 48/874680/2017</w:t>
      </w:r>
      <w:r w:rsidR="00E77CEF" w:rsidRPr="00E77CEF">
        <w:rPr>
          <w:b/>
          <w:bCs/>
        </w:rPr>
        <w:t xml:space="preserve"> - </w:t>
      </w:r>
      <w:r w:rsidRPr="00E77CEF">
        <w:rPr>
          <w:b/>
          <w:bCs/>
        </w:rPr>
        <w:t>Sta</w:t>
      </w:r>
      <w:r w:rsidR="00E77CEF">
        <w:rPr>
          <w:b/>
          <w:bCs/>
        </w:rPr>
        <w:t xml:space="preserve">vební úpravy Dietka uzavřené dne </w:t>
      </w:r>
      <w:proofErr w:type="gramStart"/>
      <w:r w:rsidR="00E77CEF">
        <w:rPr>
          <w:b/>
          <w:bCs/>
        </w:rPr>
        <w:t>14.6.2017</w:t>
      </w:r>
      <w:proofErr w:type="gramEnd"/>
      <w:r w:rsidR="00E77CEF">
        <w:rPr>
          <w:b/>
          <w:bCs/>
        </w:rPr>
        <w:t xml:space="preserve"> mezi: </w:t>
      </w:r>
    </w:p>
    <w:p w:rsidR="00D82044" w:rsidRDefault="00D82044" w:rsidP="004A6346">
      <w:pPr>
        <w:autoSpaceDE w:val="0"/>
        <w:spacing w:line="276" w:lineRule="auto"/>
      </w:pPr>
    </w:p>
    <w:p w:rsidR="004A6346" w:rsidRPr="008E647C" w:rsidRDefault="004A6346" w:rsidP="004A6346">
      <w:pPr>
        <w:autoSpaceDE w:val="0"/>
        <w:spacing w:line="276" w:lineRule="auto"/>
        <w:rPr>
          <w:b/>
          <w:bCs/>
        </w:rPr>
      </w:pPr>
      <w:r w:rsidRPr="008E647C">
        <w:t>Objednatel</w:t>
      </w:r>
    </w:p>
    <w:p w:rsidR="004A6346" w:rsidRPr="007E38C3" w:rsidRDefault="004A6346" w:rsidP="004A6346">
      <w:pPr>
        <w:widowControl/>
        <w:suppressAutoHyphens w:val="0"/>
        <w:spacing w:line="276" w:lineRule="auto"/>
        <w:ind w:left="2124" w:hanging="2124"/>
        <w:jc w:val="left"/>
        <w:textAlignment w:val="auto"/>
        <w:rPr>
          <w:b/>
          <w:bCs/>
        </w:rPr>
      </w:pPr>
      <w:r>
        <w:rPr>
          <w:b/>
          <w:color w:val="000000"/>
        </w:rPr>
        <w:t>Centrum 83, poskytovatel sociálních služeb</w:t>
      </w:r>
    </w:p>
    <w:p w:rsidR="004A6346" w:rsidRPr="007E38C3" w:rsidRDefault="004A6346" w:rsidP="004A6346">
      <w:pPr>
        <w:widowControl/>
        <w:suppressAutoHyphens w:val="0"/>
        <w:spacing w:line="276" w:lineRule="auto"/>
        <w:jc w:val="left"/>
        <w:textAlignment w:val="auto"/>
        <w:rPr>
          <w:bCs/>
        </w:rPr>
      </w:pPr>
      <w:r w:rsidRPr="007E38C3">
        <w:rPr>
          <w:bCs/>
        </w:rPr>
        <w:t>Se sídlem:</w:t>
      </w:r>
      <w:r>
        <w:rPr>
          <w:bCs/>
        </w:rPr>
        <w:t xml:space="preserve"> </w:t>
      </w:r>
      <w:r>
        <w:rPr>
          <w:color w:val="000000"/>
        </w:rPr>
        <w:t xml:space="preserve">Václavkova 950, 293 01 Mladá Boleslav </w:t>
      </w:r>
      <w:r w:rsidRPr="007E38C3">
        <w:rPr>
          <w:bCs/>
        </w:rPr>
        <w:tab/>
      </w:r>
    </w:p>
    <w:p w:rsidR="004A6346" w:rsidRDefault="004A6346" w:rsidP="004A6346">
      <w:pPr>
        <w:widowControl/>
        <w:suppressAutoHyphens w:val="0"/>
        <w:autoSpaceDE w:val="0"/>
        <w:autoSpaceDN w:val="0"/>
        <w:adjustRightInd w:val="0"/>
        <w:spacing w:line="276" w:lineRule="auto"/>
        <w:textAlignment w:val="auto"/>
        <w:rPr>
          <w:color w:val="000000"/>
        </w:rPr>
      </w:pPr>
      <w:r>
        <w:rPr>
          <w:bCs/>
        </w:rPr>
        <w:t>Zastoupeno: Mgr. Luďkou Jiránkovou, ředitelkou</w:t>
      </w:r>
    </w:p>
    <w:p w:rsidR="004A6346" w:rsidRPr="00E54058" w:rsidRDefault="004A6346" w:rsidP="004A6346">
      <w:pPr>
        <w:widowControl/>
        <w:suppressAutoHyphens w:val="0"/>
        <w:autoSpaceDE w:val="0"/>
        <w:autoSpaceDN w:val="0"/>
        <w:adjustRightInd w:val="0"/>
        <w:spacing w:line="276" w:lineRule="auto"/>
        <w:textAlignment w:val="auto"/>
        <w:rPr>
          <w:bCs/>
        </w:rPr>
      </w:pPr>
      <w:r w:rsidRPr="008E647C">
        <w:rPr>
          <w:rFonts w:eastAsia="Calibri"/>
          <w:lang w:eastAsia="en-US"/>
        </w:rPr>
        <w:t xml:space="preserve">IČ: </w:t>
      </w:r>
      <w:r>
        <w:rPr>
          <w:color w:val="000000"/>
        </w:rPr>
        <w:t>00874680</w:t>
      </w:r>
      <w:r w:rsidRPr="008E647C">
        <w:rPr>
          <w:rFonts w:eastAsia="Calibri"/>
          <w:lang w:eastAsia="en-US"/>
        </w:rPr>
        <w:tab/>
      </w:r>
      <w:r w:rsidRPr="008E647C">
        <w:rPr>
          <w:rFonts w:eastAsia="Calibri"/>
          <w:lang w:eastAsia="en-US"/>
        </w:rPr>
        <w:tab/>
      </w:r>
    </w:p>
    <w:p w:rsidR="004A6346" w:rsidRPr="007F6F0C" w:rsidRDefault="004A6346" w:rsidP="004A6346">
      <w:pPr>
        <w:tabs>
          <w:tab w:val="left" w:pos="2520"/>
        </w:tabs>
      </w:pPr>
      <w:r>
        <w:t>bankovní spojení:</w:t>
      </w:r>
      <w:r>
        <w:tab/>
        <w:t xml:space="preserve">KB Mladá Boleslav, a.s. </w:t>
      </w:r>
    </w:p>
    <w:p w:rsidR="004A6346" w:rsidRPr="007F6F0C" w:rsidRDefault="004A6346" w:rsidP="004A6346">
      <w:pPr>
        <w:tabs>
          <w:tab w:val="left" w:pos="2520"/>
        </w:tabs>
      </w:pPr>
      <w:r>
        <w:t>číslo účtu:</w:t>
      </w:r>
      <w:r>
        <w:tab/>
      </w:r>
      <w:proofErr w:type="spellStart"/>
      <w:r w:rsidR="003701AB">
        <w:t>xxxxxxxxx</w:t>
      </w:r>
      <w:proofErr w:type="spellEnd"/>
      <w:r w:rsidR="003701AB">
        <w:t>/</w:t>
      </w:r>
      <w:proofErr w:type="spellStart"/>
      <w:r w:rsidR="003701AB">
        <w:t>xxxx</w:t>
      </w:r>
      <w:proofErr w:type="spellEnd"/>
    </w:p>
    <w:p w:rsidR="004A6346" w:rsidRPr="007F6F0C" w:rsidRDefault="004A6346" w:rsidP="004A6346">
      <w:pPr>
        <w:tabs>
          <w:tab w:val="left" w:pos="2520"/>
        </w:tabs>
      </w:pPr>
      <w:r w:rsidRPr="007F6F0C">
        <w:t>zástupce pr</w:t>
      </w:r>
      <w:r>
        <w:t>o věcná jednání:</w:t>
      </w:r>
      <w:r>
        <w:tab/>
        <w:t>Mgr. Luďka Jiránková</w:t>
      </w:r>
    </w:p>
    <w:p w:rsidR="004A6346" w:rsidRPr="007F6F0C" w:rsidRDefault="004A6346" w:rsidP="004A6346">
      <w:pPr>
        <w:tabs>
          <w:tab w:val="left" w:pos="2520"/>
        </w:tabs>
      </w:pPr>
      <w:r w:rsidRPr="007F6F0C">
        <w:tab/>
        <w:t xml:space="preserve">e-mail: </w:t>
      </w:r>
      <w:proofErr w:type="spellStart"/>
      <w:r w:rsidR="003701AB">
        <w:t>xxxxxxxxxxxxxxxxx</w:t>
      </w:r>
      <w:proofErr w:type="spellEnd"/>
    </w:p>
    <w:p w:rsidR="004A6346" w:rsidRPr="008E647C" w:rsidRDefault="004A6346" w:rsidP="004A6346">
      <w:pPr>
        <w:spacing w:line="276" w:lineRule="auto"/>
        <w:rPr>
          <w:b/>
          <w:bCs/>
        </w:rPr>
      </w:pPr>
      <w:r w:rsidRPr="008E647C">
        <w:t>dále jen „objednatel“</w:t>
      </w:r>
    </w:p>
    <w:p w:rsidR="004A6346" w:rsidRDefault="004A6346" w:rsidP="004A6346">
      <w:pPr>
        <w:spacing w:line="276" w:lineRule="auto"/>
        <w:rPr>
          <w:b/>
          <w:bCs/>
        </w:rPr>
      </w:pPr>
    </w:p>
    <w:p w:rsidR="004A6346" w:rsidRPr="008E647C" w:rsidRDefault="004A6346" w:rsidP="004A6346">
      <w:pPr>
        <w:spacing w:line="276" w:lineRule="auto"/>
        <w:rPr>
          <w:b/>
          <w:bCs/>
        </w:rPr>
      </w:pPr>
    </w:p>
    <w:p w:rsidR="004A6346" w:rsidRPr="008E647C" w:rsidRDefault="004A6346" w:rsidP="004A6346">
      <w:pPr>
        <w:spacing w:line="276" w:lineRule="auto"/>
        <w:rPr>
          <w:b/>
          <w:bCs/>
        </w:rPr>
      </w:pPr>
      <w:r w:rsidRPr="008E647C">
        <w:rPr>
          <w:b/>
          <w:bCs/>
        </w:rPr>
        <w:t>a</w:t>
      </w:r>
    </w:p>
    <w:p w:rsidR="004A6346" w:rsidRPr="008E647C" w:rsidRDefault="004A6346" w:rsidP="004A6346">
      <w:pPr>
        <w:spacing w:line="276" w:lineRule="auto"/>
        <w:rPr>
          <w:b/>
          <w:bCs/>
        </w:rPr>
      </w:pPr>
    </w:p>
    <w:p w:rsidR="004A6346" w:rsidRDefault="004A6346" w:rsidP="004A6346">
      <w:pPr>
        <w:autoSpaceDE w:val="0"/>
        <w:spacing w:line="276" w:lineRule="auto"/>
      </w:pPr>
      <w:r>
        <w:t>Zhotovitel</w:t>
      </w:r>
    </w:p>
    <w:p w:rsidR="004A6346" w:rsidRPr="00795C07" w:rsidRDefault="004A6346" w:rsidP="004A6346">
      <w:pPr>
        <w:autoSpaceDE w:val="0"/>
        <w:spacing w:line="276" w:lineRule="auto"/>
        <w:rPr>
          <w:b/>
          <w:sz w:val="24"/>
          <w:szCs w:val="24"/>
          <w:shd w:val="clear" w:color="auto" w:fill="FFFF00"/>
        </w:rPr>
      </w:pPr>
      <w:r w:rsidRPr="00795C07">
        <w:rPr>
          <w:b/>
          <w:sz w:val="24"/>
          <w:szCs w:val="24"/>
        </w:rPr>
        <w:t>Slavoj MB,  s.r.o.</w:t>
      </w:r>
    </w:p>
    <w:p w:rsidR="004A6346" w:rsidRPr="00795C07" w:rsidRDefault="004A6346" w:rsidP="004A6346">
      <w:pPr>
        <w:autoSpaceDE w:val="0"/>
        <w:spacing w:line="276" w:lineRule="auto"/>
        <w:ind w:left="360" w:hanging="360"/>
      </w:pPr>
      <w:r w:rsidRPr="00795C07">
        <w:t xml:space="preserve">se sídlem </w:t>
      </w:r>
      <w:r w:rsidRPr="00795C07">
        <w:rPr>
          <w:b/>
        </w:rPr>
        <w:t>Novákova 1328/III, 293 01 Mladá Boleslav</w:t>
      </w:r>
      <w:r w:rsidRPr="00795C07">
        <w:rPr>
          <w:shd w:val="clear" w:color="auto" w:fill="FFFF00"/>
        </w:rPr>
        <w:t xml:space="preserve"> </w:t>
      </w:r>
    </w:p>
    <w:p w:rsidR="004A6346" w:rsidRPr="00795C07" w:rsidRDefault="004A6346" w:rsidP="004A6346">
      <w:pPr>
        <w:autoSpaceDE w:val="0"/>
        <w:spacing w:line="276" w:lineRule="auto"/>
      </w:pPr>
      <w:r w:rsidRPr="00795C07">
        <w:t>zapsaný v obchodním rejstříku vedeném  u Městského soudu v Praze v oddíle C, vložka  65965</w:t>
      </w:r>
    </w:p>
    <w:p w:rsidR="004A6346" w:rsidRPr="00795C07" w:rsidRDefault="004A6346" w:rsidP="004A6346">
      <w:pPr>
        <w:autoSpaceDE w:val="0"/>
        <w:spacing w:line="276" w:lineRule="auto"/>
        <w:ind w:left="360" w:hanging="360"/>
      </w:pPr>
      <w:r w:rsidRPr="00795C07">
        <w:t xml:space="preserve">jednající </w:t>
      </w:r>
      <w:r w:rsidRPr="00795C07">
        <w:rPr>
          <w:b/>
        </w:rPr>
        <w:t>jednatelem Ing. Pavlem Bělohubým</w:t>
      </w:r>
      <w:r w:rsidRPr="00795C07">
        <w:rPr>
          <w:shd w:val="clear" w:color="auto" w:fill="FFFF00"/>
        </w:rPr>
        <w:t xml:space="preserve"> </w:t>
      </w:r>
    </w:p>
    <w:p w:rsidR="004A6346" w:rsidRPr="00795C07" w:rsidRDefault="004A6346" w:rsidP="004A6346">
      <w:pPr>
        <w:autoSpaceDE w:val="0"/>
        <w:spacing w:line="276" w:lineRule="auto"/>
        <w:ind w:left="360" w:hanging="360"/>
      </w:pPr>
      <w:r w:rsidRPr="00795C07">
        <w:t xml:space="preserve">IČO:  </w:t>
      </w:r>
      <w:r w:rsidRPr="00795C07">
        <w:rPr>
          <w:b/>
        </w:rPr>
        <w:t>25740792</w:t>
      </w:r>
      <w:r w:rsidRPr="00795C07">
        <w:t xml:space="preserve">  DIČ:  </w:t>
      </w:r>
      <w:r w:rsidRPr="00795C07">
        <w:rPr>
          <w:b/>
        </w:rPr>
        <w:t>CZ25740792</w:t>
      </w:r>
    </w:p>
    <w:p w:rsidR="004A6346" w:rsidRPr="00795C07" w:rsidRDefault="004A6346" w:rsidP="004A6346">
      <w:pPr>
        <w:autoSpaceDE w:val="0"/>
        <w:spacing w:line="276" w:lineRule="auto"/>
      </w:pPr>
      <w:r w:rsidRPr="00795C07">
        <w:t xml:space="preserve">Bankovní spojení:  </w:t>
      </w:r>
      <w:proofErr w:type="spellStart"/>
      <w:proofErr w:type="gramStart"/>
      <w:r w:rsidR="003701AB">
        <w:rPr>
          <w:b/>
        </w:rPr>
        <w:t>xxxx</w:t>
      </w:r>
      <w:proofErr w:type="spellEnd"/>
      <w:r w:rsidRPr="00795C07">
        <w:rPr>
          <w:b/>
        </w:rPr>
        <w:t xml:space="preserve"> </w:t>
      </w:r>
      <w:r w:rsidRPr="00795C07">
        <w:t xml:space="preserve">       číslo</w:t>
      </w:r>
      <w:proofErr w:type="gramEnd"/>
      <w:r w:rsidRPr="00795C07">
        <w:t xml:space="preserve"> účtu: </w:t>
      </w:r>
      <w:proofErr w:type="spellStart"/>
      <w:r w:rsidR="003701AB">
        <w:rPr>
          <w:b/>
        </w:rPr>
        <w:t>xxxxxxxxxx</w:t>
      </w:r>
      <w:proofErr w:type="spellEnd"/>
      <w:r w:rsidRPr="00795C07">
        <w:rPr>
          <w:b/>
        </w:rPr>
        <w:t>/</w:t>
      </w:r>
      <w:proofErr w:type="spellStart"/>
      <w:r w:rsidR="003701AB">
        <w:rPr>
          <w:b/>
        </w:rPr>
        <w:t>xxxx</w:t>
      </w:r>
      <w:proofErr w:type="spellEnd"/>
    </w:p>
    <w:p w:rsidR="004A6346" w:rsidRPr="008E647C" w:rsidRDefault="004A6346" w:rsidP="004A6346">
      <w:pPr>
        <w:autoSpaceDE w:val="0"/>
        <w:spacing w:line="276" w:lineRule="auto"/>
        <w:rPr>
          <w:i/>
          <w:iCs/>
        </w:rPr>
      </w:pPr>
      <w:r w:rsidRPr="00795C07">
        <w:t>dále jen „zhotovitel“</w:t>
      </w:r>
    </w:p>
    <w:p w:rsidR="004A6346" w:rsidRDefault="004A6346" w:rsidP="00F70B87">
      <w:pPr>
        <w:autoSpaceDE w:val="0"/>
        <w:spacing w:line="276" w:lineRule="auto"/>
      </w:pPr>
    </w:p>
    <w:p w:rsidR="004A6346" w:rsidRDefault="00E77CEF" w:rsidP="00E77CEF">
      <w:pPr>
        <w:autoSpaceDE w:val="0"/>
        <w:spacing w:line="276" w:lineRule="auto"/>
        <w:jc w:val="center"/>
        <w:rPr>
          <w:bCs/>
        </w:rPr>
      </w:pPr>
      <w:r>
        <w:t>u</w:t>
      </w:r>
      <w:r w:rsidR="00F70B87">
        <w:t>zavírají tento dodatek č. 1 ke S</w:t>
      </w:r>
      <w:r>
        <w:t>mlouvě o dílo č. 48/874680/2017</w:t>
      </w:r>
      <w:r w:rsidR="00F70B87">
        <w:t xml:space="preserve"> uzavřené dne </w:t>
      </w:r>
      <w:proofErr w:type="gramStart"/>
      <w:r w:rsidR="00F70B87">
        <w:t>14.6.2017</w:t>
      </w:r>
      <w:proofErr w:type="gramEnd"/>
    </w:p>
    <w:p w:rsidR="00D82044" w:rsidRDefault="00D82044" w:rsidP="00F70B87">
      <w:pPr>
        <w:autoSpaceDE w:val="0"/>
        <w:spacing w:line="276" w:lineRule="auto"/>
        <w:jc w:val="left"/>
        <w:rPr>
          <w:bCs/>
        </w:rPr>
      </w:pPr>
    </w:p>
    <w:p w:rsidR="00481851" w:rsidRDefault="00124F47" w:rsidP="00C33084">
      <w:pPr>
        <w:autoSpaceDE w:val="0"/>
        <w:spacing w:line="276" w:lineRule="auto"/>
        <w:jc w:val="left"/>
        <w:rPr>
          <w:bCs/>
        </w:rPr>
      </w:pPr>
      <w:r>
        <w:rPr>
          <w:bCs/>
        </w:rPr>
        <w:t xml:space="preserve">Předmětem </w:t>
      </w:r>
      <w:proofErr w:type="gramStart"/>
      <w:r>
        <w:rPr>
          <w:bCs/>
        </w:rPr>
        <w:t xml:space="preserve">dodatku </w:t>
      </w:r>
      <w:r w:rsidR="00481851">
        <w:rPr>
          <w:bCs/>
        </w:rPr>
        <w:t>:</w:t>
      </w:r>
      <w:proofErr w:type="gramEnd"/>
      <w:r w:rsidR="00436E9D">
        <w:rPr>
          <w:bCs/>
        </w:rPr>
        <w:t xml:space="preserve"> </w:t>
      </w:r>
    </w:p>
    <w:p w:rsidR="00EA3DAD" w:rsidRDefault="00D60235" w:rsidP="00481851">
      <w:pPr>
        <w:pStyle w:val="Odstavecseseznamem"/>
        <w:numPr>
          <w:ilvl w:val="0"/>
          <w:numId w:val="32"/>
        </w:numPr>
        <w:autoSpaceDE w:val="0"/>
        <w:spacing w:line="276" w:lineRule="auto"/>
        <w:jc w:val="left"/>
        <w:rPr>
          <w:bCs/>
        </w:rPr>
      </w:pPr>
      <w:r w:rsidRPr="00EA3DAD">
        <w:rPr>
          <w:bCs/>
        </w:rPr>
        <w:t xml:space="preserve">změna Článku III – bod 3.1. Cena za dílo - </w:t>
      </w:r>
      <w:r w:rsidR="00436E9D" w:rsidRPr="00EA3DAD">
        <w:rPr>
          <w:bCs/>
        </w:rPr>
        <w:t xml:space="preserve"> </w:t>
      </w:r>
      <w:r w:rsidR="00436E9D" w:rsidRPr="00DE2CB1">
        <w:rPr>
          <w:b/>
          <w:bCs/>
        </w:rPr>
        <w:t>změna výše sazby</w:t>
      </w:r>
      <w:r w:rsidR="00B135AC" w:rsidRPr="00DE2CB1">
        <w:rPr>
          <w:b/>
          <w:bCs/>
        </w:rPr>
        <w:t xml:space="preserve"> DPH </w:t>
      </w:r>
      <w:r w:rsidR="00436E9D" w:rsidRPr="00DE2CB1">
        <w:rPr>
          <w:b/>
          <w:bCs/>
        </w:rPr>
        <w:t>na sníženou sazbu</w:t>
      </w:r>
      <w:r w:rsidR="00436E9D" w:rsidRPr="00EA3DAD">
        <w:rPr>
          <w:bCs/>
        </w:rPr>
        <w:t xml:space="preserve"> </w:t>
      </w:r>
      <w:r w:rsidR="00EA3DAD" w:rsidRPr="00EA3DAD">
        <w:rPr>
          <w:bCs/>
        </w:rPr>
        <w:t>po</w:t>
      </w:r>
      <w:r w:rsidR="00436E9D" w:rsidRPr="00EA3DAD">
        <w:rPr>
          <w:bCs/>
        </w:rPr>
        <w:t xml:space="preserve">dle Zákona č. 235/2004 Sb., § 48a, odstavec 4, bod e) </w:t>
      </w:r>
      <w:r w:rsidR="00EA3DAD">
        <w:rPr>
          <w:bCs/>
        </w:rPr>
        <w:t xml:space="preserve">– Sazby daně pro stavbu sociálního bydlení pobytovou sociální </w:t>
      </w:r>
      <w:proofErr w:type="gramStart"/>
      <w:r w:rsidR="00EA3DAD">
        <w:rPr>
          <w:bCs/>
        </w:rPr>
        <w:t>službu  dle</w:t>
      </w:r>
      <w:proofErr w:type="gramEnd"/>
      <w:r w:rsidR="00EA3DAD">
        <w:rPr>
          <w:bCs/>
        </w:rPr>
        <w:t xml:space="preserve"> Zákona č.108/2006 Sb.</w:t>
      </w:r>
    </w:p>
    <w:p w:rsidR="004A6346" w:rsidRPr="00EA3DAD" w:rsidRDefault="00436E9D" w:rsidP="00481851">
      <w:pPr>
        <w:pStyle w:val="Odstavecseseznamem"/>
        <w:numPr>
          <w:ilvl w:val="0"/>
          <w:numId w:val="32"/>
        </w:numPr>
        <w:autoSpaceDE w:val="0"/>
        <w:spacing w:line="276" w:lineRule="auto"/>
        <w:jc w:val="left"/>
        <w:rPr>
          <w:bCs/>
        </w:rPr>
      </w:pPr>
      <w:r w:rsidRPr="00EA3DAD">
        <w:rPr>
          <w:bCs/>
        </w:rPr>
        <w:t xml:space="preserve">dle Článku XV – </w:t>
      </w:r>
      <w:r w:rsidR="00DE2CB1">
        <w:rPr>
          <w:bCs/>
        </w:rPr>
        <w:t xml:space="preserve">  </w:t>
      </w:r>
      <w:r w:rsidRPr="00EA3DAD">
        <w:rPr>
          <w:bCs/>
        </w:rPr>
        <w:t>Závěrečná</w:t>
      </w:r>
      <w:r w:rsidR="00D82044" w:rsidRPr="00EA3DAD">
        <w:rPr>
          <w:bCs/>
        </w:rPr>
        <w:t xml:space="preserve"> </w:t>
      </w:r>
      <w:r w:rsidRPr="00EA3DAD">
        <w:rPr>
          <w:bCs/>
        </w:rPr>
        <w:t xml:space="preserve">ustanovení </w:t>
      </w:r>
      <w:r w:rsidR="00DE2CB1">
        <w:rPr>
          <w:bCs/>
        </w:rPr>
        <w:t xml:space="preserve">bod 15.5 </w:t>
      </w:r>
      <w:r w:rsidRPr="00EA3DAD">
        <w:rPr>
          <w:bCs/>
        </w:rPr>
        <w:t xml:space="preserve">se smluvní strany </w:t>
      </w:r>
      <w:proofErr w:type="gramStart"/>
      <w:r w:rsidRPr="00EA3DAD">
        <w:rPr>
          <w:bCs/>
        </w:rPr>
        <w:t>dohodly</w:t>
      </w:r>
      <w:r w:rsidR="00DE2CB1">
        <w:rPr>
          <w:bCs/>
        </w:rPr>
        <w:t xml:space="preserve"> </w:t>
      </w:r>
      <w:r w:rsidRPr="00EA3DAD">
        <w:rPr>
          <w:bCs/>
        </w:rPr>
        <w:t xml:space="preserve"> na</w:t>
      </w:r>
      <w:proofErr w:type="gramEnd"/>
      <w:r w:rsidRPr="00EA3DAD">
        <w:rPr>
          <w:bCs/>
        </w:rPr>
        <w:t xml:space="preserve"> prov</w:t>
      </w:r>
      <w:r w:rsidR="00432196" w:rsidRPr="00EA3DAD">
        <w:rPr>
          <w:bCs/>
        </w:rPr>
        <w:t xml:space="preserve">edení </w:t>
      </w:r>
      <w:r w:rsidR="00432196" w:rsidRPr="00DE2CB1">
        <w:rPr>
          <w:b/>
          <w:bCs/>
        </w:rPr>
        <w:t>dodatečných stavebních pracích</w:t>
      </w:r>
      <w:r w:rsidR="00432196" w:rsidRPr="00EA3DAD">
        <w:rPr>
          <w:bCs/>
        </w:rPr>
        <w:t xml:space="preserve"> a to popsaným způsobem </w:t>
      </w:r>
      <w:r w:rsidR="00DE2CB1">
        <w:rPr>
          <w:bCs/>
        </w:rPr>
        <w:t xml:space="preserve">– viz Krycí list-  Odpočty a přípočty, kdy podle </w:t>
      </w:r>
      <w:r w:rsidR="00432196" w:rsidRPr="00EA3DAD">
        <w:rPr>
          <w:bCs/>
        </w:rPr>
        <w:t> čl. III odst. 3.3. Smlouvy o dílo č. 48/874680/2017</w:t>
      </w:r>
      <w:r w:rsidR="00481851" w:rsidRPr="00EA3DAD">
        <w:rPr>
          <w:bCs/>
        </w:rPr>
        <w:t xml:space="preserve"> (výběrové řízení dle Směrnice č. 148 o zadávání veřejných zakázek PO SK, Hlavy I, bodu 12.2.1 – přímé zadání)</w:t>
      </w:r>
      <w:r w:rsidR="00432196" w:rsidRPr="00EA3DAD">
        <w:rPr>
          <w:bCs/>
        </w:rPr>
        <w:t xml:space="preserve">. </w:t>
      </w:r>
    </w:p>
    <w:p w:rsidR="00481851" w:rsidRPr="00481851" w:rsidRDefault="00481851" w:rsidP="00481851">
      <w:pPr>
        <w:autoSpaceDE w:val="0"/>
        <w:spacing w:line="276" w:lineRule="auto"/>
        <w:jc w:val="left"/>
        <w:rPr>
          <w:bCs/>
        </w:rPr>
      </w:pPr>
    </w:p>
    <w:p w:rsidR="004A6346" w:rsidRDefault="004A6346" w:rsidP="004A6346">
      <w:pPr>
        <w:autoSpaceDE w:val="0"/>
        <w:spacing w:line="276" w:lineRule="auto"/>
        <w:rPr>
          <w:b/>
          <w:bCs/>
        </w:rPr>
      </w:pPr>
    </w:p>
    <w:p w:rsidR="004A6346" w:rsidRPr="00481851" w:rsidRDefault="00481851" w:rsidP="00481851">
      <w:pPr>
        <w:autoSpaceDE w:val="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Článek III - </w:t>
      </w:r>
      <w:r w:rsidR="004A6346" w:rsidRPr="008E647C">
        <w:rPr>
          <w:b/>
          <w:bCs/>
        </w:rPr>
        <w:t>Cena za dílo</w:t>
      </w:r>
      <w:r>
        <w:rPr>
          <w:b/>
          <w:bCs/>
        </w:rPr>
        <w:t xml:space="preserve"> se mění takto:</w:t>
      </w:r>
    </w:p>
    <w:p w:rsidR="00C86942" w:rsidRPr="00C86942" w:rsidRDefault="004A6346" w:rsidP="00C86942">
      <w:pPr>
        <w:autoSpaceDE w:val="0"/>
        <w:spacing w:line="276" w:lineRule="auto"/>
        <w:ind w:left="567" w:hanging="567"/>
      </w:pPr>
      <w:r w:rsidRPr="008E647C">
        <w:t>3.1</w:t>
      </w:r>
      <w:r w:rsidRPr="008E647C">
        <w:tab/>
        <w:t>Cena za dílo dle článku I. smlouvy je sjednána dohodou na základě nabídkové ceny zhotovitele dohodou smluvních stran v souladu se zákonem č. 526/1990 Sb., o cenách, ve znění pozdějších předpisů</w:t>
      </w:r>
      <w:r w:rsidRPr="000B1613">
        <w:rPr>
          <w:b/>
        </w:rPr>
        <w:t>, v c</w:t>
      </w:r>
      <w:r w:rsidR="00C86942">
        <w:rPr>
          <w:b/>
        </w:rPr>
        <w:t>elkové výši 409 712  Kč bez DPH</w:t>
      </w:r>
      <w:r w:rsidRPr="008E647C">
        <w:t>.</w:t>
      </w:r>
      <w:r w:rsidR="00C86942">
        <w:t xml:space="preserve"> </w:t>
      </w:r>
      <w:r w:rsidRPr="008E647C">
        <w:t xml:space="preserve">K této ceně za dílo bude zhotovitelem účtována v souladu se zákonem č. 235/2004 Sb., o dani z přidané hodnoty, v platném znění, </w:t>
      </w:r>
      <w:r w:rsidR="00D60235">
        <w:t xml:space="preserve">snížená </w:t>
      </w:r>
      <w:r w:rsidRPr="008E647C">
        <w:t xml:space="preserve">DPH ve výši </w:t>
      </w:r>
      <w:r w:rsidR="00C33084" w:rsidRPr="000B1613">
        <w:rPr>
          <w:b/>
        </w:rPr>
        <w:t xml:space="preserve">15 </w:t>
      </w:r>
      <w:r w:rsidR="003F0D11" w:rsidRPr="000B1613">
        <w:rPr>
          <w:b/>
        </w:rPr>
        <w:t>% tj. 61 457</w:t>
      </w:r>
      <w:r w:rsidRPr="000B1613">
        <w:rPr>
          <w:b/>
        </w:rPr>
        <w:t xml:space="preserve"> Kč</w:t>
      </w:r>
      <w:r w:rsidR="000B1613" w:rsidRPr="000B1613">
        <w:rPr>
          <w:b/>
        </w:rPr>
        <w:t xml:space="preserve">.  </w:t>
      </w:r>
      <w:r w:rsidRPr="000B1613">
        <w:rPr>
          <w:b/>
        </w:rPr>
        <w:t>Celková cena</w:t>
      </w:r>
      <w:r w:rsidR="00C33084" w:rsidRPr="000B1613">
        <w:rPr>
          <w:b/>
        </w:rPr>
        <w:t xml:space="preserve"> včetně DPH činí </w:t>
      </w:r>
      <w:r w:rsidR="003F0D11" w:rsidRPr="000B1613">
        <w:rPr>
          <w:b/>
        </w:rPr>
        <w:t>471 169</w:t>
      </w:r>
      <w:r w:rsidRPr="000B1613">
        <w:rPr>
          <w:b/>
        </w:rPr>
        <w:t xml:space="preserve"> Kč</w:t>
      </w:r>
      <w:r w:rsidR="00C86942">
        <w:t>.</w:t>
      </w:r>
    </w:p>
    <w:p w:rsidR="00C86942" w:rsidRDefault="00C86942" w:rsidP="00C86942">
      <w:pPr>
        <w:autoSpaceDE w:val="0"/>
        <w:spacing w:line="276" w:lineRule="auto"/>
        <w:ind w:left="540" w:hanging="540"/>
        <w:jc w:val="center"/>
        <w:rPr>
          <w:b/>
        </w:rPr>
      </w:pPr>
    </w:p>
    <w:p w:rsidR="00152BBF" w:rsidRPr="000B1613" w:rsidRDefault="00C86942" w:rsidP="00C86942">
      <w:pPr>
        <w:autoSpaceDE w:val="0"/>
        <w:spacing w:line="276" w:lineRule="auto"/>
        <w:ind w:left="540" w:hanging="540"/>
        <w:jc w:val="center"/>
      </w:pPr>
      <w:r>
        <w:rPr>
          <w:b/>
        </w:rPr>
        <w:t>Článek III – Cena za dílo se doplňuje o nový bod 3.7 v tomto znění:</w:t>
      </w:r>
    </w:p>
    <w:p w:rsidR="00C86942" w:rsidRDefault="00C86942" w:rsidP="000B1613">
      <w:pPr>
        <w:tabs>
          <w:tab w:val="left" w:pos="360"/>
        </w:tabs>
        <w:autoSpaceDE w:val="0"/>
        <w:spacing w:line="276" w:lineRule="auto"/>
      </w:pPr>
      <w:r w:rsidRPr="00C86942">
        <w:t>3.7</w:t>
      </w:r>
      <w:r>
        <w:rPr>
          <w:b/>
        </w:rPr>
        <w:t xml:space="preserve">    </w:t>
      </w:r>
      <w:r w:rsidR="00481851">
        <w:rPr>
          <w:b/>
        </w:rPr>
        <w:t>Smluvní strany se dohodly na dodatečných</w:t>
      </w:r>
      <w:r w:rsidR="00432196">
        <w:rPr>
          <w:b/>
        </w:rPr>
        <w:t xml:space="preserve"> stavební</w:t>
      </w:r>
      <w:r w:rsidR="00481851">
        <w:rPr>
          <w:b/>
        </w:rPr>
        <w:t>ch pracích</w:t>
      </w:r>
      <w:r w:rsidR="00432196">
        <w:rPr>
          <w:b/>
        </w:rPr>
        <w:t xml:space="preserve"> </w:t>
      </w:r>
      <w:r w:rsidR="00FB1EEB">
        <w:t xml:space="preserve"> – 5. pavilon, hospodářská budova </w:t>
      </w:r>
      <w:r>
        <w:t xml:space="preserve">   </w:t>
      </w:r>
    </w:p>
    <w:p w:rsidR="00C86942" w:rsidRDefault="00C86942" w:rsidP="000B1613">
      <w:pPr>
        <w:tabs>
          <w:tab w:val="left" w:pos="360"/>
        </w:tabs>
        <w:autoSpaceDE w:val="0"/>
        <w:spacing w:line="276" w:lineRule="auto"/>
      </w:pPr>
      <w:r>
        <w:t xml:space="preserve">         </w:t>
      </w:r>
      <w:r w:rsidR="00FB1EEB">
        <w:t xml:space="preserve">– vývařovna a chodba - provedení minerálních pohledů s osvětlením a zástěny v kuchyni a provedení </w:t>
      </w:r>
      <w:r>
        <w:t xml:space="preserve">   </w:t>
      </w:r>
    </w:p>
    <w:p w:rsidR="00D60235" w:rsidRDefault="00C86942" w:rsidP="000B1613">
      <w:pPr>
        <w:tabs>
          <w:tab w:val="left" w:pos="360"/>
        </w:tabs>
        <w:autoSpaceDE w:val="0"/>
        <w:spacing w:line="276" w:lineRule="auto"/>
      </w:pPr>
      <w:r>
        <w:t xml:space="preserve">         </w:t>
      </w:r>
      <w:r w:rsidR="00FB1EEB">
        <w:t xml:space="preserve">nátěru zárubní, štukování chodeb a povrchové úpravy v chodbě. Celková částka víceprací </w:t>
      </w:r>
      <w:r w:rsidR="00D60235">
        <w:t xml:space="preserve">(viz krycí </w:t>
      </w:r>
    </w:p>
    <w:p w:rsidR="00D60235" w:rsidRDefault="00D60235" w:rsidP="00C86942">
      <w:pPr>
        <w:tabs>
          <w:tab w:val="left" w:pos="360"/>
        </w:tabs>
        <w:autoSpaceDE w:val="0"/>
        <w:spacing w:line="276" w:lineRule="auto"/>
      </w:pPr>
      <w:r>
        <w:t xml:space="preserve">        list </w:t>
      </w:r>
      <w:r w:rsidR="00152BBF">
        <w:t xml:space="preserve">víceprací) </w:t>
      </w:r>
      <w:r w:rsidR="00124F47">
        <w:t xml:space="preserve">je </w:t>
      </w:r>
      <w:r w:rsidR="00124F47" w:rsidRPr="00D60235">
        <w:rPr>
          <w:b/>
        </w:rPr>
        <w:t>45 511</w:t>
      </w:r>
      <w:r w:rsidR="00FB1EEB" w:rsidRPr="00D60235">
        <w:rPr>
          <w:b/>
        </w:rPr>
        <w:t xml:space="preserve"> </w:t>
      </w:r>
      <w:r w:rsidR="00124F47" w:rsidRPr="00D60235">
        <w:rPr>
          <w:b/>
        </w:rPr>
        <w:t>Kč bez DPH</w:t>
      </w:r>
      <w:r w:rsidR="00124F47">
        <w:t xml:space="preserve">, DPH je </w:t>
      </w:r>
      <w:r w:rsidR="00124F47" w:rsidRPr="00D60235">
        <w:rPr>
          <w:b/>
        </w:rPr>
        <w:t>15% tj. 6 827</w:t>
      </w:r>
      <w:r w:rsidR="00FB1EEB" w:rsidRPr="00D60235">
        <w:rPr>
          <w:b/>
        </w:rPr>
        <w:t xml:space="preserve"> Kč.</w:t>
      </w:r>
      <w:r w:rsidR="00FB1EEB">
        <w:t xml:space="preserve"> </w:t>
      </w:r>
    </w:p>
    <w:p w:rsidR="00D60235" w:rsidRDefault="00D60235" w:rsidP="00C86942">
      <w:pPr>
        <w:tabs>
          <w:tab w:val="left" w:pos="360"/>
        </w:tabs>
        <w:autoSpaceDE w:val="0"/>
        <w:spacing w:line="276" w:lineRule="auto"/>
        <w:rPr>
          <w:b/>
        </w:rPr>
      </w:pPr>
      <w:r>
        <w:tab/>
      </w:r>
      <w:r w:rsidR="00432196">
        <w:rPr>
          <w:b/>
        </w:rPr>
        <w:t xml:space="preserve">Celková částka za dodatečné </w:t>
      </w:r>
      <w:proofErr w:type="gramStart"/>
      <w:r w:rsidR="00432196">
        <w:rPr>
          <w:b/>
        </w:rPr>
        <w:t xml:space="preserve">stavební </w:t>
      </w:r>
      <w:r w:rsidR="00C86942">
        <w:rPr>
          <w:b/>
        </w:rPr>
        <w:t xml:space="preserve"> </w:t>
      </w:r>
      <w:r w:rsidR="00432196">
        <w:rPr>
          <w:b/>
        </w:rPr>
        <w:t>práce</w:t>
      </w:r>
      <w:proofErr w:type="gramEnd"/>
      <w:r w:rsidR="00124F47">
        <w:rPr>
          <w:b/>
        </w:rPr>
        <w:t xml:space="preserve"> včetně DPH je 52 338</w:t>
      </w:r>
      <w:r w:rsidR="00FB1EEB" w:rsidRPr="000B1613">
        <w:rPr>
          <w:b/>
        </w:rPr>
        <w:t xml:space="preserve"> Kč.</w:t>
      </w:r>
      <w:r w:rsidR="00C86942">
        <w:rPr>
          <w:b/>
        </w:rPr>
        <w:t xml:space="preserve"> </w:t>
      </w:r>
      <w:r w:rsidR="00C86942" w:rsidRPr="00C86942">
        <w:rPr>
          <w:b/>
        </w:rPr>
        <w:t xml:space="preserve"> </w:t>
      </w:r>
    </w:p>
    <w:p w:rsidR="00DE2CB1" w:rsidRDefault="00DE2CB1" w:rsidP="00C86942">
      <w:pPr>
        <w:tabs>
          <w:tab w:val="left" w:pos="360"/>
        </w:tabs>
        <w:autoSpaceDE w:val="0"/>
        <w:spacing w:line="276" w:lineRule="auto"/>
        <w:rPr>
          <w:b/>
        </w:rPr>
      </w:pPr>
      <w:r>
        <w:rPr>
          <w:b/>
        </w:rPr>
        <w:tab/>
      </w:r>
    </w:p>
    <w:p w:rsidR="004A6346" w:rsidRPr="00DE2CB1" w:rsidRDefault="000B1613" w:rsidP="00C86942">
      <w:pPr>
        <w:tabs>
          <w:tab w:val="left" w:pos="360"/>
        </w:tabs>
        <w:autoSpaceDE w:val="0"/>
        <w:spacing w:line="276" w:lineRule="auto"/>
        <w:rPr>
          <w:b/>
          <w:sz w:val="28"/>
          <w:szCs w:val="28"/>
        </w:rPr>
      </w:pPr>
      <w:r w:rsidRPr="00DE2CB1">
        <w:rPr>
          <w:b/>
          <w:sz w:val="28"/>
          <w:szCs w:val="28"/>
          <w:u w:val="single"/>
        </w:rPr>
        <w:t xml:space="preserve">Celková cena </w:t>
      </w:r>
      <w:r w:rsidR="00D60235" w:rsidRPr="00DE2CB1">
        <w:rPr>
          <w:b/>
          <w:sz w:val="28"/>
          <w:szCs w:val="28"/>
          <w:u w:val="single"/>
        </w:rPr>
        <w:t xml:space="preserve">včetně víceprací </w:t>
      </w:r>
      <w:r w:rsidRPr="00DE2CB1">
        <w:rPr>
          <w:b/>
          <w:sz w:val="28"/>
          <w:szCs w:val="28"/>
          <w:u w:val="single"/>
        </w:rPr>
        <w:t>za zhot</w:t>
      </w:r>
      <w:r w:rsidR="00124F47" w:rsidRPr="00DE2CB1">
        <w:rPr>
          <w:b/>
          <w:sz w:val="28"/>
          <w:szCs w:val="28"/>
          <w:u w:val="single"/>
        </w:rPr>
        <w:t xml:space="preserve">ovení díla je </w:t>
      </w:r>
      <w:r w:rsidR="00EA3DAD" w:rsidRPr="00DE2CB1">
        <w:rPr>
          <w:b/>
          <w:sz w:val="28"/>
          <w:szCs w:val="28"/>
          <w:u w:val="single"/>
        </w:rPr>
        <w:t xml:space="preserve">455 223 Kč bez DPH, </w:t>
      </w:r>
      <w:r w:rsidR="00124F47" w:rsidRPr="00DE2CB1">
        <w:rPr>
          <w:b/>
          <w:sz w:val="28"/>
          <w:szCs w:val="28"/>
          <w:u w:val="single"/>
        </w:rPr>
        <w:t>523 507</w:t>
      </w:r>
      <w:r w:rsidR="00EA3DAD" w:rsidRPr="00DE2CB1">
        <w:rPr>
          <w:b/>
          <w:sz w:val="28"/>
          <w:szCs w:val="28"/>
          <w:u w:val="single"/>
        </w:rPr>
        <w:t xml:space="preserve"> Kč včetně 15% DPH</w:t>
      </w:r>
    </w:p>
    <w:p w:rsidR="004A6346" w:rsidRDefault="004A6346" w:rsidP="004A6346">
      <w:pPr>
        <w:tabs>
          <w:tab w:val="left" w:pos="360"/>
        </w:tabs>
        <w:autoSpaceDE w:val="0"/>
        <w:spacing w:line="276" w:lineRule="auto"/>
        <w:ind w:left="426" w:hanging="426"/>
      </w:pPr>
    </w:p>
    <w:p w:rsidR="00432196" w:rsidRPr="008E647C" w:rsidRDefault="00432196" w:rsidP="004A6346">
      <w:pPr>
        <w:tabs>
          <w:tab w:val="left" w:pos="360"/>
        </w:tabs>
        <w:autoSpaceDE w:val="0"/>
        <w:spacing w:line="276" w:lineRule="auto"/>
        <w:ind w:left="426" w:hanging="426"/>
      </w:pPr>
    </w:p>
    <w:p w:rsidR="00DE2CB1" w:rsidRDefault="00DE2CB1" w:rsidP="004A6346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</w:pPr>
    </w:p>
    <w:p w:rsidR="00046E45" w:rsidRDefault="00046E45" w:rsidP="004A6346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</w:pPr>
      <w:r>
        <w:t>Tento Dodatek je vyhotoven v 5 stejnopisech, z nichž objednatel obdrží 3 stejnopisy a zhotovitel 2 stejnopisy.</w:t>
      </w:r>
    </w:p>
    <w:p w:rsidR="00046E45" w:rsidRDefault="00046E45" w:rsidP="004A6346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</w:pPr>
    </w:p>
    <w:p w:rsidR="004A6346" w:rsidRDefault="00152BBF" w:rsidP="004A6346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</w:pPr>
      <w:r>
        <w:t xml:space="preserve">Ostatní ujednání </w:t>
      </w:r>
      <w:r w:rsidR="00046E45">
        <w:t xml:space="preserve">smlouvy </w:t>
      </w:r>
      <w:r>
        <w:t xml:space="preserve">zůstávají v platnosti. </w:t>
      </w:r>
    </w:p>
    <w:p w:rsidR="004A6346" w:rsidRPr="008E647C" w:rsidRDefault="004A6346" w:rsidP="004A6346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</w:pPr>
    </w:p>
    <w:p w:rsidR="00D82044" w:rsidRDefault="00D82044" w:rsidP="004A6346">
      <w:pPr>
        <w:autoSpaceDE w:val="0"/>
        <w:spacing w:line="276" w:lineRule="auto"/>
        <w:jc w:val="left"/>
      </w:pPr>
    </w:p>
    <w:p w:rsidR="00D82044" w:rsidRDefault="00D82044" w:rsidP="004A6346">
      <w:pPr>
        <w:autoSpaceDE w:val="0"/>
        <w:spacing w:line="276" w:lineRule="auto"/>
        <w:jc w:val="left"/>
      </w:pPr>
    </w:p>
    <w:p w:rsidR="00D82044" w:rsidRDefault="00D82044" w:rsidP="004A6346">
      <w:pPr>
        <w:autoSpaceDE w:val="0"/>
        <w:spacing w:line="276" w:lineRule="auto"/>
        <w:jc w:val="left"/>
      </w:pPr>
    </w:p>
    <w:p w:rsidR="00481851" w:rsidRDefault="00481851" w:rsidP="004A6346">
      <w:pPr>
        <w:autoSpaceDE w:val="0"/>
        <w:spacing w:line="276" w:lineRule="auto"/>
        <w:jc w:val="left"/>
      </w:pPr>
    </w:p>
    <w:p w:rsidR="00481851" w:rsidRDefault="00481851" w:rsidP="004A6346">
      <w:pPr>
        <w:autoSpaceDE w:val="0"/>
        <w:spacing w:line="276" w:lineRule="auto"/>
        <w:jc w:val="left"/>
      </w:pPr>
    </w:p>
    <w:p w:rsidR="00481851" w:rsidRDefault="00481851" w:rsidP="004A6346">
      <w:pPr>
        <w:autoSpaceDE w:val="0"/>
        <w:spacing w:line="276" w:lineRule="auto"/>
        <w:jc w:val="left"/>
      </w:pPr>
    </w:p>
    <w:p w:rsidR="00481851" w:rsidRDefault="00481851" w:rsidP="004A6346">
      <w:pPr>
        <w:autoSpaceDE w:val="0"/>
        <w:spacing w:line="276" w:lineRule="auto"/>
        <w:jc w:val="left"/>
      </w:pPr>
    </w:p>
    <w:p w:rsidR="00481851" w:rsidRDefault="00481851" w:rsidP="004A6346">
      <w:pPr>
        <w:autoSpaceDE w:val="0"/>
        <w:spacing w:line="276" w:lineRule="auto"/>
        <w:jc w:val="left"/>
      </w:pPr>
    </w:p>
    <w:p w:rsidR="00D82044" w:rsidRDefault="00D82044" w:rsidP="004A6346">
      <w:pPr>
        <w:autoSpaceDE w:val="0"/>
        <w:spacing w:line="276" w:lineRule="auto"/>
        <w:jc w:val="left"/>
      </w:pPr>
    </w:p>
    <w:p w:rsidR="00D82044" w:rsidRDefault="00D82044" w:rsidP="004A6346">
      <w:pPr>
        <w:autoSpaceDE w:val="0"/>
        <w:spacing w:line="276" w:lineRule="auto"/>
        <w:jc w:val="left"/>
      </w:pPr>
    </w:p>
    <w:p w:rsidR="004A6346" w:rsidRPr="008E647C" w:rsidRDefault="004A6346" w:rsidP="004A6346">
      <w:pPr>
        <w:autoSpaceDE w:val="0"/>
        <w:spacing w:line="276" w:lineRule="auto"/>
        <w:jc w:val="left"/>
      </w:pPr>
      <w:r w:rsidRPr="008E647C">
        <w:t>V</w:t>
      </w:r>
      <w:r>
        <w:t> Mladé Boleslavi</w:t>
      </w:r>
      <w:r w:rsidR="00481851">
        <w:t xml:space="preserve"> dne </w:t>
      </w:r>
      <w:proofErr w:type="gramStart"/>
      <w:r w:rsidR="00481851">
        <w:t>17</w:t>
      </w:r>
      <w:r w:rsidR="00FB1EEB">
        <w:t>.7</w:t>
      </w:r>
      <w:r>
        <w:t>.</w:t>
      </w:r>
      <w:r w:rsidR="00046E45">
        <w:t xml:space="preserve"> </w:t>
      </w:r>
      <w:r>
        <w:t>2017</w:t>
      </w:r>
      <w:proofErr w:type="gramEnd"/>
      <w:r>
        <w:t xml:space="preserve">              </w:t>
      </w:r>
      <w:r>
        <w:tab/>
        <w:t xml:space="preserve">                            V Mladé Boleslavi, </w:t>
      </w:r>
      <w:r w:rsidRPr="008E647C">
        <w:t xml:space="preserve">dne </w:t>
      </w:r>
      <w:r w:rsidR="00481851">
        <w:t>17</w:t>
      </w:r>
      <w:r w:rsidR="00FB1EEB">
        <w:t>.7</w:t>
      </w:r>
      <w:r>
        <w:t>.2017</w:t>
      </w:r>
    </w:p>
    <w:p w:rsidR="004A6346" w:rsidRDefault="004A6346" w:rsidP="004A6346">
      <w:pPr>
        <w:autoSpaceDE w:val="0"/>
        <w:spacing w:line="276" w:lineRule="auto"/>
        <w:jc w:val="left"/>
      </w:pPr>
      <w:r w:rsidRPr="008E647C">
        <w:t xml:space="preserve">               </w:t>
      </w:r>
    </w:p>
    <w:p w:rsidR="004A6346" w:rsidRPr="009D7ACD" w:rsidRDefault="004A6346" w:rsidP="004A6346">
      <w:pPr>
        <w:autoSpaceDE w:val="0"/>
        <w:spacing w:line="276" w:lineRule="auto"/>
        <w:jc w:val="left"/>
      </w:pPr>
      <w:r w:rsidRPr="008E647C">
        <w:t xml:space="preserve"> Objednatel</w:t>
      </w:r>
      <w:r w:rsidRPr="008E647C">
        <w:tab/>
      </w:r>
      <w:r w:rsidRPr="008E647C">
        <w:tab/>
      </w:r>
      <w:r w:rsidRPr="008E647C">
        <w:tab/>
      </w:r>
      <w:r w:rsidRPr="008E647C">
        <w:tab/>
      </w:r>
      <w:r w:rsidRPr="008E647C">
        <w:tab/>
      </w:r>
      <w:r w:rsidRPr="008E647C">
        <w:tab/>
      </w:r>
      <w:r>
        <w:t xml:space="preserve">                </w:t>
      </w:r>
      <w:r w:rsidRPr="008E647C">
        <w:t xml:space="preserve">Zhotovitel           </w:t>
      </w:r>
    </w:p>
    <w:p w:rsidR="004A6346" w:rsidRPr="008E647C" w:rsidRDefault="004A6346" w:rsidP="004A6346">
      <w:pPr>
        <w:autoSpaceDE w:val="0"/>
        <w:spacing w:line="276" w:lineRule="auto"/>
        <w:jc w:val="left"/>
      </w:pPr>
      <w:r>
        <w:rPr>
          <w:b/>
        </w:rPr>
        <w:t xml:space="preserve"> Centrum 83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E647C">
        <w:rPr>
          <w:b/>
          <w:bCs/>
        </w:rPr>
        <w:tab/>
      </w:r>
      <w:r w:rsidRPr="008E647C">
        <w:rPr>
          <w:b/>
          <w:bCs/>
        </w:rPr>
        <w:tab/>
      </w:r>
      <w:r>
        <w:rPr>
          <w:b/>
          <w:bCs/>
        </w:rPr>
        <w:t xml:space="preserve">                </w:t>
      </w:r>
      <w:r w:rsidRPr="00B57D7A">
        <w:rPr>
          <w:b/>
        </w:rPr>
        <w:t>Slavoj MB, s.r.o.</w:t>
      </w:r>
      <w:r w:rsidRPr="008E647C">
        <w:rPr>
          <w:b/>
          <w:bCs/>
        </w:rPr>
        <w:tab/>
        <w:t xml:space="preserve">    </w:t>
      </w:r>
    </w:p>
    <w:p w:rsidR="004A6346" w:rsidRPr="008E647C" w:rsidRDefault="004A6346" w:rsidP="004A6346">
      <w:pPr>
        <w:autoSpaceDE w:val="0"/>
        <w:spacing w:line="276" w:lineRule="auto"/>
        <w:jc w:val="left"/>
      </w:pPr>
    </w:p>
    <w:p w:rsidR="004A6346" w:rsidRDefault="004A6346" w:rsidP="004A6346">
      <w:pPr>
        <w:autoSpaceDE w:val="0"/>
        <w:spacing w:line="276" w:lineRule="auto"/>
        <w:jc w:val="left"/>
      </w:pPr>
    </w:p>
    <w:p w:rsidR="004A6346" w:rsidRDefault="004A6346" w:rsidP="004A6346">
      <w:pPr>
        <w:autoSpaceDE w:val="0"/>
        <w:spacing w:line="276" w:lineRule="auto"/>
        <w:jc w:val="left"/>
      </w:pPr>
    </w:p>
    <w:p w:rsidR="004A6346" w:rsidRPr="008E647C" w:rsidRDefault="004A6346" w:rsidP="004A6346">
      <w:pPr>
        <w:autoSpaceDE w:val="0"/>
        <w:spacing w:line="276" w:lineRule="auto"/>
        <w:jc w:val="left"/>
      </w:pPr>
      <w:bookmarkStart w:id="0" w:name="_GoBack"/>
      <w:bookmarkEnd w:id="0"/>
    </w:p>
    <w:p w:rsidR="004A6346" w:rsidRPr="008E647C" w:rsidRDefault="004A6346" w:rsidP="004A6346">
      <w:pPr>
        <w:autoSpaceDE w:val="0"/>
        <w:spacing w:line="276" w:lineRule="auto"/>
        <w:jc w:val="left"/>
      </w:pPr>
    </w:p>
    <w:p w:rsidR="004A6346" w:rsidRPr="008E647C" w:rsidRDefault="004A6346" w:rsidP="004A6346">
      <w:pPr>
        <w:autoSpaceDE w:val="0"/>
        <w:autoSpaceDN w:val="0"/>
        <w:adjustRightInd w:val="0"/>
        <w:spacing w:line="276" w:lineRule="auto"/>
        <w:rPr>
          <w:bCs/>
        </w:rPr>
      </w:pPr>
      <w:r w:rsidRPr="008E647C">
        <w:t>……………………………………</w:t>
      </w:r>
      <w:r w:rsidRPr="008E647C">
        <w:rPr>
          <w:bCs/>
        </w:rPr>
        <w:t xml:space="preserve">                          </w:t>
      </w:r>
      <w:r>
        <w:rPr>
          <w:bCs/>
        </w:rPr>
        <w:t xml:space="preserve">                </w:t>
      </w:r>
      <w:r w:rsidRPr="008E647C">
        <w:rPr>
          <w:bCs/>
        </w:rPr>
        <w:t xml:space="preserve">       …………………………………                                                </w:t>
      </w:r>
    </w:p>
    <w:p w:rsidR="004A6346" w:rsidRPr="008E647C" w:rsidRDefault="004A6346" w:rsidP="004A6346">
      <w:pPr>
        <w:pStyle w:val="AKFZFnormln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       </w:t>
      </w:r>
      <w:r w:rsidRPr="008E647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</w:rPr>
        <w:t xml:space="preserve">Mgr. Luďka Jiránková </w:t>
      </w:r>
      <w:r w:rsidRPr="008E647C">
        <w:rPr>
          <w:rFonts w:ascii="Times New Roman" w:hAnsi="Times New Roman" w:cs="Times New Roman"/>
          <w:b/>
        </w:rPr>
        <w:tab/>
      </w:r>
      <w:r w:rsidRPr="008E647C">
        <w:rPr>
          <w:rFonts w:ascii="Times New Roman" w:hAnsi="Times New Roman" w:cs="Times New Roman"/>
          <w:b/>
        </w:rPr>
        <w:tab/>
      </w:r>
      <w:r w:rsidRPr="008E647C">
        <w:rPr>
          <w:rFonts w:ascii="Times New Roman" w:hAnsi="Times New Roman" w:cs="Times New Roman"/>
          <w:b/>
        </w:rPr>
        <w:tab/>
      </w:r>
      <w:r w:rsidRPr="008E647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</w:t>
      </w:r>
      <w:r w:rsidRPr="008E647C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   </w:t>
      </w:r>
      <w:r w:rsidRPr="00B57D7A">
        <w:rPr>
          <w:rFonts w:ascii="Times New Roman" w:hAnsi="Times New Roman" w:cs="Times New Roman"/>
          <w:b/>
        </w:rPr>
        <w:t>Ing. Pavel Bělohubý</w:t>
      </w:r>
      <w:r>
        <w:rPr>
          <w:rFonts w:ascii="Times New Roman" w:hAnsi="Times New Roman" w:cs="Times New Roman"/>
        </w:rPr>
        <w:t xml:space="preserve"> </w:t>
      </w:r>
      <w:r w:rsidRPr="008E647C">
        <w:rPr>
          <w:rFonts w:ascii="Times New Roman" w:hAnsi="Times New Roman" w:cs="Times New Roman"/>
          <w:b/>
        </w:rPr>
        <w:tab/>
      </w:r>
    </w:p>
    <w:p w:rsidR="004A6346" w:rsidRDefault="004A6346" w:rsidP="004A6346">
      <w:pPr>
        <w:pStyle w:val="AKFZFnormln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ředitelka Centra 83                                                                   jednatel Slavoj MB, s.r.o. </w:t>
      </w:r>
    </w:p>
    <w:p w:rsidR="004A6346" w:rsidRPr="008E647C" w:rsidRDefault="004A6346" w:rsidP="004A6346">
      <w:pPr>
        <w:pStyle w:val="AKFZFnormln"/>
        <w:spacing w:line="276" w:lineRule="auto"/>
        <w:rPr>
          <w:rFonts w:ascii="Times New Roman" w:hAnsi="Times New Roman" w:cs="Times New Roman"/>
        </w:rPr>
      </w:pPr>
      <w:r w:rsidRPr="008E647C">
        <w:rPr>
          <w:rFonts w:ascii="Times New Roman" w:hAnsi="Times New Roman" w:cs="Times New Roman"/>
        </w:rPr>
        <w:tab/>
      </w:r>
      <w:r w:rsidRPr="008E647C">
        <w:rPr>
          <w:rFonts w:ascii="Times New Roman" w:hAnsi="Times New Roman" w:cs="Times New Roman"/>
        </w:rPr>
        <w:tab/>
      </w:r>
      <w:r w:rsidRPr="008E647C">
        <w:rPr>
          <w:rFonts w:ascii="Times New Roman" w:hAnsi="Times New Roman" w:cs="Times New Roman"/>
        </w:rPr>
        <w:tab/>
      </w:r>
      <w:r w:rsidRPr="008E647C">
        <w:rPr>
          <w:rFonts w:ascii="Times New Roman" w:hAnsi="Times New Roman" w:cs="Times New Roman"/>
        </w:rPr>
        <w:tab/>
      </w:r>
      <w:r w:rsidRPr="008E647C">
        <w:rPr>
          <w:rFonts w:ascii="Times New Roman" w:hAnsi="Times New Roman" w:cs="Times New Roman"/>
        </w:rPr>
        <w:tab/>
      </w:r>
    </w:p>
    <w:p w:rsidR="004A6346" w:rsidRPr="008E647C" w:rsidRDefault="004A6346" w:rsidP="004A6346">
      <w:pPr>
        <w:spacing w:line="276" w:lineRule="auto"/>
        <w:rPr>
          <w:b/>
          <w:bCs/>
        </w:rPr>
      </w:pPr>
      <w:r w:rsidRPr="008E647C">
        <w:tab/>
      </w:r>
      <w:r w:rsidRPr="008E647C">
        <w:tab/>
      </w:r>
    </w:p>
    <w:p w:rsidR="004A6346" w:rsidRPr="008E647C" w:rsidRDefault="004A6346" w:rsidP="004A6346">
      <w:pPr>
        <w:spacing w:line="276" w:lineRule="auto"/>
        <w:rPr>
          <w:b/>
          <w:bCs/>
        </w:rPr>
      </w:pPr>
    </w:p>
    <w:p w:rsidR="004A6346" w:rsidRPr="008E647C" w:rsidRDefault="004A6346" w:rsidP="004A6346">
      <w:pPr>
        <w:autoSpaceDE w:val="0"/>
        <w:spacing w:line="276" w:lineRule="auto"/>
        <w:rPr>
          <w:b/>
          <w:bCs/>
        </w:rPr>
      </w:pPr>
    </w:p>
    <w:p w:rsidR="00203CCD" w:rsidRDefault="00203CCD"/>
    <w:sectPr w:rsidR="00203CCD" w:rsidSect="009D7ACD">
      <w:headerReference w:type="default" r:id="rId7"/>
      <w:footerReference w:type="default" r:id="rId8"/>
      <w:headerReference w:type="first" r:id="rId9"/>
      <w:pgSz w:w="11906" w:h="16838"/>
      <w:pgMar w:top="1418" w:right="1133" w:bottom="993" w:left="1276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5BA" w:rsidRDefault="002715BA" w:rsidP="00E77CEF">
      <w:pPr>
        <w:spacing w:line="240" w:lineRule="auto"/>
      </w:pPr>
      <w:r>
        <w:separator/>
      </w:r>
    </w:p>
  </w:endnote>
  <w:endnote w:type="continuationSeparator" w:id="0">
    <w:p w:rsidR="002715BA" w:rsidRDefault="002715BA" w:rsidP="00E77C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94C" w:rsidRDefault="002715BA">
    <w:pPr>
      <w:pStyle w:val="Zpat"/>
      <w:jc w:val="center"/>
      <w:rPr>
        <w:lang w:val="cs-CZ"/>
      </w:rPr>
    </w:pPr>
  </w:p>
  <w:p w:rsidR="00360BC9" w:rsidRPr="00725962" w:rsidRDefault="007D0ECB">
    <w:pPr>
      <w:pStyle w:val="Zpat"/>
      <w:jc w:val="center"/>
    </w:pPr>
    <w:r w:rsidRPr="00725962">
      <w:rPr>
        <w:lang w:val="cs-CZ"/>
      </w:rPr>
      <w:t xml:space="preserve">Stránka </w:t>
    </w:r>
    <w:r w:rsidRPr="00725962">
      <w:rPr>
        <w:b/>
        <w:bCs/>
      </w:rPr>
      <w:fldChar w:fldCharType="begin"/>
    </w:r>
    <w:r w:rsidRPr="00725962">
      <w:rPr>
        <w:b/>
        <w:bCs/>
      </w:rPr>
      <w:instrText>PAGE</w:instrText>
    </w:r>
    <w:r w:rsidRPr="00725962">
      <w:rPr>
        <w:b/>
        <w:bCs/>
      </w:rPr>
      <w:fldChar w:fldCharType="separate"/>
    </w:r>
    <w:r w:rsidR="005D5DAD">
      <w:rPr>
        <w:b/>
        <w:bCs/>
        <w:noProof/>
      </w:rPr>
      <w:t>2</w:t>
    </w:r>
    <w:r w:rsidRPr="00725962">
      <w:rPr>
        <w:b/>
        <w:bCs/>
      </w:rPr>
      <w:fldChar w:fldCharType="end"/>
    </w:r>
    <w:r w:rsidRPr="00725962">
      <w:rPr>
        <w:lang w:val="cs-CZ"/>
      </w:rPr>
      <w:t xml:space="preserve"> z </w:t>
    </w:r>
    <w:r w:rsidRPr="00725962">
      <w:rPr>
        <w:b/>
        <w:bCs/>
      </w:rPr>
      <w:fldChar w:fldCharType="begin"/>
    </w:r>
    <w:r w:rsidRPr="00725962">
      <w:rPr>
        <w:b/>
        <w:bCs/>
      </w:rPr>
      <w:instrText>NUMPAGES</w:instrText>
    </w:r>
    <w:r w:rsidRPr="00725962">
      <w:rPr>
        <w:b/>
        <w:bCs/>
      </w:rPr>
      <w:fldChar w:fldCharType="separate"/>
    </w:r>
    <w:r w:rsidR="005D5DAD">
      <w:rPr>
        <w:b/>
        <w:bCs/>
        <w:noProof/>
      </w:rPr>
      <w:t>2</w:t>
    </w:r>
    <w:r w:rsidRPr="00725962">
      <w:rPr>
        <w:b/>
        <w:bCs/>
      </w:rPr>
      <w:fldChar w:fldCharType="end"/>
    </w:r>
  </w:p>
  <w:p w:rsidR="00360BC9" w:rsidRDefault="002715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5BA" w:rsidRDefault="002715BA" w:rsidP="00E77CEF">
      <w:pPr>
        <w:spacing w:line="240" w:lineRule="auto"/>
      </w:pPr>
      <w:r>
        <w:separator/>
      </w:r>
    </w:p>
  </w:footnote>
  <w:footnote w:type="continuationSeparator" w:id="0">
    <w:p w:rsidR="002715BA" w:rsidRDefault="002715BA" w:rsidP="00E77C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BC9" w:rsidRDefault="002715BA" w:rsidP="008A0F39">
    <w:pPr>
      <w:pStyle w:val="Zhlav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058" w:rsidRPr="00370859" w:rsidRDefault="007D0ECB" w:rsidP="00E54058">
    <w:pPr>
      <w:pStyle w:val="Zhlav"/>
      <w:pBdr>
        <w:bottom w:val="single" w:sz="4" w:space="1" w:color="auto"/>
      </w:pBdr>
      <w:jc w:val="left"/>
      <w:rPr>
        <w:b/>
        <w:sz w:val="18"/>
        <w:szCs w:val="18"/>
      </w:rPr>
    </w:pPr>
    <w:r>
      <w:rPr>
        <w:i/>
        <w:sz w:val="18"/>
        <w:szCs w:val="18"/>
      </w:rPr>
      <w:t xml:space="preserve">  </w:t>
    </w:r>
    <w:r w:rsidRPr="00370859">
      <w:rPr>
        <w:b/>
        <w:sz w:val="18"/>
        <w:szCs w:val="18"/>
      </w:rPr>
      <w:t>Centrum 83, poskytovatel sociálních služeb</w:t>
    </w:r>
  </w:p>
  <w:p w:rsidR="00E54058" w:rsidRDefault="007D0ECB" w:rsidP="00E54058">
    <w:pPr>
      <w:pStyle w:val="Zhlav"/>
      <w:pBdr>
        <w:bottom w:val="single" w:sz="4" w:space="1" w:color="auto"/>
      </w:pBdr>
      <w:jc w:val="left"/>
      <w:rPr>
        <w:sz w:val="18"/>
        <w:szCs w:val="18"/>
      </w:rPr>
    </w:pPr>
    <w:r>
      <w:rPr>
        <w:sz w:val="18"/>
        <w:szCs w:val="18"/>
      </w:rPr>
      <w:t xml:space="preserve">  Václavkova 950, 293 01 Mladá Boleslav </w:t>
    </w:r>
  </w:p>
  <w:p w:rsidR="00E54058" w:rsidRPr="000F7ED1" w:rsidRDefault="007D0ECB" w:rsidP="00E54058">
    <w:pPr>
      <w:pStyle w:val="Zhlav"/>
      <w:pBdr>
        <w:bottom w:val="single" w:sz="4" w:space="1" w:color="auto"/>
      </w:pBdr>
      <w:jc w:val="left"/>
      <w:rPr>
        <w:sz w:val="18"/>
        <w:szCs w:val="18"/>
      </w:rPr>
    </w:pPr>
    <w:r>
      <w:rPr>
        <w:sz w:val="18"/>
        <w:szCs w:val="18"/>
      </w:rPr>
      <w:t xml:space="preserve">  IČ: 00874680</w:t>
    </w:r>
  </w:p>
  <w:p w:rsidR="007025A1" w:rsidRPr="00E77CEF" w:rsidRDefault="007D0ECB" w:rsidP="00E77CEF">
    <w:pPr>
      <w:pStyle w:val="Zhlav"/>
      <w:pBdr>
        <w:bottom w:val="single" w:sz="4" w:space="1" w:color="auto"/>
      </w:pBdr>
      <w:jc w:val="left"/>
      <w:rPr>
        <w:color w:val="1F497D"/>
        <w:sz w:val="18"/>
        <w:szCs w:val="18"/>
      </w:rPr>
    </w:pPr>
    <w:r>
      <w:rPr>
        <w:i/>
        <w:sz w:val="18"/>
        <w:szCs w:val="18"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9"/>
    <w:multiLevelType w:val="multilevel"/>
    <w:tmpl w:val="0BD412E6"/>
    <w:name w:val="WW8Num8"/>
    <w:lvl w:ilvl="0">
      <w:start w:val="1"/>
      <w:numFmt w:val="none"/>
      <w:suff w:val="nothing"/>
      <w:lvlText w:val="4.2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3.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1.3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A"/>
    <w:multiLevelType w:val="multilevel"/>
    <w:tmpl w:val="0000000A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2"/>
      <w:numFmt w:val="none"/>
      <w:suff w:val="nothing"/>
      <w:lvlText w:val="8.1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22"/>
    <w:multiLevelType w:val="multilevel"/>
    <w:tmpl w:val="E4182304"/>
    <w:name w:val="WW8Num37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2E"/>
    <w:multiLevelType w:val="multilevel"/>
    <w:tmpl w:val="000000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31"/>
    <w:multiLevelType w:val="multilevel"/>
    <w:tmpl w:val="19FE959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32"/>
    <w:multiLevelType w:val="multilevel"/>
    <w:tmpl w:val="000000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AAE5B80"/>
    <w:multiLevelType w:val="multilevel"/>
    <w:tmpl w:val="823CB646"/>
    <w:lvl w:ilvl="0">
      <w:start w:val="2"/>
      <w:numFmt w:val="none"/>
      <w:lvlText w:val="5.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9852CC"/>
    <w:multiLevelType w:val="multilevel"/>
    <w:tmpl w:val="21984300"/>
    <w:lvl w:ilvl="0">
      <w:start w:val="2"/>
      <w:numFmt w:val="none"/>
      <w:lvlText w:val="5.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26B650D4"/>
    <w:multiLevelType w:val="multilevel"/>
    <w:tmpl w:val="53B47BC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6" w15:restartNumberingAfterBreak="0">
    <w:nsid w:val="3235620C"/>
    <w:multiLevelType w:val="multilevel"/>
    <w:tmpl w:val="42A8B1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BBF4D9D"/>
    <w:multiLevelType w:val="hybridMultilevel"/>
    <w:tmpl w:val="455C39C2"/>
    <w:lvl w:ilvl="0" w:tplc="8244CD58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C39FD"/>
    <w:multiLevelType w:val="multilevel"/>
    <w:tmpl w:val="E22EB9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12920A4"/>
    <w:multiLevelType w:val="multilevel"/>
    <w:tmpl w:val="01ECF3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3BA1045"/>
    <w:multiLevelType w:val="hybridMultilevel"/>
    <w:tmpl w:val="04023AD6"/>
    <w:lvl w:ilvl="0" w:tplc="CA22F9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AA7D9F"/>
    <w:multiLevelType w:val="multilevel"/>
    <w:tmpl w:val="75D863D2"/>
    <w:lvl w:ilvl="0">
      <w:start w:val="2"/>
      <w:numFmt w:val="none"/>
      <w:lvlText w:val="7.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7"/>
  </w:num>
  <w:num w:numId="25">
    <w:abstractNumId w:val="24"/>
  </w:num>
  <w:num w:numId="26">
    <w:abstractNumId w:val="23"/>
  </w:num>
  <w:num w:numId="27">
    <w:abstractNumId w:val="31"/>
  </w:num>
  <w:num w:numId="28">
    <w:abstractNumId w:val="29"/>
  </w:num>
  <w:num w:numId="29">
    <w:abstractNumId w:val="25"/>
  </w:num>
  <w:num w:numId="30">
    <w:abstractNumId w:val="28"/>
  </w:num>
  <w:num w:numId="31">
    <w:abstractNumId w:val="2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46"/>
    <w:rsid w:val="00031ACB"/>
    <w:rsid w:val="00046E45"/>
    <w:rsid w:val="000B1613"/>
    <w:rsid w:val="00124F47"/>
    <w:rsid w:val="00152BBF"/>
    <w:rsid w:val="00203CCD"/>
    <w:rsid w:val="002715BA"/>
    <w:rsid w:val="003701AB"/>
    <w:rsid w:val="003F0D11"/>
    <w:rsid w:val="00432196"/>
    <w:rsid w:val="00436E9D"/>
    <w:rsid w:val="00481851"/>
    <w:rsid w:val="004A6346"/>
    <w:rsid w:val="005D5DAD"/>
    <w:rsid w:val="00644E5C"/>
    <w:rsid w:val="00675066"/>
    <w:rsid w:val="006A6C8A"/>
    <w:rsid w:val="007D0ECB"/>
    <w:rsid w:val="00A0247E"/>
    <w:rsid w:val="00A7751E"/>
    <w:rsid w:val="00AD38D0"/>
    <w:rsid w:val="00B135AC"/>
    <w:rsid w:val="00BF0AB2"/>
    <w:rsid w:val="00C33084"/>
    <w:rsid w:val="00C86942"/>
    <w:rsid w:val="00D5564E"/>
    <w:rsid w:val="00D60235"/>
    <w:rsid w:val="00D82044"/>
    <w:rsid w:val="00DE2CB1"/>
    <w:rsid w:val="00E77CEF"/>
    <w:rsid w:val="00EA366E"/>
    <w:rsid w:val="00EA3DAD"/>
    <w:rsid w:val="00F70B87"/>
    <w:rsid w:val="00FB1EEB"/>
    <w:rsid w:val="00FD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BC898D-525E-4040-B467-CF072329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6346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A6346"/>
    <w:rPr>
      <w:color w:val="0000FF"/>
      <w:u w:val="single"/>
    </w:rPr>
  </w:style>
  <w:style w:type="paragraph" w:customStyle="1" w:styleId="Zkladntext21">
    <w:name w:val="Základní text 21"/>
    <w:basedOn w:val="Normln"/>
    <w:rsid w:val="004A6346"/>
    <w:pPr>
      <w:spacing w:after="120" w:line="480" w:lineRule="auto"/>
    </w:pPr>
    <w:rPr>
      <w:lang w:val="x-none"/>
    </w:rPr>
  </w:style>
  <w:style w:type="paragraph" w:styleId="Zhlav">
    <w:name w:val="header"/>
    <w:basedOn w:val="Normln"/>
    <w:link w:val="ZhlavChar"/>
    <w:uiPriority w:val="99"/>
    <w:rsid w:val="004A6346"/>
    <w:rPr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rsid w:val="004A6346"/>
    <w:rPr>
      <w:rFonts w:ascii="Times New Roman" w:eastAsia="Times New Roman" w:hAnsi="Times New Roman" w:cs="Times New Roman"/>
      <w:lang w:val="x-none" w:eastAsia="cs-CZ"/>
    </w:rPr>
  </w:style>
  <w:style w:type="paragraph" w:styleId="Zpat">
    <w:name w:val="footer"/>
    <w:basedOn w:val="Normln"/>
    <w:link w:val="ZpatChar"/>
    <w:uiPriority w:val="99"/>
    <w:rsid w:val="004A6346"/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4A6346"/>
    <w:rPr>
      <w:rFonts w:ascii="Times New Roman" w:eastAsia="Times New Roman" w:hAnsi="Times New Roman" w:cs="Times New Roman"/>
      <w:lang w:val="x-none" w:eastAsia="cs-CZ"/>
    </w:rPr>
  </w:style>
  <w:style w:type="paragraph" w:customStyle="1" w:styleId="Odstavecseseznamem1">
    <w:name w:val="Odstavec se seznamem1"/>
    <w:basedOn w:val="Normln"/>
    <w:rsid w:val="004A6346"/>
    <w:pPr>
      <w:ind w:left="720"/>
    </w:pPr>
  </w:style>
  <w:style w:type="paragraph" w:customStyle="1" w:styleId="Odstavecseseznamem2">
    <w:name w:val="Odstavec se seznamem2"/>
    <w:basedOn w:val="Normln"/>
    <w:link w:val="ListParagraphChar"/>
    <w:rsid w:val="004A6346"/>
    <w:pPr>
      <w:ind w:left="720"/>
    </w:pPr>
  </w:style>
  <w:style w:type="paragraph" w:styleId="Odstavecseseznamem">
    <w:name w:val="List Paragraph"/>
    <w:basedOn w:val="Normln"/>
    <w:uiPriority w:val="99"/>
    <w:qFormat/>
    <w:rsid w:val="004A6346"/>
    <w:pPr>
      <w:ind w:left="708"/>
    </w:pPr>
  </w:style>
  <w:style w:type="character" w:customStyle="1" w:styleId="ListParagraphChar">
    <w:name w:val="List Paragraph Char"/>
    <w:link w:val="Odstavecseseznamem2"/>
    <w:rsid w:val="004A6346"/>
    <w:rPr>
      <w:rFonts w:ascii="Times New Roman" w:eastAsia="Times New Roman" w:hAnsi="Times New Roman" w:cs="Times New Roman"/>
      <w:lang w:eastAsia="cs-CZ"/>
    </w:rPr>
  </w:style>
  <w:style w:type="paragraph" w:customStyle="1" w:styleId="AKFZFnormln">
    <w:name w:val="AKFZF_normální"/>
    <w:link w:val="AKFZFnormlnChar"/>
    <w:qFormat/>
    <w:rsid w:val="004A6346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link w:val="AKFZFnormln"/>
    <w:rsid w:val="004A6346"/>
    <w:rPr>
      <w:rFonts w:ascii="Arial" w:eastAsia="Calibri" w:hAnsi="Arial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20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204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ekonom</dc:creator>
  <cp:lastModifiedBy>martina</cp:lastModifiedBy>
  <cp:revision>2</cp:revision>
  <cp:lastPrinted>2017-07-27T12:51:00Z</cp:lastPrinted>
  <dcterms:created xsi:type="dcterms:W3CDTF">2017-07-31T11:19:00Z</dcterms:created>
  <dcterms:modified xsi:type="dcterms:W3CDTF">2017-07-31T11:19:00Z</dcterms:modified>
</cp:coreProperties>
</file>