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F38" w:rsidRDefault="00427731">
      <w:pPr>
        <w:pStyle w:val="Nzev"/>
      </w:pPr>
      <w:r w:rsidRPr="001B7333">
        <w:t>SMLOUVA O DÍLO</w:t>
      </w:r>
    </w:p>
    <w:p w:rsidR="006E7F38" w:rsidRDefault="00427731">
      <w:pPr>
        <w:jc w:val="center"/>
      </w:pPr>
      <w:r w:rsidRPr="001B7333">
        <w:t xml:space="preserve">uzavřená ve smyslu </w:t>
      </w:r>
      <w:r w:rsidR="00852335" w:rsidRPr="001B7333">
        <w:t>§</w:t>
      </w:r>
      <w:r w:rsidR="008B01C6">
        <w:t xml:space="preserve"> </w:t>
      </w:r>
      <w:r w:rsidR="0010724B" w:rsidRPr="001B7333">
        <w:t>2586  – 26</w:t>
      </w:r>
      <w:r w:rsidR="00712FEF">
        <w:t>27</w:t>
      </w:r>
      <w:r w:rsidR="0010724B" w:rsidRPr="001B7333">
        <w:t xml:space="preserve"> z</w:t>
      </w:r>
      <w:r w:rsidR="00712FEF">
        <w:t>ákona</w:t>
      </w:r>
      <w:r w:rsidR="0010724B" w:rsidRPr="001B7333">
        <w:t xml:space="preserve"> č. 89/2012 Sb.,</w:t>
      </w:r>
    </w:p>
    <w:p w:rsidR="006E7F38" w:rsidRDefault="0010724B">
      <w:pPr>
        <w:jc w:val="center"/>
      </w:pPr>
      <w:r w:rsidRPr="001B7333">
        <w:t>o</w:t>
      </w:r>
      <w:r w:rsidR="00427731" w:rsidRPr="001B7333">
        <w:t>b</w:t>
      </w:r>
      <w:r w:rsidRPr="001B7333">
        <w:t>čanského zákoníku, v platném znění</w:t>
      </w:r>
    </w:p>
    <w:p w:rsidR="006E7F38" w:rsidRDefault="00266DB5">
      <w:pPr>
        <w:jc w:val="center"/>
      </w:pPr>
      <w:r w:rsidRPr="001B7333">
        <w:t>(dále jen „Smlouva“)</w:t>
      </w:r>
    </w:p>
    <w:p w:rsidR="006E7F38" w:rsidRDefault="00720E8D">
      <w:pPr>
        <w:pStyle w:val="Nzev"/>
      </w:pPr>
      <w:r w:rsidRPr="00720E8D">
        <w:t>I.</w:t>
      </w:r>
      <w:r w:rsidR="00112AD7" w:rsidRPr="00AB4C46">
        <w:t xml:space="preserve"> </w:t>
      </w:r>
      <w:r w:rsidR="007F7422" w:rsidRPr="00AB4C46">
        <w:t>S</w:t>
      </w:r>
      <w:r w:rsidR="008B01C6" w:rsidRPr="00AB4C46">
        <w:t>MLUVNÍ  STRANY</w:t>
      </w:r>
    </w:p>
    <w:p w:rsidR="006E7F38" w:rsidRDefault="006E7F38"/>
    <w:p w:rsidR="007A2FED" w:rsidRPr="005C1235" w:rsidRDefault="005C1235">
      <w:pPr>
        <w:pStyle w:val="Nadpis1"/>
        <w:numPr>
          <w:ilvl w:val="0"/>
          <w:numId w:val="27"/>
        </w:numPr>
        <w:rPr>
          <w:rFonts w:cs="Arial"/>
          <w:szCs w:val="22"/>
        </w:rPr>
      </w:pPr>
      <w:r>
        <w:rPr>
          <w:rFonts w:cs="Arial"/>
          <w:szCs w:val="22"/>
          <w:u w:val="none"/>
        </w:rPr>
        <w:t>B.W.RICHTER &amp; CHEMICALS s.r.o</w:t>
      </w:r>
    </w:p>
    <w:p w:rsidR="0029197E" w:rsidRPr="005C1235" w:rsidRDefault="0029197E" w:rsidP="009759EA"/>
    <w:p w:rsidR="00427731" w:rsidRPr="005C1235" w:rsidRDefault="004B3FAE" w:rsidP="009759EA">
      <w:r w:rsidRPr="005C1235">
        <w:t>zastoupen</w:t>
      </w:r>
      <w:r w:rsidR="00427731" w:rsidRPr="005C1235">
        <w:t>:</w:t>
      </w:r>
      <w:r w:rsidR="00A07D5C" w:rsidRPr="005C1235">
        <w:t xml:space="preserve"> </w:t>
      </w:r>
      <w:r w:rsidR="002874E4">
        <w:tab/>
      </w:r>
      <w:r w:rsidR="002874E4">
        <w:tab/>
      </w:r>
    </w:p>
    <w:p w:rsidR="006E7F38" w:rsidRPr="005C1235" w:rsidRDefault="00EE6FFE">
      <w:r w:rsidRPr="005C1235">
        <w:t>S</w:t>
      </w:r>
      <w:r w:rsidR="00427731" w:rsidRPr="005C1235">
        <w:t>ídlo:</w:t>
      </w:r>
      <w:r w:rsidR="00427731" w:rsidRPr="005C1235">
        <w:tab/>
      </w:r>
      <w:r w:rsidR="00427731" w:rsidRPr="005C1235">
        <w:tab/>
      </w:r>
      <w:r w:rsidR="002874E4">
        <w:tab/>
      </w:r>
      <w:r w:rsidR="005C1235">
        <w:t>Na Lesích 240, Vráž 267 11</w:t>
      </w:r>
    </w:p>
    <w:p w:rsidR="006E7F38" w:rsidRPr="002874E4" w:rsidRDefault="0010724B">
      <w:r w:rsidRPr="002874E4">
        <w:t>IČ</w:t>
      </w:r>
      <w:r w:rsidR="00427731" w:rsidRPr="002874E4">
        <w:t>:</w:t>
      </w:r>
      <w:r w:rsidR="00427731" w:rsidRPr="002874E4">
        <w:tab/>
      </w:r>
      <w:r w:rsidR="00427731" w:rsidRPr="002874E4">
        <w:tab/>
      </w:r>
      <w:r w:rsidR="002874E4" w:rsidRPr="002874E4">
        <w:tab/>
        <w:t>03807967</w:t>
      </w:r>
    </w:p>
    <w:p w:rsidR="006E7F38" w:rsidRPr="002874E4" w:rsidRDefault="0010724B">
      <w:r w:rsidRPr="002874E4">
        <w:t>DIČ</w:t>
      </w:r>
      <w:r w:rsidR="00427731" w:rsidRPr="002874E4">
        <w:t>:</w:t>
      </w:r>
      <w:r w:rsidR="00427731" w:rsidRPr="002874E4">
        <w:tab/>
      </w:r>
      <w:r w:rsidR="00427731" w:rsidRPr="002874E4">
        <w:tab/>
      </w:r>
      <w:r w:rsidR="002874E4" w:rsidRPr="002874E4">
        <w:tab/>
        <w:t>CZ03807967</w:t>
      </w:r>
    </w:p>
    <w:p w:rsidR="007C7A93" w:rsidRDefault="00EE6FFE">
      <w:r w:rsidRPr="002874E4">
        <w:t>B</w:t>
      </w:r>
      <w:r w:rsidR="00427731" w:rsidRPr="002874E4">
        <w:t>ank</w:t>
      </w:r>
      <w:r w:rsidR="00F93AF4" w:rsidRPr="002874E4">
        <w:t>ovní</w:t>
      </w:r>
      <w:r w:rsidR="00427731" w:rsidRPr="002874E4">
        <w:t xml:space="preserve"> spojení:</w:t>
      </w:r>
      <w:r w:rsidR="00427731" w:rsidRPr="002874E4">
        <w:tab/>
      </w:r>
    </w:p>
    <w:p w:rsidR="006E7F38" w:rsidRDefault="0010724B">
      <w:r w:rsidRPr="002874E4">
        <w:t>č</w:t>
      </w:r>
      <w:r w:rsidR="00EE6A83" w:rsidRPr="002874E4">
        <w:t>.ú.:</w:t>
      </w:r>
      <w:r w:rsidR="00EE6A83" w:rsidRPr="002874E4">
        <w:tab/>
      </w:r>
      <w:r w:rsidR="00EE6A83" w:rsidRPr="002874E4">
        <w:tab/>
      </w:r>
      <w:r w:rsidR="00EE6A83" w:rsidRPr="002874E4">
        <w:tab/>
      </w:r>
    </w:p>
    <w:p w:rsidR="006E7F38" w:rsidRDefault="006E7F38"/>
    <w:p w:rsidR="006E7F38" w:rsidRDefault="0004123D">
      <w:r w:rsidRPr="001B7333">
        <w:t xml:space="preserve">(dále jen </w:t>
      </w:r>
      <w:r w:rsidRPr="001B7333">
        <w:rPr>
          <w:b/>
          <w:bCs/>
        </w:rPr>
        <w:t>zhotovitel</w:t>
      </w:r>
      <w:r w:rsidRPr="001B7333">
        <w:t>)</w:t>
      </w:r>
    </w:p>
    <w:p w:rsidR="006E7F38" w:rsidRDefault="006E7F38"/>
    <w:p w:rsidR="006E7F38" w:rsidRDefault="00427731">
      <w:r w:rsidRPr="001B7333">
        <w:t>a</w:t>
      </w:r>
    </w:p>
    <w:p w:rsidR="006E7F38" w:rsidRDefault="006E7F38"/>
    <w:p w:rsidR="00C669DA" w:rsidRDefault="00490863">
      <w:pPr>
        <w:pStyle w:val="Nadpis1"/>
        <w:numPr>
          <w:ilvl w:val="0"/>
          <w:numId w:val="27"/>
        </w:numPr>
        <w:rPr>
          <w:rFonts w:cs="Arial"/>
          <w:szCs w:val="22"/>
        </w:rPr>
      </w:pPr>
      <w:r>
        <w:rPr>
          <w:rFonts w:cs="Arial"/>
          <w:szCs w:val="22"/>
          <w:u w:val="none"/>
        </w:rPr>
        <w:t>Česká republika - ZEMĚMĚŘICKÝ ÚŘAD</w:t>
      </w:r>
    </w:p>
    <w:p w:rsidR="00C669DA" w:rsidRDefault="00C669DA" w:rsidP="009759EA"/>
    <w:p w:rsidR="00C669DA" w:rsidRDefault="004B3FAE" w:rsidP="00E54EE3">
      <w:pPr>
        <w:tabs>
          <w:tab w:val="left" w:pos="2268"/>
        </w:tabs>
      </w:pPr>
      <w:r>
        <w:t>zastoupen</w:t>
      </w:r>
      <w:r w:rsidR="00D52159" w:rsidRPr="001B7333">
        <w:t>:</w:t>
      </w:r>
      <w:r w:rsidR="00E54EE3">
        <w:tab/>
      </w:r>
      <w:r w:rsidR="001754F9">
        <w:t xml:space="preserve"> </w:t>
      </w:r>
    </w:p>
    <w:p w:rsidR="006E7F38" w:rsidRDefault="00EE6FFE">
      <w:r w:rsidRPr="001B7333">
        <w:t>S</w:t>
      </w:r>
      <w:r w:rsidR="00427731" w:rsidRPr="001B7333">
        <w:t>ídlo:</w:t>
      </w:r>
      <w:r w:rsidR="00427731" w:rsidRPr="001B7333">
        <w:tab/>
      </w:r>
      <w:r w:rsidR="00427731" w:rsidRPr="001B7333">
        <w:tab/>
      </w:r>
      <w:r w:rsidR="005A58F4" w:rsidRPr="001B7333">
        <w:tab/>
      </w:r>
      <w:r w:rsidR="008B01C6">
        <w:t xml:space="preserve">  </w:t>
      </w:r>
      <w:r w:rsidR="00D52159" w:rsidRPr="001B7333">
        <w:t xml:space="preserve">Pod </w:t>
      </w:r>
      <w:r w:rsidR="008475FF" w:rsidRPr="001B7333">
        <w:t>s</w:t>
      </w:r>
      <w:r w:rsidR="00D52159" w:rsidRPr="001B7333">
        <w:t xml:space="preserve">ídlištěm </w:t>
      </w:r>
      <w:r w:rsidR="00E67241" w:rsidRPr="001B7333">
        <w:t>1800/</w:t>
      </w:r>
      <w:r w:rsidR="00D52159" w:rsidRPr="001B7333">
        <w:t xml:space="preserve">9, </w:t>
      </w:r>
      <w:r w:rsidR="00427731" w:rsidRPr="001B7333">
        <w:t>Praha 8,  PSČ 182 11</w:t>
      </w:r>
    </w:p>
    <w:p w:rsidR="006E7F38" w:rsidRDefault="00427731">
      <w:r w:rsidRPr="001B7333">
        <w:t>IČ:</w:t>
      </w:r>
      <w:r w:rsidRPr="001B7333">
        <w:tab/>
      </w:r>
      <w:r w:rsidRPr="001B7333">
        <w:tab/>
      </w:r>
      <w:r w:rsidR="005A58F4" w:rsidRPr="001B7333">
        <w:tab/>
      </w:r>
      <w:r w:rsidR="008B01C6">
        <w:t xml:space="preserve">  </w:t>
      </w:r>
      <w:r w:rsidRPr="001B7333">
        <w:t>60458500</w:t>
      </w:r>
    </w:p>
    <w:p w:rsidR="006E7F38" w:rsidRDefault="00427731">
      <w:pPr>
        <w:rPr>
          <w:u w:val="single"/>
        </w:rPr>
      </w:pPr>
      <w:r w:rsidRPr="001B7333">
        <w:t>DIČ:</w:t>
      </w:r>
      <w:r w:rsidRPr="001B7333">
        <w:tab/>
      </w:r>
      <w:r w:rsidRPr="001B7333">
        <w:tab/>
      </w:r>
      <w:r w:rsidR="005A58F4" w:rsidRPr="001B7333">
        <w:tab/>
      </w:r>
      <w:r w:rsidR="008B01C6">
        <w:t xml:space="preserve">  </w:t>
      </w:r>
      <w:r w:rsidRPr="001B7333">
        <w:t>není plátcem</w:t>
      </w:r>
    </w:p>
    <w:p w:rsidR="007C7A93" w:rsidRDefault="00EE6FFE">
      <w:r w:rsidRPr="001B7333">
        <w:t>B</w:t>
      </w:r>
      <w:r w:rsidR="00427731" w:rsidRPr="001B7333">
        <w:t>ank</w:t>
      </w:r>
      <w:r w:rsidR="00F93AF4">
        <w:t>ovní</w:t>
      </w:r>
      <w:r w:rsidR="00427731" w:rsidRPr="001B7333">
        <w:t xml:space="preserve"> spojení:</w:t>
      </w:r>
      <w:r w:rsidR="00427731" w:rsidRPr="001B7333">
        <w:tab/>
      </w:r>
    </w:p>
    <w:p w:rsidR="006E7F38" w:rsidRDefault="00427731">
      <w:r w:rsidRPr="001B7333">
        <w:t xml:space="preserve">č.ú.: </w:t>
      </w:r>
      <w:r w:rsidR="0004123D" w:rsidRPr="001B7333">
        <w:tab/>
      </w:r>
      <w:r w:rsidR="0004123D" w:rsidRPr="001B7333">
        <w:tab/>
      </w:r>
      <w:r w:rsidR="0004123D" w:rsidRPr="001B7333">
        <w:tab/>
      </w:r>
      <w:r w:rsidR="008B01C6">
        <w:t xml:space="preserve">  </w:t>
      </w:r>
    </w:p>
    <w:p w:rsidR="007C7A93" w:rsidRDefault="007C7A93"/>
    <w:p w:rsidR="006E7F38" w:rsidRDefault="0004123D">
      <w:r w:rsidRPr="001B7333">
        <w:t>(dále jen</w:t>
      </w:r>
      <w:r w:rsidR="00064C1C">
        <w:t xml:space="preserve"> </w:t>
      </w:r>
      <w:r w:rsidR="00064C1C" w:rsidRPr="00DA331C">
        <w:rPr>
          <w:b/>
        </w:rPr>
        <w:t>objednatel</w:t>
      </w:r>
      <w:r w:rsidRPr="001B7333">
        <w:t>)</w:t>
      </w:r>
    </w:p>
    <w:p w:rsidR="006E7F38" w:rsidRDefault="006E7F38"/>
    <w:p w:rsidR="006E7F38" w:rsidRDefault="00EA305D">
      <w:r w:rsidRPr="001B7333">
        <w:t xml:space="preserve">Smluvní strany prohlašují, že údaje, které uvedly v čl. I. odst. 1. a 2. této </w:t>
      </w:r>
      <w:r w:rsidR="003A75CB" w:rsidRPr="001B7333">
        <w:t>S</w:t>
      </w:r>
      <w:r w:rsidRPr="001B7333">
        <w:t>mlouvy, jsou platné a že osoby zde uvedené jsou jejich oprávněnými zástupci.</w:t>
      </w:r>
    </w:p>
    <w:p w:rsidR="006E7F38" w:rsidRDefault="0029197E">
      <w:pPr>
        <w:pStyle w:val="Nzev"/>
      </w:pPr>
      <w:r w:rsidRPr="00AB4C46">
        <w:t xml:space="preserve">II. </w:t>
      </w:r>
      <w:r w:rsidR="005E38ED" w:rsidRPr="00AB4C46">
        <w:t>ÚVODNÍ  USTANOVENÍ</w:t>
      </w:r>
    </w:p>
    <w:p w:rsidR="006E7F38" w:rsidRDefault="00846382">
      <w:pPr>
        <w:pStyle w:val="Odstavecseseznamem"/>
        <w:spacing w:after="120"/>
        <w:ind w:left="567"/>
        <w:jc w:val="both"/>
      </w:pPr>
      <w:r w:rsidRPr="009759EA">
        <w:t>Podkladem pro provedení díla dle této Smlouvy je Nabídka zhotovitel</w:t>
      </w:r>
      <w:r w:rsidR="0093656F" w:rsidRPr="009759EA">
        <w:t>e,</w:t>
      </w:r>
      <w:r w:rsidRPr="009759EA">
        <w:t xml:space="preserve"> která byla podaná pro veřejnou</w:t>
      </w:r>
      <w:r w:rsidR="00720E8D" w:rsidRPr="00720E8D">
        <w:t xml:space="preserve"> zakázku malého rozsahu na stavební práce: „Renovace žulové podlahy</w:t>
      </w:r>
      <w:r w:rsidR="009759EA">
        <w:t xml:space="preserve"> </w:t>
      </w:r>
      <w:r w:rsidR="003D1D4B">
        <w:t>a </w:t>
      </w:r>
      <w:r w:rsidR="00DB26C6" w:rsidRPr="009759EA">
        <w:t>schodiště</w:t>
      </w:r>
      <w:r w:rsidRPr="009759EA">
        <w:t>“</w:t>
      </w:r>
      <w:r w:rsidR="009759EA">
        <w:t xml:space="preserve"> </w:t>
      </w:r>
      <w:r w:rsidRPr="009759EA">
        <w:t>(dále jen „Veřejná zakáz</w:t>
      </w:r>
      <w:r w:rsidR="00977C80" w:rsidRPr="009759EA">
        <w:t>ka“) č.j.: ZÚ</w:t>
      </w:r>
      <w:r w:rsidR="00E54EE3" w:rsidRPr="009759EA">
        <w:t>-</w:t>
      </w:r>
      <w:r w:rsidR="00E54EE3">
        <w:t>02270</w:t>
      </w:r>
      <w:r w:rsidR="00E54EE3" w:rsidRPr="009759EA">
        <w:t>/</w:t>
      </w:r>
      <w:r w:rsidR="00DB26C6" w:rsidRPr="009759EA">
        <w:t>2017</w:t>
      </w:r>
      <w:r w:rsidR="00112AD7" w:rsidRPr="009759EA">
        <w:t>-</w:t>
      </w:r>
      <w:r w:rsidR="00E54EE3">
        <w:t>12220</w:t>
      </w:r>
    </w:p>
    <w:p w:rsidR="006E7F38" w:rsidRDefault="00C85F2A">
      <w:pPr>
        <w:pStyle w:val="Odstavecseseznamem"/>
        <w:numPr>
          <w:ilvl w:val="0"/>
          <w:numId w:val="80"/>
        </w:numPr>
        <w:spacing w:after="120"/>
        <w:ind w:left="567" w:hanging="567"/>
        <w:jc w:val="both"/>
      </w:pPr>
      <w:r w:rsidRPr="009759EA">
        <w:t>Zhotovitel potvrzuje, že si prostudoval a detailně se seznámil se zadávacím</w:t>
      </w:r>
      <w:r w:rsidR="00AF11ED" w:rsidRPr="009759EA">
        <w:t>i</w:t>
      </w:r>
      <w:r w:rsidRPr="009759EA">
        <w:t xml:space="preserve"> podmín</w:t>
      </w:r>
      <w:r w:rsidR="00112AD7" w:rsidRPr="009759EA">
        <w:t>kami</w:t>
      </w:r>
      <w:r w:rsidR="000B22E8" w:rsidRPr="009759EA">
        <w:t>.</w:t>
      </w:r>
      <w:r w:rsidRPr="009759EA">
        <w:t xml:space="preserve"> </w:t>
      </w:r>
      <w:r w:rsidR="005D78DB" w:rsidRPr="009759EA">
        <w:t xml:space="preserve">Dílo je možno realizovat za dohodnutou pevnou smluvní cenu uvedenou </w:t>
      </w:r>
      <w:r w:rsidR="00720E8D" w:rsidRPr="00720E8D">
        <w:t>v článku V.</w:t>
      </w:r>
    </w:p>
    <w:p w:rsidR="00471B77" w:rsidRDefault="00720E8D" w:rsidP="00471B77">
      <w:pPr>
        <w:pStyle w:val="Odstavecseseznamem"/>
        <w:numPr>
          <w:ilvl w:val="0"/>
          <w:numId w:val="80"/>
        </w:numPr>
        <w:ind w:left="567" w:hanging="567"/>
        <w:jc w:val="both"/>
      </w:pPr>
      <w:r w:rsidRPr="00720E8D">
        <w:t>Zhotovitel potvrzuje, že se seznámil s rozsahem a povahou díla, s místem realizace díla,</w:t>
      </w:r>
    </w:p>
    <w:p w:rsidR="006E7F38" w:rsidRDefault="00720E8D" w:rsidP="00471B77">
      <w:pPr>
        <w:tabs>
          <w:tab w:val="left" w:pos="567"/>
        </w:tabs>
        <w:spacing w:after="120"/>
        <w:ind w:left="567"/>
      </w:pPr>
      <w:r w:rsidRPr="00720E8D">
        <w:t xml:space="preserve">a že jsou mu známy veškeré technické, kvalitativní a jiné podmínky nezbytné k realizaci díla a že disponuje takovými kapacitami a odbornými znalostmi, které jsou nezbytné pro </w:t>
      </w:r>
      <w:r w:rsidRPr="00720E8D">
        <w:lastRenderedPageBreak/>
        <w:t>realizaci díla za dohodnutou pevnou smluvní cenu uvedenou v článku V, a že je odborně způsobilý k realizaci předmětu Smlouvy.</w:t>
      </w:r>
    </w:p>
    <w:p w:rsidR="006E7F38" w:rsidRDefault="00720E8D">
      <w:pPr>
        <w:pStyle w:val="Odstavecseseznamem"/>
        <w:numPr>
          <w:ilvl w:val="0"/>
          <w:numId w:val="80"/>
        </w:numPr>
        <w:spacing w:after="120"/>
        <w:ind w:left="567" w:hanging="567"/>
        <w:jc w:val="both"/>
      </w:pPr>
      <w:r w:rsidRPr="00720E8D">
        <w:t xml:space="preserve">Účelem této Smlouvy je vymezení přesných podmínek pro zhotovení a převzetí díla uvedeného v článku III. a pro určení vzájemných vztahů smluvních stran. </w:t>
      </w:r>
    </w:p>
    <w:p w:rsidR="006E7F38" w:rsidRDefault="003A1414">
      <w:pPr>
        <w:pStyle w:val="Nzev"/>
      </w:pPr>
      <w:r w:rsidRPr="001754F9">
        <w:t>III. PŘEDMĚT SMLOUVY</w:t>
      </w:r>
    </w:p>
    <w:p w:rsidR="006E7F38" w:rsidRDefault="007620C1">
      <w:r w:rsidRPr="009759EA">
        <w:t>Z</w:t>
      </w:r>
      <w:r w:rsidR="0038617C" w:rsidRPr="009759EA">
        <w:t>hotovitel se</w:t>
      </w:r>
      <w:r w:rsidR="00690F77" w:rsidRPr="009759EA">
        <w:t xml:space="preserve"> zavazuje provést na svůj náklad a nebezpečí pro </w:t>
      </w:r>
      <w:r w:rsidR="00B31EFC" w:rsidRPr="009759EA">
        <w:t>objednatel</w:t>
      </w:r>
      <w:r w:rsidR="004523A0" w:rsidRPr="009759EA">
        <w:t>e</w:t>
      </w:r>
      <w:r w:rsidRPr="009759EA">
        <w:t xml:space="preserve"> </w:t>
      </w:r>
      <w:r w:rsidR="00C44C18" w:rsidRPr="009759EA">
        <w:t>renovaci</w:t>
      </w:r>
    </w:p>
    <w:p w:rsidR="006E7F38" w:rsidRDefault="00720E8D">
      <w:pPr>
        <w:pStyle w:val="Odstavecseseznamem"/>
        <w:numPr>
          <w:ilvl w:val="0"/>
          <w:numId w:val="87"/>
        </w:numPr>
        <w:spacing w:before="240" w:line="360" w:lineRule="auto"/>
        <w:ind w:left="357" w:hanging="357"/>
        <w:rPr>
          <w:b/>
        </w:rPr>
      </w:pPr>
      <w:r w:rsidRPr="00720E8D">
        <w:rPr>
          <w:u w:val="single"/>
        </w:rPr>
        <w:t>žulové podlahy a to</w:t>
      </w:r>
      <w:r w:rsidR="0089614A" w:rsidRPr="00046D62">
        <w:t>:</w:t>
      </w:r>
    </w:p>
    <w:p w:rsidR="006E7F38" w:rsidRDefault="0089614A">
      <w:pPr>
        <w:pStyle w:val="Nadpis1"/>
        <w:numPr>
          <w:ilvl w:val="0"/>
          <w:numId w:val="86"/>
        </w:numPr>
        <w:spacing w:before="120" w:after="0" w:line="276" w:lineRule="auto"/>
        <w:jc w:val="both"/>
        <w:rPr>
          <w:rFonts w:cs="Arial"/>
          <w:b w:val="0"/>
          <w:szCs w:val="22"/>
          <w:u w:val="none"/>
        </w:rPr>
      </w:pPr>
      <w:r>
        <w:rPr>
          <w:rFonts w:cs="Arial"/>
          <w:b w:val="0"/>
          <w:szCs w:val="22"/>
          <w:u w:val="none"/>
        </w:rPr>
        <w:t>vstupní hala</w:t>
      </w:r>
      <w:r w:rsidR="008E36CF">
        <w:rPr>
          <w:rFonts w:cs="Arial"/>
          <w:b w:val="0"/>
          <w:szCs w:val="22"/>
          <w:u w:val="none"/>
        </w:rPr>
        <w:t xml:space="preserve"> 185 m</w:t>
      </w:r>
      <w:r w:rsidR="008E36CF">
        <w:rPr>
          <w:rFonts w:cs="Arial"/>
          <w:b w:val="0"/>
          <w:szCs w:val="22"/>
          <w:u w:val="none"/>
          <w:vertAlign w:val="superscript"/>
        </w:rPr>
        <w:t>2</w:t>
      </w:r>
    </w:p>
    <w:p w:rsidR="006E7F38" w:rsidRDefault="008E36CF">
      <w:pPr>
        <w:pStyle w:val="Nadpis1"/>
        <w:numPr>
          <w:ilvl w:val="0"/>
          <w:numId w:val="86"/>
        </w:numPr>
        <w:spacing w:before="120" w:after="0" w:line="276" w:lineRule="auto"/>
        <w:jc w:val="both"/>
        <w:rPr>
          <w:rFonts w:cs="Arial"/>
          <w:b w:val="0"/>
          <w:szCs w:val="22"/>
        </w:rPr>
      </w:pPr>
      <w:r>
        <w:rPr>
          <w:rFonts w:cs="Arial"/>
          <w:b w:val="0"/>
          <w:szCs w:val="22"/>
          <w:u w:val="none"/>
        </w:rPr>
        <w:t>Vstup Vršní – (v</w:t>
      </w:r>
      <w:r w:rsidR="0089614A">
        <w:rPr>
          <w:rFonts w:cs="Arial"/>
          <w:b w:val="0"/>
          <w:szCs w:val="22"/>
          <w:u w:val="none"/>
        </w:rPr>
        <w:t>ýtahová hala sekce B + boční vstup v</w:t>
      </w:r>
      <w:r>
        <w:rPr>
          <w:rFonts w:cs="Arial"/>
          <w:b w:val="0"/>
          <w:szCs w:val="22"/>
          <w:u w:val="none"/>
        </w:rPr>
        <w:t> </w:t>
      </w:r>
      <w:r w:rsidR="0089614A">
        <w:rPr>
          <w:rFonts w:cs="Arial"/>
          <w:b w:val="0"/>
          <w:szCs w:val="22"/>
          <w:u w:val="none"/>
        </w:rPr>
        <w:t>přízemí</w:t>
      </w:r>
      <w:r>
        <w:rPr>
          <w:rFonts w:cs="Arial"/>
          <w:b w:val="0"/>
          <w:szCs w:val="22"/>
          <w:u w:val="none"/>
        </w:rPr>
        <w:t xml:space="preserve"> 28 m</w:t>
      </w:r>
      <w:r>
        <w:rPr>
          <w:rFonts w:cs="Arial"/>
          <w:b w:val="0"/>
          <w:szCs w:val="22"/>
          <w:u w:val="none"/>
          <w:vertAlign w:val="superscript"/>
        </w:rPr>
        <w:t>2</w:t>
      </w:r>
    </w:p>
    <w:p w:rsidR="006E7F38" w:rsidRDefault="008E36CF">
      <w:pPr>
        <w:pStyle w:val="Nadpis1"/>
        <w:numPr>
          <w:ilvl w:val="0"/>
          <w:numId w:val="86"/>
        </w:numPr>
        <w:spacing w:before="120" w:after="0" w:line="276" w:lineRule="auto"/>
        <w:jc w:val="both"/>
        <w:rPr>
          <w:rFonts w:cs="Arial"/>
          <w:b w:val="0"/>
          <w:szCs w:val="22"/>
        </w:rPr>
      </w:pPr>
      <w:r>
        <w:rPr>
          <w:rFonts w:cs="Arial"/>
          <w:b w:val="0"/>
          <w:szCs w:val="22"/>
          <w:u w:val="none"/>
        </w:rPr>
        <w:t>Služební vchod (</w:t>
      </w:r>
      <w:r w:rsidR="0089614A">
        <w:rPr>
          <w:rFonts w:cs="Arial"/>
          <w:b w:val="0"/>
          <w:szCs w:val="22"/>
          <w:u w:val="none"/>
        </w:rPr>
        <w:t>Výtahová hala sekce D + vstup pro zaměstnance v</w:t>
      </w:r>
      <w:r>
        <w:rPr>
          <w:rFonts w:cs="Arial"/>
          <w:b w:val="0"/>
          <w:szCs w:val="22"/>
          <w:u w:val="none"/>
        </w:rPr>
        <w:t> </w:t>
      </w:r>
      <w:r w:rsidR="0089614A">
        <w:rPr>
          <w:rFonts w:cs="Arial"/>
          <w:b w:val="0"/>
          <w:szCs w:val="22"/>
          <w:u w:val="none"/>
        </w:rPr>
        <w:t>přízemí</w:t>
      </w:r>
      <w:r>
        <w:rPr>
          <w:rFonts w:cs="Arial"/>
          <w:b w:val="0"/>
          <w:szCs w:val="22"/>
          <w:u w:val="none"/>
        </w:rPr>
        <w:t>) 59 m</w:t>
      </w:r>
      <w:r>
        <w:rPr>
          <w:rFonts w:cs="Arial"/>
          <w:b w:val="0"/>
          <w:szCs w:val="22"/>
          <w:u w:val="none"/>
          <w:vertAlign w:val="superscript"/>
        </w:rPr>
        <w:t>2</w:t>
      </w:r>
    </w:p>
    <w:p w:rsidR="006E7F38" w:rsidRDefault="0089614A">
      <w:pPr>
        <w:pStyle w:val="Nadpis1"/>
        <w:numPr>
          <w:ilvl w:val="0"/>
          <w:numId w:val="86"/>
        </w:numPr>
        <w:spacing w:before="120" w:after="0" w:line="276" w:lineRule="auto"/>
        <w:jc w:val="both"/>
        <w:rPr>
          <w:rFonts w:cs="Arial"/>
          <w:b w:val="0"/>
          <w:szCs w:val="22"/>
          <w:u w:val="none"/>
        </w:rPr>
      </w:pPr>
      <w:r>
        <w:rPr>
          <w:rFonts w:cs="Arial"/>
          <w:b w:val="0"/>
          <w:szCs w:val="22"/>
          <w:u w:val="none"/>
        </w:rPr>
        <w:t>Bufet</w:t>
      </w:r>
      <w:r w:rsidR="008E36CF">
        <w:rPr>
          <w:rFonts w:cs="Arial"/>
          <w:b w:val="0"/>
          <w:szCs w:val="22"/>
          <w:u w:val="none"/>
        </w:rPr>
        <w:t xml:space="preserve"> 180 m</w:t>
      </w:r>
      <w:r w:rsidR="008E36CF">
        <w:rPr>
          <w:rFonts w:cs="Arial"/>
          <w:b w:val="0"/>
          <w:szCs w:val="22"/>
          <w:u w:val="none"/>
          <w:vertAlign w:val="superscript"/>
        </w:rPr>
        <w:t>2</w:t>
      </w:r>
    </w:p>
    <w:p w:rsidR="006E7F38" w:rsidRDefault="00720E8D">
      <w:pPr>
        <w:pStyle w:val="Odstavecseseznamem"/>
        <w:numPr>
          <w:ilvl w:val="0"/>
          <w:numId w:val="87"/>
        </w:numPr>
        <w:spacing w:before="240" w:line="360" w:lineRule="auto"/>
        <w:ind w:left="357" w:hanging="357"/>
        <w:rPr>
          <w:b/>
        </w:rPr>
      </w:pPr>
      <w:r w:rsidRPr="00720E8D">
        <w:rPr>
          <w:u w:val="single"/>
        </w:rPr>
        <w:t>žulové schodiště ze vstupní haly do přepážkové haly</w:t>
      </w:r>
    </w:p>
    <w:p w:rsidR="005C4A2D" w:rsidRDefault="005C4A2D" w:rsidP="009759EA">
      <w:r w:rsidRPr="005C4A2D">
        <w:t>Šíře 350 cm, 20 schodů hloubka 30 cm, 1 podesta hloubka 90 cm včetně obkladu zábradlí</w:t>
      </w:r>
    </w:p>
    <w:p w:rsidR="006E7F38" w:rsidRDefault="0089614A">
      <w:pPr>
        <w:pStyle w:val="Nadpis1"/>
        <w:jc w:val="both"/>
        <w:rPr>
          <w:rFonts w:cs="Arial"/>
          <w:b w:val="0"/>
          <w:szCs w:val="22"/>
          <w:u w:val="none"/>
        </w:rPr>
      </w:pPr>
      <w:r>
        <w:rPr>
          <w:rFonts w:cs="Arial"/>
          <w:b w:val="0"/>
          <w:szCs w:val="22"/>
          <w:u w:val="none"/>
        </w:rPr>
        <w:t xml:space="preserve">Vše </w:t>
      </w:r>
      <w:r w:rsidR="00A07D5C">
        <w:rPr>
          <w:rFonts w:cs="Arial"/>
          <w:b w:val="0"/>
          <w:szCs w:val="22"/>
          <w:u w:val="none"/>
        </w:rPr>
        <w:t>budov</w:t>
      </w:r>
      <w:r>
        <w:rPr>
          <w:rFonts w:cs="Arial"/>
          <w:b w:val="0"/>
          <w:szCs w:val="22"/>
          <w:u w:val="none"/>
        </w:rPr>
        <w:t>ě</w:t>
      </w:r>
      <w:r w:rsidR="00A07D5C">
        <w:rPr>
          <w:rFonts w:cs="Arial"/>
          <w:b w:val="0"/>
          <w:szCs w:val="22"/>
          <w:u w:val="none"/>
        </w:rPr>
        <w:t xml:space="preserve"> Zeměměřických a katastrálních úřadů v Praze 8.</w:t>
      </w:r>
      <w:r w:rsidR="005946FB">
        <w:rPr>
          <w:rFonts w:cs="Arial"/>
          <w:b w:val="0"/>
          <w:szCs w:val="22"/>
          <w:u w:val="none"/>
        </w:rPr>
        <w:t xml:space="preserve"> Jedná se o veřejnou budovu, proto povrchová úprava musí splňovat protiskluznost pro stavby užívané veřejností.</w:t>
      </w:r>
    </w:p>
    <w:p w:rsidR="005C4A2D" w:rsidRDefault="006B4EE8" w:rsidP="009759EA">
      <w:r w:rsidRPr="006B4EE8">
        <w:t>Žulová podlaha je zhotovena</w:t>
      </w:r>
      <w:r w:rsidR="00723102">
        <w:t xml:space="preserve"> dlaždic 30 x 30 cm </w:t>
      </w:r>
      <w:r w:rsidRPr="006B4EE8">
        <w:t>ze dvou druhů žuly – světle šedá a černá. Do plochy</w:t>
      </w:r>
      <w:r w:rsidR="001972BC">
        <w:t xml:space="preserve"> ve vstupní hale</w:t>
      </w:r>
      <w:r w:rsidRPr="006B4EE8">
        <w:t xml:space="preserve"> jsou vsazena žlutá „oka“ z keramické </w:t>
      </w:r>
      <w:r>
        <w:t>dlažby</w:t>
      </w:r>
      <w:r w:rsidR="005946FB">
        <w:t>, která zůstanou zachována jako architektonický prvek</w:t>
      </w:r>
      <w:r w:rsidR="00723102">
        <w:t>.</w:t>
      </w:r>
    </w:p>
    <w:p w:rsidR="006E7F38" w:rsidRDefault="00720E8D">
      <w:pPr>
        <w:spacing w:before="240" w:after="120"/>
        <w:rPr>
          <w:b/>
          <w:u w:val="single"/>
        </w:rPr>
      </w:pPr>
      <w:r w:rsidRPr="00720E8D">
        <w:rPr>
          <w:b/>
          <w:u w:val="single"/>
        </w:rPr>
        <w:t>Rozsah prací:</w:t>
      </w:r>
    </w:p>
    <w:p w:rsidR="006E7F38" w:rsidRDefault="005C4A2D">
      <w:pPr>
        <w:pStyle w:val="Odstavecseseznamem"/>
        <w:numPr>
          <w:ilvl w:val="0"/>
          <w:numId w:val="89"/>
        </w:numPr>
      </w:pPr>
      <w:r w:rsidRPr="005C4A2D">
        <w:t>Oprava žulové dlažby</w:t>
      </w:r>
    </w:p>
    <w:p w:rsidR="006E7F38" w:rsidRDefault="00917B09">
      <w:pPr>
        <w:pStyle w:val="Odstavecseseznamem"/>
        <w:numPr>
          <w:ilvl w:val="0"/>
          <w:numId w:val="88"/>
        </w:numPr>
        <w:spacing w:line="360" w:lineRule="auto"/>
      </w:pPr>
      <w:r>
        <w:t xml:space="preserve">Kontrola </w:t>
      </w:r>
      <w:r w:rsidR="004B7D9F">
        <w:t>stavu dlažby</w:t>
      </w:r>
    </w:p>
    <w:p w:rsidR="006E7F38" w:rsidRDefault="004B7D9F">
      <w:pPr>
        <w:pStyle w:val="Odstavecseseznamem"/>
        <w:numPr>
          <w:ilvl w:val="0"/>
          <w:numId w:val="88"/>
        </w:numPr>
        <w:spacing w:line="360" w:lineRule="auto"/>
      </w:pPr>
      <w:r>
        <w:t>Odstranění uvolněných spár</w:t>
      </w:r>
    </w:p>
    <w:p w:rsidR="006E7F38" w:rsidRDefault="00917B09">
      <w:pPr>
        <w:pStyle w:val="Odstavecseseznamem"/>
        <w:numPr>
          <w:ilvl w:val="0"/>
          <w:numId w:val="88"/>
        </w:numPr>
        <w:spacing w:line="360" w:lineRule="auto"/>
      </w:pPr>
      <w:r>
        <w:t>Vyjmutí uvolněných dlaždic</w:t>
      </w:r>
      <w:r w:rsidR="008E36CF">
        <w:t xml:space="preserve"> a soklů</w:t>
      </w:r>
      <w:r>
        <w:t xml:space="preserve"> a jejich zpětné usazení, popř. výměna poškozených dlaždic</w:t>
      </w:r>
    </w:p>
    <w:p w:rsidR="006E7F38" w:rsidRDefault="008E36CF">
      <w:pPr>
        <w:pStyle w:val="Odstavecseseznamem"/>
        <w:numPr>
          <w:ilvl w:val="0"/>
          <w:numId w:val="88"/>
        </w:numPr>
        <w:spacing w:line="360" w:lineRule="auto"/>
      </w:pPr>
      <w:r>
        <w:t>Výroba nového soklu z dlaždic (9 ks) u služebního vstup</w:t>
      </w:r>
    </w:p>
    <w:p w:rsidR="006E7F38" w:rsidRDefault="00D47F6A">
      <w:pPr>
        <w:pStyle w:val="Odstavecseseznamem"/>
        <w:numPr>
          <w:ilvl w:val="0"/>
          <w:numId w:val="88"/>
        </w:numPr>
        <w:spacing w:line="360" w:lineRule="auto"/>
      </w:pPr>
      <w:r w:rsidRPr="00D47F6A">
        <w:t>Úprava dilatační</w:t>
      </w:r>
      <w:r w:rsidR="008E36CF">
        <w:t>ch</w:t>
      </w:r>
      <w:r w:rsidRPr="00D47F6A">
        <w:t xml:space="preserve"> spár</w:t>
      </w:r>
      <w:r w:rsidR="004B7D9F">
        <w:t xml:space="preserve"> a </w:t>
      </w:r>
      <w:r w:rsidR="008E36CF">
        <w:t xml:space="preserve">jejich </w:t>
      </w:r>
      <w:r w:rsidR="004B7D9F">
        <w:t xml:space="preserve">nové vyspárování pružným materiálem vhodným pro dilatace podlah a žuly </w:t>
      </w:r>
    </w:p>
    <w:p w:rsidR="006E7F38" w:rsidRDefault="00D74EEC">
      <w:pPr>
        <w:pStyle w:val="Odstavecseseznamem"/>
        <w:numPr>
          <w:ilvl w:val="0"/>
          <w:numId w:val="88"/>
        </w:numPr>
        <w:spacing w:line="360" w:lineRule="auto"/>
      </w:pPr>
      <w:r>
        <w:t>Obnova spár</w:t>
      </w:r>
    </w:p>
    <w:p w:rsidR="006E7F38" w:rsidRDefault="00917B09">
      <w:pPr>
        <w:pStyle w:val="Odstavecseseznamem"/>
        <w:numPr>
          <w:ilvl w:val="0"/>
          <w:numId w:val="89"/>
        </w:numPr>
      </w:pPr>
      <w:r>
        <w:t>Renovace povrchu</w:t>
      </w:r>
      <w:r w:rsidR="00255CA4">
        <w:t xml:space="preserve"> žulové dlažby</w:t>
      </w:r>
      <w:r w:rsidR="00F23E32">
        <w:t xml:space="preserve"> a soklů</w:t>
      </w:r>
    </w:p>
    <w:p w:rsidR="006E7F38" w:rsidRDefault="008E36CF">
      <w:pPr>
        <w:pStyle w:val="Odstavecseseznamem"/>
        <w:numPr>
          <w:ilvl w:val="0"/>
          <w:numId w:val="90"/>
        </w:numPr>
        <w:spacing w:line="360" w:lineRule="auto"/>
      </w:pPr>
      <w:r>
        <w:t>Hrubé broušení pro srovnání ne</w:t>
      </w:r>
      <w:r w:rsidR="00F23E32">
        <w:t>r</w:t>
      </w:r>
      <w:r>
        <w:t>ovností</w:t>
      </w:r>
    </w:p>
    <w:p w:rsidR="006E7F38" w:rsidRDefault="001A5ADE">
      <w:pPr>
        <w:pStyle w:val="Odstavecseseznamem"/>
        <w:numPr>
          <w:ilvl w:val="0"/>
          <w:numId w:val="90"/>
        </w:numPr>
        <w:spacing w:line="360" w:lineRule="auto"/>
      </w:pPr>
      <w:r>
        <w:t>K</w:t>
      </w:r>
      <w:r w:rsidR="00D74EEC" w:rsidRPr="006B4EE8">
        <w:t>rok</w:t>
      </w:r>
      <w:r w:rsidR="00D74EEC">
        <w:t xml:space="preserve">ové </w:t>
      </w:r>
      <w:r w:rsidR="006B4EE8" w:rsidRPr="006B4EE8">
        <w:t>broušení</w:t>
      </w:r>
      <w:r w:rsidR="00D74EEC">
        <w:t xml:space="preserve"> a leštění</w:t>
      </w:r>
      <w:r w:rsidR="00F23E32">
        <w:t xml:space="preserve"> (četně ručního)</w:t>
      </w:r>
    </w:p>
    <w:p w:rsidR="006E7F38" w:rsidRDefault="006B4EE8">
      <w:pPr>
        <w:pStyle w:val="Odstavecseseznamem"/>
        <w:numPr>
          <w:ilvl w:val="0"/>
          <w:numId w:val="90"/>
        </w:numPr>
        <w:spacing w:line="360" w:lineRule="auto"/>
      </w:pPr>
      <w:r w:rsidRPr="006B4EE8">
        <w:t>Impregnace povrchu</w:t>
      </w:r>
    </w:p>
    <w:p w:rsidR="006E7F38" w:rsidRDefault="00195D91">
      <w:pPr>
        <w:pStyle w:val="Odstavecseseznamem"/>
        <w:numPr>
          <w:ilvl w:val="1"/>
          <w:numId w:val="90"/>
        </w:numPr>
        <w:spacing w:line="360" w:lineRule="auto"/>
      </w:pPr>
      <w:r>
        <w:t xml:space="preserve">bezbarvá </w:t>
      </w:r>
      <w:r w:rsidR="00D47F6A" w:rsidRPr="00D47F6A">
        <w:t>impregnace s vysokým stupněm lesku</w:t>
      </w:r>
    </w:p>
    <w:p w:rsidR="006E7F38" w:rsidRDefault="00195D91">
      <w:pPr>
        <w:pStyle w:val="Odstavecseseznamem"/>
        <w:numPr>
          <w:ilvl w:val="1"/>
          <w:numId w:val="90"/>
        </w:numPr>
        <w:spacing w:line="360" w:lineRule="auto"/>
      </w:pPr>
      <w:r>
        <w:t>d</w:t>
      </w:r>
      <w:r w:rsidRPr="00D47F6A">
        <w:t xml:space="preserve">louhodobá </w:t>
      </w:r>
      <w:r w:rsidR="00D47F6A" w:rsidRPr="00D47F6A">
        <w:t xml:space="preserve">ochrana s minimální trvanlivostí </w:t>
      </w:r>
      <w:r w:rsidR="00720E8D" w:rsidRPr="00720E8D">
        <w:t>…..</w:t>
      </w:r>
      <w:r w:rsidR="005317C5" w:rsidRPr="00D47F6A">
        <w:t xml:space="preserve"> </w:t>
      </w:r>
      <w:r w:rsidR="00D63271">
        <w:t>měsíců</w:t>
      </w:r>
    </w:p>
    <w:p w:rsidR="006E7F38" w:rsidRDefault="00195D91">
      <w:pPr>
        <w:pStyle w:val="Odstavecseseznamem"/>
        <w:numPr>
          <w:ilvl w:val="1"/>
          <w:numId w:val="90"/>
        </w:numPr>
        <w:spacing w:line="360" w:lineRule="auto"/>
      </w:pPr>
      <w:r>
        <w:t>o</w:t>
      </w:r>
      <w:r w:rsidRPr="00D47F6A">
        <w:t xml:space="preserve">dolná </w:t>
      </w:r>
      <w:r w:rsidR="00D47F6A" w:rsidRPr="00D47F6A">
        <w:t xml:space="preserve">vůči UV-záření, </w:t>
      </w:r>
    </w:p>
    <w:p w:rsidR="006E7F38" w:rsidRDefault="00195D91">
      <w:pPr>
        <w:pStyle w:val="Odstavecseseznamem"/>
        <w:numPr>
          <w:ilvl w:val="1"/>
          <w:numId w:val="90"/>
        </w:numPr>
        <w:spacing w:line="360" w:lineRule="auto"/>
      </w:pPr>
      <w:r>
        <w:t>o</w:t>
      </w:r>
      <w:r w:rsidRPr="00D47F6A">
        <w:t xml:space="preserve">dolná </w:t>
      </w:r>
      <w:r w:rsidR="00D47F6A" w:rsidRPr="00D47F6A">
        <w:t xml:space="preserve">vůči posypové soli, </w:t>
      </w:r>
    </w:p>
    <w:p w:rsidR="006E7F38" w:rsidRDefault="00195D91">
      <w:pPr>
        <w:pStyle w:val="Odstavecseseznamem"/>
        <w:numPr>
          <w:ilvl w:val="1"/>
          <w:numId w:val="90"/>
        </w:numPr>
        <w:spacing w:line="360" w:lineRule="auto"/>
      </w:pPr>
      <w:r>
        <w:lastRenderedPageBreak/>
        <w:t>p</w:t>
      </w:r>
      <w:r w:rsidRPr="00D47F6A">
        <w:t>aropropustná</w:t>
      </w:r>
      <w:r>
        <w:t>,</w:t>
      </w:r>
    </w:p>
    <w:p w:rsidR="006E7F38" w:rsidRDefault="00195D91">
      <w:pPr>
        <w:pStyle w:val="Odstavecseseznamem"/>
        <w:numPr>
          <w:ilvl w:val="1"/>
          <w:numId w:val="90"/>
        </w:numPr>
        <w:spacing w:line="360" w:lineRule="auto"/>
      </w:pPr>
      <w:r>
        <w:t>o</w:t>
      </w:r>
      <w:r w:rsidRPr="00D47F6A">
        <w:t xml:space="preserve">dolná </w:t>
      </w:r>
      <w:r w:rsidR="00D47F6A" w:rsidRPr="00D47F6A">
        <w:t>vůči skvrnám a odpudivá vůči vod</w:t>
      </w:r>
      <w:r w:rsidR="00D74EEC">
        <w:t>ě</w:t>
      </w:r>
      <w:r>
        <w:t>,</w:t>
      </w:r>
      <w:r w:rsidR="00D47F6A" w:rsidRPr="00D47F6A">
        <w:t xml:space="preserve"> </w:t>
      </w:r>
    </w:p>
    <w:p w:rsidR="006E7F38" w:rsidRDefault="00195D91">
      <w:pPr>
        <w:pStyle w:val="Odstavecseseznamem"/>
        <w:numPr>
          <w:ilvl w:val="1"/>
          <w:numId w:val="90"/>
        </w:numPr>
        <w:spacing w:line="360" w:lineRule="auto"/>
      </w:pPr>
      <w:r>
        <w:t>p</w:t>
      </w:r>
      <w:r w:rsidRPr="00D47F6A">
        <w:t>rotiskluzná</w:t>
      </w:r>
      <w:r>
        <w:t>, odpovídající protiskluznost pro veřejné budovy,</w:t>
      </w:r>
    </w:p>
    <w:p w:rsidR="006E7F38" w:rsidRDefault="00195D91">
      <w:pPr>
        <w:pStyle w:val="Odstavecseseznamem"/>
        <w:numPr>
          <w:ilvl w:val="1"/>
          <w:numId w:val="90"/>
        </w:numPr>
        <w:spacing w:line="360" w:lineRule="auto"/>
      </w:pPr>
      <w:r>
        <w:t xml:space="preserve">neobsahující </w:t>
      </w:r>
      <w:r w:rsidR="00D47F6A">
        <w:t xml:space="preserve">žádný </w:t>
      </w:r>
      <w:r w:rsidR="00D47F6A" w:rsidRPr="00D47F6A">
        <w:t>vosk, silikon nebo akrylát</w:t>
      </w:r>
      <w:r>
        <w:t>.</w:t>
      </w:r>
    </w:p>
    <w:p w:rsidR="006E7F38" w:rsidRDefault="006B4EE8">
      <w:pPr>
        <w:pStyle w:val="Odstavecseseznamem"/>
        <w:numPr>
          <w:ilvl w:val="0"/>
          <w:numId w:val="90"/>
        </w:numPr>
        <w:spacing w:line="360" w:lineRule="auto"/>
      </w:pPr>
      <w:r w:rsidRPr="006B4EE8">
        <w:t xml:space="preserve">Závěrečné zaleštění </w:t>
      </w:r>
      <w:r w:rsidR="00D74EEC">
        <w:t>impregnace</w:t>
      </w:r>
      <w:r w:rsidR="00E5341D">
        <w:t xml:space="preserve"> do vysokého lesku</w:t>
      </w:r>
      <w:r w:rsidRPr="006B4EE8">
        <w:t xml:space="preserve"> </w:t>
      </w:r>
    </w:p>
    <w:p w:rsidR="006E7F38" w:rsidRDefault="001972BC">
      <w:pPr>
        <w:pStyle w:val="Odstavecseseznamem"/>
        <w:numPr>
          <w:ilvl w:val="0"/>
          <w:numId w:val="89"/>
        </w:numPr>
      </w:pPr>
      <w:r>
        <w:t>Renovace povrchu schodiště</w:t>
      </w:r>
    </w:p>
    <w:p w:rsidR="006E7F38" w:rsidRDefault="005C4A2D">
      <w:pPr>
        <w:pStyle w:val="Odstavecseseznamem"/>
        <w:numPr>
          <w:ilvl w:val="0"/>
          <w:numId w:val="91"/>
        </w:numPr>
        <w:spacing w:line="360" w:lineRule="auto"/>
      </w:pPr>
      <w:r w:rsidRPr="005C4A2D">
        <w:t>broušení povrchu, včetně ručního</w:t>
      </w:r>
    </w:p>
    <w:p w:rsidR="006E7F38" w:rsidRDefault="00DB26C6">
      <w:pPr>
        <w:pStyle w:val="Odstavecseseznamem"/>
        <w:numPr>
          <w:ilvl w:val="0"/>
          <w:numId w:val="91"/>
        </w:numPr>
        <w:spacing w:line="360" w:lineRule="auto"/>
      </w:pPr>
      <w:r>
        <w:t>impregnace povrchu včetně zaleštění</w:t>
      </w:r>
    </w:p>
    <w:p w:rsidR="006E7F38" w:rsidRDefault="00DB26C6">
      <w:pPr>
        <w:pStyle w:val="Odstavecseseznamem"/>
        <w:numPr>
          <w:ilvl w:val="0"/>
          <w:numId w:val="91"/>
        </w:numPr>
        <w:spacing w:line="360" w:lineRule="auto"/>
      </w:pPr>
      <w:r>
        <w:t>očištění a impregnace obkladu zábradlí, včetně zaleštění</w:t>
      </w:r>
    </w:p>
    <w:p w:rsidR="006E7F38" w:rsidRDefault="00DB26C6">
      <w:pPr>
        <w:pStyle w:val="Odstavecseseznamem"/>
        <w:numPr>
          <w:ilvl w:val="0"/>
          <w:numId w:val="91"/>
        </w:numPr>
        <w:spacing w:line="360" w:lineRule="auto"/>
      </w:pPr>
      <w:r>
        <w:t>demontáž a montáž protiskluzové bezpečností pásky z hran schodů</w:t>
      </w:r>
    </w:p>
    <w:p w:rsidR="006E7F38" w:rsidRDefault="002C2762">
      <w:pPr>
        <w:spacing w:before="120"/>
      </w:pPr>
      <w:r>
        <w:t>Podrobn</w:t>
      </w:r>
      <w:r w:rsidR="00291B68">
        <w:t>é</w:t>
      </w:r>
      <w:r w:rsidR="006B4EE8" w:rsidRPr="006B4EE8">
        <w:t xml:space="preserve"> technologick</w:t>
      </w:r>
      <w:r w:rsidR="00291B68">
        <w:t>é</w:t>
      </w:r>
      <w:r w:rsidR="006B4EE8" w:rsidRPr="006B4EE8">
        <w:t xml:space="preserve"> postup</w:t>
      </w:r>
      <w:r w:rsidR="00291B68">
        <w:t>y</w:t>
      </w:r>
      <w:r w:rsidR="006B4EE8" w:rsidRPr="006B4EE8">
        <w:t xml:space="preserve"> prací</w:t>
      </w:r>
      <w:r>
        <w:t xml:space="preserve"> a použité materiály</w:t>
      </w:r>
      <w:r w:rsidR="006B4EE8" w:rsidRPr="006B4EE8">
        <w:t xml:space="preserve"> j</w:t>
      </w:r>
      <w:r>
        <w:t>sou</w:t>
      </w:r>
      <w:r w:rsidR="006B4EE8" w:rsidRPr="006B4EE8">
        <w:t xml:space="preserve"> uveden</w:t>
      </w:r>
      <w:r>
        <w:t>y</w:t>
      </w:r>
      <w:r w:rsidR="006B4EE8" w:rsidRPr="006B4EE8">
        <w:t xml:space="preserve"> v příloze č. 1 této Smlouvy</w:t>
      </w:r>
      <w:r>
        <w:t>.</w:t>
      </w:r>
    </w:p>
    <w:p w:rsidR="006E7F38" w:rsidRDefault="00F23E32">
      <w:pPr>
        <w:spacing w:before="120"/>
      </w:pPr>
      <w:r>
        <w:t>Podrobný rozpis prací je uveden v příloze č. 2 Položkový rozpočet</w:t>
      </w:r>
    </w:p>
    <w:p w:rsidR="006E7F38" w:rsidRDefault="006B4EE8">
      <w:pPr>
        <w:pStyle w:val="Nadpis1"/>
        <w:jc w:val="both"/>
        <w:rPr>
          <w:rFonts w:cs="Arial"/>
          <w:szCs w:val="22"/>
          <w:u w:val="none"/>
        </w:rPr>
      </w:pPr>
      <w:r>
        <w:rPr>
          <w:rFonts w:cs="Arial"/>
          <w:szCs w:val="22"/>
          <w:u w:val="none"/>
        </w:rPr>
        <w:t>Součástí díla je zajištění:</w:t>
      </w:r>
    </w:p>
    <w:p w:rsidR="006E7F38" w:rsidRDefault="006B4EE8">
      <w:pPr>
        <w:pStyle w:val="Odstavecseseznamem"/>
        <w:numPr>
          <w:ilvl w:val="0"/>
          <w:numId w:val="92"/>
        </w:numPr>
        <w:spacing w:line="360" w:lineRule="auto"/>
      </w:pPr>
      <w:r>
        <w:t xml:space="preserve">zakrytí </w:t>
      </w:r>
      <w:r w:rsidR="001972BC">
        <w:t>vybavení (pevný nábytek, chladící vitríny apod.)</w:t>
      </w:r>
      <w:r>
        <w:t xml:space="preserve"> před vniknutím prachu</w:t>
      </w:r>
    </w:p>
    <w:p w:rsidR="006E7F38" w:rsidRDefault="00E563EE">
      <w:pPr>
        <w:pStyle w:val="Odstavecseseznamem"/>
        <w:numPr>
          <w:ilvl w:val="0"/>
          <w:numId w:val="92"/>
        </w:numPr>
        <w:spacing w:line="360" w:lineRule="auto"/>
      </w:pPr>
      <w:r>
        <w:t xml:space="preserve">vystěhování vybavení </w:t>
      </w:r>
      <w:r w:rsidR="00104FA9">
        <w:t>bufetu</w:t>
      </w:r>
    </w:p>
    <w:p w:rsidR="006E7F38" w:rsidRDefault="00104FA9">
      <w:pPr>
        <w:pStyle w:val="Odstavecseseznamem"/>
        <w:numPr>
          <w:ilvl w:val="1"/>
          <w:numId w:val="92"/>
        </w:numPr>
        <w:spacing w:line="360" w:lineRule="auto"/>
      </w:pPr>
      <w:r>
        <w:t>vystěhování  a zpětné nastěhování 12 ks stolových sestav, 4 lednic, barové stoličky a bufetové stolky cca 15 ks)</w:t>
      </w:r>
    </w:p>
    <w:p w:rsidR="006E7F38" w:rsidRDefault="00104FA9">
      <w:pPr>
        <w:pStyle w:val="Odstavecseseznamem"/>
        <w:numPr>
          <w:ilvl w:val="1"/>
          <w:numId w:val="92"/>
        </w:numPr>
        <w:spacing w:line="360" w:lineRule="auto"/>
      </w:pPr>
      <w:r>
        <w:t xml:space="preserve">přestěhování a zpětné nastěhování sestavy chladících vitrín a prodejního pultu, včetně demontáže jednotlivých částí, odborné odpojení a následné připojení chladících vitrín a jejich řádné zprovoznění a to nejpozději v pondělí do 5,00 hod. </w:t>
      </w:r>
    </w:p>
    <w:p w:rsidR="006E7F38" w:rsidRDefault="00104FA9">
      <w:pPr>
        <w:pStyle w:val="Odstavecseseznamem"/>
        <w:numPr>
          <w:ilvl w:val="1"/>
          <w:numId w:val="92"/>
        </w:numPr>
        <w:spacing w:line="360" w:lineRule="auto"/>
      </w:pPr>
      <w:r>
        <w:t>přestěhování chladící prodejní skříně Coca-cola</w:t>
      </w:r>
    </w:p>
    <w:p w:rsidR="006E7F38" w:rsidRDefault="006B4EE8">
      <w:pPr>
        <w:pStyle w:val="Odstavecseseznamem"/>
        <w:numPr>
          <w:ilvl w:val="0"/>
          <w:numId w:val="92"/>
        </w:numPr>
        <w:spacing w:line="360" w:lineRule="auto"/>
      </w:pPr>
      <w:r>
        <w:t>odpovědného pracovn</w:t>
      </w:r>
      <w:r w:rsidR="00720E8D" w:rsidRPr="00720E8D">
        <w:rPr>
          <w:b/>
          <w:u w:val="single"/>
        </w:rPr>
        <w:t>í</w:t>
      </w:r>
      <w:r w:rsidR="00737FA6" w:rsidRPr="00737FA6">
        <w:t>ka po dobu realizace díla</w:t>
      </w:r>
      <w:r w:rsidR="00471355">
        <w:t>,</w:t>
      </w:r>
    </w:p>
    <w:p w:rsidR="006E7F38" w:rsidRDefault="00737FA6">
      <w:pPr>
        <w:pStyle w:val="Odstavecseseznamem"/>
        <w:numPr>
          <w:ilvl w:val="0"/>
          <w:numId w:val="92"/>
        </w:numPr>
        <w:spacing w:line="360" w:lineRule="auto"/>
      </w:pPr>
      <w:r w:rsidRPr="00737FA6">
        <w:t>evidenci a likvidaci odpadů</w:t>
      </w:r>
      <w:r w:rsidR="00471355">
        <w:t>,</w:t>
      </w:r>
    </w:p>
    <w:p w:rsidR="006E7F38" w:rsidRDefault="005D39F6">
      <w:pPr>
        <w:pStyle w:val="Odstavecseseznamem"/>
        <w:numPr>
          <w:ilvl w:val="0"/>
          <w:numId w:val="92"/>
        </w:numPr>
        <w:spacing w:line="360" w:lineRule="auto"/>
      </w:pPr>
      <w:r>
        <w:t>průběžný úklid,</w:t>
      </w:r>
    </w:p>
    <w:p w:rsidR="006E7F38" w:rsidRDefault="00737FA6">
      <w:pPr>
        <w:pStyle w:val="Odstavecseseznamem"/>
        <w:numPr>
          <w:ilvl w:val="0"/>
          <w:numId w:val="92"/>
        </w:numPr>
        <w:spacing w:line="360" w:lineRule="auto"/>
      </w:pPr>
      <w:r w:rsidRPr="00737FA6">
        <w:t xml:space="preserve">uvedení </w:t>
      </w:r>
      <w:r w:rsidR="00CC4FE2">
        <w:t>prostor do 7,00 hod. prvního pracovního dne po provádění prací, do stavu způsobilého provozu</w:t>
      </w:r>
      <w:r w:rsidRPr="00737FA6">
        <w:t xml:space="preserve">. </w:t>
      </w:r>
    </w:p>
    <w:p w:rsidR="006E7F38" w:rsidRDefault="006E7F38">
      <w:pPr>
        <w:pStyle w:val="Odstavecseseznamem"/>
      </w:pPr>
    </w:p>
    <w:p w:rsidR="006E7F38" w:rsidRDefault="00737FA6">
      <w:pPr>
        <w:pStyle w:val="Nzev"/>
      </w:pPr>
      <w:r>
        <w:t>IV. DOBA A MÍSTO PLNĚNÍ, KONTAKTNÍ OSOBY</w:t>
      </w:r>
    </w:p>
    <w:p w:rsidR="006E7F38" w:rsidRDefault="00737FA6">
      <w:pPr>
        <w:pStyle w:val="Nadpis1"/>
        <w:numPr>
          <w:ilvl w:val="0"/>
          <w:numId w:val="58"/>
        </w:numPr>
        <w:tabs>
          <w:tab w:val="left" w:pos="1276"/>
        </w:tabs>
        <w:ind w:left="709" w:hanging="709"/>
        <w:rPr>
          <w:rFonts w:cs="Arial"/>
          <w:b w:val="0"/>
          <w:szCs w:val="22"/>
          <w:u w:val="none"/>
        </w:rPr>
      </w:pPr>
      <w:r>
        <w:rPr>
          <w:rFonts w:cs="Arial"/>
          <w:szCs w:val="22"/>
          <w:u w:val="none"/>
        </w:rPr>
        <w:t>Místo plnění:</w:t>
      </w:r>
      <w:r>
        <w:rPr>
          <w:rFonts w:cs="Arial"/>
          <w:b w:val="0"/>
          <w:szCs w:val="22"/>
          <w:u w:val="none"/>
        </w:rPr>
        <w:t xml:space="preserve"> BZKÚ, Pod sídlištěm 1800/9, 182 11 Praha 8 – Kobylisy.</w:t>
      </w:r>
    </w:p>
    <w:p w:rsidR="006E7F38" w:rsidRDefault="005E38ED">
      <w:pPr>
        <w:pStyle w:val="Nadpis1"/>
        <w:numPr>
          <w:ilvl w:val="0"/>
          <w:numId w:val="58"/>
        </w:numPr>
        <w:tabs>
          <w:tab w:val="left" w:pos="1276"/>
        </w:tabs>
        <w:ind w:left="709" w:hanging="709"/>
        <w:rPr>
          <w:rFonts w:cs="Arial"/>
          <w:b w:val="0"/>
          <w:szCs w:val="22"/>
          <w:u w:val="none"/>
        </w:rPr>
      </w:pPr>
      <w:r w:rsidRPr="00CB4ED9">
        <w:rPr>
          <w:rFonts w:cs="Arial"/>
          <w:szCs w:val="22"/>
          <w:u w:val="none"/>
        </w:rPr>
        <w:t>Termín realizace:</w:t>
      </w:r>
      <w:r w:rsidRPr="00CB4ED9">
        <w:rPr>
          <w:rFonts w:cs="Arial"/>
          <w:b w:val="0"/>
          <w:szCs w:val="22"/>
          <w:u w:val="none"/>
        </w:rPr>
        <w:t xml:space="preserve"> </w:t>
      </w:r>
      <w:r w:rsidR="00E45167">
        <w:rPr>
          <w:rFonts w:cs="Arial"/>
          <w:b w:val="0"/>
          <w:szCs w:val="22"/>
          <w:u w:val="none"/>
        </w:rPr>
        <w:t xml:space="preserve"> </w:t>
      </w:r>
    </w:p>
    <w:p w:rsidR="006E7F38" w:rsidRDefault="005C4A2D">
      <w:pPr>
        <w:pStyle w:val="Odstavecseseznamem"/>
      </w:pPr>
      <w:r w:rsidRPr="005C4A2D">
        <w:t xml:space="preserve">I.etapa </w:t>
      </w:r>
    </w:p>
    <w:p w:rsidR="006E7F38" w:rsidRDefault="005C4A2D">
      <w:pPr>
        <w:pStyle w:val="Odstavecseseznamem"/>
      </w:pPr>
      <w:r w:rsidRPr="005C4A2D">
        <w:t xml:space="preserve">Schodiště a  vstupní hala </w:t>
      </w:r>
      <w:r w:rsidRPr="005C4A2D">
        <w:tab/>
      </w:r>
      <w:r w:rsidRPr="005C4A2D">
        <w:tab/>
      </w:r>
      <w:r w:rsidR="00A970B7">
        <w:t xml:space="preserve">srpen- září </w:t>
      </w:r>
      <w:r w:rsidRPr="005C4A2D">
        <w:t>2017</w:t>
      </w:r>
    </w:p>
    <w:p w:rsidR="006E7F38" w:rsidRDefault="005C4A2D">
      <w:pPr>
        <w:pStyle w:val="Odstavecseseznamem"/>
      </w:pPr>
      <w:r w:rsidRPr="005C4A2D">
        <w:t>II.etapa</w:t>
      </w:r>
    </w:p>
    <w:p w:rsidR="006E7F38" w:rsidRDefault="005C4A2D">
      <w:pPr>
        <w:pStyle w:val="Odstavecseseznamem"/>
      </w:pPr>
      <w:r w:rsidRPr="005C4A2D">
        <w:t>Bufet</w:t>
      </w:r>
      <w:r w:rsidRPr="005C4A2D">
        <w:tab/>
      </w:r>
      <w:r w:rsidRPr="005C4A2D">
        <w:tab/>
      </w:r>
      <w:r w:rsidRPr="005C4A2D">
        <w:tab/>
      </w:r>
      <w:r w:rsidRPr="005C4A2D">
        <w:tab/>
      </w:r>
      <w:r w:rsidRPr="005C4A2D">
        <w:tab/>
      </w:r>
      <w:r w:rsidR="0080385D">
        <w:t xml:space="preserve">srpen </w:t>
      </w:r>
      <w:r w:rsidRPr="005C4A2D">
        <w:t xml:space="preserve"> 2017</w:t>
      </w:r>
    </w:p>
    <w:p w:rsidR="006E7F38" w:rsidRDefault="005C4A2D">
      <w:pPr>
        <w:ind w:left="708"/>
      </w:pPr>
      <w:r w:rsidRPr="005C4A2D">
        <w:t>III.etapa</w:t>
      </w:r>
      <w:r w:rsidRPr="005C4A2D">
        <w:tab/>
      </w:r>
      <w:r w:rsidRPr="005C4A2D">
        <w:tab/>
      </w:r>
    </w:p>
    <w:p w:rsidR="00A970B7" w:rsidRDefault="005C4A2D" w:rsidP="001A5ADE">
      <w:pPr>
        <w:ind w:left="708"/>
      </w:pPr>
      <w:r w:rsidRPr="005C4A2D">
        <w:lastRenderedPageBreak/>
        <w:t>Vstup Vršní</w:t>
      </w:r>
      <w:r w:rsidRPr="005C4A2D">
        <w:tab/>
      </w:r>
      <w:r w:rsidRPr="005C4A2D">
        <w:tab/>
      </w:r>
      <w:r w:rsidRPr="005C4A2D">
        <w:tab/>
      </w:r>
      <w:r w:rsidRPr="005C4A2D">
        <w:tab/>
        <w:t>dle dohody</w:t>
      </w:r>
      <w:r w:rsidR="00694288">
        <w:t xml:space="preserve"> nejpozději do 0</w:t>
      </w:r>
      <w:r w:rsidR="00A970B7">
        <w:t>2</w:t>
      </w:r>
      <w:r w:rsidR="00694288">
        <w:t>/2018</w:t>
      </w:r>
    </w:p>
    <w:p w:rsidR="005C4A2D" w:rsidRDefault="005C4A2D" w:rsidP="001A5ADE">
      <w:pPr>
        <w:ind w:left="708"/>
      </w:pPr>
      <w:r w:rsidRPr="005C4A2D">
        <w:t>IV.etapa</w:t>
      </w:r>
    </w:p>
    <w:p w:rsidR="006E7F38" w:rsidRDefault="005C4A2D">
      <w:pPr>
        <w:ind w:left="708"/>
      </w:pPr>
      <w:r w:rsidRPr="005C4A2D">
        <w:t>Služební vstup</w:t>
      </w:r>
      <w:r w:rsidRPr="005C4A2D">
        <w:tab/>
      </w:r>
      <w:r w:rsidRPr="005C4A2D">
        <w:tab/>
      </w:r>
      <w:r w:rsidRPr="005C4A2D">
        <w:tab/>
        <w:t>dle dohody</w:t>
      </w:r>
      <w:r w:rsidR="00694288">
        <w:t xml:space="preserve"> nejpozději do 0</w:t>
      </w:r>
      <w:r w:rsidR="00A970B7">
        <w:t>2</w:t>
      </w:r>
      <w:r w:rsidR="00694288">
        <w:t>/2018</w:t>
      </w:r>
    </w:p>
    <w:p w:rsidR="006E7F38" w:rsidRDefault="00E563EE">
      <w:pPr>
        <w:pStyle w:val="Nadpis1"/>
        <w:tabs>
          <w:tab w:val="left" w:pos="1276"/>
        </w:tabs>
        <w:rPr>
          <w:b w:val="0"/>
          <w:u w:val="none"/>
        </w:rPr>
      </w:pPr>
      <w:r>
        <w:rPr>
          <w:rFonts w:cs="Arial"/>
          <w:b w:val="0"/>
          <w:szCs w:val="22"/>
          <w:u w:val="none"/>
        </w:rPr>
        <w:t xml:space="preserve">Maximální doba realizace </w:t>
      </w:r>
      <w:r w:rsidR="005A57FE">
        <w:rPr>
          <w:rFonts w:cs="Arial"/>
          <w:b w:val="0"/>
          <w:szCs w:val="22"/>
          <w:u w:val="none"/>
        </w:rPr>
        <w:t xml:space="preserve">každé etapy </w:t>
      </w:r>
      <w:r>
        <w:rPr>
          <w:rFonts w:cs="Arial"/>
          <w:b w:val="0"/>
          <w:szCs w:val="22"/>
          <w:u w:val="none"/>
        </w:rPr>
        <w:t xml:space="preserve">je </w:t>
      </w:r>
      <w:r w:rsidR="0080385D">
        <w:rPr>
          <w:rFonts w:cs="Arial"/>
          <w:b w:val="0"/>
          <w:szCs w:val="22"/>
          <w:u w:val="none"/>
        </w:rPr>
        <w:t>4</w:t>
      </w:r>
      <w:r>
        <w:rPr>
          <w:rFonts w:cs="Arial"/>
          <w:b w:val="0"/>
          <w:szCs w:val="22"/>
          <w:u w:val="none"/>
        </w:rPr>
        <w:t xml:space="preserve"> týdny</w:t>
      </w:r>
      <w:r w:rsidR="005A57FE">
        <w:rPr>
          <w:rFonts w:cs="Arial"/>
          <w:b w:val="0"/>
          <w:szCs w:val="22"/>
          <w:u w:val="none"/>
        </w:rPr>
        <w:t xml:space="preserve"> </w:t>
      </w:r>
      <w:r w:rsidR="005C4A2D" w:rsidRPr="005C4A2D">
        <w:rPr>
          <w:b w:val="0"/>
          <w:u w:val="none"/>
        </w:rPr>
        <w:t>od jejího zahájení</w:t>
      </w:r>
    </w:p>
    <w:p w:rsidR="006E7F38" w:rsidRDefault="00E563EE">
      <w:pPr>
        <w:pStyle w:val="Nadpis1"/>
        <w:tabs>
          <w:tab w:val="left" w:pos="1276"/>
        </w:tabs>
        <w:rPr>
          <w:rFonts w:cs="Arial"/>
          <w:b w:val="0"/>
          <w:szCs w:val="22"/>
          <w:u w:val="none"/>
        </w:rPr>
      </w:pPr>
      <w:r>
        <w:rPr>
          <w:rFonts w:cs="Arial"/>
          <w:b w:val="0"/>
          <w:szCs w:val="22"/>
          <w:u w:val="none"/>
        </w:rPr>
        <w:t>Práce je možné provádět:</w:t>
      </w:r>
    </w:p>
    <w:p w:rsidR="00E54EE3" w:rsidRDefault="005A57FE">
      <w:pPr>
        <w:pStyle w:val="Odstavecseseznamem"/>
        <w:numPr>
          <w:ilvl w:val="0"/>
          <w:numId w:val="85"/>
        </w:numPr>
      </w:pPr>
      <w:r>
        <w:t>V</w:t>
      </w:r>
      <w:r w:rsidR="00E563EE">
        <w:t xml:space="preserve">e vstupní hale v pracovní dny po 18,00 hodině a ve dnech pracovního volna </w:t>
      </w:r>
    </w:p>
    <w:p w:rsidR="006E7F38" w:rsidRDefault="00E563EE" w:rsidP="00E54EE3">
      <w:pPr>
        <w:pStyle w:val="Odstavecseseznamem"/>
        <w:ind w:left="1428"/>
      </w:pPr>
      <w:r>
        <w:t>a klidu nepřetržitě.</w:t>
      </w:r>
    </w:p>
    <w:p w:rsidR="006E7F38" w:rsidRDefault="005C4A2D">
      <w:pPr>
        <w:pStyle w:val="Odstavecseseznamem"/>
        <w:numPr>
          <w:ilvl w:val="0"/>
          <w:numId w:val="85"/>
        </w:numPr>
      </w:pPr>
      <w:r w:rsidRPr="005C4A2D">
        <w:t>V</w:t>
      </w:r>
      <w:r w:rsidR="00A970B7">
        <w:t> </w:t>
      </w:r>
      <w:r w:rsidRPr="005C4A2D">
        <w:t>bufetu</w:t>
      </w:r>
      <w:r w:rsidR="00A970B7">
        <w:t xml:space="preserve"> 1x </w:t>
      </w:r>
      <w:r w:rsidRPr="005C4A2D">
        <w:t xml:space="preserve"> </w:t>
      </w:r>
      <w:r w:rsidR="00A970B7">
        <w:t>od čtvrtka 15,00 hod. do pondělí 5,00 hod.</w:t>
      </w:r>
      <w:r w:rsidR="00104FA9">
        <w:t>,</w:t>
      </w:r>
      <w:r w:rsidR="00A970B7">
        <w:t xml:space="preserve"> v ostatní termíny </w:t>
      </w:r>
      <w:r w:rsidRPr="005C4A2D">
        <w:t xml:space="preserve">pracovní dny po úředních hodinách úřadu a </w:t>
      </w:r>
      <w:r w:rsidR="00E563EE">
        <w:t>ve dnech pracov</w:t>
      </w:r>
      <w:r w:rsidR="00A970B7">
        <w:t>ního volna a klidu nepřetržitě,</w:t>
      </w:r>
      <w:r w:rsidR="004B3FAE">
        <w:t xml:space="preserve"> </w:t>
      </w:r>
      <w:r w:rsidR="00E563EE">
        <w:t>nebude-li dohodnuto jinak</w:t>
      </w:r>
    </w:p>
    <w:p w:rsidR="006E7F38" w:rsidRDefault="005C4A2D">
      <w:pPr>
        <w:pStyle w:val="Odstavecseseznamem"/>
        <w:numPr>
          <w:ilvl w:val="0"/>
          <w:numId w:val="85"/>
        </w:numPr>
      </w:pPr>
      <w:r w:rsidRPr="005C4A2D">
        <w:t xml:space="preserve">Na schodišti </w:t>
      </w:r>
      <w:r w:rsidR="005A57FE" w:rsidRPr="005A57FE">
        <w:t xml:space="preserve">v pracovní dny po úředních hodinách úřadu a </w:t>
      </w:r>
      <w:r w:rsidR="005A57FE">
        <w:t>ve dnech pracovního volna a klidu nepřetržitě.</w:t>
      </w:r>
    </w:p>
    <w:p w:rsidR="006E7F38" w:rsidRDefault="005C4A2D">
      <w:pPr>
        <w:pStyle w:val="Odstavecseseznamem"/>
        <w:numPr>
          <w:ilvl w:val="0"/>
          <w:numId w:val="85"/>
        </w:numPr>
      </w:pPr>
      <w:r w:rsidRPr="005C4A2D">
        <w:t xml:space="preserve">Vstup Vršní a Služební vchod </w:t>
      </w:r>
      <w:r w:rsidR="00694288">
        <w:t>v pracovní dny po 18,00 hodině a ve dnech pracovního volna a klidu nepřetržitě.</w:t>
      </w:r>
    </w:p>
    <w:p w:rsidR="006E7F38" w:rsidRDefault="005C4A2D">
      <w:pPr>
        <w:pStyle w:val="Odstavecseseznamem"/>
        <w:numPr>
          <w:ilvl w:val="0"/>
          <w:numId w:val="85"/>
        </w:numPr>
      </w:pPr>
      <w:r w:rsidRPr="005C4A2D">
        <w:t>Vstupní hala, Vstup Vršní a Služební vstup nesmí být prováděny současně (pokud nebudou pochozí)</w:t>
      </w:r>
      <w:r w:rsidR="00694288">
        <w:t>. Může být zcela uzavřen jen jeden vstup.</w:t>
      </w:r>
    </w:p>
    <w:p w:rsidR="006E7F38" w:rsidRDefault="005A57FE">
      <w:pPr>
        <w:pStyle w:val="Odstavecseseznamem"/>
        <w:numPr>
          <w:ilvl w:val="0"/>
          <w:numId w:val="85"/>
        </w:numPr>
        <w:rPr>
          <w:rFonts w:cs="Arial"/>
          <w:szCs w:val="22"/>
        </w:rPr>
      </w:pPr>
      <w:r w:rsidRPr="00002C00">
        <w:rPr>
          <w:rFonts w:cs="Arial"/>
          <w:szCs w:val="22"/>
        </w:rPr>
        <w:t>Mimo t</w:t>
      </w:r>
      <w:r w:rsidR="00694288" w:rsidRPr="00002C00">
        <w:rPr>
          <w:rFonts w:cs="Arial"/>
          <w:szCs w:val="22"/>
        </w:rPr>
        <w:t>y</w:t>
      </w:r>
      <w:r w:rsidRPr="00002C00">
        <w:rPr>
          <w:rFonts w:cs="Arial"/>
          <w:szCs w:val="22"/>
        </w:rPr>
        <w:t>to dob</w:t>
      </w:r>
      <w:r w:rsidR="00694288" w:rsidRPr="00002C00">
        <w:rPr>
          <w:rFonts w:cs="Arial"/>
          <w:szCs w:val="22"/>
        </w:rPr>
        <w:t>y</w:t>
      </w:r>
      <w:r w:rsidR="00720E8D" w:rsidRPr="00720E8D">
        <w:rPr>
          <w:rFonts w:cs="Arial"/>
          <w:szCs w:val="22"/>
        </w:rPr>
        <w:t xml:space="preserve"> musí být plochy pochozí!</w:t>
      </w:r>
    </w:p>
    <w:p w:rsidR="006E7F38" w:rsidRDefault="00694288">
      <w:pPr>
        <w:spacing w:before="240"/>
      </w:pPr>
      <w:r>
        <w:t>Na jednotlivé etapy bude zpracován a odsouhlasen harmonogram, který</w:t>
      </w:r>
      <w:r w:rsidR="00D853C3">
        <w:t xml:space="preserve"> může být měněn jen na základě odsouhlasení odběratelem a to s ohledem na </w:t>
      </w:r>
      <w:r w:rsidR="00D414D1">
        <w:t xml:space="preserve">skutečnosti, které dodavatel díla nemohl předem vědět ani předpokládat, z důvodů na straně odběratele a z důvodu vyšší moci. </w:t>
      </w:r>
    </w:p>
    <w:p w:rsidR="006E7F38" w:rsidRDefault="00720E8D">
      <w:pPr>
        <w:pStyle w:val="Nadpis1"/>
        <w:numPr>
          <w:ilvl w:val="0"/>
          <w:numId w:val="58"/>
        </w:numPr>
        <w:tabs>
          <w:tab w:val="left" w:pos="1276"/>
        </w:tabs>
        <w:spacing w:line="276" w:lineRule="auto"/>
        <w:ind w:left="709" w:hanging="709"/>
        <w:rPr>
          <w:rFonts w:cs="Arial"/>
          <w:b w:val="0"/>
          <w:szCs w:val="22"/>
          <w:u w:val="none"/>
        </w:rPr>
      </w:pPr>
      <w:r w:rsidRPr="00720E8D">
        <w:rPr>
          <w:rFonts w:cs="Arial"/>
          <w:szCs w:val="22"/>
          <w:u w:val="none"/>
        </w:rPr>
        <w:t xml:space="preserve">Kontaktní osoby </w:t>
      </w:r>
      <w:r w:rsidR="0069005D" w:rsidRPr="00CB4ED9">
        <w:rPr>
          <w:rFonts w:cs="Arial"/>
          <w:b w:val="0"/>
          <w:szCs w:val="22"/>
          <w:u w:val="none"/>
        </w:rPr>
        <w:t xml:space="preserve">ve věcech technických v průběhu provádění díla: </w:t>
      </w:r>
    </w:p>
    <w:p w:rsidR="006E7F38" w:rsidRDefault="006E7F38">
      <w:pPr>
        <w:keepNext/>
        <w:spacing w:line="276" w:lineRule="auto"/>
      </w:pPr>
    </w:p>
    <w:p w:rsidR="006E7F38" w:rsidRDefault="0069005D">
      <w:pPr>
        <w:pStyle w:val="Nadpis1"/>
        <w:tabs>
          <w:tab w:val="left" w:pos="1276"/>
        </w:tabs>
        <w:spacing w:before="0" w:line="276" w:lineRule="auto"/>
        <w:ind w:left="1134"/>
        <w:rPr>
          <w:rFonts w:cs="Arial"/>
          <w:b w:val="0"/>
          <w:szCs w:val="22"/>
          <w:u w:val="none"/>
        </w:rPr>
      </w:pPr>
      <w:r w:rsidRPr="00E45167">
        <w:rPr>
          <w:rFonts w:cs="Arial"/>
          <w:b w:val="0"/>
          <w:szCs w:val="22"/>
        </w:rPr>
        <w:t>za objednavatele</w:t>
      </w:r>
      <w:r w:rsidRPr="00CB4ED9">
        <w:rPr>
          <w:rFonts w:cs="Arial"/>
          <w:b w:val="0"/>
          <w:szCs w:val="22"/>
          <w:u w:val="none"/>
        </w:rPr>
        <w:t xml:space="preserve">: </w:t>
      </w:r>
    </w:p>
    <w:p w:rsidR="006E7F38" w:rsidRDefault="006E7F38">
      <w:pPr>
        <w:pStyle w:val="Nadpis1"/>
        <w:tabs>
          <w:tab w:val="left" w:pos="1276"/>
        </w:tabs>
        <w:spacing w:before="0" w:line="276" w:lineRule="auto"/>
        <w:ind w:left="1134"/>
        <w:rPr>
          <w:rFonts w:cs="Arial"/>
          <w:b w:val="0"/>
          <w:szCs w:val="22"/>
        </w:rPr>
      </w:pPr>
    </w:p>
    <w:p w:rsidR="00002C00" w:rsidRPr="00002C00" w:rsidRDefault="00002C00" w:rsidP="00002C00">
      <w:pPr>
        <w:keepNext/>
        <w:spacing w:line="276" w:lineRule="auto"/>
      </w:pPr>
    </w:p>
    <w:p w:rsidR="006E7F38" w:rsidRDefault="003A1414">
      <w:pPr>
        <w:pStyle w:val="Nadpis1"/>
        <w:tabs>
          <w:tab w:val="left" w:pos="1276"/>
        </w:tabs>
        <w:spacing w:before="0" w:line="276" w:lineRule="auto"/>
        <w:ind w:left="1134"/>
        <w:rPr>
          <w:rFonts w:cs="Arial"/>
          <w:b w:val="0"/>
          <w:szCs w:val="22"/>
        </w:rPr>
      </w:pPr>
      <w:r w:rsidRPr="00002C00">
        <w:rPr>
          <w:rFonts w:cs="Arial"/>
          <w:b w:val="0"/>
          <w:szCs w:val="22"/>
        </w:rPr>
        <w:t xml:space="preserve">za zhotovitele: </w:t>
      </w:r>
    </w:p>
    <w:p w:rsidR="006E7F38" w:rsidRDefault="006E7F38"/>
    <w:p w:rsidR="006E7F38" w:rsidRDefault="006E7F38"/>
    <w:p w:rsidR="006E7F38" w:rsidRDefault="003A1414">
      <w:pPr>
        <w:pStyle w:val="Nzev"/>
      </w:pPr>
      <w:r w:rsidRPr="00CA6046">
        <w:t>V.  CENA DÍLA A ZPUSOB ÚHRADY</w:t>
      </w:r>
    </w:p>
    <w:p w:rsidR="00C121CF" w:rsidRDefault="006225C2" w:rsidP="00002C00">
      <w:pPr>
        <w:pStyle w:val="Nadpis1"/>
        <w:numPr>
          <w:ilvl w:val="0"/>
          <w:numId w:val="31"/>
        </w:numPr>
        <w:rPr>
          <w:rFonts w:cs="Arial"/>
          <w:b w:val="0"/>
          <w:color w:val="000000"/>
          <w:spacing w:val="-4"/>
          <w:szCs w:val="22"/>
        </w:rPr>
      </w:pPr>
      <w:r>
        <w:rPr>
          <w:rFonts w:cs="Arial"/>
          <w:b w:val="0"/>
          <w:color w:val="000000"/>
          <w:spacing w:val="-4"/>
          <w:szCs w:val="22"/>
          <w:u w:val="none"/>
        </w:rPr>
        <w:t>C</w:t>
      </w:r>
      <w:r w:rsidRPr="00647D05">
        <w:rPr>
          <w:rFonts w:cs="Arial"/>
          <w:b w:val="0"/>
          <w:color w:val="000000"/>
          <w:spacing w:val="-4"/>
          <w:szCs w:val="22"/>
          <w:u w:val="none"/>
        </w:rPr>
        <w:t xml:space="preserve">ena </w:t>
      </w:r>
      <w:r w:rsidR="007F7422" w:rsidRPr="00647D05">
        <w:rPr>
          <w:rFonts w:cs="Arial"/>
          <w:b w:val="0"/>
          <w:color w:val="000000"/>
          <w:spacing w:val="-4"/>
          <w:szCs w:val="22"/>
          <w:u w:val="none"/>
        </w:rPr>
        <w:t>za zhotovení díla se dohodou smluvn</w:t>
      </w:r>
      <w:r w:rsidR="00927518">
        <w:rPr>
          <w:rFonts w:cs="Arial"/>
          <w:b w:val="0"/>
          <w:color w:val="000000"/>
          <w:spacing w:val="-4"/>
          <w:szCs w:val="22"/>
          <w:u w:val="none"/>
        </w:rPr>
        <w:t>í</w:t>
      </w:r>
      <w:r w:rsidR="007F7422" w:rsidRPr="007F7422">
        <w:rPr>
          <w:rFonts w:cs="Arial"/>
          <w:b w:val="0"/>
          <w:color w:val="000000"/>
          <w:spacing w:val="-4"/>
          <w:szCs w:val="22"/>
          <w:u w:val="none"/>
        </w:rPr>
        <w:t>ch stran stanovuje</w:t>
      </w:r>
      <w:r w:rsidR="00104FA9">
        <w:rPr>
          <w:rFonts w:cs="Arial"/>
          <w:b w:val="0"/>
          <w:color w:val="000000"/>
          <w:spacing w:val="-4"/>
          <w:szCs w:val="22"/>
          <w:u w:val="none"/>
        </w:rPr>
        <w:t xml:space="preserve"> takto</w:t>
      </w:r>
      <w:r w:rsidR="004B3FAE">
        <w:rPr>
          <w:rFonts w:cs="Arial"/>
          <w:b w:val="0"/>
          <w:color w:val="000000"/>
          <w:spacing w:val="-4"/>
          <w:szCs w:val="22"/>
          <w:u w:val="none"/>
        </w:rPr>
        <w:t>:</w:t>
      </w:r>
    </w:p>
    <w:p w:rsidR="006E7F38" w:rsidRDefault="002255A3">
      <w:pPr>
        <w:pStyle w:val="Odstavecseseznamem"/>
        <w:keepNext/>
      </w:pPr>
      <w:r w:rsidRPr="002255A3">
        <w:t>Cena za I.etapu – žula ve vstupní hale</w:t>
      </w:r>
    </w:p>
    <w:p w:rsidR="00D47F6A" w:rsidRDefault="002255A3" w:rsidP="00002C00">
      <w:pPr>
        <w:pStyle w:val="Odstavecseseznamem"/>
        <w:keepNext/>
        <w:rPr>
          <w:b/>
        </w:rPr>
      </w:pPr>
      <w:r w:rsidRPr="002255A3">
        <w:t>cena bez DPH   ……..</w:t>
      </w:r>
      <w:r w:rsidR="005C1235">
        <w:t xml:space="preserve"> </w:t>
      </w:r>
      <w:r w:rsidR="005C1235">
        <w:rPr>
          <w:b/>
        </w:rPr>
        <w:t>3</w:t>
      </w:r>
      <w:r w:rsidR="002874E4">
        <w:rPr>
          <w:b/>
        </w:rPr>
        <w:t>4</w:t>
      </w:r>
      <w:r w:rsidR="005C1235">
        <w:rPr>
          <w:b/>
        </w:rPr>
        <w:t>8.930,-</w:t>
      </w:r>
      <w:r w:rsidR="008E3801" w:rsidRPr="008E3801">
        <w:rPr>
          <w:b/>
        </w:rPr>
        <w:t xml:space="preserve"> </w:t>
      </w:r>
      <w:r w:rsidR="008E3801" w:rsidRPr="008E3801">
        <w:t xml:space="preserve">Kč </w:t>
      </w:r>
    </w:p>
    <w:p w:rsidR="00D47F6A" w:rsidRDefault="008E3801" w:rsidP="00002C00">
      <w:pPr>
        <w:pStyle w:val="Odstavecseseznamem"/>
        <w:keepNext/>
        <w:rPr>
          <w:b/>
        </w:rPr>
      </w:pPr>
      <w:r w:rsidRPr="008E3801">
        <w:t>DPH 21%      ………….</w:t>
      </w:r>
      <w:r w:rsidR="005C1235">
        <w:t xml:space="preserve"> </w:t>
      </w:r>
      <w:r w:rsidR="005C1235">
        <w:rPr>
          <w:b/>
        </w:rPr>
        <w:t>73.275,-</w:t>
      </w:r>
      <w:r w:rsidRPr="008E3801">
        <w:rPr>
          <w:b/>
        </w:rPr>
        <w:t xml:space="preserve"> </w:t>
      </w:r>
      <w:r w:rsidRPr="008E3801">
        <w:t xml:space="preserve">Kč </w:t>
      </w:r>
    </w:p>
    <w:p w:rsidR="006E7F38" w:rsidRDefault="00720E8D">
      <w:pPr>
        <w:pStyle w:val="Odstavecseseznamem"/>
        <w:keepNext/>
        <w:spacing w:after="120"/>
        <w:ind w:left="709"/>
        <w:rPr>
          <w:b/>
        </w:rPr>
      </w:pPr>
      <w:r w:rsidRPr="00720E8D">
        <w:rPr>
          <w:b/>
        </w:rPr>
        <w:t>Cena včetně DPH</w:t>
      </w:r>
      <w:r w:rsidR="005C1235">
        <w:rPr>
          <w:b/>
        </w:rPr>
        <w:tab/>
        <w:t xml:space="preserve"> 422.205,- </w:t>
      </w:r>
      <w:r w:rsidRPr="00720E8D">
        <w:rPr>
          <w:b/>
        </w:rPr>
        <w:t xml:space="preserve">Kč </w:t>
      </w:r>
    </w:p>
    <w:p w:rsidR="00CC4FE2" w:rsidRPr="007B06BB" w:rsidRDefault="00CC4FE2" w:rsidP="009759EA">
      <w:pPr>
        <w:pStyle w:val="Odstavecseseznamem"/>
      </w:pPr>
      <w:r w:rsidRPr="007B06BB">
        <w:t>Cena za</w:t>
      </w:r>
      <w:r w:rsidR="00723102">
        <w:t xml:space="preserve"> </w:t>
      </w:r>
      <w:r w:rsidR="00694288">
        <w:t>II. etapu – žula v bufetu</w:t>
      </w:r>
    </w:p>
    <w:p w:rsidR="006E7F38" w:rsidRDefault="00A07D5C">
      <w:pPr>
        <w:ind w:left="708"/>
        <w:rPr>
          <w:b/>
        </w:rPr>
      </w:pPr>
      <w:r w:rsidRPr="001B7333">
        <w:t>cena bez DPH</w:t>
      </w:r>
      <w:r>
        <w:t xml:space="preserve">   …….</w:t>
      </w:r>
      <w:r w:rsidR="002874E4">
        <w:t>374</w:t>
      </w:r>
      <w:r w:rsidR="005C1235">
        <w:t>.</w:t>
      </w:r>
      <w:r w:rsidR="002874E4">
        <w:t>310</w:t>
      </w:r>
      <w:r w:rsidR="005C1235">
        <w:t>,-</w:t>
      </w:r>
      <w:r w:rsidR="008272CB">
        <w:rPr>
          <w:b/>
        </w:rPr>
        <w:t xml:space="preserve"> </w:t>
      </w:r>
      <w:r w:rsidR="001D370A" w:rsidRPr="001B7333">
        <w:t xml:space="preserve">Kč </w:t>
      </w:r>
    </w:p>
    <w:p w:rsidR="00D47F6A" w:rsidRDefault="00A07D5C" w:rsidP="00002C00">
      <w:pPr>
        <w:ind w:left="708"/>
        <w:rPr>
          <w:b/>
        </w:rPr>
      </w:pPr>
      <w:r w:rsidRPr="001B7333">
        <w:t>DPH 21%</w:t>
      </w:r>
      <w:r>
        <w:t xml:space="preserve">      ………….</w:t>
      </w:r>
      <w:r w:rsidR="002874E4">
        <w:rPr>
          <w:b/>
        </w:rPr>
        <w:t>78.605</w:t>
      </w:r>
      <w:r w:rsidR="005C1235">
        <w:rPr>
          <w:b/>
        </w:rPr>
        <w:t>,-</w:t>
      </w:r>
      <w:r w:rsidR="008272CB">
        <w:rPr>
          <w:b/>
        </w:rPr>
        <w:t xml:space="preserve"> </w:t>
      </w:r>
      <w:r w:rsidR="007765BF" w:rsidRPr="001B7333">
        <w:t xml:space="preserve">Kč </w:t>
      </w:r>
    </w:p>
    <w:p w:rsidR="006E7F38" w:rsidRDefault="00720E8D">
      <w:pPr>
        <w:pStyle w:val="Odstavecseseznamem"/>
        <w:keepNext/>
        <w:spacing w:after="120"/>
        <w:ind w:left="709"/>
        <w:rPr>
          <w:b/>
        </w:rPr>
      </w:pPr>
      <w:r w:rsidRPr="00720E8D">
        <w:rPr>
          <w:b/>
        </w:rPr>
        <w:t>Cena včetně DPH ……</w:t>
      </w:r>
      <w:r w:rsidR="002874E4">
        <w:rPr>
          <w:b/>
        </w:rPr>
        <w:t>452</w:t>
      </w:r>
      <w:r w:rsidR="005C1235">
        <w:rPr>
          <w:b/>
        </w:rPr>
        <w:t>.</w:t>
      </w:r>
      <w:r w:rsidR="002874E4">
        <w:rPr>
          <w:b/>
        </w:rPr>
        <w:t>915</w:t>
      </w:r>
      <w:r w:rsidR="005C1235">
        <w:rPr>
          <w:b/>
        </w:rPr>
        <w:t>,-</w:t>
      </w:r>
      <w:r w:rsidRPr="00720E8D">
        <w:rPr>
          <w:b/>
        </w:rPr>
        <w:t xml:space="preserve"> Kč </w:t>
      </w:r>
    </w:p>
    <w:p w:rsidR="006E7F38" w:rsidRDefault="00694288">
      <w:pPr>
        <w:pStyle w:val="Odstavecseseznamem"/>
      </w:pPr>
      <w:r>
        <w:t>Cena za III.</w:t>
      </w:r>
      <w:r w:rsidR="006751CE">
        <w:t xml:space="preserve"> </w:t>
      </w:r>
      <w:r>
        <w:t xml:space="preserve">etapu – žula  </w:t>
      </w:r>
      <w:r w:rsidR="00106BC1">
        <w:t>Vstup</w:t>
      </w:r>
      <w:r>
        <w:t xml:space="preserve"> Vršní</w:t>
      </w:r>
    </w:p>
    <w:p w:rsidR="006E7F38" w:rsidRDefault="00694288">
      <w:pPr>
        <w:pStyle w:val="Odstavecseseznamem"/>
        <w:rPr>
          <w:b/>
        </w:rPr>
      </w:pPr>
      <w:r w:rsidRPr="008E3801">
        <w:t>cena bez DPH   …….</w:t>
      </w:r>
      <w:r w:rsidR="00BC1F13">
        <w:t>54.496</w:t>
      </w:r>
      <w:r w:rsidR="005C1235">
        <w:t>,-</w:t>
      </w:r>
      <w:r w:rsidRPr="008E3801">
        <w:rPr>
          <w:b/>
        </w:rPr>
        <w:t xml:space="preserve"> </w:t>
      </w:r>
      <w:r w:rsidRPr="008E3801">
        <w:t xml:space="preserve">Kč </w:t>
      </w:r>
    </w:p>
    <w:p w:rsidR="006E7F38" w:rsidRDefault="00694288">
      <w:pPr>
        <w:pStyle w:val="Odstavecseseznamem"/>
        <w:rPr>
          <w:b/>
        </w:rPr>
      </w:pPr>
      <w:r w:rsidRPr="008E3801">
        <w:t>DPH 21%      ………….</w:t>
      </w:r>
      <w:r w:rsidR="00BC1F13">
        <w:rPr>
          <w:b/>
        </w:rPr>
        <w:t>11.444</w:t>
      </w:r>
      <w:r w:rsidR="005C1235">
        <w:rPr>
          <w:b/>
        </w:rPr>
        <w:t>,-</w:t>
      </w:r>
      <w:r w:rsidRPr="008E3801">
        <w:rPr>
          <w:b/>
        </w:rPr>
        <w:t xml:space="preserve"> </w:t>
      </w:r>
      <w:r w:rsidRPr="008E3801">
        <w:t xml:space="preserve">Kč </w:t>
      </w:r>
    </w:p>
    <w:p w:rsidR="006E7F38" w:rsidRDefault="00720E8D">
      <w:pPr>
        <w:pStyle w:val="Odstavecseseznamem"/>
        <w:keepNext/>
        <w:spacing w:after="120"/>
        <w:ind w:left="709"/>
        <w:rPr>
          <w:b/>
        </w:rPr>
      </w:pPr>
      <w:r w:rsidRPr="00720E8D">
        <w:rPr>
          <w:b/>
        </w:rPr>
        <w:lastRenderedPageBreak/>
        <w:t>Cena včetně DPH ……</w:t>
      </w:r>
      <w:r w:rsidR="00BC1F13">
        <w:rPr>
          <w:b/>
        </w:rPr>
        <w:t>65.940</w:t>
      </w:r>
      <w:r w:rsidR="005C1235">
        <w:rPr>
          <w:b/>
        </w:rPr>
        <w:t>,-</w:t>
      </w:r>
      <w:r w:rsidRPr="00720E8D">
        <w:rPr>
          <w:b/>
        </w:rPr>
        <w:t xml:space="preserve"> Kč </w:t>
      </w:r>
    </w:p>
    <w:p w:rsidR="006E7F38" w:rsidRDefault="00106BC1">
      <w:pPr>
        <w:pStyle w:val="Odstavecseseznamem"/>
      </w:pPr>
      <w:r>
        <w:t>Cena za IV..etapu – žula  Služební vstup</w:t>
      </w:r>
    </w:p>
    <w:p w:rsidR="00BC1F13" w:rsidRDefault="00BC1F13" w:rsidP="00BC1F13">
      <w:pPr>
        <w:pStyle w:val="Odstavecseseznamem"/>
        <w:rPr>
          <w:b/>
        </w:rPr>
      </w:pPr>
      <w:r w:rsidRPr="008E3801">
        <w:t>cena bez DPH   …….</w:t>
      </w:r>
      <w:r>
        <w:t>116.144,-</w:t>
      </w:r>
      <w:r w:rsidRPr="008E3801">
        <w:rPr>
          <w:b/>
        </w:rPr>
        <w:t xml:space="preserve"> </w:t>
      </w:r>
      <w:r w:rsidRPr="008E3801">
        <w:t xml:space="preserve">Kč </w:t>
      </w:r>
    </w:p>
    <w:p w:rsidR="00BC1F13" w:rsidRDefault="00BC1F13" w:rsidP="00BC1F13">
      <w:pPr>
        <w:pStyle w:val="Odstavecseseznamem"/>
        <w:rPr>
          <w:b/>
        </w:rPr>
      </w:pPr>
      <w:r w:rsidRPr="008E3801">
        <w:t>DPH 21%      ………….</w:t>
      </w:r>
      <w:r>
        <w:rPr>
          <w:b/>
        </w:rPr>
        <w:t>24.390,-</w:t>
      </w:r>
      <w:r w:rsidRPr="008E3801">
        <w:rPr>
          <w:b/>
        </w:rPr>
        <w:t xml:space="preserve"> </w:t>
      </w:r>
      <w:r w:rsidRPr="008E3801">
        <w:t xml:space="preserve">Kč </w:t>
      </w:r>
    </w:p>
    <w:p w:rsidR="00BC1F13" w:rsidRDefault="00BC1F13" w:rsidP="00BC1F13">
      <w:pPr>
        <w:pStyle w:val="Odstavecseseznamem"/>
        <w:keepNext/>
        <w:spacing w:after="120"/>
        <w:ind w:left="709"/>
        <w:rPr>
          <w:b/>
        </w:rPr>
      </w:pPr>
      <w:r w:rsidRPr="00720E8D">
        <w:rPr>
          <w:b/>
        </w:rPr>
        <w:t>Cena včetně DPH ……</w:t>
      </w:r>
      <w:r>
        <w:rPr>
          <w:b/>
        </w:rPr>
        <w:t>140.534,-</w:t>
      </w:r>
      <w:r w:rsidRPr="00720E8D">
        <w:rPr>
          <w:b/>
        </w:rPr>
        <w:t xml:space="preserve"> Kč </w:t>
      </w:r>
    </w:p>
    <w:p w:rsidR="005C1235" w:rsidRDefault="005C1235" w:rsidP="005C1235">
      <w:pPr>
        <w:pStyle w:val="Odstavecseseznamem"/>
        <w:rPr>
          <w:b/>
        </w:rPr>
      </w:pPr>
    </w:p>
    <w:p w:rsidR="006E7F38" w:rsidRDefault="00106BC1" w:rsidP="005C1235">
      <w:pPr>
        <w:pStyle w:val="Odstavecseseznamem"/>
      </w:pPr>
      <w:r>
        <w:t>Cena za VI.</w:t>
      </w:r>
      <w:r w:rsidR="006751CE">
        <w:t xml:space="preserve"> </w:t>
      </w:r>
      <w:r>
        <w:t>etapu – schodiště do přepážkové haly</w:t>
      </w:r>
    </w:p>
    <w:p w:rsidR="006E7F38" w:rsidRDefault="00106BC1">
      <w:pPr>
        <w:pStyle w:val="Odstavecseseznamem"/>
        <w:rPr>
          <w:b/>
        </w:rPr>
      </w:pPr>
      <w:r w:rsidRPr="008E3801">
        <w:t>cena bez DPH   …….</w:t>
      </w:r>
      <w:r w:rsidR="006751CE">
        <w:t>175.121,-</w:t>
      </w:r>
      <w:r w:rsidRPr="008E3801">
        <w:rPr>
          <w:b/>
        </w:rPr>
        <w:t xml:space="preserve"> </w:t>
      </w:r>
      <w:r w:rsidRPr="008E3801">
        <w:t xml:space="preserve">Kč </w:t>
      </w:r>
    </w:p>
    <w:p w:rsidR="006E7F38" w:rsidRDefault="00106BC1">
      <w:pPr>
        <w:pStyle w:val="Odstavecseseznamem"/>
        <w:rPr>
          <w:b/>
        </w:rPr>
      </w:pPr>
      <w:r w:rsidRPr="008E3801">
        <w:t>DPH 21%      ………….</w:t>
      </w:r>
      <w:r w:rsidR="006751CE">
        <w:rPr>
          <w:b/>
        </w:rPr>
        <w:t xml:space="preserve">36.775,- </w:t>
      </w:r>
      <w:r w:rsidRPr="008E3801">
        <w:t xml:space="preserve">Kč </w:t>
      </w:r>
    </w:p>
    <w:p w:rsidR="006E7F38" w:rsidRDefault="00720E8D">
      <w:pPr>
        <w:pStyle w:val="Odstavecseseznamem"/>
        <w:keepNext/>
        <w:spacing w:after="120"/>
        <w:ind w:left="709"/>
        <w:rPr>
          <w:b/>
        </w:rPr>
      </w:pPr>
      <w:r w:rsidRPr="00720E8D">
        <w:rPr>
          <w:b/>
        </w:rPr>
        <w:t>Cena včetně DPH ……</w:t>
      </w:r>
      <w:r w:rsidR="006751CE">
        <w:rPr>
          <w:b/>
        </w:rPr>
        <w:t>211.896,-</w:t>
      </w:r>
      <w:r w:rsidRPr="00720E8D">
        <w:rPr>
          <w:b/>
        </w:rPr>
        <w:t xml:space="preserve"> Kč </w:t>
      </w:r>
    </w:p>
    <w:p w:rsidR="006E7F38" w:rsidRDefault="007B06BB">
      <w:pPr>
        <w:pStyle w:val="Nadpis1"/>
        <w:keepNext w:val="0"/>
        <w:widowControl w:val="0"/>
        <w:spacing w:before="120" w:after="0"/>
        <w:rPr>
          <w:rFonts w:cs="Arial"/>
          <w:b w:val="0"/>
          <w:color w:val="000000"/>
          <w:spacing w:val="-4"/>
          <w:szCs w:val="22"/>
          <w:u w:val="none"/>
        </w:rPr>
      </w:pPr>
      <w:r w:rsidRPr="007B06BB">
        <w:rPr>
          <w:rFonts w:cs="Arial"/>
          <w:b w:val="0"/>
          <w:color w:val="000000"/>
          <w:spacing w:val="-4"/>
          <w:szCs w:val="22"/>
          <w:u w:val="none"/>
        </w:rPr>
        <w:t>Práce budou účtovány dle skutečného rozsahu. Rozsah musí být odsouhlasen zástupcem dodavatele.</w:t>
      </w:r>
      <w:r w:rsidR="00106BC1">
        <w:rPr>
          <w:rFonts w:cs="Arial"/>
          <w:b w:val="0"/>
          <w:color w:val="000000"/>
          <w:spacing w:val="-4"/>
          <w:szCs w:val="22"/>
          <w:u w:val="none"/>
        </w:rPr>
        <w:t xml:space="preserve"> Jednotkové ceny jsou neměnné a jsou Příloh</w:t>
      </w:r>
      <w:r w:rsidR="00CD0220">
        <w:rPr>
          <w:rFonts w:cs="Arial"/>
          <w:b w:val="0"/>
          <w:color w:val="000000"/>
          <w:spacing w:val="-4"/>
          <w:szCs w:val="22"/>
          <w:u w:val="none"/>
        </w:rPr>
        <w:t>a</w:t>
      </w:r>
      <w:r w:rsidR="00106BC1">
        <w:rPr>
          <w:rFonts w:cs="Arial"/>
          <w:b w:val="0"/>
          <w:color w:val="000000"/>
          <w:spacing w:val="-4"/>
          <w:szCs w:val="22"/>
          <w:u w:val="none"/>
        </w:rPr>
        <w:t xml:space="preserve"> č. </w:t>
      </w:r>
      <w:r w:rsidR="00CD0220">
        <w:rPr>
          <w:rFonts w:cs="Arial"/>
          <w:b w:val="0"/>
          <w:color w:val="000000"/>
          <w:spacing w:val="-4"/>
          <w:szCs w:val="22"/>
          <w:u w:val="none"/>
        </w:rPr>
        <w:t>2</w:t>
      </w:r>
      <w:r w:rsidR="00106BC1">
        <w:rPr>
          <w:rFonts w:cs="Arial"/>
          <w:b w:val="0"/>
          <w:color w:val="000000"/>
          <w:spacing w:val="-4"/>
          <w:szCs w:val="22"/>
          <w:u w:val="none"/>
        </w:rPr>
        <w:t xml:space="preserve">  - </w:t>
      </w:r>
      <w:r w:rsidR="00CD0220">
        <w:rPr>
          <w:rFonts w:cs="Arial"/>
          <w:b w:val="0"/>
          <w:color w:val="000000"/>
          <w:spacing w:val="-4"/>
          <w:szCs w:val="22"/>
          <w:u w:val="none"/>
        </w:rPr>
        <w:t>Položkový rozpočet</w:t>
      </w:r>
    </w:p>
    <w:p w:rsidR="006E7F38" w:rsidRDefault="00A970B7">
      <w:pPr>
        <w:pStyle w:val="Nadpis1"/>
        <w:numPr>
          <w:ilvl w:val="0"/>
          <w:numId w:val="31"/>
        </w:numPr>
        <w:spacing w:before="120" w:after="0"/>
        <w:ind w:left="567"/>
        <w:jc w:val="both"/>
        <w:rPr>
          <w:rFonts w:cs="Arial"/>
          <w:b w:val="0"/>
          <w:color w:val="000000"/>
          <w:spacing w:val="-4"/>
          <w:szCs w:val="22"/>
          <w:u w:val="none"/>
        </w:rPr>
      </w:pPr>
      <w:r w:rsidRPr="004B3FAE">
        <w:rPr>
          <w:rFonts w:cs="Arial"/>
          <w:b w:val="0"/>
          <w:color w:val="000000"/>
          <w:spacing w:val="-4"/>
          <w:szCs w:val="22"/>
          <w:u w:val="none"/>
        </w:rPr>
        <w:t>Cena za II etapu – Bufet je bez stěhování sestavy obslužného pultu a chladících vitrín. V případě, že by bylo nutné tyto přestěhovat, musí být rozebrány a přestěhovány pouz</w:t>
      </w:r>
      <w:r w:rsidR="00F57F8D" w:rsidRPr="004B3FAE">
        <w:rPr>
          <w:rFonts w:cs="Arial"/>
          <w:b w:val="0"/>
          <w:color w:val="000000"/>
          <w:spacing w:val="-4"/>
          <w:szCs w:val="22"/>
          <w:u w:val="none"/>
        </w:rPr>
        <w:t>e odbor</w:t>
      </w:r>
      <w:r w:rsidRPr="004B3FAE">
        <w:rPr>
          <w:rFonts w:cs="Arial"/>
          <w:b w:val="0"/>
          <w:color w:val="000000"/>
          <w:spacing w:val="-4"/>
          <w:szCs w:val="22"/>
          <w:u w:val="none"/>
        </w:rPr>
        <w:t xml:space="preserve">nou firmou a zajištěno jejich zprovoznění odborným servisem, včetně dalšího souvisejícícho zařízení (kávovar, výrobník nápojů apod.) </w:t>
      </w:r>
      <w:r w:rsidR="00F57F8D" w:rsidRPr="004B3FAE">
        <w:rPr>
          <w:rFonts w:cs="Arial"/>
          <w:b w:val="0"/>
          <w:color w:val="000000"/>
          <w:spacing w:val="-4"/>
          <w:szCs w:val="22"/>
          <w:u w:val="none"/>
        </w:rPr>
        <w:t>Postup a cena musí být předem odsouhlasena zástupcem objednatele. Termín uzavření bufetu musí být dodržen, nebude-li dohodnuto jinak.</w:t>
      </w:r>
      <w:r w:rsidRPr="004B3FAE">
        <w:rPr>
          <w:rFonts w:cs="Arial"/>
          <w:b w:val="0"/>
          <w:color w:val="000000"/>
          <w:spacing w:val="-4"/>
          <w:szCs w:val="22"/>
          <w:u w:val="none"/>
        </w:rPr>
        <w:t xml:space="preserve"> </w:t>
      </w:r>
    </w:p>
    <w:p w:rsidR="006E7F38" w:rsidRDefault="00AA782C" w:rsidP="00EC068B">
      <w:pPr>
        <w:pStyle w:val="Nadpis1"/>
        <w:numPr>
          <w:ilvl w:val="0"/>
          <w:numId w:val="31"/>
        </w:numPr>
        <w:spacing w:before="120" w:after="0"/>
        <w:ind w:left="567"/>
        <w:jc w:val="both"/>
        <w:rPr>
          <w:rFonts w:cs="Arial"/>
          <w:b w:val="0"/>
          <w:color w:val="000000"/>
          <w:spacing w:val="-4"/>
          <w:szCs w:val="22"/>
          <w:u w:val="none"/>
        </w:rPr>
      </w:pPr>
      <w:r>
        <w:rPr>
          <w:rFonts w:cs="Arial"/>
          <w:b w:val="0"/>
          <w:color w:val="000000"/>
          <w:spacing w:val="-4"/>
          <w:szCs w:val="22"/>
          <w:u w:val="none"/>
        </w:rPr>
        <w:t>D</w:t>
      </w:r>
      <w:r w:rsidR="007F7422" w:rsidRPr="007F7422">
        <w:rPr>
          <w:rFonts w:cs="Arial"/>
          <w:b w:val="0"/>
          <w:color w:val="000000"/>
          <w:spacing w:val="-4"/>
          <w:szCs w:val="22"/>
          <w:u w:val="none"/>
        </w:rPr>
        <w:t xml:space="preserve">ojde-li v průběhu provádění prací ke změně rozsahu provedení díla, bude konečná částka vyúčtována dle skutečně odvedené </w:t>
      </w:r>
      <w:r w:rsidR="00D900B4">
        <w:rPr>
          <w:rFonts w:cs="Arial"/>
          <w:b w:val="0"/>
          <w:color w:val="000000"/>
          <w:spacing w:val="-4"/>
          <w:szCs w:val="22"/>
          <w:u w:val="none"/>
        </w:rPr>
        <w:t xml:space="preserve">a objednatelem odsouhlasené </w:t>
      </w:r>
      <w:r w:rsidR="007F7422" w:rsidRPr="007F7422">
        <w:rPr>
          <w:rFonts w:cs="Arial"/>
          <w:b w:val="0"/>
          <w:color w:val="000000"/>
          <w:spacing w:val="-4"/>
          <w:szCs w:val="22"/>
          <w:u w:val="none"/>
        </w:rPr>
        <w:t>práce.</w:t>
      </w:r>
    </w:p>
    <w:p w:rsidR="006E7F38" w:rsidRPr="00EC068B" w:rsidRDefault="004B1510" w:rsidP="00EC068B">
      <w:pPr>
        <w:pStyle w:val="Nadpis1"/>
        <w:numPr>
          <w:ilvl w:val="0"/>
          <w:numId w:val="31"/>
        </w:numPr>
        <w:spacing w:before="120" w:after="0"/>
        <w:ind w:left="567"/>
        <w:jc w:val="both"/>
        <w:rPr>
          <w:rFonts w:cs="Arial"/>
          <w:b w:val="0"/>
          <w:color w:val="000000"/>
          <w:spacing w:val="-4"/>
          <w:szCs w:val="22"/>
          <w:u w:val="none"/>
        </w:rPr>
      </w:pPr>
      <w:r w:rsidRPr="004B1510">
        <w:rPr>
          <w:rFonts w:cs="Arial"/>
          <w:b w:val="0"/>
          <w:color w:val="000000"/>
          <w:spacing w:val="-4"/>
          <w:szCs w:val="22"/>
          <w:u w:val="none"/>
        </w:rPr>
        <w:t>Ceny vždy obsahují veškeré náklady potřebné ke zhotovení díla (např. materiál, dopravu, práci apod.)</w:t>
      </w:r>
      <w:r w:rsidR="004B3FAE">
        <w:rPr>
          <w:rFonts w:cs="Arial"/>
          <w:b w:val="0"/>
          <w:color w:val="000000"/>
          <w:spacing w:val="-4"/>
          <w:szCs w:val="22"/>
          <w:u w:val="none"/>
        </w:rPr>
        <w:t>.</w:t>
      </w:r>
    </w:p>
    <w:p w:rsidR="006E7F38" w:rsidRDefault="00427731">
      <w:pPr>
        <w:pStyle w:val="Nzev"/>
      </w:pPr>
      <w:r w:rsidRPr="004D2AB9">
        <w:t>V</w:t>
      </w:r>
      <w:r w:rsidR="005B13CA" w:rsidRPr="004D2AB9">
        <w:t>I</w:t>
      </w:r>
      <w:r w:rsidR="00441EE9" w:rsidRPr="004D2AB9">
        <w:t xml:space="preserve">. </w:t>
      </w:r>
      <w:r w:rsidRPr="004D2AB9">
        <w:t>P</w:t>
      </w:r>
      <w:r w:rsidR="000B3EFD" w:rsidRPr="004D2AB9">
        <w:t>LATEBNÍ  PODMÍNK</w:t>
      </w:r>
      <w:r w:rsidR="006F42E2" w:rsidRPr="004D2AB9">
        <w:t>Y</w:t>
      </w:r>
    </w:p>
    <w:p w:rsidR="00E54EE3" w:rsidRPr="003860F0" w:rsidRDefault="00D900B4" w:rsidP="003860F0">
      <w:pPr>
        <w:pStyle w:val="Odstavecseseznamem"/>
        <w:numPr>
          <w:ilvl w:val="0"/>
          <w:numId w:val="93"/>
        </w:numPr>
        <w:ind w:left="567" w:hanging="709"/>
        <w:jc w:val="both"/>
      </w:pPr>
      <w:r w:rsidRPr="003860F0">
        <w:t xml:space="preserve">Uskutečněné </w:t>
      </w:r>
      <w:r w:rsidR="00C917C0" w:rsidRPr="003860F0">
        <w:t>díl</w:t>
      </w:r>
      <w:r w:rsidRPr="003860F0">
        <w:t>o</w:t>
      </w:r>
      <w:r w:rsidR="007F7422" w:rsidRPr="003860F0">
        <w:t xml:space="preserve"> bude uhrazen</w:t>
      </w:r>
      <w:r w:rsidRPr="003860F0">
        <w:t>o</w:t>
      </w:r>
      <w:r w:rsidR="007F7422" w:rsidRPr="003860F0">
        <w:t xml:space="preserve"> </w:t>
      </w:r>
      <w:r w:rsidR="00CD0220" w:rsidRPr="003860F0">
        <w:t xml:space="preserve">po jednotlivých etapách </w:t>
      </w:r>
      <w:r w:rsidR="007F7422" w:rsidRPr="003860F0">
        <w:t>na základě daňového do</w:t>
      </w:r>
      <w:r w:rsidR="004D2AB9" w:rsidRPr="003860F0">
        <w:t>k</w:t>
      </w:r>
      <w:r w:rsidR="007F7422" w:rsidRPr="003860F0">
        <w:t>ladu</w:t>
      </w:r>
      <w:r w:rsidR="00F33370" w:rsidRPr="003860F0">
        <w:t xml:space="preserve"> </w:t>
      </w:r>
    </w:p>
    <w:p w:rsidR="006E7F38" w:rsidRPr="003860F0" w:rsidRDefault="00F33370" w:rsidP="003860F0">
      <w:pPr>
        <w:pStyle w:val="Odstavecseseznamem"/>
        <w:ind w:left="567"/>
        <w:jc w:val="both"/>
      </w:pPr>
      <w:r w:rsidRPr="003860F0">
        <w:t>a to takto:</w:t>
      </w:r>
    </w:p>
    <w:p w:rsidR="006E7F38" w:rsidRDefault="00DA62C0">
      <w:pPr>
        <w:pStyle w:val="Odstavecseseznamem"/>
        <w:numPr>
          <w:ilvl w:val="1"/>
          <w:numId w:val="93"/>
        </w:numPr>
        <w:spacing w:line="276" w:lineRule="auto"/>
        <w:ind w:left="993" w:hanging="426"/>
        <w:jc w:val="both"/>
      </w:pPr>
      <w:r w:rsidRPr="006125C4">
        <w:t xml:space="preserve">100% z ceny díla </w:t>
      </w:r>
      <w:r w:rsidR="00B0793B" w:rsidRPr="006125C4">
        <w:t xml:space="preserve">(včetně DPH) </w:t>
      </w:r>
      <w:r w:rsidRPr="006125C4">
        <w:t>v</w:t>
      </w:r>
      <w:r w:rsidR="00F33370" w:rsidRPr="006125C4">
        <w:t xml:space="preserve"> případě, že bude dílo </w:t>
      </w:r>
      <w:r w:rsidR="00B31EFC" w:rsidRPr="006125C4">
        <w:t>objednatel</w:t>
      </w:r>
      <w:r w:rsidR="006125C4" w:rsidRPr="006125C4">
        <w:t xml:space="preserve">em </w:t>
      </w:r>
      <w:r w:rsidRPr="006125C4">
        <w:t>přev</w:t>
      </w:r>
      <w:r w:rsidR="006125C4" w:rsidRPr="006125C4">
        <w:t>zato</w:t>
      </w:r>
      <w:r w:rsidRPr="006125C4">
        <w:t xml:space="preserve"> bez výhrad</w:t>
      </w:r>
    </w:p>
    <w:p w:rsidR="006E7F38" w:rsidRDefault="00F33370">
      <w:pPr>
        <w:pStyle w:val="Odstavecseseznamem"/>
        <w:numPr>
          <w:ilvl w:val="1"/>
          <w:numId w:val="93"/>
        </w:numPr>
        <w:spacing w:line="276" w:lineRule="auto"/>
        <w:ind w:left="993" w:hanging="426"/>
        <w:jc w:val="both"/>
      </w:pPr>
      <w:r w:rsidRPr="006125C4">
        <w:t>80% z ceny díla (včetně DPH)</w:t>
      </w:r>
      <w:r w:rsidR="007F7422" w:rsidRPr="006125C4">
        <w:t xml:space="preserve"> po </w:t>
      </w:r>
      <w:r w:rsidRPr="006125C4">
        <w:t>jeho dokončení a předání ve stavu způsobilém sloužit svému účelu</w:t>
      </w:r>
      <w:r w:rsidR="00DA62C0" w:rsidRPr="006125C4">
        <w:t xml:space="preserve">, ale </w:t>
      </w:r>
      <w:r w:rsidR="00B31EFC" w:rsidRPr="006125C4">
        <w:t>objednatel</w:t>
      </w:r>
      <w:r w:rsidR="00DA62C0" w:rsidRPr="006125C4">
        <w:t xml:space="preserve"> jej převezme s</w:t>
      </w:r>
      <w:r w:rsidR="005668FF" w:rsidRPr="006125C4">
        <w:t> </w:t>
      </w:r>
      <w:r w:rsidR="00DA62C0" w:rsidRPr="006125C4">
        <w:t xml:space="preserve">výhradami </w:t>
      </w:r>
      <w:r w:rsidRPr="006125C4">
        <w:t xml:space="preserve"> </w:t>
      </w:r>
    </w:p>
    <w:p w:rsidR="006E7F38" w:rsidRDefault="00F33370">
      <w:pPr>
        <w:pStyle w:val="Odstavecseseznamem"/>
        <w:numPr>
          <w:ilvl w:val="1"/>
          <w:numId w:val="93"/>
        </w:numPr>
        <w:spacing w:line="276" w:lineRule="auto"/>
        <w:ind w:left="993" w:hanging="426"/>
        <w:jc w:val="both"/>
      </w:pPr>
      <w:r w:rsidRPr="006125C4">
        <w:t xml:space="preserve">20% z ceny </w:t>
      </w:r>
      <w:r w:rsidR="00B0793B" w:rsidRPr="006125C4">
        <w:t xml:space="preserve">(včetně DPH) </w:t>
      </w:r>
      <w:r w:rsidRPr="006125C4">
        <w:t xml:space="preserve">díla po odstranění všech vad </w:t>
      </w:r>
      <w:r w:rsidR="00DA62C0" w:rsidRPr="006125C4">
        <w:t>díla</w:t>
      </w:r>
      <w:r w:rsidR="00B0793B" w:rsidRPr="006125C4">
        <w:t>.</w:t>
      </w:r>
    </w:p>
    <w:p w:rsidR="00E54EE3" w:rsidRDefault="003C0BCC" w:rsidP="003860F0">
      <w:pPr>
        <w:pStyle w:val="Odstavecseseznamem"/>
        <w:numPr>
          <w:ilvl w:val="0"/>
          <w:numId w:val="93"/>
        </w:numPr>
        <w:spacing w:before="120"/>
        <w:ind w:left="567" w:hanging="709"/>
        <w:jc w:val="both"/>
      </w:pPr>
      <w:r w:rsidRPr="003C0BCC">
        <w:t xml:space="preserve">předání díla bude sepsán Protokol </w:t>
      </w:r>
      <w:r w:rsidR="008272CB" w:rsidRPr="003C0BCC">
        <w:t>o</w:t>
      </w:r>
      <w:r w:rsidR="008272CB">
        <w:t> </w:t>
      </w:r>
      <w:r w:rsidRPr="003C0BCC">
        <w:t>převzetí díla, který bude nedílnou součástí</w:t>
      </w:r>
      <w:r w:rsidR="005668FF" w:rsidRPr="00FD4F53">
        <w:t xml:space="preserve"> daňového dokladu.</w:t>
      </w:r>
      <w:r w:rsidR="001644D1">
        <w:t xml:space="preserve"> Daňový doklad vystaví zhotovitel nejpozději do 14 dnů po podpisu </w:t>
      </w:r>
      <w:r w:rsidR="001644D1" w:rsidRPr="003C0BCC">
        <w:t>Protokol</w:t>
      </w:r>
      <w:r w:rsidR="001644D1">
        <w:t>u</w:t>
      </w:r>
      <w:r w:rsidR="001644D1" w:rsidRPr="003C0BCC">
        <w:t xml:space="preserve"> </w:t>
      </w:r>
    </w:p>
    <w:p w:rsidR="006E7F38" w:rsidRDefault="001644D1" w:rsidP="00E54EE3">
      <w:pPr>
        <w:pStyle w:val="Odstavecseseznamem"/>
        <w:ind w:left="567"/>
        <w:jc w:val="both"/>
      </w:pPr>
      <w:r w:rsidRPr="003C0BCC">
        <w:t>o převzetí díla</w:t>
      </w:r>
      <w:r>
        <w:t>.</w:t>
      </w:r>
    </w:p>
    <w:p w:rsidR="006E7F38" w:rsidRDefault="00FD4F53" w:rsidP="003860F0">
      <w:pPr>
        <w:pStyle w:val="Odstavecseseznamem"/>
        <w:numPr>
          <w:ilvl w:val="0"/>
          <w:numId w:val="93"/>
        </w:numPr>
        <w:spacing w:before="120"/>
        <w:ind w:left="567" w:hanging="709"/>
        <w:jc w:val="both"/>
      </w:pPr>
      <w:r w:rsidRPr="00DA62C0">
        <w:t xml:space="preserve">Splatnost daňového dokladu je stanovena na </w:t>
      </w:r>
      <w:r w:rsidR="0080385D">
        <w:t xml:space="preserve">14 </w:t>
      </w:r>
      <w:r w:rsidR="00C12674">
        <w:t>kalendářních</w:t>
      </w:r>
      <w:r w:rsidRPr="00DA62C0">
        <w:t xml:space="preserve"> dnů od data doručení na adresu </w:t>
      </w:r>
      <w:r w:rsidR="00B31EFC">
        <w:t>objednatel</w:t>
      </w:r>
      <w:r w:rsidR="004523A0">
        <w:t>e</w:t>
      </w:r>
      <w:r w:rsidRPr="00DA62C0">
        <w:t xml:space="preserve">: Zeměměřický úřad, Pod sídlištěm 1800/9, 182 11 </w:t>
      </w:r>
      <w:r w:rsidR="008272CB" w:rsidRPr="00DA62C0">
        <w:t>Praha</w:t>
      </w:r>
      <w:r w:rsidR="008272CB">
        <w:t> </w:t>
      </w:r>
      <w:r w:rsidRPr="00DA62C0">
        <w:t>8</w:t>
      </w:r>
      <w:r w:rsidR="009E02A6">
        <w:t xml:space="preserve"> nebo elektronicky na e-mail: zu-faktury@cuzk.cz</w:t>
      </w:r>
    </w:p>
    <w:p w:rsidR="006E7F38" w:rsidRDefault="00200CF1" w:rsidP="003860F0">
      <w:pPr>
        <w:pStyle w:val="Odstavecseseznamem"/>
        <w:numPr>
          <w:ilvl w:val="0"/>
          <w:numId w:val="93"/>
        </w:numPr>
        <w:spacing w:before="120"/>
        <w:ind w:left="567" w:hanging="709"/>
        <w:jc w:val="both"/>
      </w:pPr>
      <w:r>
        <w:t>Daňový doklad</w:t>
      </w:r>
      <w:r w:rsidRPr="00200CF1">
        <w:t xml:space="preserve"> musí obsahovat náležitosti stanovené v § 28 zákona č. 235/2004 Sb. </w:t>
      </w:r>
      <w:r w:rsidR="002C1A3D" w:rsidRPr="00200CF1">
        <w:t>O</w:t>
      </w:r>
      <w:r w:rsidR="002C1A3D">
        <w:t> </w:t>
      </w:r>
      <w:r w:rsidRPr="00200CF1">
        <w:t>dani z přidané hodnoty, ve znění pozdějších předpisů.</w:t>
      </w:r>
    </w:p>
    <w:p w:rsidR="006E7F38" w:rsidRDefault="007F7422" w:rsidP="003860F0">
      <w:pPr>
        <w:pStyle w:val="Odstavecseseznamem"/>
        <w:numPr>
          <w:ilvl w:val="0"/>
          <w:numId w:val="93"/>
        </w:numPr>
        <w:spacing w:before="120"/>
        <w:ind w:left="567" w:hanging="709"/>
        <w:jc w:val="both"/>
      </w:pPr>
      <w:r w:rsidRPr="007F7422">
        <w:t>V případě, že daňový doklad bude obsahovat nesprávné nebo neúplné údaje nebo náležitosti, je</w:t>
      </w:r>
      <w:r w:rsidR="00B31EFC">
        <w:t xml:space="preserve"> objednatel</w:t>
      </w:r>
      <w:r w:rsidRPr="007F7422">
        <w:t xml:space="preserve"> oprávněn daňový doklad</w:t>
      </w:r>
      <w:r w:rsidR="00C917C0">
        <w:t xml:space="preserve"> </w:t>
      </w:r>
      <w:r w:rsidR="005A6D05">
        <w:t xml:space="preserve">zhotoviteli </w:t>
      </w:r>
      <w:r w:rsidRPr="007F7422">
        <w:t xml:space="preserve">vrátit do data jeho splatnosti. </w:t>
      </w:r>
      <w:r w:rsidR="005A6D05">
        <w:t xml:space="preserve">Zhotovitel </w:t>
      </w:r>
      <w:r w:rsidRPr="007F7422">
        <w:t xml:space="preserve">podle charakteru nedostatků platební doklad opraví nebo vystaví nový. </w:t>
      </w:r>
      <w:r w:rsidR="008272CB" w:rsidRPr="007F7422">
        <w:t>U</w:t>
      </w:r>
      <w:r w:rsidR="008272CB">
        <w:t> </w:t>
      </w:r>
      <w:r w:rsidRPr="007F7422">
        <w:t xml:space="preserve">opraveného platebního dokladu běží nová lhůta splatnosti. Dnem úhrady se rozumí den odepsání fakturované částky z účtu </w:t>
      </w:r>
      <w:r w:rsidR="00B31EFC">
        <w:t>objednatele</w:t>
      </w:r>
      <w:r w:rsidRPr="007F7422">
        <w:t>.</w:t>
      </w:r>
    </w:p>
    <w:p w:rsidR="006E7F38" w:rsidRDefault="007F7422" w:rsidP="003860F0">
      <w:pPr>
        <w:pStyle w:val="Odstavecseseznamem"/>
        <w:numPr>
          <w:ilvl w:val="0"/>
          <w:numId w:val="93"/>
        </w:numPr>
        <w:spacing w:before="120"/>
        <w:ind w:left="567" w:hanging="709"/>
        <w:jc w:val="both"/>
      </w:pPr>
      <w:r w:rsidRPr="007F7422">
        <w:t xml:space="preserve">Platba bude probíhat výhradně v Kč. Rovněž veškeré cenové údaje budou uváděny v Kč. K zaplacení ceny </w:t>
      </w:r>
      <w:r w:rsidR="00D900B4">
        <w:t xml:space="preserve">díla </w:t>
      </w:r>
      <w:r w:rsidRPr="007F7422">
        <w:t xml:space="preserve">je </w:t>
      </w:r>
      <w:r w:rsidR="005A6D05">
        <w:t>z</w:t>
      </w:r>
      <w:r w:rsidR="00C917C0">
        <w:t xml:space="preserve">hotovitel </w:t>
      </w:r>
      <w:r w:rsidRPr="007F7422">
        <w:t xml:space="preserve">povinen vystavit </w:t>
      </w:r>
      <w:r w:rsidR="00B31EFC">
        <w:t>objednateli</w:t>
      </w:r>
      <w:r w:rsidRPr="007F7422">
        <w:t xml:space="preserve"> daňový doklad (fakturu), který musí splňovat všechny náležitosti zvláštních právních předpisů.</w:t>
      </w:r>
    </w:p>
    <w:p w:rsidR="006E7F38" w:rsidRDefault="006E23FE" w:rsidP="003860F0">
      <w:pPr>
        <w:pStyle w:val="Odstavecseseznamem"/>
        <w:numPr>
          <w:ilvl w:val="0"/>
          <w:numId w:val="93"/>
        </w:numPr>
        <w:spacing w:before="120"/>
        <w:ind w:left="567" w:hanging="709"/>
        <w:jc w:val="both"/>
      </w:pPr>
      <w:r>
        <w:lastRenderedPageBreak/>
        <w:t xml:space="preserve">Zhotoviteli nebude </w:t>
      </w:r>
      <w:r w:rsidR="00B31EFC">
        <w:t>objednatelem</w:t>
      </w:r>
      <w:r>
        <w:t xml:space="preserve"> poskytnuta žádná záloha.</w:t>
      </w:r>
    </w:p>
    <w:p w:rsidR="006E7F38" w:rsidRDefault="00427731">
      <w:pPr>
        <w:pStyle w:val="Nzev"/>
      </w:pPr>
      <w:r w:rsidRPr="001B7333">
        <w:t>VI</w:t>
      </w:r>
      <w:r w:rsidR="005B13CA" w:rsidRPr="001B7333">
        <w:t>I</w:t>
      </w:r>
      <w:r w:rsidRPr="001B7333">
        <w:t xml:space="preserve">. </w:t>
      </w:r>
      <w:r w:rsidR="00C07B9C" w:rsidRPr="001B7333">
        <w:t>S</w:t>
      </w:r>
      <w:r w:rsidR="000B3EFD" w:rsidRPr="001B7333">
        <w:t>ANKČNÍ  PODMÍNKY</w:t>
      </w:r>
    </w:p>
    <w:p w:rsidR="006E7F38" w:rsidRDefault="00720E8D" w:rsidP="003860F0">
      <w:pPr>
        <w:pStyle w:val="Odstavecseseznamem"/>
        <w:numPr>
          <w:ilvl w:val="0"/>
          <w:numId w:val="94"/>
        </w:numPr>
        <w:spacing w:before="120"/>
        <w:ind w:left="567" w:hanging="709"/>
        <w:jc w:val="both"/>
        <w:rPr>
          <w:bCs/>
        </w:rPr>
      </w:pPr>
      <w:r w:rsidRPr="00720E8D">
        <w:t>Objednatel je oprávněn požadovat smluvní pokutu za:</w:t>
      </w:r>
    </w:p>
    <w:p w:rsidR="006E7F38" w:rsidRDefault="00720E8D">
      <w:pPr>
        <w:pStyle w:val="Odstavecseseznamem"/>
        <w:numPr>
          <w:ilvl w:val="1"/>
          <w:numId w:val="95"/>
        </w:numPr>
        <w:spacing w:before="120"/>
        <w:jc w:val="both"/>
        <w:rPr>
          <w:bCs/>
        </w:rPr>
      </w:pPr>
      <w:r w:rsidRPr="00720E8D">
        <w:t xml:space="preserve">prodlení  s dodržením termínu dokončení a předání díla ve výši  1000,-- za každý započatý den, kterým je dodavatel  v prodlení, není-li důvod prodlení na straně Objednavatele nebo z technických důvodu, které nemohl dodavatel ani při maximální odborné péči předpokládat. </w:t>
      </w:r>
    </w:p>
    <w:p w:rsidR="006E7F38" w:rsidRDefault="00720E8D">
      <w:pPr>
        <w:pStyle w:val="Odstavecseseznamem"/>
        <w:numPr>
          <w:ilvl w:val="1"/>
          <w:numId w:val="95"/>
        </w:numPr>
        <w:spacing w:before="120"/>
        <w:jc w:val="both"/>
        <w:rPr>
          <w:bCs/>
        </w:rPr>
      </w:pPr>
      <w:r w:rsidRPr="00720E8D">
        <w:t xml:space="preserve">za neuvedení prostor do stavu způsobilého k užívání ve výši 10.000,-- Kč za každý případ. </w:t>
      </w:r>
    </w:p>
    <w:p w:rsidR="006E7F38" w:rsidRDefault="00720E8D">
      <w:pPr>
        <w:pStyle w:val="Odstavecseseznamem"/>
        <w:spacing w:before="120"/>
        <w:ind w:left="567"/>
        <w:jc w:val="both"/>
        <w:rPr>
          <w:bCs/>
        </w:rPr>
      </w:pPr>
      <w:r w:rsidRPr="00720E8D">
        <w:t>Tyto smluvní pokuty budou součástí konečné faktury za zhotovení díla a budou ve faktuře uvedeny jako sleva z konečné ceny.</w:t>
      </w:r>
    </w:p>
    <w:p w:rsidR="006E7F38" w:rsidRDefault="00720E8D" w:rsidP="003860F0">
      <w:pPr>
        <w:pStyle w:val="Odstavecseseznamem"/>
        <w:numPr>
          <w:ilvl w:val="0"/>
          <w:numId w:val="94"/>
        </w:numPr>
        <w:spacing w:before="120"/>
        <w:ind w:left="567" w:hanging="709"/>
        <w:jc w:val="both"/>
        <w:rPr>
          <w:bCs/>
        </w:rPr>
      </w:pPr>
      <w:r w:rsidRPr="00720E8D">
        <w:t>Pro případ prodlení s úhradou splatné faktury je zhotovitel oprávněn účtovat objednateli úrok z prodlení ve výši 0,05% z dlužné částky za každý den prodlení.</w:t>
      </w:r>
    </w:p>
    <w:p w:rsidR="006E7F38" w:rsidRDefault="00720E8D" w:rsidP="003860F0">
      <w:pPr>
        <w:pStyle w:val="Odstavecseseznamem"/>
        <w:numPr>
          <w:ilvl w:val="0"/>
          <w:numId w:val="94"/>
        </w:numPr>
        <w:spacing w:before="120"/>
        <w:ind w:left="567" w:hanging="709"/>
        <w:jc w:val="both"/>
      </w:pPr>
      <w:r w:rsidRPr="00720E8D">
        <w:t>Objednatel je oprávněn jednostranně započíst své nároky na zaplacení smluvní pokuty vůči nárokům zhotovitele na úhradu ceny díla.</w:t>
      </w:r>
    </w:p>
    <w:p w:rsidR="006E7F38" w:rsidRDefault="00720E8D" w:rsidP="003860F0">
      <w:pPr>
        <w:pStyle w:val="Odstavecseseznamem"/>
        <w:numPr>
          <w:ilvl w:val="0"/>
          <w:numId w:val="94"/>
        </w:numPr>
        <w:spacing w:before="120"/>
        <w:ind w:left="567" w:hanging="709"/>
        <w:jc w:val="both"/>
        <w:rPr>
          <w:b/>
        </w:rPr>
      </w:pPr>
      <w:r w:rsidRPr="00720E8D">
        <w:t>Žádné další sankce nebo smluvní pokuty neuvedené v této Smlouvě objednatel nepřipouští.</w:t>
      </w:r>
    </w:p>
    <w:p w:rsidR="006E7F38" w:rsidRDefault="00720E8D">
      <w:pPr>
        <w:pStyle w:val="Nzev"/>
      </w:pPr>
      <w:r w:rsidRPr="00720E8D">
        <w:t>VIII. PRÁVA  A  POVINNOSTI  OBJEDNATELE</w:t>
      </w:r>
    </w:p>
    <w:p w:rsidR="006E7F38" w:rsidRDefault="00B31EFC" w:rsidP="003860F0">
      <w:pPr>
        <w:pStyle w:val="Odstavecseseznamem"/>
        <w:numPr>
          <w:ilvl w:val="0"/>
          <w:numId w:val="96"/>
        </w:numPr>
        <w:spacing w:before="120"/>
        <w:ind w:left="567" w:hanging="709"/>
        <w:jc w:val="both"/>
      </w:pPr>
      <w:r>
        <w:t>Objednatel</w:t>
      </w:r>
      <w:r w:rsidR="007F7422" w:rsidRPr="00867BFD">
        <w:t xml:space="preserve"> je povinen zejména zaplatit </w:t>
      </w:r>
      <w:r w:rsidR="00E41907" w:rsidRPr="00867BFD">
        <w:t>zhotoviteli</w:t>
      </w:r>
      <w:r w:rsidR="00E41907">
        <w:t xml:space="preserve"> </w:t>
      </w:r>
      <w:r w:rsidR="007F7422" w:rsidRPr="007F7422">
        <w:t>cenu plnění, tak jak je sjednána v článku V. této Smlouvy</w:t>
      </w:r>
      <w:r w:rsidR="002F3729">
        <w:t>.</w:t>
      </w:r>
    </w:p>
    <w:p w:rsidR="006E7F38" w:rsidRDefault="00B31EFC" w:rsidP="003860F0">
      <w:pPr>
        <w:pStyle w:val="Odstavecseseznamem"/>
        <w:numPr>
          <w:ilvl w:val="0"/>
          <w:numId w:val="96"/>
        </w:numPr>
        <w:spacing w:before="120"/>
        <w:ind w:left="567" w:hanging="709"/>
        <w:jc w:val="both"/>
      </w:pPr>
      <w:r>
        <w:t>Objednatel</w:t>
      </w:r>
      <w:r w:rsidR="00927518">
        <w:t xml:space="preserve"> umožní bezproblémový vstup pracovníků zhotovitele do prostor dotčených prováděním díla.</w:t>
      </w:r>
    </w:p>
    <w:p w:rsidR="00E54EE3" w:rsidRDefault="006B4EE8" w:rsidP="003860F0">
      <w:pPr>
        <w:pStyle w:val="Odstavecseseznamem"/>
        <w:numPr>
          <w:ilvl w:val="0"/>
          <w:numId w:val="96"/>
        </w:numPr>
        <w:spacing w:before="120"/>
        <w:ind w:left="567" w:hanging="709"/>
        <w:jc w:val="both"/>
      </w:pPr>
      <w:r w:rsidRPr="006B4EE8">
        <w:t xml:space="preserve">Objednatel poskytnete v místě provádění prací možnost napojení na zdroj el. energie </w:t>
      </w:r>
    </w:p>
    <w:p w:rsidR="006E7F38" w:rsidRDefault="006B4EE8" w:rsidP="00E54EE3">
      <w:pPr>
        <w:pStyle w:val="Odstavecseseznamem"/>
        <w:ind w:left="567"/>
        <w:jc w:val="both"/>
      </w:pPr>
      <w:r w:rsidRPr="006B4EE8">
        <w:t xml:space="preserve">a pitné vody. </w:t>
      </w:r>
    </w:p>
    <w:p w:rsidR="006E7F38" w:rsidRDefault="006B4EE8" w:rsidP="003860F0">
      <w:pPr>
        <w:pStyle w:val="Odstavecseseznamem"/>
        <w:numPr>
          <w:ilvl w:val="0"/>
          <w:numId w:val="96"/>
        </w:numPr>
        <w:spacing w:before="120"/>
        <w:ind w:left="567" w:hanging="709"/>
        <w:jc w:val="both"/>
      </w:pPr>
      <w:r w:rsidRPr="006B4EE8">
        <w:t>Objednatel poskytne pro pracovníky zhotovitele možnost užívání sociálního zařízení ve vstupní hale a uzamykatelný sklad na materiál a nářadí.</w:t>
      </w:r>
    </w:p>
    <w:p w:rsidR="006E7F38" w:rsidRDefault="00B31EFC" w:rsidP="003860F0">
      <w:pPr>
        <w:pStyle w:val="Odstavecseseznamem"/>
        <w:numPr>
          <w:ilvl w:val="0"/>
          <w:numId w:val="96"/>
        </w:numPr>
        <w:spacing w:before="120"/>
        <w:ind w:left="567" w:hanging="709"/>
        <w:jc w:val="both"/>
      </w:pPr>
      <w:r>
        <w:t>Objednatel</w:t>
      </w:r>
      <w:r w:rsidR="007F7422" w:rsidRPr="007F7422">
        <w:t xml:space="preserve"> se zavazuje spolupracovat s pracovníky zhotovitele tak, aby v průběhu provádění díla nedocházelo ke zbytečným prostojům.</w:t>
      </w:r>
    </w:p>
    <w:p w:rsidR="006E7F38" w:rsidRDefault="00B31EFC" w:rsidP="00D872E6">
      <w:pPr>
        <w:pStyle w:val="Odstavecseseznamem"/>
        <w:numPr>
          <w:ilvl w:val="0"/>
          <w:numId w:val="96"/>
        </w:numPr>
        <w:spacing w:before="120"/>
        <w:ind w:left="567" w:hanging="709"/>
        <w:jc w:val="both"/>
      </w:pPr>
      <w:r>
        <w:t>Objednatel</w:t>
      </w:r>
      <w:r w:rsidR="00C8356D">
        <w:t xml:space="preserve"> má právo </w:t>
      </w:r>
      <w:r w:rsidR="00C45A1F">
        <w:t xml:space="preserve">průběžně </w:t>
      </w:r>
      <w:r w:rsidR="00C8356D">
        <w:t xml:space="preserve">kontrolovat provádění díla a to buď prostřednictvím osob v této </w:t>
      </w:r>
      <w:r w:rsidR="003B2735">
        <w:t>S</w:t>
      </w:r>
      <w:r w:rsidR="00C8356D">
        <w:t>mlouvě uvedených</w:t>
      </w:r>
      <w:r w:rsidR="00AA782C">
        <w:t>,</w:t>
      </w:r>
      <w:r w:rsidR="00C8356D">
        <w:t xml:space="preserve"> nebo osoby pověřené k této činnosti na základě </w:t>
      </w:r>
      <w:r w:rsidR="003B2735">
        <w:t>S</w:t>
      </w:r>
      <w:r w:rsidR="00C8356D">
        <w:t>mlouvy</w:t>
      </w:r>
      <w:r w:rsidR="005C30E7">
        <w:t>.</w:t>
      </w:r>
    </w:p>
    <w:p w:rsidR="006E7F38" w:rsidRDefault="002F7354" w:rsidP="00D872E6">
      <w:pPr>
        <w:pStyle w:val="Odstavecseseznamem"/>
        <w:numPr>
          <w:ilvl w:val="0"/>
          <w:numId w:val="96"/>
        </w:numPr>
        <w:spacing w:before="120"/>
        <w:ind w:left="567" w:hanging="709"/>
        <w:jc w:val="both"/>
      </w:pPr>
      <w:r>
        <w:t xml:space="preserve">Při přerušení prací ze strany </w:t>
      </w:r>
      <w:r w:rsidR="00B31EFC">
        <w:t>objednatele</w:t>
      </w:r>
      <w:r>
        <w:t xml:space="preserve"> se provede inventarizace rozpracovanosti, zhotovitel doloží rozpracovanost</w:t>
      </w:r>
      <w:r w:rsidR="00D06E1B">
        <w:t xml:space="preserve"> a tyto práce budou v této výši uhrazeny na základě oboustranně potvrzeného protokolu. </w:t>
      </w:r>
      <w:r w:rsidR="005F2AD6">
        <w:t>O </w:t>
      </w:r>
      <w:r w:rsidR="00D06E1B">
        <w:t>dobu přerušení prací se prodlouží lhůty k předání díla a jeho ucelených částí, pokud nebude dohodnuto jinak.</w:t>
      </w:r>
    </w:p>
    <w:p w:rsidR="006E7F38" w:rsidRDefault="00B31EFC" w:rsidP="00D872E6">
      <w:pPr>
        <w:pStyle w:val="Odstavecseseznamem"/>
        <w:numPr>
          <w:ilvl w:val="0"/>
          <w:numId w:val="96"/>
        </w:numPr>
        <w:spacing w:before="120"/>
        <w:ind w:left="567" w:hanging="709"/>
        <w:jc w:val="both"/>
      </w:pPr>
      <w:r>
        <w:t>Objednatel</w:t>
      </w:r>
      <w:r w:rsidR="0081598A">
        <w:t xml:space="preserve"> odsouhlasí materiály zhotoviteli,</w:t>
      </w:r>
      <w:r w:rsidR="00524728">
        <w:t xml:space="preserve"> které budou použity na zhotovení díla.</w:t>
      </w:r>
    </w:p>
    <w:p w:rsidR="006E7F38" w:rsidRDefault="00B31EFC" w:rsidP="00D872E6">
      <w:pPr>
        <w:pStyle w:val="Odstavecseseznamem"/>
        <w:numPr>
          <w:ilvl w:val="0"/>
          <w:numId w:val="96"/>
        </w:numPr>
        <w:spacing w:before="120"/>
        <w:ind w:left="567" w:hanging="709"/>
        <w:jc w:val="both"/>
      </w:pPr>
      <w:r>
        <w:t>Objednatel</w:t>
      </w:r>
      <w:r w:rsidR="00CC1FB6">
        <w:t xml:space="preserve"> má právo zastavit nebo přerušit provádění díla, zjistí</w:t>
      </w:r>
      <w:r w:rsidR="00251DAC">
        <w:t>-</w:t>
      </w:r>
      <w:r w:rsidR="00CC1FB6">
        <w:t xml:space="preserve">li, že je dílo prováděno v rozporu s touto </w:t>
      </w:r>
      <w:r w:rsidR="00B247E0">
        <w:t>S</w:t>
      </w:r>
      <w:r w:rsidR="00CC1FB6">
        <w:t>mlouvou</w:t>
      </w:r>
      <w:r w:rsidR="00CC1FB6" w:rsidRPr="00CC1FB6">
        <w:t>, příslušnými normami a obecnými právními předpisy</w:t>
      </w:r>
      <w:r w:rsidR="00CC1FB6">
        <w:t>, je-li ohrožena bezpečnost prováděného díla, život nebo zdraví nebo hrozí-li jiné vážné škody</w:t>
      </w:r>
      <w:r w:rsidR="004D001A">
        <w:t>. V tomto případě se nej</w:t>
      </w:r>
      <w:r w:rsidR="00B97D3C">
        <w:t>e</w:t>
      </w:r>
      <w:r w:rsidR="004D001A">
        <w:t>dn</w:t>
      </w:r>
      <w:r w:rsidR="00B97D3C">
        <w:t>á</w:t>
      </w:r>
      <w:r w:rsidR="004D001A">
        <w:t xml:space="preserve"> </w:t>
      </w:r>
      <w:r w:rsidR="005F2AD6">
        <w:t>o </w:t>
      </w:r>
      <w:r w:rsidR="004D001A">
        <w:t xml:space="preserve">přerušení práce ze strany </w:t>
      </w:r>
      <w:r>
        <w:t>objednatele</w:t>
      </w:r>
      <w:r w:rsidR="003C3C74">
        <w:t xml:space="preserve"> </w:t>
      </w:r>
      <w:r w:rsidR="004D001A">
        <w:t>a neprodlužuje se termín dokončení díla pro zhotovitele.</w:t>
      </w:r>
    </w:p>
    <w:p w:rsidR="006E7F38" w:rsidRDefault="00B31EFC" w:rsidP="00D872E6">
      <w:pPr>
        <w:pStyle w:val="Odstavecseseznamem"/>
        <w:numPr>
          <w:ilvl w:val="0"/>
          <w:numId w:val="96"/>
        </w:numPr>
        <w:spacing w:before="120"/>
        <w:ind w:left="567" w:hanging="709"/>
        <w:jc w:val="both"/>
      </w:pPr>
      <w:r>
        <w:t>Objednatel</w:t>
      </w:r>
      <w:r w:rsidR="003A1414" w:rsidRPr="003A1414">
        <w:t xml:space="preserve"> má právo kdykoliv provést kontrolu stavby. O této kontrole učiní </w:t>
      </w:r>
      <w:r w:rsidR="00A96A63">
        <w:t>objednatel</w:t>
      </w:r>
      <w:r w:rsidR="00D907C8">
        <w:t xml:space="preserve"> </w:t>
      </w:r>
      <w:r w:rsidR="003A1414" w:rsidRPr="003A1414">
        <w:t>zápis do stavebního deníku s případným návrhem na opatření</w:t>
      </w:r>
      <w:r w:rsidR="00BC5615">
        <w:t>.</w:t>
      </w:r>
    </w:p>
    <w:p w:rsidR="006E7F38" w:rsidRDefault="00660F7B">
      <w:pPr>
        <w:pStyle w:val="Nzev"/>
      </w:pPr>
      <w:r w:rsidRPr="001B7333">
        <w:lastRenderedPageBreak/>
        <w:t>I</w:t>
      </w:r>
      <w:r w:rsidR="005B13CA" w:rsidRPr="001B7333">
        <w:t>X</w:t>
      </w:r>
      <w:r w:rsidR="00427731" w:rsidRPr="001B7333">
        <w:t xml:space="preserve">. </w:t>
      </w:r>
      <w:r w:rsidR="00B238DA" w:rsidRPr="001B7333">
        <w:t>P</w:t>
      </w:r>
      <w:r w:rsidR="000B3EFD" w:rsidRPr="001B7333">
        <w:t>RÁVA  A  POVINOSTI  ZHOTOVITELE</w:t>
      </w:r>
    </w:p>
    <w:p w:rsidR="006E7F38" w:rsidRDefault="007F7422" w:rsidP="00D872E6">
      <w:pPr>
        <w:pStyle w:val="Odstavecseseznamem"/>
        <w:numPr>
          <w:ilvl w:val="0"/>
          <w:numId w:val="98"/>
        </w:numPr>
        <w:spacing w:before="120"/>
        <w:ind w:left="567" w:hanging="709"/>
        <w:jc w:val="both"/>
      </w:pPr>
      <w:r w:rsidRPr="007F7422">
        <w:t xml:space="preserve">Zhotovitel je povinen provést předmět </w:t>
      </w:r>
      <w:r w:rsidR="00DD24EB">
        <w:t>S</w:t>
      </w:r>
      <w:r w:rsidRPr="007F7422">
        <w:t xml:space="preserve">mlouvy podle článku </w:t>
      </w:r>
      <w:r w:rsidR="002A263D">
        <w:t>I</w:t>
      </w:r>
      <w:r w:rsidRPr="007F7422">
        <w:t xml:space="preserve">II. této Smlouvy a předat jej </w:t>
      </w:r>
      <w:r w:rsidR="00A96A63">
        <w:t>objednateli</w:t>
      </w:r>
      <w:r w:rsidRPr="007F7422">
        <w:t xml:space="preserve"> ve lhůtě určené v článku IV. a za podmínek určených v článku IX., X. a XI. této Smlouvy</w:t>
      </w:r>
      <w:r w:rsidR="00AA782C">
        <w:t>.</w:t>
      </w:r>
    </w:p>
    <w:p w:rsidR="00E54EE3" w:rsidRDefault="007F7422" w:rsidP="00D872E6">
      <w:pPr>
        <w:pStyle w:val="Odstavecseseznamem"/>
        <w:numPr>
          <w:ilvl w:val="0"/>
          <w:numId w:val="98"/>
        </w:numPr>
        <w:spacing w:before="120"/>
        <w:ind w:left="567" w:hanging="709"/>
        <w:jc w:val="both"/>
      </w:pPr>
      <w:r w:rsidRPr="007F7422">
        <w:t xml:space="preserve">Zhotovitel povede po celou dobu provádění díla </w:t>
      </w:r>
      <w:r w:rsidR="003251AA">
        <w:t>stavební</w:t>
      </w:r>
      <w:r w:rsidR="003251AA" w:rsidRPr="007F7422">
        <w:t xml:space="preserve"> </w:t>
      </w:r>
      <w:r w:rsidRPr="007F7422">
        <w:t>deník se záznamy o provádění díla, záznamy o případných překážkách v</w:t>
      </w:r>
      <w:r w:rsidR="009E02A6">
        <w:t> </w:t>
      </w:r>
      <w:r w:rsidRPr="007F7422">
        <w:t>práci</w:t>
      </w:r>
      <w:r w:rsidR="009E02A6">
        <w:t xml:space="preserve">, </w:t>
      </w:r>
      <w:r w:rsidRPr="007F7422">
        <w:t xml:space="preserve">apod. Tento deník bude k nahlédnutí </w:t>
      </w:r>
    </w:p>
    <w:p w:rsidR="006E7F38" w:rsidRDefault="007F7422" w:rsidP="00E54EE3">
      <w:pPr>
        <w:pStyle w:val="Odstavecseseznamem"/>
        <w:ind w:left="567"/>
        <w:jc w:val="both"/>
      </w:pPr>
      <w:r w:rsidRPr="007F7422">
        <w:t xml:space="preserve">a písemnému vyjádření zástupce </w:t>
      </w:r>
      <w:r w:rsidR="00A96A63">
        <w:t>objednatele</w:t>
      </w:r>
      <w:r w:rsidRPr="007F7422">
        <w:t xml:space="preserve">. Po dobu provádění díla bude deník uložen v prostorách ostrahy budovy. Kopie </w:t>
      </w:r>
      <w:r w:rsidR="003251AA">
        <w:t>stavebního</w:t>
      </w:r>
      <w:r w:rsidR="003251AA" w:rsidRPr="007F7422">
        <w:t xml:space="preserve"> </w:t>
      </w:r>
      <w:r w:rsidRPr="007F7422">
        <w:t>deníku bude přiložena k předávacímu protokolu.</w:t>
      </w:r>
    </w:p>
    <w:p w:rsidR="006E7F38" w:rsidRDefault="007F7422" w:rsidP="00D872E6">
      <w:pPr>
        <w:pStyle w:val="Odstavecseseznamem"/>
        <w:numPr>
          <w:ilvl w:val="0"/>
          <w:numId w:val="98"/>
        </w:numPr>
        <w:spacing w:before="120"/>
        <w:ind w:left="567" w:hanging="709"/>
        <w:jc w:val="both"/>
      </w:pPr>
      <w:r w:rsidRPr="007F7422">
        <w:t xml:space="preserve">Zhotovitel </w:t>
      </w:r>
      <w:r w:rsidR="00871DB7">
        <w:t xml:space="preserve">prohlašuje, že </w:t>
      </w:r>
      <w:r w:rsidR="00B97D3C">
        <w:t>se seznámil</w:t>
      </w:r>
      <w:r w:rsidR="00871DB7">
        <w:t xml:space="preserve"> </w:t>
      </w:r>
      <w:r w:rsidR="00B97D3C">
        <w:t xml:space="preserve">s </w:t>
      </w:r>
      <w:r w:rsidR="00871DB7">
        <w:t>místní</w:t>
      </w:r>
      <w:r w:rsidR="00B97D3C">
        <w:t>mi</w:t>
      </w:r>
      <w:r w:rsidR="00871DB7">
        <w:t xml:space="preserve"> </w:t>
      </w:r>
      <w:r w:rsidR="00B97D3C">
        <w:t xml:space="preserve">podmínkami </w:t>
      </w:r>
      <w:r w:rsidR="00D853C3">
        <w:t> v </w:t>
      </w:r>
      <w:r w:rsidR="003F3BCE">
        <w:t xml:space="preserve">místě </w:t>
      </w:r>
      <w:r w:rsidR="003251AA">
        <w:t>provádění díla</w:t>
      </w:r>
      <w:r w:rsidR="00A42504">
        <w:t>,</w:t>
      </w:r>
      <w:r w:rsidR="00871DB7">
        <w:t xml:space="preserve"> že práce mohou být </w:t>
      </w:r>
      <w:r w:rsidR="003251AA">
        <w:t xml:space="preserve">prováděny a </w:t>
      </w:r>
      <w:r w:rsidR="00871DB7">
        <w:t xml:space="preserve">dokončeny způsobem a v termínech stanovených touto </w:t>
      </w:r>
      <w:r w:rsidR="00D10829">
        <w:t>S</w:t>
      </w:r>
      <w:r w:rsidR="00871DB7">
        <w:t>mlouvou</w:t>
      </w:r>
      <w:r w:rsidR="003B2735">
        <w:t>.</w:t>
      </w:r>
    </w:p>
    <w:p w:rsidR="006E7F38" w:rsidRDefault="00115D44" w:rsidP="00D872E6">
      <w:pPr>
        <w:pStyle w:val="Odstavecseseznamem"/>
        <w:numPr>
          <w:ilvl w:val="0"/>
          <w:numId w:val="98"/>
        </w:numPr>
        <w:spacing w:before="120"/>
        <w:ind w:left="567" w:hanging="709"/>
        <w:jc w:val="both"/>
      </w:pPr>
      <w:r>
        <w:t xml:space="preserve">Zhotovitel se zavazuje dodržovat technologické postupy, </w:t>
      </w:r>
      <w:r w:rsidR="00737FA6" w:rsidRPr="00737FA6">
        <w:t>ČSN, EN normy, hygienické normy a postupy výrobce a dále vnitřní bezpečnostní, hygienické, požární a ekologické</w:t>
      </w:r>
      <w:r>
        <w:t xml:space="preserve"> předpisy </w:t>
      </w:r>
      <w:r w:rsidR="00A96A63">
        <w:t>objednatele</w:t>
      </w:r>
      <w:r>
        <w:t>, se kterými byl seznámen.</w:t>
      </w:r>
    </w:p>
    <w:p w:rsidR="006E7F38" w:rsidRDefault="007E0822" w:rsidP="00D872E6">
      <w:pPr>
        <w:pStyle w:val="Odstavecseseznamem"/>
        <w:numPr>
          <w:ilvl w:val="0"/>
          <w:numId w:val="98"/>
        </w:numPr>
        <w:spacing w:before="120"/>
        <w:ind w:left="567" w:hanging="709"/>
        <w:jc w:val="both"/>
      </w:pPr>
      <w:r>
        <w:t xml:space="preserve">Zhotovitel se seznámí s riziky na pracovištích </w:t>
      </w:r>
      <w:r w:rsidR="00A96A63">
        <w:t>objednatele</w:t>
      </w:r>
      <w:r>
        <w:t>, upozorní na ně své pracovníky</w:t>
      </w:r>
      <w:r w:rsidR="008A10FF">
        <w:t xml:space="preserve"> a </w:t>
      </w:r>
      <w:r>
        <w:t>určí způsob ochrany a prevence proti úrazům a jinému poškození zdraví</w:t>
      </w:r>
      <w:r w:rsidR="003B2735">
        <w:t>.</w:t>
      </w:r>
    </w:p>
    <w:p w:rsidR="006E7F38" w:rsidRDefault="002A1480" w:rsidP="00D872E6">
      <w:pPr>
        <w:pStyle w:val="Odstavecseseznamem"/>
        <w:numPr>
          <w:ilvl w:val="0"/>
          <w:numId w:val="98"/>
        </w:numPr>
        <w:spacing w:before="120"/>
        <w:ind w:left="567" w:hanging="709"/>
        <w:jc w:val="both"/>
      </w:pPr>
      <w:r w:rsidRPr="002A1480">
        <w:t>Zhotovitel řádně zajistí prostor v místě provádění prací, tak aby byl zamezen pohyb neoprávněných osob v místech provádění prací</w:t>
      </w:r>
      <w:r w:rsidR="00D414D1">
        <w:t>.</w:t>
      </w:r>
    </w:p>
    <w:p w:rsidR="006E7F38" w:rsidRDefault="006B4EE8" w:rsidP="00D872E6">
      <w:pPr>
        <w:pStyle w:val="Odstavecseseznamem"/>
        <w:numPr>
          <w:ilvl w:val="0"/>
          <w:numId w:val="98"/>
        </w:numPr>
        <w:spacing w:before="120"/>
        <w:ind w:left="567" w:hanging="709"/>
        <w:jc w:val="both"/>
        <w:rPr>
          <w:b/>
        </w:rPr>
      </w:pPr>
      <w:r w:rsidRPr="006B4EE8">
        <w:t>Zhotovitel přebírá odpovědnost za jím prováděnou práci a za sledování a dodržování předpisů o bezpečnosti práce a ochraně zdraví při práci a požární ochraně</w:t>
      </w:r>
      <w:r w:rsidR="00720E8D" w:rsidRPr="00720E8D">
        <w:t>.</w:t>
      </w:r>
    </w:p>
    <w:p w:rsidR="00E54EE3" w:rsidRPr="00E54EE3" w:rsidRDefault="00720E8D" w:rsidP="00D872E6">
      <w:pPr>
        <w:pStyle w:val="Odstavecseseznamem"/>
        <w:numPr>
          <w:ilvl w:val="0"/>
          <w:numId w:val="98"/>
        </w:numPr>
        <w:spacing w:before="120"/>
        <w:ind w:left="567" w:hanging="709"/>
        <w:jc w:val="both"/>
        <w:rPr>
          <w:b/>
        </w:rPr>
      </w:pPr>
      <w:r w:rsidRPr="00720E8D">
        <w:t xml:space="preserve">Zhotovitel prohlašuje, že předá objednateli před zahájením prací, jmenný seznam pracovníků spolu s čísly jejich OP, kteří budou vstupovat do objektu objednavatele </w:t>
      </w:r>
    </w:p>
    <w:p w:rsidR="006E7F38" w:rsidRDefault="00720E8D" w:rsidP="00E54EE3">
      <w:pPr>
        <w:pStyle w:val="Odstavecseseznamem"/>
        <w:spacing w:before="120"/>
        <w:ind w:left="567"/>
        <w:jc w:val="both"/>
        <w:rPr>
          <w:b/>
        </w:rPr>
      </w:pPr>
      <w:r w:rsidRPr="00720E8D">
        <w:t>a registrační značky vozidel, které budou vjíždět do objektu.</w:t>
      </w:r>
    </w:p>
    <w:p w:rsidR="006E7F38" w:rsidRDefault="00720E8D" w:rsidP="00D872E6">
      <w:pPr>
        <w:pStyle w:val="Odstavecseseznamem"/>
        <w:numPr>
          <w:ilvl w:val="0"/>
          <w:numId w:val="98"/>
        </w:numPr>
        <w:spacing w:before="120"/>
        <w:ind w:left="567" w:hanging="709"/>
        <w:jc w:val="both"/>
        <w:rPr>
          <w:b/>
        </w:rPr>
      </w:pPr>
      <w:r w:rsidRPr="00720E8D">
        <w:t>Veškeré odborné práce musí vykonávat pracovníci zhotovitele mající příslušnou kvalifikaci. Doklad o příslušné kvalifikaci pracovníků je zhotovitel na požádání objednavatele povinen doložit.</w:t>
      </w:r>
    </w:p>
    <w:p w:rsidR="006E7F38" w:rsidRDefault="00720E8D" w:rsidP="00D872E6">
      <w:pPr>
        <w:pStyle w:val="Odstavecseseznamem"/>
        <w:numPr>
          <w:ilvl w:val="0"/>
          <w:numId w:val="98"/>
        </w:numPr>
        <w:spacing w:before="120"/>
        <w:ind w:left="567" w:hanging="709"/>
        <w:jc w:val="both"/>
        <w:rPr>
          <w:b/>
        </w:rPr>
      </w:pPr>
      <w:r w:rsidRPr="00720E8D">
        <w:t>Škody, způsobené zaměstnanci zhotovitele při provádění díla budou po projednání objednatele se zástupci zhotovitele řešeny tak, že zhotovitel zajistí uvedení do původního stavu nejpozději do 14 kalendářních dnů od zajištění škody. V případě, že hrozí další škody na majetku nebo je narušena bezpečnost budovy, je zhotovitel povinen ihned zahájit práce na zamezení těchto škod. Zhotovitel má za tímto účelem uzavřenou platnou pojistnou smlouvu za škodu vzniklou v souvislosti s podnikatelskou činností. Výše případné škody sjednané touto pojistnou smlouvou je minimálně 1.000.000,-- Kč.</w:t>
      </w:r>
    </w:p>
    <w:p w:rsidR="006E7F38" w:rsidRDefault="00674831" w:rsidP="00D872E6">
      <w:pPr>
        <w:pStyle w:val="Odstavecseseznamem"/>
        <w:numPr>
          <w:ilvl w:val="0"/>
          <w:numId w:val="98"/>
        </w:numPr>
        <w:spacing w:before="120"/>
        <w:ind w:left="567" w:hanging="709"/>
        <w:jc w:val="both"/>
        <w:rPr>
          <w:b/>
        </w:rPr>
      </w:pPr>
      <w:r w:rsidRPr="003C3C74">
        <w:t>Zhotovitel</w:t>
      </w:r>
      <w:r w:rsidR="00775456" w:rsidRPr="003C3C74">
        <w:t xml:space="preserve"> je povinen</w:t>
      </w:r>
      <w:r w:rsidR="00B1156A" w:rsidRPr="003C3C74">
        <w:t>,</w:t>
      </w:r>
      <w:r w:rsidR="00D02CBB" w:rsidRPr="003C3C74">
        <w:t xml:space="preserve"> v případě oprávněných</w:t>
      </w:r>
      <w:r w:rsidR="00720E8D" w:rsidRPr="00720E8D">
        <w:t xml:space="preserve"> práv z vadného plnění objednatele, zajistit do 30 kalendářních dnů nápravu odstraněním vady. </w:t>
      </w:r>
    </w:p>
    <w:p w:rsidR="006E7F38" w:rsidRDefault="00720E8D" w:rsidP="00D872E6">
      <w:pPr>
        <w:pStyle w:val="Odstavecseseznamem"/>
        <w:numPr>
          <w:ilvl w:val="0"/>
          <w:numId w:val="98"/>
        </w:numPr>
        <w:spacing w:before="120"/>
        <w:ind w:left="567" w:hanging="709"/>
        <w:jc w:val="both"/>
        <w:rPr>
          <w:b/>
        </w:rPr>
      </w:pPr>
      <w:r w:rsidRPr="00720E8D">
        <w:t>Pokud zhotovitel díla není schopen zabezpečit celé zhotovení díla vlastními zaměstnanci, ale pověří zhotovení jeho části jinou osobu, nese zhotovitel odpovědnost, jako by dílo prováděl sám.</w:t>
      </w:r>
    </w:p>
    <w:p w:rsidR="006E7F38" w:rsidRDefault="00720E8D" w:rsidP="00D872E6">
      <w:pPr>
        <w:pStyle w:val="Odstavecseseznamem"/>
        <w:numPr>
          <w:ilvl w:val="0"/>
          <w:numId w:val="98"/>
        </w:numPr>
        <w:spacing w:before="120"/>
        <w:ind w:left="567" w:hanging="709"/>
        <w:jc w:val="both"/>
        <w:rPr>
          <w:b/>
        </w:rPr>
      </w:pPr>
      <w:r w:rsidRPr="00720E8D">
        <w:t>Pokud zhotovitel v průběhu provádění díla zjistí nové skutečnosti, které nebylo možné zjistit před zahájením díla a které mohou mít vliv na způsob, kvalitu nebo cenu díla, je o této skutečnosti povinen neprodleně informovat objednatele k dohodnutí dalšího postupu.</w:t>
      </w:r>
    </w:p>
    <w:p w:rsidR="00E54EE3" w:rsidRPr="00E54EE3" w:rsidRDefault="00720E8D" w:rsidP="00D872E6">
      <w:pPr>
        <w:pStyle w:val="Odstavecseseznamem"/>
        <w:numPr>
          <w:ilvl w:val="0"/>
          <w:numId w:val="98"/>
        </w:numPr>
        <w:spacing w:before="120"/>
        <w:ind w:left="567" w:hanging="709"/>
        <w:jc w:val="both"/>
        <w:rPr>
          <w:b/>
        </w:rPr>
      </w:pPr>
      <w:r w:rsidRPr="00720E8D">
        <w:t>Zhotovitel je povinen vyzvat objednatele ke kontrole provádění díla při zakrývacích prací,</w:t>
      </w:r>
    </w:p>
    <w:p w:rsidR="006E7F38" w:rsidRDefault="00720E8D" w:rsidP="00E54EE3">
      <w:pPr>
        <w:pStyle w:val="Odstavecseseznamem"/>
        <w:ind w:left="567"/>
        <w:jc w:val="both"/>
        <w:rPr>
          <w:b/>
        </w:rPr>
      </w:pPr>
      <w:r w:rsidRPr="00720E8D">
        <w:t>a to minimálně 3 pracovní dny před plánovaným zakrytím.</w:t>
      </w:r>
    </w:p>
    <w:p w:rsidR="006E7F38" w:rsidRDefault="00720E8D">
      <w:pPr>
        <w:pStyle w:val="Nzev"/>
      </w:pPr>
      <w:r w:rsidRPr="00720E8D">
        <w:lastRenderedPageBreak/>
        <w:t>X. PŘEDÁNÍ, PŘEVZETÍ DÍLA</w:t>
      </w:r>
    </w:p>
    <w:p w:rsidR="006E7F38" w:rsidRDefault="00106BC1" w:rsidP="00D872E6">
      <w:pPr>
        <w:pStyle w:val="Odstavecseseznamem"/>
        <w:numPr>
          <w:ilvl w:val="0"/>
          <w:numId w:val="99"/>
        </w:numPr>
        <w:spacing w:before="120"/>
        <w:ind w:left="567" w:hanging="709"/>
        <w:jc w:val="both"/>
      </w:pPr>
      <w:r>
        <w:t>Dílo bude předáváno po jednotlivých etapách.</w:t>
      </w:r>
    </w:p>
    <w:p w:rsidR="006E7F38" w:rsidRDefault="00DA62C0" w:rsidP="00D872E6">
      <w:pPr>
        <w:pStyle w:val="Odstavecseseznamem"/>
        <w:numPr>
          <w:ilvl w:val="0"/>
          <w:numId w:val="99"/>
        </w:numPr>
        <w:spacing w:before="120"/>
        <w:ind w:left="567" w:hanging="709"/>
        <w:jc w:val="both"/>
      </w:pPr>
      <w:r w:rsidRPr="00B20941">
        <w:t xml:space="preserve">Dílo </w:t>
      </w:r>
      <w:r w:rsidR="00D76533" w:rsidRPr="00B20941">
        <w:t>je provedeno, je-li dokončeno a předáno</w:t>
      </w:r>
      <w:r w:rsidR="00B1156A">
        <w:t>:</w:t>
      </w:r>
    </w:p>
    <w:p w:rsidR="006E7F38" w:rsidRDefault="00B1156A">
      <w:pPr>
        <w:pStyle w:val="Odstavecseseznamem"/>
        <w:numPr>
          <w:ilvl w:val="1"/>
          <w:numId w:val="99"/>
        </w:numPr>
        <w:spacing w:before="120"/>
        <w:jc w:val="both"/>
      </w:pPr>
      <w:r w:rsidRPr="00090237">
        <w:t>d</w:t>
      </w:r>
      <w:r w:rsidR="00D76533" w:rsidRPr="00090237">
        <w:t xml:space="preserve">ílo bude považováno za dokončené, bude-li předvedena jeho způsobilost sloužit svému účelu. </w:t>
      </w:r>
    </w:p>
    <w:p w:rsidR="006E7F38" w:rsidRDefault="00D76533">
      <w:pPr>
        <w:pStyle w:val="Odstavecseseznamem"/>
        <w:numPr>
          <w:ilvl w:val="1"/>
          <w:numId w:val="99"/>
        </w:numPr>
        <w:spacing w:before="120"/>
        <w:jc w:val="both"/>
      </w:pPr>
      <w:r w:rsidRPr="00090237">
        <w:t xml:space="preserve">Dílo bude považováno za předané, bude-li převzato </w:t>
      </w:r>
      <w:r w:rsidR="00A96A63" w:rsidRPr="00090237">
        <w:t>objednatelem</w:t>
      </w:r>
      <w:r w:rsidR="00B1156A" w:rsidRPr="00090237">
        <w:t>,</w:t>
      </w:r>
      <w:r w:rsidRPr="00090237">
        <w:t xml:space="preserve"> a to buď bez výhrad</w:t>
      </w:r>
      <w:r w:rsidR="00B1156A" w:rsidRPr="00090237">
        <w:t>,</w:t>
      </w:r>
      <w:r w:rsidRPr="00090237">
        <w:t xml:space="preserve"> nebo s výhradou (výhradami)</w:t>
      </w:r>
      <w:r w:rsidR="00B9796F" w:rsidRPr="00090237">
        <w:t>.</w:t>
      </w:r>
      <w:r w:rsidRPr="00090237">
        <w:t xml:space="preserve"> </w:t>
      </w:r>
      <w:r w:rsidR="00423E7D" w:rsidRPr="00090237">
        <w:t>O</w:t>
      </w:r>
      <w:r w:rsidR="00423E7D">
        <w:t> </w:t>
      </w:r>
      <w:r w:rsidRPr="00090237">
        <w:t>tomto bude sepsán</w:t>
      </w:r>
      <w:r w:rsidR="006746EC" w:rsidRPr="00090237">
        <w:t xml:space="preserve"> </w:t>
      </w:r>
      <w:r w:rsidRPr="00090237">
        <w:t xml:space="preserve">Zápis o převzetí, který bude obsahovat: </w:t>
      </w:r>
    </w:p>
    <w:p w:rsidR="006E7F38" w:rsidRDefault="003A1414">
      <w:pPr>
        <w:pStyle w:val="Odstavecseseznamem"/>
        <w:numPr>
          <w:ilvl w:val="2"/>
          <w:numId w:val="101"/>
        </w:numPr>
        <w:spacing w:before="120"/>
        <w:jc w:val="both"/>
      </w:pPr>
      <w:r w:rsidRPr="003A1414">
        <w:t xml:space="preserve">identifikaci </w:t>
      </w:r>
      <w:r w:rsidR="00A96A63">
        <w:t>objednatele</w:t>
      </w:r>
      <w:r w:rsidRPr="003A1414">
        <w:t xml:space="preserve"> a zhotovitele</w:t>
      </w:r>
    </w:p>
    <w:p w:rsidR="006E7F38" w:rsidRDefault="003A1414">
      <w:pPr>
        <w:pStyle w:val="Odstavecseseznamem"/>
        <w:numPr>
          <w:ilvl w:val="2"/>
          <w:numId w:val="101"/>
        </w:numPr>
        <w:spacing w:before="120"/>
        <w:jc w:val="both"/>
      </w:pPr>
      <w:r w:rsidRPr="003A1414">
        <w:t>předmět díla</w:t>
      </w:r>
    </w:p>
    <w:p w:rsidR="006E7F38" w:rsidRDefault="00115D44">
      <w:pPr>
        <w:pStyle w:val="Odstavecseseznamem"/>
        <w:numPr>
          <w:ilvl w:val="2"/>
          <w:numId w:val="101"/>
        </w:numPr>
        <w:spacing w:before="120"/>
        <w:jc w:val="both"/>
      </w:pPr>
      <w:r>
        <w:t>soupis předaných dokladů a dokumentů,</w:t>
      </w:r>
    </w:p>
    <w:p w:rsidR="006E7F38" w:rsidRDefault="009F1F9A">
      <w:pPr>
        <w:pStyle w:val="Odstavecseseznamem"/>
        <w:numPr>
          <w:ilvl w:val="3"/>
          <w:numId w:val="102"/>
        </w:numPr>
        <w:ind w:left="2874" w:hanging="357"/>
        <w:jc w:val="both"/>
      </w:pPr>
      <w:r>
        <w:t>doklady osvědčující protiskluznost použité impregnace</w:t>
      </w:r>
    </w:p>
    <w:p w:rsidR="006E7F38" w:rsidRDefault="009F1F9A">
      <w:pPr>
        <w:pStyle w:val="Odstavecseseznamem"/>
        <w:numPr>
          <w:ilvl w:val="3"/>
          <w:numId w:val="102"/>
        </w:numPr>
        <w:ind w:left="2874" w:hanging="357"/>
        <w:jc w:val="both"/>
      </w:pPr>
      <w:r>
        <w:t>doklady k použité impregnaci</w:t>
      </w:r>
    </w:p>
    <w:p w:rsidR="006E7F38" w:rsidRDefault="00115D44">
      <w:pPr>
        <w:pStyle w:val="Odstavecseseznamem"/>
        <w:numPr>
          <w:ilvl w:val="3"/>
          <w:numId w:val="102"/>
        </w:numPr>
        <w:ind w:left="2874" w:hanging="357"/>
        <w:jc w:val="both"/>
      </w:pPr>
      <w:r>
        <w:t>kopie stavebního deníku</w:t>
      </w:r>
    </w:p>
    <w:p w:rsidR="006E7F38" w:rsidRDefault="006F1F12">
      <w:pPr>
        <w:pStyle w:val="Odstavecseseznamem"/>
        <w:numPr>
          <w:ilvl w:val="3"/>
          <w:numId w:val="102"/>
        </w:numPr>
        <w:ind w:left="2874" w:hanging="357"/>
        <w:jc w:val="both"/>
      </w:pPr>
      <w:r>
        <w:t>návod na údržbu a ošetřování povrchu</w:t>
      </w:r>
    </w:p>
    <w:p w:rsidR="006E7F38" w:rsidRDefault="006F1F12">
      <w:pPr>
        <w:pStyle w:val="Odstavecseseznamem"/>
        <w:numPr>
          <w:ilvl w:val="3"/>
          <w:numId w:val="102"/>
        </w:numPr>
        <w:ind w:left="2874" w:hanging="357"/>
        <w:jc w:val="both"/>
      </w:pPr>
      <w:r>
        <w:t>popř. další</w:t>
      </w:r>
    </w:p>
    <w:p w:rsidR="006E7F38" w:rsidRDefault="00115D44">
      <w:pPr>
        <w:pStyle w:val="Odstavecseseznamem"/>
        <w:numPr>
          <w:ilvl w:val="3"/>
          <w:numId w:val="103"/>
        </w:numPr>
        <w:ind w:left="2874" w:hanging="357"/>
        <w:jc w:val="both"/>
      </w:pPr>
      <w:r>
        <w:t>datum převzetí díla</w:t>
      </w:r>
    </w:p>
    <w:p w:rsidR="006E7F38" w:rsidRDefault="00115D44">
      <w:pPr>
        <w:pStyle w:val="Odstavecseseznamem"/>
        <w:numPr>
          <w:ilvl w:val="3"/>
          <w:numId w:val="103"/>
        </w:numPr>
        <w:ind w:left="2874" w:hanging="357"/>
        <w:jc w:val="both"/>
      </w:pPr>
      <w:r>
        <w:t xml:space="preserve">výhrady </w:t>
      </w:r>
      <w:r w:rsidR="00A96A63">
        <w:t>objednatele</w:t>
      </w:r>
      <w:r>
        <w:t xml:space="preserve"> s termíny jejich odstranění</w:t>
      </w:r>
      <w:r w:rsidR="00A42504">
        <w:t>.</w:t>
      </w:r>
    </w:p>
    <w:p w:rsidR="006E7F38" w:rsidRDefault="009172C4" w:rsidP="00D872E6">
      <w:pPr>
        <w:pStyle w:val="Odstavecseseznamem"/>
        <w:numPr>
          <w:ilvl w:val="0"/>
          <w:numId w:val="99"/>
        </w:numPr>
        <w:spacing w:before="120"/>
        <w:ind w:left="567" w:hanging="709"/>
        <w:jc w:val="both"/>
      </w:pPr>
      <w:r>
        <w:t xml:space="preserve">Zhotovitel je povinen písemně oznámit </w:t>
      </w:r>
      <w:r w:rsidR="00A96A63">
        <w:t>objednateli</w:t>
      </w:r>
      <w:r>
        <w:t xml:space="preserve"> nejpozději </w:t>
      </w:r>
      <w:r w:rsidR="006563D9">
        <w:t>3 pracovní dny</w:t>
      </w:r>
      <w:r>
        <w:t xml:space="preserve"> před termínem dokončení, kdy bude dílo připraveno k předání. </w:t>
      </w:r>
      <w:r w:rsidR="00A96A63">
        <w:t>Objednatel</w:t>
      </w:r>
      <w:r>
        <w:t xml:space="preserve"> je pak p</w:t>
      </w:r>
      <w:r w:rsidR="001604E2">
        <w:t>o</w:t>
      </w:r>
      <w:r>
        <w:t xml:space="preserve">vinen nejpozději do </w:t>
      </w:r>
      <w:r w:rsidR="006563D9">
        <w:t xml:space="preserve">3 pracovních </w:t>
      </w:r>
      <w:r>
        <w:t xml:space="preserve">dnů od </w:t>
      </w:r>
      <w:r w:rsidR="006563D9">
        <w:t xml:space="preserve">oznámení </w:t>
      </w:r>
      <w:r>
        <w:t xml:space="preserve">zhotovitelem svolat předávací a přejímací </w:t>
      </w:r>
      <w:r w:rsidR="00B1156A">
        <w:t>komisi</w:t>
      </w:r>
      <w:r>
        <w:t>.</w:t>
      </w:r>
    </w:p>
    <w:p w:rsidR="006E7F38" w:rsidRDefault="00A96A63" w:rsidP="00D872E6">
      <w:pPr>
        <w:pStyle w:val="Odstavecseseznamem"/>
        <w:numPr>
          <w:ilvl w:val="0"/>
          <w:numId w:val="99"/>
        </w:numPr>
        <w:spacing w:before="120"/>
        <w:ind w:left="567" w:hanging="709"/>
        <w:jc w:val="both"/>
      </w:pPr>
      <w:r>
        <w:t>Objednatel</w:t>
      </w:r>
      <w:r w:rsidR="001604E2" w:rsidRPr="008069F3">
        <w:t xml:space="preserve"> je oprávněn převzít dílo, které </w:t>
      </w:r>
      <w:r w:rsidR="0079792E">
        <w:t xml:space="preserve">umožňuje řádné užívání k účelu ke kterému je určeno a je v souladu s  touto </w:t>
      </w:r>
      <w:r w:rsidR="00A338DB">
        <w:t>S</w:t>
      </w:r>
      <w:r w:rsidR="0079792E">
        <w:t>mlouvou.</w:t>
      </w:r>
    </w:p>
    <w:p w:rsidR="006E7F38" w:rsidRDefault="003A1414" w:rsidP="00D872E6">
      <w:pPr>
        <w:pStyle w:val="Odstavecseseznamem"/>
        <w:numPr>
          <w:ilvl w:val="0"/>
          <w:numId w:val="99"/>
        </w:numPr>
        <w:spacing w:before="120"/>
        <w:ind w:left="567" w:hanging="709"/>
        <w:jc w:val="both"/>
      </w:pPr>
      <w:r w:rsidRPr="003A1414">
        <w:t>P</w:t>
      </w:r>
      <w:r w:rsidR="008069F3">
        <w:t>o p</w:t>
      </w:r>
      <w:r w:rsidRPr="003A1414">
        <w:t xml:space="preserve">řevzetí díla vystaví zhotovitel fakturu </w:t>
      </w:r>
      <w:r w:rsidR="008069F3">
        <w:t>ve výši uvedené v článku V. odst. 1. Součástí faktury bude Zápis o převzetí</w:t>
      </w:r>
      <w:r w:rsidR="00B55C90">
        <w:t>.</w:t>
      </w:r>
    </w:p>
    <w:p w:rsidR="006E7F38" w:rsidRDefault="00720E8D">
      <w:pPr>
        <w:pStyle w:val="Nzev"/>
      </w:pPr>
      <w:r w:rsidRPr="00720E8D">
        <w:t>XI. ZÁRUKA ZA JAKOST</w:t>
      </w:r>
    </w:p>
    <w:p w:rsidR="006E7F38" w:rsidRDefault="009F3809" w:rsidP="00D872E6">
      <w:pPr>
        <w:pStyle w:val="Odstavecseseznamem"/>
        <w:numPr>
          <w:ilvl w:val="0"/>
          <w:numId w:val="104"/>
        </w:numPr>
        <w:spacing w:before="120"/>
        <w:ind w:left="567" w:hanging="709"/>
        <w:jc w:val="both"/>
      </w:pPr>
      <w:r w:rsidRPr="00DB01F7">
        <w:t xml:space="preserve">Zhotovitel poskytuje na </w:t>
      </w:r>
      <w:r w:rsidR="00E73322">
        <w:t>broušení záruku v délce 5 let, na impregnaci v délce 3 let a na spárovací hmotu v délce 2 let</w:t>
      </w:r>
      <w:r w:rsidRPr="00DB01F7">
        <w:t xml:space="preserve">, která počíná běžet dnem předání a převzetí kompletního a řádně dokončeného díla.  </w:t>
      </w:r>
    </w:p>
    <w:p w:rsidR="006E7F38" w:rsidRDefault="009F3809" w:rsidP="00D872E6">
      <w:pPr>
        <w:pStyle w:val="Odstavecseseznamem"/>
        <w:numPr>
          <w:ilvl w:val="0"/>
          <w:numId w:val="104"/>
        </w:numPr>
        <w:spacing w:before="120"/>
        <w:ind w:left="567" w:hanging="709"/>
        <w:jc w:val="both"/>
      </w:pPr>
      <w:r>
        <w:t xml:space="preserve">Zjistí-li </w:t>
      </w:r>
      <w:r w:rsidR="00A96A63">
        <w:t>objednatel</w:t>
      </w:r>
      <w:r>
        <w:t xml:space="preserve"> během záruční doby, že dílo vykazuje vady nebo nesplňuje podmínky užívání k</w:t>
      </w:r>
      <w:r w:rsidR="00DB01F7">
        <w:t> </w:t>
      </w:r>
      <w:r>
        <w:t>účelu</w:t>
      </w:r>
      <w:r w:rsidR="00DB01F7">
        <w:t>,</w:t>
      </w:r>
      <w:r>
        <w:t xml:space="preserve"> k jakému bylo zhotoveno, vyzve písemně zhotovitele</w:t>
      </w:r>
      <w:r w:rsidR="00DB01F7">
        <w:t xml:space="preserve">, na email zhotovitele dle odst. 9 tohoto článku </w:t>
      </w:r>
      <w:r>
        <w:t xml:space="preserve">k jejich odstranění. Zhotovitel je povinen do </w:t>
      </w:r>
      <w:r w:rsidR="005F2AD6">
        <w:t>3 </w:t>
      </w:r>
      <w:r>
        <w:t>pracovních dnů od jejího obdržení se písemně vyjádřit</w:t>
      </w:r>
      <w:r w:rsidR="00B55C90">
        <w:t>,</w:t>
      </w:r>
      <w:r>
        <w:t xml:space="preserve"> zda</w:t>
      </w:r>
      <w:r w:rsidR="00B55C90">
        <w:t xml:space="preserve"> záruku za jakost</w:t>
      </w:r>
      <w:r>
        <w:t xml:space="preserve"> uznává, nebo z jakých důvodů</w:t>
      </w:r>
      <w:r w:rsidR="00B55C90">
        <w:t xml:space="preserve"> záruku za jakost</w:t>
      </w:r>
      <w:r>
        <w:t xml:space="preserve"> neuznává. Pokud tak neučiní, má se za to, že </w:t>
      </w:r>
      <w:r w:rsidR="00B55C90">
        <w:t xml:space="preserve">záruku za jakost </w:t>
      </w:r>
      <w:r>
        <w:t>uznává</w:t>
      </w:r>
      <w:r w:rsidR="00DB01F7">
        <w:t>:</w:t>
      </w:r>
    </w:p>
    <w:p w:rsidR="006E7F38" w:rsidRDefault="00DB01F7">
      <w:pPr>
        <w:pStyle w:val="Odstavecseseznamem"/>
        <w:numPr>
          <w:ilvl w:val="1"/>
          <w:numId w:val="104"/>
        </w:numPr>
        <w:spacing w:before="120"/>
        <w:ind w:left="992" w:hanging="425"/>
        <w:jc w:val="both"/>
      </w:pPr>
      <w:r>
        <w:t>v</w:t>
      </w:r>
      <w:r w:rsidR="009F3809">
        <w:t xml:space="preserve"> případě uznání </w:t>
      </w:r>
      <w:r w:rsidR="008E57CC">
        <w:t xml:space="preserve">záruky za jakost </w:t>
      </w:r>
      <w:r w:rsidR="009F3809">
        <w:t xml:space="preserve">je povinen do </w:t>
      </w:r>
      <w:r w:rsidR="009038B8">
        <w:t xml:space="preserve">30 </w:t>
      </w:r>
      <w:r w:rsidR="009F3809">
        <w:t>kalendářních dnů zahájit odstranění vady. V případě, že charakter vady</w:t>
      </w:r>
      <w:r w:rsidR="009038B8">
        <w:t xml:space="preserve"> </w:t>
      </w:r>
      <w:r w:rsidR="009F3809">
        <w:t>zhotoviteli dodržet shora uvedenou lhůtu, dohodnou si strany písemně lhůtu delší.</w:t>
      </w:r>
    </w:p>
    <w:p w:rsidR="006E7F38" w:rsidRDefault="00DB01F7">
      <w:pPr>
        <w:pStyle w:val="Odstavecseseznamem"/>
        <w:numPr>
          <w:ilvl w:val="1"/>
          <w:numId w:val="104"/>
        </w:numPr>
        <w:spacing w:before="120"/>
        <w:ind w:left="992" w:hanging="425"/>
        <w:jc w:val="both"/>
      </w:pPr>
      <w:r>
        <w:t>v</w:t>
      </w:r>
      <w:r w:rsidR="009F3809" w:rsidRPr="009F3809">
        <w:t> případě opodstatněn</w:t>
      </w:r>
      <w:r w:rsidR="004523A0">
        <w:t>é</w:t>
      </w:r>
      <w:r w:rsidR="009F3809" w:rsidRPr="009F3809">
        <w:t xml:space="preserve"> neuznané vady provede zhotovitel její odstranění za úplatu.</w:t>
      </w:r>
    </w:p>
    <w:p w:rsidR="006E7F38" w:rsidRDefault="009F3809" w:rsidP="00D872E6">
      <w:pPr>
        <w:pStyle w:val="Odstavecseseznamem"/>
        <w:numPr>
          <w:ilvl w:val="0"/>
          <w:numId w:val="104"/>
        </w:numPr>
        <w:spacing w:before="120"/>
        <w:ind w:left="567" w:hanging="709"/>
        <w:jc w:val="both"/>
      </w:pPr>
      <w:r w:rsidRPr="001E2E4B">
        <w:t xml:space="preserve">Zhotovitel se zavazuje nést veškeré náklady s dostavením se na místo a odborným posouzením </w:t>
      </w:r>
      <w:r w:rsidR="008E57CC">
        <w:t>záruky za jakost.</w:t>
      </w:r>
    </w:p>
    <w:p w:rsidR="006E7F38" w:rsidRDefault="00064C1C" w:rsidP="00D872E6">
      <w:pPr>
        <w:pStyle w:val="Odstavecseseznamem"/>
        <w:numPr>
          <w:ilvl w:val="0"/>
          <w:numId w:val="104"/>
        </w:numPr>
        <w:spacing w:before="120"/>
        <w:ind w:left="567" w:hanging="709"/>
        <w:jc w:val="both"/>
      </w:pPr>
      <w:r>
        <w:t>Objednatel</w:t>
      </w:r>
      <w:r w:rsidR="003A1414" w:rsidRPr="003A1414">
        <w:t xml:space="preserve"> je oprávněn uplatnit u zhotovitele nárok na případnou slevu za neodstraněné vady, a to až do maximální výše </w:t>
      </w:r>
      <w:r w:rsidR="0067201D">
        <w:t xml:space="preserve">30 </w:t>
      </w:r>
      <w:r w:rsidR="0067201D" w:rsidRPr="003A1414">
        <w:t xml:space="preserve">% </w:t>
      </w:r>
      <w:r w:rsidR="003A1414" w:rsidRPr="003A1414">
        <w:t>z ceny díla. Výše slevy bude stanovena s ohledem na poče</w:t>
      </w:r>
      <w:r w:rsidR="005E38ED" w:rsidRPr="008069F3">
        <w:t>t a závažnost závad</w:t>
      </w:r>
      <w:r w:rsidR="005E38ED">
        <w:t>.</w:t>
      </w:r>
    </w:p>
    <w:p w:rsidR="006E7F38" w:rsidRDefault="007F7422" w:rsidP="00D872E6">
      <w:pPr>
        <w:pStyle w:val="Odstavecseseznamem"/>
        <w:numPr>
          <w:ilvl w:val="0"/>
          <w:numId w:val="104"/>
        </w:numPr>
        <w:spacing w:before="120"/>
        <w:ind w:left="567" w:hanging="709"/>
        <w:jc w:val="both"/>
      </w:pPr>
      <w:r w:rsidRPr="007F7422">
        <w:lastRenderedPageBreak/>
        <w:t>V</w:t>
      </w:r>
      <w:r w:rsidR="0067201D">
        <w:t> </w:t>
      </w:r>
      <w:r w:rsidRPr="007F7422">
        <w:t xml:space="preserve">případě vzniku událostí, kterou nemůže zhotovitel ovlivnit, tj. situace způsobená vyšší mocí, není </w:t>
      </w:r>
      <w:r w:rsidR="00064C1C">
        <w:t>objednatel</w:t>
      </w:r>
      <w:r w:rsidRPr="007F7422">
        <w:t xml:space="preserve"> oprávněn požadovat slevu ze sjednané ceny.</w:t>
      </w:r>
    </w:p>
    <w:p w:rsidR="006E7F38" w:rsidRDefault="00BA037F" w:rsidP="00D872E6">
      <w:pPr>
        <w:pStyle w:val="Odstavecseseznamem"/>
        <w:numPr>
          <w:ilvl w:val="0"/>
          <w:numId w:val="104"/>
        </w:numPr>
        <w:spacing w:before="120"/>
        <w:ind w:left="567" w:hanging="709"/>
        <w:jc w:val="both"/>
      </w:pPr>
      <w:r>
        <w:t xml:space="preserve">Pokud zhotovitel neodstraní drobné vady v dohodnutých termínech, je </w:t>
      </w:r>
      <w:r w:rsidR="00064C1C">
        <w:t>objednatel</w:t>
      </w:r>
      <w:r>
        <w:t xml:space="preserve"> oprávněn objednat odstranění těchto vad u jiného dodavatele a zhotovitel je povinen náklady</w:t>
      </w:r>
      <w:r w:rsidR="0079792E">
        <w:t xml:space="preserve"> na odstranění vad</w:t>
      </w:r>
      <w:r>
        <w:t xml:space="preserve"> uhradit. </w:t>
      </w:r>
      <w:r w:rsidR="00223C57">
        <w:t>Tím</w:t>
      </w:r>
      <w:r w:rsidR="00963CAD">
        <w:t>t</w:t>
      </w:r>
      <w:r w:rsidR="00223C57">
        <w:t xml:space="preserve">o se </w:t>
      </w:r>
      <w:r w:rsidR="004625FF">
        <w:t>zhotovitel</w:t>
      </w:r>
      <w:r>
        <w:t xml:space="preserve"> nezbavuje povinnosti zaplatit </w:t>
      </w:r>
      <w:r w:rsidR="00064C1C">
        <w:t>objednateli</w:t>
      </w:r>
      <w:r>
        <w:t xml:space="preserve"> veškeré další škody, které mu vznikly v souvislosti s prodlením </w:t>
      </w:r>
      <w:r w:rsidR="00223C57">
        <w:t>odstranění vad</w:t>
      </w:r>
      <w:r>
        <w:t>.</w:t>
      </w:r>
      <w:r w:rsidR="00223C57">
        <w:t xml:space="preserve"> V tomto případě je zhotovitel zároveň povinen uhradit </w:t>
      </w:r>
      <w:r w:rsidR="00064C1C">
        <w:t>objednateli</w:t>
      </w:r>
      <w:r w:rsidR="00223C57">
        <w:t xml:space="preserve"> smluvní pokutu ve výši </w:t>
      </w:r>
      <w:r w:rsidR="009038B8">
        <w:t>2</w:t>
      </w:r>
      <w:r w:rsidR="009F1F9A">
        <w:t> </w:t>
      </w:r>
      <w:r w:rsidR="009038B8">
        <w:t>00</w:t>
      </w:r>
      <w:r w:rsidR="0067201D">
        <w:t>0</w:t>
      </w:r>
      <w:r w:rsidR="009038B8">
        <w:t xml:space="preserve">,- </w:t>
      </w:r>
      <w:r w:rsidR="00DB01F7">
        <w:t>Kč</w:t>
      </w:r>
      <w:r w:rsidR="00223C57">
        <w:t xml:space="preserve"> za každý takový případ.</w:t>
      </w:r>
    </w:p>
    <w:p w:rsidR="006E7F38" w:rsidRDefault="004149E0" w:rsidP="00D872E6">
      <w:pPr>
        <w:pStyle w:val="Odstavecseseznamem"/>
        <w:numPr>
          <w:ilvl w:val="0"/>
          <w:numId w:val="104"/>
        </w:numPr>
        <w:spacing w:before="120"/>
        <w:ind w:left="567" w:hanging="709"/>
        <w:jc w:val="both"/>
      </w:pPr>
      <w:r>
        <w:t>Pro uplatň</w:t>
      </w:r>
      <w:r w:rsidR="00CC1FB6">
        <w:t xml:space="preserve">ování </w:t>
      </w:r>
      <w:r w:rsidR="00977C80">
        <w:t>práv z vadného plnění</w:t>
      </w:r>
      <w:r w:rsidR="00CC1FB6">
        <w:t xml:space="preserve"> se má vada za uplatněnou odesláním</w:t>
      </w:r>
      <w:r w:rsidR="00D4581A">
        <w:t xml:space="preserve"> písemného sdělení</w:t>
      </w:r>
      <w:r>
        <w:t xml:space="preserve"> </w:t>
      </w:r>
      <w:r w:rsidR="00CC1FB6">
        <w:t>na e-mail</w:t>
      </w:r>
      <w:r w:rsidR="00977C80">
        <w:t xml:space="preserve"> adresu zhotovitele</w:t>
      </w:r>
      <w:r w:rsidR="00CC1FB6">
        <w:t>:</w:t>
      </w:r>
      <w:r w:rsidR="00C4676D">
        <w:rPr>
          <w:b/>
        </w:rPr>
        <w:t xml:space="preserve"> jana.richterova@bw-richter.cz</w:t>
      </w:r>
    </w:p>
    <w:p w:rsidR="006E7F38" w:rsidRDefault="00DB01F7">
      <w:pPr>
        <w:pStyle w:val="Odstavecseseznamem"/>
        <w:spacing w:before="120"/>
        <w:ind w:left="567"/>
        <w:jc w:val="both"/>
      </w:pPr>
      <w:r>
        <w:t xml:space="preserve">Písemné upozornění na vady a uplatnění záruky </w:t>
      </w:r>
      <w:r w:rsidR="00D4581A">
        <w:t xml:space="preserve">za jakost </w:t>
      </w:r>
      <w:r w:rsidR="009F3809">
        <w:t>musí obsahovat</w:t>
      </w:r>
      <w:r w:rsidR="00867BFD">
        <w:t>:</w:t>
      </w:r>
    </w:p>
    <w:p w:rsidR="006E7F38" w:rsidRDefault="00D4581A">
      <w:pPr>
        <w:pStyle w:val="Odstavecseseznamem"/>
        <w:numPr>
          <w:ilvl w:val="1"/>
          <w:numId w:val="105"/>
        </w:numPr>
        <w:jc w:val="both"/>
      </w:pPr>
      <w:r>
        <w:t>n</w:t>
      </w:r>
      <w:r w:rsidR="009F3809">
        <w:t>ázev díla</w:t>
      </w:r>
    </w:p>
    <w:p w:rsidR="006E7F38" w:rsidRDefault="00D4581A">
      <w:pPr>
        <w:pStyle w:val="Odstavecseseznamem"/>
        <w:numPr>
          <w:ilvl w:val="1"/>
          <w:numId w:val="105"/>
        </w:numPr>
        <w:jc w:val="both"/>
      </w:pPr>
      <w:r>
        <w:t>m</w:t>
      </w:r>
      <w:r w:rsidR="009F3809">
        <w:t>ísto provedení díla</w:t>
      </w:r>
    </w:p>
    <w:p w:rsidR="006E7F38" w:rsidRDefault="00D4581A">
      <w:pPr>
        <w:pStyle w:val="Odstavecseseznamem"/>
        <w:numPr>
          <w:ilvl w:val="1"/>
          <w:numId w:val="105"/>
        </w:numPr>
        <w:jc w:val="both"/>
      </w:pPr>
      <w:r>
        <w:t>s</w:t>
      </w:r>
      <w:r w:rsidR="009F3809" w:rsidRPr="00CD7A1B">
        <w:t>tručný popis vady</w:t>
      </w:r>
    </w:p>
    <w:p w:rsidR="006E7F38" w:rsidRDefault="00D4581A">
      <w:pPr>
        <w:pStyle w:val="Odstavecseseznamem"/>
        <w:numPr>
          <w:ilvl w:val="1"/>
          <w:numId w:val="105"/>
        </w:numPr>
        <w:jc w:val="both"/>
      </w:pPr>
      <w:r>
        <w:t>k</w:t>
      </w:r>
      <w:r w:rsidR="004149E0">
        <w:t>ontaktní osobu objednatele</w:t>
      </w:r>
    </w:p>
    <w:p w:rsidR="006E7F38" w:rsidRDefault="001229C8" w:rsidP="00D872E6">
      <w:pPr>
        <w:pStyle w:val="Odstavecseseznamem"/>
        <w:numPr>
          <w:ilvl w:val="0"/>
          <w:numId w:val="104"/>
        </w:numPr>
        <w:spacing w:before="120"/>
        <w:ind w:left="567" w:hanging="709"/>
        <w:jc w:val="both"/>
      </w:pPr>
      <w:r>
        <w:t xml:space="preserve">Záruka za jakost na </w:t>
      </w:r>
      <w:r w:rsidR="00CD7A1B">
        <w:t xml:space="preserve">dílčí </w:t>
      </w:r>
      <w:r>
        <w:t xml:space="preserve">část díla se prodlužuje </w:t>
      </w:r>
      <w:r w:rsidR="005D39F6">
        <w:t>o </w:t>
      </w:r>
      <w:r>
        <w:t>dobu, která se počítá ode dne písemného oznámení vady a končí dnem jejího odstranění.</w:t>
      </w:r>
    </w:p>
    <w:p w:rsidR="006E7F38" w:rsidRDefault="00BB53BE" w:rsidP="00D872E6">
      <w:pPr>
        <w:pStyle w:val="Odstavecseseznamem"/>
        <w:numPr>
          <w:ilvl w:val="0"/>
          <w:numId w:val="104"/>
        </w:numPr>
        <w:spacing w:before="120"/>
        <w:ind w:left="567" w:hanging="709"/>
        <w:jc w:val="both"/>
      </w:pPr>
      <w:r>
        <w:t xml:space="preserve">O </w:t>
      </w:r>
      <w:r w:rsidR="001229C8">
        <w:t>předání</w:t>
      </w:r>
      <w:r w:rsidR="0005761D">
        <w:t xml:space="preserve">/převzetí </w:t>
      </w:r>
      <w:r w:rsidR="00CD7A1B">
        <w:t xml:space="preserve">dílčí </w:t>
      </w:r>
      <w:r w:rsidR="0005761D">
        <w:t xml:space="preserve">části díla sepíší </w:t>
      </w:r>
      <w:r w:rsidR="00064C1C">
        <w:t>objednatel</w:t>
      </w:r>
      <w:r w:rsidR="0005761D">
        <w:t xml:space="preserve"> a zhotovitel písemný protokol.</w:t>
      </w:r>
    </w:p>
    <w:p w:rsidR="006E7F38" w:rsidRDefault="00F656AA">
      <w:pPr>
        <w:pStyle w:val="Nzev"/>
      </w:pPr>
      <w:r w:rsidRPr="001B7333">
        <w:t>XI</w:t>
      </w:r>
      <w:r w:rsidR="005B13CA" w:rsidRPr="001B7333">
        <w:t>I</w:t>
      </w:r>
      <w:r w:rsidRPr="001B7333">
        <w:t>. O</w:t>
      </w:r>
      <w:r w:rsidR="00925D88" w:rsidRPr="001B7333">
        <w:t>DS</w:t>
      </w:r>
      <w:r w:rsidR="007F7C60">
        <w:t>T</w:t>
      </w:r>
      <w:r w:rsidR="00925D88" w:rsidRPr="001B7333">
        <w:t>OUPENÍ OD SMLOUVY</w:t>
      </w:r>
    </w:p>
    <w:p w:rsidR="006E7F38" w:rsidRDefault="00064C1C" w:rsidP="00D872E6">
      <w:pPr>
        <w:pStyle w:val="Odstavecseseznamem"/>
        <w:numPr>
          <w:ilvl w:val="0"/>
          <w:numId w:val="106"/>
        </w:numPr>
        <w:spacing w:before="120"/>
        <w:ind w:left="567" w:hanging="709"/>
        <w:jc w:val="both"/>
      </w:pPr>
      <w:r>
        <w:t>Objednatel</w:t>
      </w:r>
      <w:r w:rsidR="005B13CA" w:rsidRPr="001B7333">
        <w:t xml:space="preserve"> je oprávněn odstoupit od této </w:t>
      </w:r>
      <w:r w:rsidR="00925D88" w:rsidRPr="001B7333">
        <w:t>S</w:t>
      </w:r>
      <w:r w:rsidR="005B13CA" w:rsidRPr="001B7333">
        <w:t>mlouvy,</w:t>
      </w:r>
      <w:r w:rsidR="003A1414" w:rsidRPr="003A1414">
        <w:t xml:space="preserve"> pokud zhotovitel</w:t>
      </w:r>
      <w:r w:rsidR="003C4DC0">
        <w:t>:</w:t>
      </w:r>
    </w:p>
    <w:p w:rsidR="006E7F38" w:rsidRDefault="003A1414">
      <w:pPr>
        <w:pStyle w:val="Odstavecseseznamem"/>
        <w:numPr>
          <w:ilvl w:val="1"/>
          <w:numId w:val="106"/>
        </w:numPr>
        <w:spacing w:before="120"/>
        <w:ind w:left="851" w:hanging="284"/>
        <w:jc w:val="both"/>
      </w:pPr>
      <w:r w:rsidRPr="003A1414">
        <w:t xml:space="preserve">přeruší dílo, bez udání důvodu, a to na dobu delší než </w:t>
      </w:r>
      <w:r w:rsidR="009038B8">
        <w:t xml:space="preserve">15 </w:t>
      </w:r>
      <w:r w:rsidR="0081598A">
        <w:t>kalendářních</w:t>
      </w:r>
      <w:r w:rsidRPr="003A1414">
        <w:t xml:space="preserve"> dnů</w:t>
      </w:r>
      <w:r w:rsidR="00DB01F7">
        <w:t>,</w:t>
      </w:r>
    </w:p>
    <w:p w:rsidR="006E7F38" w:rsidRDefault="003C4DC0">
      <w:pPr>
        <w:pStyle w:val="Odstavecseseznamem"/>
        <w:numPr>
          <w:ilvl w:val="1"/>
          <w:numId w:val="106"/>
        </w:numPr>
        <w:spacing w:before="120"/>
        <w:ind w:left="851" w:hanging="284"/>
        <w:jc w:val="both"/>
      </w:pPr>
      <w:r>
        <w:t>j</w:t>
      </w:r>
      <w:r w:rsidR="00A91AA2">
        <w:t xml:space="preserve">e v prodlení delším než </w:t>
      </w:r>
      <w:r w:rsidR="009038B8">
        <w:t xml:space="preserve">15 </w:t>
      </w:r>
      <w:r w:rsidR="0081598A">
        <w:t xml:space="preserve">kalendářních </w:t>
      </w:r>
      <w:r w:rsidR="00A91AA2">
        <w:t>dnů se zahájením prací</w:t>
      </w:r>
      <w:r w:rsidR="00DB01F7">
        <w:t>,</w:t>
      </w:r>
    </w:p>
    <w:p w:rsidR="006E7F38" w:rsidRDefault="003C4DC0">
      <w:pPr>
        <w:pStyle w:val="Odstavecseseznamem"/>
        <w:numPr>
          <w:ilvl w:val="1"/>
          <w:numId w:val="106"/>
        </w:numPr>
        <w:spacing w:before="120"/>
        <w:ind w:left="851" w:hanging="284"/>
        <w:jc w:val="both"/>
      </w:pPr>
      <w:r>
        <w:t>s</w:t>
      </w:r>
      <w:r w:rsidR="00A91AA2">
        <w:t>oustavně nebo zvlášť hrubým způsobem porušuje podmínky jakosti díla</w:t>
      </w:r>
      <w:r w:rsidR="00DB01F7">
        <w:t>,</w:t>
      </w:r>
    </w:p>
    <w:p w:rsidR="006E7F38" w:rsidRDefault="003C4DC0">
      <w:pPr>
        <w:pStyle w:val="Odstavecseseznamem"/>
        <w:numPr>
          <w:ilvl w:val="1"/>
          <w:numId w:val="106"/>
        </w:numPr>
        <w:spacing w:before="120"/>
        <w:ind w:left="851" w:hanging="284"/>
        <w:jc w:val="both"/>
      </w:pPr>
      <w:r>
        <w:t>s</w:t>
      </w:r>
      <w:r w:rsidR="00A91AA2">
        <w:t>oustavně nebo zvlášť hrubě porušuje provozní podmínky pracoviště zhotovitele</w:t>
      </w:r>
      <w:r w:rsidR="00DB01F7">
        <w:t>,</w:t>
      </w:r>
      <w:r w:rsidR="00A91AA2">
        <w:t xml:space="preserve"> k jej</w:t>
      </w:r>
      <w:r w:rsidR="00DB01F7">
        <w:t>i</w:t>
      </w:r>
      <w:r w:rsidR="00A91AA2">
        <w:t xml:space="preserve">chž </w:t>
      </w:r>
      <w:r w:rsidR="008E7819">
        <w:t>d</w:t>
      </w:r>
      <w:r w:rsidR="00A91AA2">
        <w:t xml:space="preserve">održování se v této </w:t>
      </w:r>
      <w:r>
        <w:t>S</w:t>
      </w:r>
      <w:r w:rsidR="00A91AA2">
        <w:t>mlouvě zavázal</w:t>
      </w:r>
      <w:r w:rsidR="00DB01F7">
        <w:t>,</w:t>
      </w:r>
    </w:p>
    <w:p w:rsidR="006E7F38" w:rsidRDefault="003C4DC0">
      <w:pPr>
        <w:pStyle w:val="Odstavecseseznamem"/>
        <w:numPr>
          <w:ilvl w:val="1"/>
          <w:numId w:val="106"/>
        </w:numPr>
        <w:spacing w:before="120"/>
        <w:ind w:left="851" w:hanging="284"/>
        <w:jc w:val="both"/>
      </w:pPr>
      <w:r>
        <w:t>n</w:t>
      </w:r>
      <w:r w:rsidR="00A91AA2">
        <w:t>epředložil platnou pojistnou smlouvu nebo její platnost byla v průběhu realizace díla zrušena</w:t>
      </w:r>
      <w:r w:rsidR="00977C80">
        <w:t>,</w:t>
      </w:r>
    </w:p>
    <w:p w:rsidR="006E7F38" w:rsidRDefault="008B6A82">
      <w:pPr>
        <w:pStyle w:val="Odstavecseseznamem"/>
        <w:numPr>
          <w:ilvl w:val="1"/>
          <w:numId w:val="106"/>
        </w:numPr>
        <w:spacing w:before="120"/>
        <w:ind w:left="851" w:hanging="284"/>
        <w:jc w:val="both"/>
      </w:pPr>
      <w:r>
        <w:t xml:space="preserve">objednatel je v souladu </w:t>
      </w:r>
      <w:r w:rsidR="003953E7">
        <w:t> s § </w:t>
      </w:r>
      <w:r>
        <w:t>82 odst</w:t>
      </w:r>
      <w:r w:rsidR="003953E7">
        <w:t>. </w:t>
      </w:r>
      <w:r>
        <w:t>8 zákona č</w:t>
      </w:r>
      <w:r w:rsidR="003953E7">
        <w:t>. </w:t>
      </w:r>
      <w:r>
        <w:t xml:space="preserve">137/2006 Sb., </w:t>
      </w:r>
      <w:r w:rsidR="003953E7">
        <w:t>o </w:t>
      </w:r>
      <w:r>
        <w:t>veřejných zakázkách oprávněn odstoupit od této Smlouvy v případě, že zhotovitel uvedl ve své nabídce do v</w:t>
      </w:r>
      <w:r w:rsidR="00090237">
        <w:t xml:space="preserve">eřejné zakázky, </w:t>
      </w:r>
      <w:r>
        <w:t>informace nebo doklady, které neodpovídají skutečnosti a měly by nebo mohly by mít vliv na výsledek provedení díla.</w:t>
      </w:r>
    </w:p>
    <w:p w:rsidR="006E7F38" w:rsidRDefault="00064C1C" w:rsidP="00D872E6">
      <w:pPr>
        <w:pStyle w:val="Odstavecseseznamem"/>
        <w:numPr>
          <w:ilvl w:val="0"/>
          <w:numId w:val="106"/>
        </w:numPr>
        <w:spacing w:before="120"/>
        <w:ind w:left="567" w:hanging="709"/>
        <w:jc w:val="both"/>
      </w:pPr>
      <w:r w:rsidRPr="008B6A82">
        <w:t>Objednatel</w:t>
      </w:r>
      <w:r w:rsidR="00A13563" w:rsidRPr="008B6A82">
        <w:t xml:space="preserve"> je oprávněn přerušit plnění předmětu </w:t>
      </w:r>
      <w:r w:rsidR="00AC3A70" w:rsidRPr="008B6A82">
        <w:t>S</w:t>
      </w:r>
      <w:r w:rsidR="00A13563" w:rsidRPr="008B6A82">
        <w:t>mlouvy v případě nedostatku finančních prostředků, a to bez možnost</w:t>
      </w:r>
      <w:r w:rsidR="002202C9" w:rsidRPr="008B6A82">
        <w:t>i</w:t>
      </w:r>
      <w:r w:rsidR="00A13563" w:rsidRPr="008B6A82">
        <w:t xml:space="preserve"> uplatnění</w:t>
      </w:r>
      <w:r w:rsidR="002202C9" w:rsidRPr="008B6A82">
        <w:t xml:space="preserve"> sankcí a nároku na náhradu škody vůči </w:t>
      </w:r>
      <w:r w:rsidR="00D425D3" w:rsidRPr="008B6A82">
        <w:t>zhotoviteli</w:t>
      </w:r>
      <w:r w:rsidR="002202C9" w:rsidRPr="008B6A82">
        <w:t>.</w:t>
      </w:r>
    </w:p>
    <w:p w:rsidR="006E7F38" w:rsidRDefault="007F7422" w:rsidP="00D872E6">
      <w:pPr>
        <w:pStyle w:val="Odstavecseseznamem"/>
        <w:numPr>
          <w:ilvl w:val="0"/>
          <w:numId w:val="106"/>
        </w:numPr>
        <w:spacing w:before="120"/>
        <w:ind w:left="567" w:hanging="709"/>
        <w:jc w:val="both"/>
      </w:pPr>
      <w:r w:rsidRPr="008B6A82">
        <w:t xml:space="preserve">Odstoupení od Smlouvy </w:t>
      </w:r>
      <w:r w:rsidR="00B01335" w:rsidRPr="008B6A82">
        <w:t>se řídí příslušnými ustanoveními</w:t>
      </w:r>
      <w:r w:rsidRPr="008B6A82">
        <w:t xml:space="preserve"> </w:t>
      </w:r>
      <w:r w:rsidR="00D425D3" w:rsidRPr="008B6A82">
        <w:t>o</w:t>
      </w:r>
      <w:r w:rsidRPr="008B6A82">
        <w:t>bčanského zákoníku</w:t>
      </w:r>
      <w:r w:rsidR="00B01335" w:rsidRPr="008B6A82">
        <w:t>, zejména dle § 2001 - § 2005</w:t>
      </w:r>
      <w:r w:rsidR="005D5886" w:rsidRPr="008B6A82">
        <w:t>.</w:t>
      </w:r>
    </w:p>
    <w:p w:rsidR="00E54EE3" w:rsidRDefault="002202C9" w:rsidP="00D872E6">
      <w:pPr>
        <w:pStyle w:val="Odstavecseseznamem"/>
        <w:numPr>
          <w:ilvl w:val="0"/>
          <w:numId w:val="106"/>
        </w:numPr>
        <w:spacing w:before="120"/>
        <w:ind w:left="567" w:hanging="709"/>
        <w:jc w:val="both"/>
      </w:pPr>
      <w:r w:rsidRPr="008B6A82">
        <w:t xml:space="preserve">V případě odstoupení </w:t>
      </w:r>
      <w:r w:rsidR="009038B8">
        <w:t xml:space="preserve">od Smlouvy se </w:t>
      </w:r>
      <w:r w:rsidR="00064C1C">
        <w:t>Objednatel</w:t>
      </w:r>
      <w:r w:rsidR="00927518">
        <w:t xml:space="preserve"> zavazuje převzít a zhotovitel se zavazuje předat </w:t>
      </w:r>
      <w:r w:rsidR="00737FA6">
        <w:t>dosud provedené práce i nedokončené dodávky</w:t>
      </w:r>
      <w:r w:rsidR="009038B8">
        <w:t xml:space="preserve"> a to</w:t>
      </w:r>
      <w:r w:rsidR="00737FA6">
        <w:t xml:space="preserve"> do 5 dnů ode dne účinnosti odstoupení od této Smlouvy. </w:t>
      </w:r>
      <w:r w:rsidR="00D853C3">
        <w:t>O </w:t>
      </w:r>
      <w:r w:rsidR="00737FA6">
        <w:t xml:space="preserve">takovém předání a převzetí bude pořízen oběma stranami zápis s náležitostmi protokolu o předání a převzetí díla, tj. bude v něm podrobně popsán stav rozpracovanosti díla, provedeno jeho hodnocení, vymezeny vady a nedodělky </w:t>
      </w:r>
    </w:p>
    <w:p w:rsidR="006E7F38" w:rsidRDefault="00737FA6" w:rsidP="00E54EE3">
      <w:pPr>
        <w:pStyle w:val="Odstavecseseznamem"/>
        <w:ind w:left="567"/>
        <w:jc w:val="both"/>
      </w:pPr>
      <w:r>
        <w:t>a sjednán způsob a termín jejich odstranění. Objednatel má v případě odstoupení od této Smlouvy i u odstranitelných vad právo požadovat slevu z ceny, namísto odstranění takových vad.</w:t>
      </w:r>
    </w:p>
    <w:p w:rsidR="006E7F38" w:rsidRDefault="00737FA6" w:rsidP="00D872E6">
      <w:pPr>
        <w:pStyle w:val="Odstavecseseznamem"/>
        <w:numPr>
          <w:ilvl w:val="0"/>
          <w:numId w:val="106"/>
        </w:numPr>
        <w:spacing w:before="120"/>
        <w:ind w:left="567" w:hanging="709"/>
        <w:jc w:val="both"/>
      </w:pPr>
      <w:r>
        <w:t>Odstoupení od Smlouvy musí mít vždy písemnou formu. Odstoupení od Smlouvy nabývá účinnosti dnem doručení písemného oznámení o</w:t>
      </w:r>
      <w:r w:rsidR="003953E7">
        <w:t> </w:t>
      </w:r>
      <w:r>
        <w:t>odstoupení druhé smluvní straně.</w:t>
      </w:r>
    </w:p>
    <w:p w:rsidR="006E7F38" w:rsidRDefault="00720E8D">
      <w:pPr>
        <w:pStyle w:val="Nzev"/>
      </w:pPr>
      <w:r>
        <w:lastRenderedPageBreak/>
        <w:t>XIII. ZÁVĚREČNÁ  USTANOVENÍ</w:t>
      </w:r>
    </w:p>
    <w:p w:rsidR="006E7F38" w:rsidRDefault="00720E8D" w:rsidP="00D872E6">
      <w:pPr>
        <w:pStyle w:val="Odstavecseseznamem"/>
        <w:numPr>
          <w:ilvl w:val="0"/>
          <w:numId w:val="108"/>
        </w:numPr>
        <w:spacing w:before="120"/>
        <w:ind w:left="567" w:hanging="709"/>
        <w:jc w:val="both"/>
      </w:pPr>
      <w:r w:rsidRPr="00720E8D">
        <w:rPr>
          <w:bCs/>
        </w:rPr>
        <w:t>Smluvní strany si navzájem sdělí bezodkladně změny, které se týkají změn některého ze</w:t>
      </w:r>
      <w:r w:rsidRPr="00720E8D">
        <w:t xml:space="preserve"> základních identifikačních údajů, včetně vstupu do likvidace, konkursu, insolventního řízení, zániku a nástupnictví.</w:t>
      </w:r>
    </w:p>
    <w:p w:rsidR="00E54EE3" w:rsidRPr="00E54EE3" w:rsidRDefault="00720E8D" w:rsidP="00D872E6">
      <w:pPr>
        <w:pStyle w:val="Odstavecseseznamem"/>
        <w:numPr>
          <w:ilvl w:val="0"/>
          <w:numId w:val="108"/>
        </w:numPr>
        <w:spacing w:before="120"/>
        <w:ind w:left="567" w:hanging="709"/>
        <w:jc w:val="both"/>
        <w:rPr>
          <w:bCs/>
        </w:rPr>
      </w:pPr>
      <w:r>
        <w:t xml:space="preserve">Tato Smlouva může být měněna a doplněna jen na základě písemně číslovaných </w:t>
      </w:r>
    </w:p>
    <w:p w:rsidR="006E7F38" w:rsidRDefault="00720E8D" w:rsidP="00E54EE3">
      <w:pPr>
        <w:pStyle w:val="Odstavecseseznamem"/>
        <w:ind w:left="567"/>
        <w:jc w:val="both"/>
        <w:rPr>
          <w:bCs/>
        </w:rPr>
      </w:pPr>
      <w:r>
        <w:rPr>
          <w:bCs/>
        </w:rPr>
        <w:t>a oprávněnými</w:t>
      </w:r>
      <w:r>
        <w:t xml:space="preserve"> zástupci obou smluvních stran podepsaných dodatků  k této Sml</w:t>
      </w:r>
      <w:r w:rsidRPr="00720E8D">
        <w:rPr>
          <w:bCs/>
        </w:rPr>
        <w:t>ouvě. Všechny</w:t>
      </w:r>
      <w:r>
        <w:t xml:space="preserve"> dodatky, které budou označeny jako dodatky této Smlouvy, jsou nedílnou součástí této Smlouvy.</w:t>
      </w:r>
    </w:p>
    <w:p w:rsidR="006E7F38" w:rsidRDefault="00720E8D" w:rsidP="00D872E6">
      <w:pPr>
        <w:pStyle w:val="Odstavecseseznamem"/>
        <w:numPr>
          <w:ilvl w:val="0"/>
          <w:numId w:val="108"/>
        </w:numPr>
        <w:spacing w:before="120"/>
        <w:ind w:left="567" w:hanging="709"/>
        <w:jc w:val="both"/>
      </w:pPr>
      <w:r>
        <w:t>Smlouva se vyhotovuje ve 3 stejnopisech o stejné platnosti, z nichž objedn</w:t>
      </w:r>
      <w:r w:rsidRPr="00720E8D">
        <w:rPr>
          <w:bCs/>
        </w:rPr>
        <w:t>a</w:t>
      </w:r>
      <w:r>
        <w:t>tel obdrží po 2 výtiscích a zhotovitel po 1 výtisku.</w:t>
      </w:r>
    </w:p>
    <w:p w:rsidR="006E7F38" w:rsidRDefault="00720E8D" w:rsidP="00D872E6">
      <w:pPr>
        <w:pStyle w:val="Odstavecseseznamem"/>
        <w:numPr>
          <w:ilvl w:val="0"/>
          <w:numId w:val="108"/>
        </w:numPr>
        <w:spacing w:before="120"/>
        <w:ind w:left="567" w:hanging="709"/>
        <w:jc w:val="both"/>
      </w:pPr>
      <w:r>
        <w:t>Smluvní strany prohlašují, že s obsahem Smlouvy souhlasí a na důkaz toho připojují své podpisy. Shodně prohlašují, že tuto Smlouvu uzavřely svobodně, vážně a srozumitelně, nikoli v tísni nebo za nápadně nevýhodných podmínek.</w:t>
      </w:r>
    </w:p>
    <w:p w:rsidR="006E7F38" w:rsidRDefault="00720E8D" w:rsidP="00D872E6">
      <w:pPr>
        <w:pStyle w:val="Odstavecseseznamem"/>
        <w:numPr>
          <w:ilvl w:val="0"/>
          <w:numId w:val="108"/>
        </w:numPr>
        <w:spacing w:before="120"/>
        <w:ind w:left="567" w:hanging="709"/>
        <w:jc w:val="both"/>
      </w:pPr>
      <w:r>
        <w:t>Ve věcech výslovně neupravených touto Smlouvou se smluvní vztah založený touto Smlouvou řídí právem České republiky, případné spory budou rozhodovány u příslušného soudu nikoli v rozhodčím řízení.</w:t>
      </w:r>
    </w:p>
    <w:p w:rsidR="006E7F38" w:rsidRDefault="00720E8D" w:rsidP="00D872E6">
      <w:pPr>
        <w:pStyle w:val="Odstavecseseznamem"/>
        <w:numPr>
          <w:ilvl w:val="0"/>
          <w:numId w:val="108"/>
        </w:numPr>
        <w:spacing w:before="120"/>
        <w:ind w:left="567" w:hanging="709"/>
        <w:jc w:val="both"/>
      </w:pPr>
      <w:r>
        <w:t>Tato Smlouva je uzavřena dnem podpisu poslední ze Smluvních stran</w:t>
      </w:r>
      <w:r w:rsidR="00E54EE3">
        <w:t xml:space="preserve"> a účinná</w:t>
      </w:r>
      <w:r w:rsidR="008E15C5">
        <w:t xml:space="preserve"> dnem zveřejnění v registru smluv</w:t>
      </w:r>
      <w:r>
        <w:t>.</w:t>
      </w:r>
    </w:p>
    <w:p w:rsidR="006E7F38" w:rsidRDefault="00720E8D" w:rsidP="00D872E6">
      <w:pPr>
        <w:pStyle w:val="Odstavecseseznamem"/>
        <w:numPr>
          <w:ilvl w:val="0"/>
          <w:numId w:val="108"/>
        </w:numPr>
        <w:spacing w:before="120"/>
        <w:ind w:left="567" w:hanging="709"/>
        <w:jc w:val="both"/>
      </w:pPr>
      <w:r>
        <w:t xml:space="preserve">Tato Smlouva </w:t>
      </w:r>
      <w:r w:rsidR="00E54EE3">
        <w:t>p</w:t>
      </w:r>
      <w:r>
        <w:t>odléhá povinnosti jejího zveřejnění v registru smluv podle zákona č. 340/2015 Sb., o zvláštních podmínkách účinnosti některých smluv, uveřejňování těchto smluv a o registru smluv a právo  k zaslání smlouvy do registru smluv svědčí straně Kupujícího.</w:t>
      </w:r>
    </w:p>
    <w:p w:rsidR="00D872E6" w:rsidRDefault="00D872E6" w:rsidP="00D872E6">
      <w:pPr>
        <w:pStyle w:val="Odstavecseseznamem"/>
        <w:spacing w:before="120"/>
        <w:ind w:left="567"/>
        <w:jc w:val="both"/>
      </w:pPr>
    </w:p>
    <w:p w:rsidR="006E7F38" w:rsidRDefault="006E7F38"/>
    <w:p w:rsidR="006E7F38" w:rsidRDefault="00421C11">
      <w:r w:rsidRPr="001B7333">
        <w:t xml:space="preserve">V Praze dne: </w:t>
      </w:r>
      <w:r w:rsidR="007C4324" w:rsidRPr="001B7333">
        <w:tab/>
      </w:r>
      <w:r w:rsidR="007C7A93">
        <w:t>1. 8. 2017</w:t>
      </w:r>
      <w:r w:rsidR="007C4324" w:rsidRPr="001B7333">
        <w:tab/>
      </w:r>
      <w:r w:rsidR="007C4324" w:rsidRPr="001B7333">
        <w:tab/>
      </w:r>
      <w:r w:rsidR="007C4324" w:rsidRPr="001B7333">
        <w:tab/>
      </w:r>
      <w:r w:rsidR="007C4324" w:rsidRPr="001B7333">
        <w:tab/>
      </w:r>
      <w:r w:rsidR="007C4324" w:rsidRPr="001B7333">
        <w:tab/>
        <w:t>V</w:t>
      </w:r>
      <w:r w:rsidR="000C735B">
        <w:t> </w:t>
      </w:r>
      <w:r w:rsidR="002874E4">
        <w:t>Praze</w:t>
      </w:r>
      <w:r w:rsidR="000C735B">
        <w:t xml:space="preserve"> </w:t>
      </w:r>
      <w:r w:rsidR="007C4324" w:rsidRPr="001B7333">
        <w:t>dne:</w:t>
      </w:r>
      <w:r w:rsidR="007C0C29" w:rsidRPr="001B7333">
        <w:t xml:space="preserve"> </w:t>
      </w:r>
      <w:r w:rsidR="007C7A93">
        <w:t>20. 7. 2017</w:t>
      </w:r>
    </w:p>
    <w:p w:rsidR="00D872E6" w:rsidRDefault="00D872E6"/>
    <w:p w:rsidR="00D872E6" w:rsidRDefault="00D872E6"/>
    <w:p w:rsidR="006E7F38" w:rsidRDefault="00421C11">
      <w:r w:rsidRPr="001B7333">
        <w:rPr>
          <w:b/>
          <w:bCs/>
        </w:rPr>
        <w:t>Objednatel:</w:t>
      </w:r>
      <w:r w:rsidRPr="001B7333">
        <w:tab/>
        <w:t>………………………….</w:t>
      </w:r>
      <w:r w:rsidRPr="001B7333">
        <w:tab/>
      </w:r>
      <w:r w:rsidRPr="001B7333">
        <w:tab/>
      </w:r>
      <w:r w:rsidRPr="001B7333">
        <w:rPr>
          <w:b/>
          <w:bCs/>
        </w:rPr>
        <w:t>Zhotovitel:</w:t>
      </w:r>
      <w:r w:rsidRPr="001B7333">
        <w:tab/>
        <w:t>………………………</w:t>
      </w:r>
    </w:p>
    <w:p w:rsidR="006E7F38" w:rsidRDefault="006E7F38"/>
    <w:p w:rsidR="006E7F38" w:rsidRDefault="00421C11" w:rsidP="00E54EE3">
      <w:pPr>
        <w:tabs>
          <w:tab w:val="left" w:pos="6379"/>
        </w:tabs>
      </w:pPr>
      <w:r w:rsidRPr="001B7333">
        <w:t xml:space="preserve">                      </w:t>
      </w:r>
      <w:r w:rsidR="008D40D5">
        <w:t xml:space="preserve"> </w:t>
      </w:r>
      <w:r w:rsidRPr="001B7333">
        <w:t xml:space="preserve">Ing. </w:t>
      </w:r>
      <w:r w:rsidR="00B430FB" w:rsidRPr="001B7333">
        <w:t>Karel Brázdil, CSc.</w:t>
      </w:r>
      <w:r w:rsidR="007C7A93">
        <w:t xml:space="preserve"> v. r.</w:t>
      </w:r>
      <w:r w:rsidR="00594CC8">
        <w:tab/>
      </w:r>
      <w:r w:rsidR="00C4676D">
        <w:t>Ing. Jana Richterová</w:t>
      </w:r>
      <w:r w:rsidR="007C7A93">
        <w:t xml:space="preserve"> v. r.</w:t>
      </w:r>
    </w:p>
    <w:p w:rsidR="00C4676D" w:rsidRDefault="008D40D5">
      <w:r>
        <w:t xml:space="preserve">                     </w:t>
      </w:r>
      <w:r w:rsidR="0067201D">
        <w:t xml:space="preserve">        </w:t>
      </w:r>
      <w:r>
        <w:t xml:space="preserve">  </w:t>
      </w:r>
      <w:r w:rsidR="00421C11" w:rsidRPr="001B7333">
        <w:t>ředitel úřadu</w:t>
      </w:r>
      <w:r w:rsidR="00C4676D">
        <w:tab/>
      </w:r>
      <w:r w:rsidR="00C4676D">
        <w:tab/>
      </w:r>
      <w:r w:rsidR="00C4676D">
        <w:tab/>
      </w:r>
      <w:r w:rsidR="00C4676D">
        <w:tab/>
      </w:r>
      <w:r w:rsidR="00C4676D">
        <w:tab/>
        <w:t xml:space="preserve">jednatelka </w:t>
      </w:r>
    </w:p>
    <w:p w:rsidR="00594CC8" w:rsidRDefault="00C4676D" w:rsidP="00594CC8">
      <w:pPr>
        <w:ind w:left="5664" w:firstLine="708"/>
      </w:pPr>
      <w:r>
        <w:t xml:space="preserve">spol. B.W.Richter </w:t>
      </w:r>
    </w:p>
    <w:p w:rsidR="006E7F38" w:rsidRDefault="00C4676D" w:rsidP="00594CC8">
      <w:pPr>
        <w:ind w:left="5664" w:firstLine="708"/>
      </w:pPr>
      <w:r>
        <w:t>&amp; Chemicals</w:t>
      </w:r>
      <w:r w:rsidR="00594CC8">
        <w:t xml:space="preserve"> s.r.o.</w:t>
      </w:r>
    </w:p>
    <w:p w:rsidR="006E7F38" w:rsidRDefault="006E7F38"/>
    <w:p w:rsidR="006E7F38" w:rsidRDefault="006E7F38"/>
    <w:p w:rsidR="00C4676D" w:rsidRDefault="00C4676D"/>
    <w:p w:rsidR="00471B77" w:rsidRDefault="00471B77" w:rsidP="00471B77">
      <w:r>
        <w:t>P</w:t>
      </w:r>
      <w:r w:rsidRPr="00BF3612">
        <w:t>říloha</w:t>
      </w:r>
      <w:r>
        <w:t xml:space="preserve"> č. 1</w:t>
      </w:r>
      <w:r>
        <w:tab/>
        <w:t>Technologický postup</w:t>
      </w:r>
    </w:p>
    <w:p w:rsidR="00C4676D" w:rsidRDefault="00471B77" w:rsidP="00C4676D">
      <w:r w:rsidRPr="005C4A2D">
        <w:t xml:space="preserve">Příloha č. 2 </w:t>
      </w:r>
      <w:r>
        <w:tab/>
      </w:r>
      <w:r w:rsidRPr="005C4A2D">
        <w:t xml:space="preserve"> Položkový rozpočet</w:t>
      </w:r>
      <w:bookmarkStart w:id="0" w:name="_GoBack"/>
      <w:bookmarkEnd w:id="0"/>
    </w:p>
    <w:p w:rsidR="00C4676D" w:rsidRDefault="00C4676D" w:rsidP="00C4676D"/>
    <w:p w:rsidR="00C4676D" w:rsidRDefault="00C4676D" w:rsidP="00C4676D"/>
    <w:p w:rsidR="00C4676D" w:rsidRDefault="00C4676D" w:rsidP="00C4676D"/>
    <w:p w:rsidR="006B7B21" w:rsidRDefault="006B7B21"/>
    <w:sectPr w:rsidR="006B7B21" w:rsidSect="00E25E6C">
      <w:headerReference w:type="default" r:id="rId8"/>
      <w:footerReference w:type="even" r:id="rId9"/>
      <w:footerReference w:type="default" r:id="rId10"/>
      <w:pgSz w:w="11906" w:h="16838"/>
      <w:pgMar w:top="1336" w:right="1274" w:bottom="1134" w:left="1276"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0AD" w:rsidRDefault="002A20AD" w:rsidP="009759EA">
      <w:r>
        <w:separator/>
      </w:r>
    </w:p>
  </w:endnote>
  <w:endnote w:type="continuationSeparator" w:id="0">
    <w:p w:rsidR="002A20AD" w:rsidRDefault="002A20AD" w:rsidP="00975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CC8" w:rsidRDefault="004A70C6">
    <w:pPr>
      <w:pStyle w:val="Zpat"/>
      <w:rPr>
        <w:rStyle w:val="slostrnky"/>
      </w:rPr>
    </w:pPr>
    <w:r>
      <w:rPr>
        <w:rStyle w:val="slostrnky"/>
      </w:rPr>
      <w:fldChar w:fldCharType="begin"/>
    </w:r>
    <w:r w:rsidR="00594CC8">
      <w:rPr>
        <w:rStyle w:val="slostrnky"/>
      </w:rPr>
      <w:instrText xml:space="preserve">PAGE  </w:instrText>
    </w:r>
    <w:r>
      <w:rPr>
        <w:rStyle w:val="slostrnky"/>
      </w:rPr>
      <w:fldChar w:fldCharType="end"/>
    </w:r>
  </w:p>
  <w:p w:rsidR="00594CC8" w:rsidRDefault="00594C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CC8" w:rsidRDefault="00594CC8">
    <w:pPr>
      <w:pStyle w:val="Zpat"/>
    </w:pPr>
  </w:p>
  <w:p w:rsidR="00594CC8" w:rsidRDefault="002A20AD">
    <w:pPr>
      <w:pStyle w:val="Zpat"/>
    </w:pPr>
    <w:sdt>
      <w:sdtPr>
        <w:id w:val="11436325"/>
        <w:docPartObj>
          <w:docPartGallery w:val="Page Numbers (Bottom of Page)"/>
          <w:docPartUnique/>
        </w:docPartObj>
      </w:sdtPr>
      <w:sdtEndPr/>
      <w:sdtContent>
        <w:r w:rsidR="004A70C6">
          <w:fldChar w:fldCharType="begin"/>
        </w:r>
        <w:r w:rsidR="00594CC8">
          <w:instrText xml:space="preserve"> PAGE   \* MERGEFORMAT </w:instrText>
        </w:r>
        <w:r w:rsidR="004A70C6">
          <w:fldChar w:fldCharType="separate"/>
        </w:r>
        <w:r w:rsidR="007C7A93">
          <w:rPr>
            <w:noProof/>
          </w:rPr>
          <w:t>10</w:t>
        </w:r>
        <w:r w:rsidR="004A70C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0AD" w:rsidRDefault="002A20AD" w:rsidP="009759EA">
      <w:r>
        <w:separator/>
      </w:r>
    </w:p>
  </w:footnote>
  <w:footnote w:type="continuationSeparator" w:id="0">
    <w:p w:rsidR="002A20AD" w:rsidRDefault="002A20AD" w:rsidP="00975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CC8" w:rsidRDefault="00594CC8">
    <w:pPr>
      <w:tabs>
        <w:tab w:val="left" w:pos="6521"/>
      </w:tabs>
    </w:pPr>
    <w:r>
      <w:tab/>
    </w:r>
    <w:r w:rsidRPr="001B7333">
      <w:t>Zeměměřický úřad</w:t>
    </w:r>
  </w:p>
  <w:p w:rsidR="00594CC8" w:rsidRDefault="00594CC8">
    <w:pPr>
      <w:tabs>
        <w:tab w:val="left" w:pos="6521"/>
      </w:tabs>
    </w:pPr>
    <w:r>
      <w:tab/>
      <w:t>č</w:t>
    </w:r>
    <w:r w:rsidRPr="001B7333">
      <w:t>.j.</w:t>
    </w:r>
    <w:r>
      <w:t>:</w:t>
    </w:r>
    <w:r w:rsidRPr="001B7333">
      <w:t>ZÚ-</w:t>
    </w:r>
    <w:r>
      <w:t>02270</w:t>
    </w:r>
    <w:r w:rsidRPr="001B7333">
      <w:t>/201</w:t>
    </w:r>
    <w:r>
      <w:t>7-12220</w:t>
    </w:r>
  </w:p>
  <w:p w:rsidR="00594CC8" w:rsidRDefault="00594CC8">
    <w:pPr>
      <w:tabs>
        <w:tab w:val="left" w:pos="6521"/>
      </w:tabs>
    </w:pPr>
    <w:r w:rsidRPr="001B7333">
      <w:tab/>
    </w:r>
    <w:r>
      <w:t>SMLS 127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D8EE40"/>
    <w:lvl w:ilvl="0">
      <w:start w:val="1"/>
      <w:numFmt w:val="bullet"/>
      <w:pStyle w:val="Odrka2"/>
      <w:lvlText w:val=""/>
      <w:lvlJc w:val="left"/>
      <w:pPr>
        <w:tabs>
          <w:tab w:val="num" w:pos="360"/>
        </w:tabs>
        <w:ind w:left="360" w:hanging="360"/>
      </w:pPr>
      <w:rPr>
        <w:rFonts w:ascii="Symbol" w:hAnsi="Symbol" w:cs="Symbol" w:hint="default"/>
      </w:rPr>
    </w:lvl>
  </w:abstractNum>
  <w:abstractNum w:abstractNumId="1" w15:restartNumberingAfterBreak="0">
    <w:nsid w:val="00056CD6"/>
    <w:multiLevelType w:val="hybridMultilevel"/>
    <w:tmpl w:val="5DA6FCD4"/>
    <w:lvl w:ilvl="0" w:tplc="4D6471CE">
      <w:start w:val="1"/>
      <w:numFmt w:val="decimal"/>
      <w:lvlText w:val="%1."/>
      <w:lvlJc w:val="left"/>
      <w:pPr>
        <w:ind w:left="0" w:hanging="360"/>
      </w:pPr>
      <w:rPr>
        <w:rFonts w:ascii="Arial" w:hAnsi="Arial" w:cs="Arial" w:hint="default"/>
        <w:b w:val="0"/>
        <w:sz w:val="22"/>
        <w:szCs w:val="22"/>
        <w:u w:val="none"/>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2" w15:restartNumberingAfterBreak="0">
    <w:nsid w:val="00A14366"/>
    <w:multiLevelType w:val="hybridMultilevel"/>
    <w:tmpl w:val="BADE7F1C"/>
    <w:lvl w:ilvl="0" w:tplc="C350622E">
      <w:start w:val="1"/>
      <w:numFmt w:val="decimal"/>
      <w:lvlText w:val="%1."/>
      <w:lvlJc w:val="left"/>
      <w:pPr>
        <w:ind w:left="1080" w:hanging="720"/>
      </w:pPr>
      <w:rPr>
        <w:rFonts w:ascii="Arial" w:hAnsi="Arial" w:cs="Arial" w:hint="default"/>
        <w:b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0C5378D"/>
    <w:multiLevelType w:val="hybridMultilevel"/>
    <w:tmpl w:val="A7A605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1595A4A"/>
    <w:multiLevelType w:val="hybridMultilevel"/>
    <w:tmpl w:val="4924630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2F66C6"/>
    <w:multiLevelType w:val="hybridMultilevel"/>
    <w:tmpl w:val="F794A306"/>
    <w:lvl w:ilvl="0" w:tplc="04050005">
      <w:start w:val="1"/>
      <w:numFmt w:val="bullet"/>
      <w:lvlText w:val=""/>
      <w:lvlJc w:val="left"/>
      <w:pPr>
        <w:ind w:left="1788" w:hanging="360"/>
      </w:pPr>
      <w:rPr>
        <w:rFonts w:ascii="Wingdings" w:hAnsi="Wingdings"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6" w15:restartNumberingAfterBreak="0">
    <w:nsid w:val="023C62ED"/>
    <w:multiLevelType w:val="hybridMultilevel"/>
    <w:tmpl w:val="93943736"/>
    <w:lvl w:ilvl="0" w:tplc="47BA3EB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2953484"/>
    <w:multiLevelType w:val="hybridMultilevel"/>
    <w:tmpl w:val="01B6DA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34D4643"/>
    <w:multiLevelType w:val="hybridMultilevel"/>
    <w:tmpl w:val="8D5C8CA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090532F9"/>
    <w:multiLevelType w:val="hybridMultilevel"/>
    <w:tmpl w:val="70C8063E"/>
    <w:lvl w:ilvl="0" w:tplc="4A6EB474">
      <w:start w:val="8"/>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0" w15:restartNumberingAfterBreak="0">
    <w:nsid w:val="0ACD06B0"/>
    <w:multiLevelType w:val="hybridMultilevel"/>
    <w:tmpl w:val="3DB6F3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C1E19C0"/>
    <w:multiLevelType w:val="hybridMultilevel"/>
    <w:tmpl w:val="0AAE2488"/>
    <w:lvl w:ilvl="0" w:tplc="4D6471CE">
      <w:start w:val="1"/>
      <w:numFmt w:val="decimal"/>
      <w:lvlText w:val="%1."/>
      <w:lvlJc w:val="left"/>
      <w:pPr>
        <w:ind w:left="1080" w:hanging="720"/>
      </w:pPr>
      <w:rPr>
        <w:rFonts w:ascii="Arial" w:hAnsi="Arial" w:cs="Arial" w:hint="default"/>
        <w:b w:val="0"/>
        <w:sz w:val="22"/>
        <w:szCs w:val="22"/>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D953B5E"/>
    <w:multiLevelType w:val="hybridMultilevel"/>
    <w:tmpl w:val="975C3604"/>
    <w:lvl w:ilvl="0" w:tplc="04050005">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3" w15:restartNumberingAfterBreak="0">
    <w:nsid w:val="0DAB7A3B"/>
    <w:multiLevelType w:val="hybridMultilevel"/>
    <w:tmpl w:val="F23A2F3E"/>
    <w:lvl w:ilvl="0" w:tplc="0405000F">
      <w:start w:val="1"/>
      <w:numFmt w:val="decimal"/>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4" w15:restartNumberingAfterBreak="0">
    <w:nsid w:val="0F73555D"/>
    <w:multiLevelType w:val="hybridMultilevel"/>
    <w:tmpl w:val="2CAACF46"/>
    <w:lvl w:ilvl="0" w:tplc="04050017">
      <w:start w:val="1"/>
      <w:numFmt w:val="lowerLetter"/>
      <w:lvlText w:val="%1)"/>
      <w:lvlJc w:val="left"/>
      <w:pPr>
        <w:ind w:left="1080" w:hanging="720"/>
      </w:pPr>
      <w:rPr>
        <w:rFonts w:hint="default"/>
        <w:b w:val="0"/>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FBA0BCE"/>
    <w:multiLevelType w:val="hybridMultilevel"/>
    <w:tmpl w:val="D690D254"/>
    <w:lvl w:ilvl="0" w:tplc="9FF4EA3A">
      <w:start w:val="1"/>
      <w:numFmt w:val="upperRoman"/>
      <w:lvlText w:val="%1."/>
      <w:lvlJc w:val="left"/>
      <w:pPr>
        <w:ind w:left="1080" w:hanging="72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01A6550"/>
    <w:multiLevelType w:val="hybridMultilevel"/>
    <w:tmpl w:val="0D2A455A"/>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7" w15:restartNumberingAfterBreak="0">
    <w:nsid w:val="1105101E"/>
    <w:multiLevelType w:val="hybridMultilevel"/>
    <w:tmpl w:val="0F1CEC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27D7DB5"/>
    <w:multiLevelType w:val="hybridMultilevel"/>
    <w:tmpl w:val="C5501180"/>
    <w:lvl w:ilvl="0" w:tplc="79F29FE2">
      <w:start w:val="1"/>
      <w:numFmt w:val="decimal"/>
      <w:lvlText w:val="%1."/>
      <w:lvlJc w:val="left"/>
      <w:pPr>
        <w:ind w:left="1080" w:hanging="720"/>
      </w:pPr>
      <w:rPr>
        <w:rFonts w:hint="default"/>
        <w:b w:val="0"/>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2EC125B"/>
    <w:multiLevelType w:val="hybridMultilevel"/>
    <w:tmpl w:val="18909CF4"/>
    <w:lvl w:ilvl="0" w:tplc="02A48E9C">
      <w:start w:val="1"/>
      <w:numFmt w:val="decimal"/>
      <w:lvlText w:val="%1."/>
      <w:lvlJc w:val="left"/>
      <w:pPr>
        <w:ind w:left="1080" w:hanging="720"/>
      </w:pPr>
      <w:rPr>
        <w:rFonts w:ascii="Arial" w:hAnsi="Arial" w:cs="Arial" w:hint="default"/>
        <w:b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3E55B2A"/>
    <w:multiLevelType w:val="hybridMultilevel"/>
    <w:tmpl w:val="5DAA9BDC"/>
    <w:lvl w:ilvl="0" w:tplc="57444F0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50F15F7"/>
    <w:multiLevelType w:val="hybridMultilevel"/>
    <w:tmpl w:val="952AF95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17346B2B"/>
    <w:multiLevelType w:val="hybridMultilevel"/>
    <w:tmpl w:val="36049B7C"/>
    <w:lvl w:ilvl="0" w:tplc="FFBECB5C">
      <w:start w:val="1"/>
      <w:numFmt w:val="decimal"/>
      <w:lvlText w:val="%1."/>
      <w:lvlJc w:val="left"/>
      <w:pPr>
        <w:ind w:left="1080" w:hanging="720"/>
      </w:pPr>
      <w:rPr>
        <w:rFonts w:ascii="Arial" w:hAnsi="Arial" w:cs="Arial" w:hint="default"/>
        <w:b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96745A1"/>
    <w:multiLevelType w:val="hybridMultilevel"/>
    <w:tmpl w:val="DE74C8A0"/>
    <w:lvl w:ilvl="0" w:tplc="5B10F0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AA56EF7"/>
    <w:multiLevelType w:val="hybridMultilevel"/>
    <w:tmpl w:val="9064DDAE"/>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AE31E1B"/>
    <w:multiLevelType w:val="hybridMultilevel"/>
    <w:tmpl w:val="618CA6A8"/>
    <w:lvl w:ilvl="0" w:tplc="D45E9964">
      <w:start w:val="1"/>
      <w:numFmt w:val="lowerLetter"/>
      <w:lvlText w:val="%1)"/>
      <w:lvlJc w:val="left"/>
      <w:pPr>
        <w:ind w:left="360" w:hanging="360"/>
      </w:pPr>
      <w:rPr>
        <w:rFonts w:ascii="Arial" w:eastAsia="Times New Roman" w:hAnsi="Arial" w:cs="Arial"/>
        <w:b w:val="0"/>
      </w:rPr>
    </w:lvl>
    <w:lvl w:ilvl="1" w:tplc="04050019">
      <w:start w:val="1"/>
      <w:numFmt w:val="lowerLetter"/>
      <w:lvlText w:val="%2."/>
      <w:lvlJc w:val="left"/>
      <w:pPr>
        <w:ind w:left="208" w:hanging="360"/>
      </w:pPr>
    </w:lvl>
    <w:lvl w:ilvl="2" w:tplc="0405001B">
      <w:start w:val="1"/>
      <w:numFmt w:val="lowerRoman"/>
      <w:lvlText w:val="%3."/>
      <w:lvlJc w:val="right"/>
      <w:pPr>
        <w:ind w:left="928" w:hanging="180"/>
      </w:pPr>
    </w:lvl>
    <w:lvl w:ilvl="3" w:tplc="0405000F">
      <w:start w:val="1"/>
      <w:numFmt w:val="decimal"/>
      <w:lvlText w:val="%4."/>
      <w:lvlJc w:val="left"/>
      <w:pPr>
        <w:ind w:left="1648" w:hanging="360"/>
      </w:pPr>
    </w:lvl>
    <w:lvl w:ilvl="4" w:tplc="04050019" w:tentative="1">
      <w:start w:val="1"/>
      <w:numFmt w:val="lowerLetter"/>
      <w:lvlText w:val="%5."/>
      <w:lvlJc w:val="left"/>
      <w:pPr>
        <w:ind w:left="2368" w:hanging="360"/>
      </w:pPr>
    </w:lvl>
    <w:lvl w:ilvl="5" w:tplc="0405001B" w:tentative="1">
      <w:start w:val="1"/>
      <w:numFmt w:val="lowerRoman"/>
      <w:lvlText w:val="%6."/>
      <w:lvlJc w:val="right"/>
      <w:pPr>
        <w:ind w:left="3088" w:hanging="180"/>
      </w:pPr>
    </w:lvl>
    <w:lvl w:ilvl="6" w:tplc="0405000F" w:tentative="1">
      <w:start w:val="1"/>
      <w:numFmt w:val="decimal"/>
      <w:lvlText w:val="%7."/>
      <w:lvlJc w:val="left"/>
      <w:pPr>
        <w:ind w:left="3808" w:hanging="360"/>
      </w:pPr>
    </w:lvl>
    <w:lvl w:ilvl="7" w:tplc="04050019" w:tentative="1">
      <w:start w:val="1"/>
      <w:numFmt w:val="lowerLetter"/>
      <w:lvlText w:val="%8."/>
      <w:lvlJc w:val="left"/>
      <w:pPr>
        <w:ind w:left="4528" w:hanging="360"/>
      </w:pPr>
    </w:lvl>
    <w:lvl w:ilvl="8" w:tplc="0405001B" w:tentative="1">
      <w:start w:val="1"/>
      <w:numFmt w:val="lowerRoman"/>
      <w:lvlText w:val="%9."/>
      <w:lvlJc w:val="right"/>
      <w:pPr>
        <w:ind w:left="5248" w:hanging="180"/>
      </w:pPr>
    </w:lvl>
  </w:abstractNum>
  <w:abstractNum w:abstractNumId="26" w15:restartNumberingAfterBreak="0">
    <w:nsid w:val="1D952455"/>
    <w:multiLevelType w:val="hybridMultilevel"/>
    <w:tmpl w:val="9662DBDE"/>
    <w:lvl w:ilvl="0" w:tplc="5AEC6C6A">
      <w:start w:val="1"/>
      <w:numFmt w:val="decimal"/>
      <w:lvlText w:val="%1."/>
      <w:lvlJc w:val="left"/>
      <w:pPr>
        <w:ind w:left="720" w:hanging="360"/>
      </w:pPr>
      <w:rPr>
        <w:rFonts w:ascii="Times New Roman" w:eastAsia="Times New Roman" w:hAnsi="Times New Roman" w:cs="Times New Roman"/>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EB662ED"/>
    <w:multiLevelType w:val="hybridMultilevel"/>
    <w:tmpl w:val="E9D42DEE"/>
    <w:lvl w:ilvl="0" w:tplc="6DAE3C5A">
      <w:start w:val="1"/>
      <w:numFmt w:val="upperRoman"/>
      <w:lvlText w:val="%1."/>
      <w:lvlJc w:val="left"/>
      <w:pPr>
        <w:ind w:left="1440" w:hanging="360"/>
      </w:pPr>
      <w:rPr>
        <w:rFonts w:ascii="Arial" w:eastAsia="Times New Roman" w:hAnsi="Arial" w:cs="Arial"/>
      </w:rPr>
    </w:lvl>
    <w:lvl w:ilvl="1" w:tplc="04050019">
      <w:start w:val="1"/>
      <w:numFmt w:val="lowerLetter"/>
      <w:lvlText w:val="%2."/>
      <w:lvlJc w:val="left"/>
      <w:pPr>
        <w:ind w:left="2160" w:hanging="360"/>
      </w:pPr>
    </w:lvl>
    <w:lvl w:ilvl="2" w:tplc="3E523B7E">
      <w:numFmt w:val="bullet"/>
      <w:lvlText w:val="-"/>
      <w:lvlJc w:val="left"/>
      <w:pPr>
        <w:ind w:left="2880" w:hanging="180"/>
      </w:pPr>
      <w:rPr>
        <w:rFonts w:hint="default"/>
      </w:rPr>
    </w:lvl>
    <w:lvl w:ilvl="3" w:tplc="BFC8FD64">
      <w:numFmt w:val="bullet"/>
      <w:lvlText w:val="-"/>
      <w:lvlJc w:val="left"/>
      <w:pPr>
        <w:ind w:left="3600" w:hanging="360"/>
      </w:pPr>
      <w:rPr>
        <w:rFonts w:ascii="Arial" w:eastAsia="Times New Roman" w:hAnsi="Arial" w:cs="Arial" w:hint="default"/>
      </w:rPr>
    </w:lvl>
    <w:lvl w:ilvl="4" w:tplc="04050019">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1F8455C1"/>
    <w:multiLevelType w:val="hybridMultilevel"/>
    <w:tmpl w:val="4F90C50E"/>
    <w:lvl w:ilvl="0" w:tplc="5B10F0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1FCE5211"/>
    <w:multiLevelType w:val="hybridMultilevel"/>
    <w:tmpl w:val="18C6A5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017471F"/>
    <w:multiLevelType w:val="hybridMultilevel"/>
    <w:tmpl w:val="0024CC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20657A27"/>
    <w:multiLevelType w:val="hybridMultilevel"/>
    <w:tmpl w:val="1BB2BF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1EA43C9"/>
    <w:multiLevelType w:val="hybridMultilevel"/>
    <w:tmpl w:val="9A5C3C76"/>
    <w:lvl w:ilvl="0" w:tplc="C3D41A58">
      <w:start w:val="6"/>
      <w:numFmt w:val="upperRoman"/>
      <w:pStyle w:val="Nadpis2"/>
      <w:lvlText w:val="%1."/>
      <w:lvlJc w:val="left"/>
      <w:pPr>
        <w:tabs>
          <w:tab w:val="num" w:pos="3552"/>
        </w:tabs>
        <w:ind w:left="3552" w:hanging="720"/>
      </w:pPr>
      <w:rPr>
        <w:rFonts w:hint="default"/>
      </w:rPr>
    </w:lvl>
    <w:lvl w:ilvl="1" w:tplc="04050019">
      <w:start w:val="1"/>
      <w:numFmt w:val="lowerLetter"/>
      <w:lvlText w:val="%2."/>
      <w:lvlJc w:val="left"/>
      <w:pPr>
        <w:tabs>
          <w:tab w:val="num" w:pos="3912"/>
        </w:tabs>
        <w:ind w:left="3912" w:hanging="360"/>
      </w:pPr>
    </w:lvl>
    <w:lvl w:ilvl="2" w:tplc="0405001B" w:tentative="1">
      <w:start w:val="1"/>
      <w:numFmt w:val="lowerRoman"/>
      <w:lvlText w:val="%3."/>
      <w:lvlJc w:val="right"/>
      <w:pPr>
        <w:tabs>
          <w:tab w:val="num" w:pos="4632"/>
        </w:tabs>
        <w:ind w:left="4632" w:hanging="180"/>
      </w:pPr>
    </w:lvl>
    <w:lvl w:ilvl="3" w:tplc="0405000F" w:tentative="1">
      <w:start w:val="1"/>
      <w:numFmt w:val="decimal"/>
      <w:lvlText w:val="%4."/>
      <w:lvlJc w:val="left"/>
      <w:pPr>
        <w:tabs>
          <w:tab w:val="num" w:pos="5352"/>
        </w:tabs>
        <w:ind w:left="5352" w:hanging="360"/>
      </w:pPr>
    </w:lvl>
    <w:lvl w:ilvl="4" w:tplc="04050019" w:tentative="1">
      <w:start w:val="1"/>
      <w:numFmt w:val="lowerLetter"/>
      <w:lvlText w:val="%5."/>
      <w:lvlJc w:val="left"/>
      <w:pPr>
        <w:tabs>
          <w:tab w:val="num" w:pos="6072"/>
        </w:tabs>
        <w:ind w:left="6072" w:hanging="360"/>
      </w:pPr>
    </w:lvl>
    <w:lvl w:ilvl="5" w:tplc="0405001B" w:tentative="1">
      <w:start w:val="1"/>
      <w:numFmt w:val="lowerRoman"/>
      <w:lvlText w:val="%6."/>
      <w:lvlJc w:val="right"/>
      <w:pPr>
        <w:tabs>
          <w:tab w:val="num" w:pos="6792"/>
        </w:tabs>
        <w:ind w:left="6792" w:hanging="180"/>
      </w:pPr>
    </w:lvl>
    <w:lvl w:ilvl="6" w:tplc="0405000F" w:tentative="1">
      <w:start w:val="1"/>
      <w:numFmt w:val="decimal"/>
      <w:lvlText w:val="%7."/>
      <w:lvlJc w:val="left"/>
      <w:pPr>
        <w:tabs>
          <w:tab w:val="num" w:pos="7512"/>
        </w:tabs>
        <w:ind w:left="7512" w:hanging="360"/>
      </w:pPr>
    </w:lvl>
    <w:lvl w:ilvl="7" w:tplc="04050019" w:tentative="1">
      <w:start w:val="1"/>
      <w:numFmt w:val="lowerLetter"/>
      <w:lvlText w:val="%8."/>
      <w:lvlJc w:val="left"/>
      <w:pPr>
        <w:tabs>
          <w:tab w:val="num" w:pos="8232"/>
        </w:tabs>
        <w:ind w:left="8232" w:hanging="360"/>
      </w:pPr>
    </w:lvl>
    <w:lvl w:ilvl="8" w:tplc="0405001B" w:tentative="1">
      <w:start w:val="1"/>
      <w:numFmt w:val="lowerRoman"/>
      <w:lvlText w:val="%9."/>
      <w:lvlJc w:val="right"/>
      <w:pPr>
        <w:tabs>
          <w:tab w:val="num" w:pos="8952"/>
        </w:tabs>
        <w:ind w:left="8952" w:hanging="180"/>
      </w:pPr>
    </w:lvl>
  </w:abstractNum>
  <w:abstractNum w:abstractNumId="33" w15:restartNumberingAfterBreak="0">
    <w:nsid w:val="25BC4670"/>
    <w:multiLevelType w:val="hybridMultilevel"/>
    <w:tmpl w:val="EAA8BBFA"/>
    <w:lvl w:ilvl="0" w:tplc="3E523B7E">
      <w:numFmt w:val="bullet"/>
      <w:lvlText w:val="-"/>
      <w:lvlJc w:val="left"/>
      <w:pPr>
        <w:ind w:left="2771" w:hanging="360"/>
      </w:pPr>
      <w:rPr>
        <w:rFonts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2EE43E04">
      <w:start w:val="3"/>
      <w:numFmt w:val="bullet"/>
      <w:lvlText w:val="-"/>
      <w:lvlJc w:val="left"/>
      <w:pPr>
        <w:ind w:left="3228" w:hanging="360"/>
      </w:pPr>
      <w:rPr>
        <w:rFonts w:ascii="Arial" w:eastAsia="Times New Roman" w:hAnsi="Arial" w:cs="Arial" w:hint="default"/>
      </w:rPr>
    </w:lvl>
    <w:lvl w:ilvl="4" w:tplc="04050005">
      <w:start w:val="1"/>
      <w:numFmt w:val="bullet"/>
      <w:lvlText w:val=""/>
      <w:lvlJc w:val="left"/>
      <w:pPr>
        <w:ind w:left="2912" w:hanging="360"/>
      </w:pPr>
      <w:rPr>
        <w:rFonts w:ascii="Wingdings" w:hAnsi="Wingdings" w:hint="default"/>
      </w:rPr>
    </w:lvl>
    <w:lvl w:ilvl="5" w:tplc="04050005">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4" w15:restartNumberingAfterBreak="0">
    <w:nsid w:val="25F67DA6"/>
    <w:multiLevelType w:val="hybridMultilevel"/>
    <w:tmpl w:val="5E9857FA"/>
    <w:lvl w:ilvl="0" w:tplc="4D6471CE">
      <w:start w:val="1"/>
      <w:numFmt w:val="decimal"/>
      <w:lvlText w:val="%1."/>
      <w:lvlJc w:val="left"/>
      <w:pPr>
        <w:ind w:left="1080" w:hanging="720"/>
      </w:pPr>
      <w:rPr>
        <w:rFonts w:ascii="Arial" w:hAnsi="Arial" w:cs="Arial" w:hint="default"/>
        <w:b w:val="0"/>
        <w:sz w:val="22"/>
        <w:szCs w:val="22"/>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74403D5"/>
    <w:multiLevelType w:val="hybridMultilevel"/>
    <w:tmpl w:val="3EBC0692"/>
    <w:lvl w:ilvl="0" w:tplc="26FE6642">
      <w:start w:val="1"/>
      <w:numFmt w:val="decimal"/>
      <w:lvlText w:val="%1."/>
      <w:lvlJc w:val="left"/>
      <w:pPr>
        <w:ind w:left="1080" w:hanging="720"/>
      </w:pPr>
      <w:rPr>
        <w:rFonts w:ascii="Arial" w:hAnsi="Arial" w:cs="Arial" w:hint="default"/>
        <w:b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278127A4"/>
    <w:multiLevelType w:val="hybridMultilevel"/>
    <w:tmpl w:val="154C4D1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27936F59"/>
    <w:multiLevelType w:val="hybridMultilevel"/>
    <w:tmpl w:val="F580DED6"/>
    <w:lvl w:ilvl="0" w:tplc="BFBAE7C8">
      <w:numFmt w:val="bullet"/>
      <w:lvlText w:val="-"/>
      <w:lvlJc w:val="left"/>
      <w:pPr>
        <w:ind w:left="1428" w:hanging="360"/>
      </w:pPr>
      <w:rPr>
        <w:rFonts w:ascii="Arial" w:hAnsi="Arial" w:cstheme="minorBid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8" w15:restartNumberingAfterBreak="0">
    <w:nsid w:val="281554D9"/>
    <w:multiLevelType w:val="hybridMultilevel"/>
    <w:tmpl w:val="094ABC6C"/>
    <w:lvl w:ilvl="0" w:tplc="333614C0">
      <w:start w:val="1"/>
      <w:numFmt w:val="lowerLetter"/>
      <w:lvlText w:val="%1."/>
      <w:lvlJc w:val="left"/>
      <w:pPr>
        <w:ind w:left="2490" w:hanging="360"/>
      </w:pPr>
      <w:rPr>
        <w:rFonts w:ascii="Arial" w:eastAsia="Times New Roman" w:hAnsi="Arial" w:cs="Arial"/>
      </w:rPr>
    </w:lvl>
    <w:lvl w:ilvl="1" w:tplc="04050019" w:tentative="1">
      <w:start w:val="1"/>
      <w:numFmt w:val="lowerLetter"/>
      <w:lvlText w:val="%2."/>
      <w:lvlJc w:val="left"/>
      <w:pPr>
        <w:ind w:left="3210" w:hanging="360"/>
      </w:pPr>
    </w:lvl>
    <w:lvl w:ilvl="2" w:tplc="0405001B" w:tentative="1">
      <w:start w:val="1"/>
      <w:numFmt w:val="lowerRoman"/>
      <w:lvlText w:val="%3."/>
      <w:lvlJc w:val="right"/>
      <w:pPr>
        <w:ind w:left="3930" w:hanging="180"/>
      </w:pPr>
    </w:lvl>
    <w:lvl w:ilvl="3" w:tplc="0405000F" w:tentative="1">
      <w:start w:val="1"/>
      <w:numFmt w:val="decimal"/>
      <w:lvlText w:val="%4."/>
      <w:lvlJc w:val="left"/>
      <w:pPr>
        <w:ind w:left="4650" w:hanging="360"/>
      </w:pPr>
    </w:lvl>
    <w:lvl w:ilvl="4" w:tplc="04050019" w:tentative="1">
      <w:start w:val="1"/>
      <w:numFmt w:val="lowerLetter"/>
      <w:lvlText w:val="%5."/>
      <w:lvlJc w:val="left"/>
      <w:pPr>
        <w:ind w:left="5370" w:hanging="360"/>
      </w:pPr>
    </w:lvl>
    <w:lvl w:ilvl="5" w:tplc="0405001B" w:tentative="1">
      <w:start w:val="1"/>
      <w:numFmt w:val="lowerRoman"/>
      <w:lvlText w:val="%6."/>
      <w:lvlJc w:val="right"/>
      <w:pPr>
        <w:ind w:left="6090" w:hanging="180"/>
      </w:pPr>
    </w:lvl>
    <w:lvl w:ilvl="6" w:tplc="0405000F" w:tentative="1">
      <w:start w:val="1"/>
      <w:numFmt w:val="decimal"/>
      <w:lvlText w:val="%7."/>
      <w:lvlJc w:val="left"/>
      <w:pPr>
        <w:ind w:left="6810" w:hanging="360"/>
      </w:pPr>
    </w:lvl>
    <w:lvl w:ilvl="7" w:tplc="04050019" w:tentative="1">
      <w:start w:val="1"/>
      <w:numFmt w:val="lowerLetter"/>
      <w:lvlText w:val="%8."/>
      <w:lvlJc w:val="left"/>
      <w:pPr>
        <w:ind w:left="7530" w:hanging="360"/>
      </w:pPr>
    </w:lvl>
    <w:lvl w:ilvl="8" w:tplc="0405001B" w:tentative="1">
      <w:start w:val="1"/>
      <w:numFmt w:val="lowerRoman"/>
      <w:lvlText w:val="%9."/>
      <w:lvlJc w:val="right"/>
      <w:pPr>
        <w:ind w:left="8250" w:hanging="180"/>
      </w:pPr>
    </w:lvl>
  </w:abstractNum>
  <w:abstractNum w:abstractNumId="39" w15:restartNumberingAfterBreak="0">
    <w:nsid w:val="28452889"/>
    <w:multiLevelType w:val="hybridMultilevel"/>
    <w:tmpl w:val="7C52D7DC"/>
    <w:lvl w:ilvl="0" w:tplc="5B10F0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28EC13A2"/>
    <w:multiLevelType w:val="hybridMultilevel"/>
    <w:tmpl w:val="C7884F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291127BE"/>
    <w:multiLevelType w:val="singleLevel"/>
    <w:tmpl w:val="FB7A1D8C"/>
    <w:lvl w:ilvl="0">
      <w:start w:val="1"/>
      <w:numFmt w:val="decimal"/>
      <w:lvlText w:val="%1."/>
      <w:legacy w:legacy="1" w:legacySpace="0" w:legacyIndent="360"/>
      <w:lvlJc w:val="left"/>
      <w:rPr>
        <w:rFonts w:ascii="Arial" w:hAnsi="Arial" w:cs="Arial" w:hint="default"/>
      </w:rPr>
    </w:lvl>
  </w:abstractNum>
  <w:abstractNum w:abstractNumId="42" w15:restartNumberingAfterBreak="0">
    <w:nsid w:val="2BCB391D"/>
    <w:multiLevelType w:val="hybridMultilevel"/>
    <w:tmpl w:val="B69AAD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2C3F3420"/>
    <w:multiLevelType w:val="hybridMultilevel"/>
    <w:tmpl w:val="C95E931E"/>
    <w:lvl w:ilvl="0" w:tplc="432C806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2E1D5517"/>
    <w:multiLevelType w:val="hybridMultilevel"/>
    <w:tmpl w:val="46766C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2F7D1624"/>
    <w:multiLevelType w:val="hybridMultilevel"/>
    <w:tmpl w:val="19BC8FE6"/>
    <w:lvl w:ilvl="0" w:tplc="04050017">
      <w:start w:val="1"/>
      <w:numFmt w:val="lowerLetter"/>
      <w:lvlText w:val="%1)"/>
      <w:lvlJc w:val="left"/>
      <w:pPr>
        <w:ind w:left="1428" w:hanging="360"/>
      </w:pPr>
      <w:rPr>
        <w:rFonts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6" w15:restartNumberingAfterBreak="0">
    <w:nsid w:val="2FEA5BC6"/>
    <w:multiLevelType w:val="hybridMultilevel"/>
    <w:tmpl w:val="62A4A9B8"/>
    <w:lvl w:ilvl="0" w:tplc="A4C49DA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30206DE5"/>
    <w:multiLevelType w:val="hybridMultilevel"/>
    <w:tmpl w:val="24D68064"/>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8" w15:restartNumberingAfterBreak="0">
    <w:nsid w:val="3172165A"/>
    <w:multiLevelType w:val="hybridMultilevel"/>
    <w:tmpl w:val="3A286A36"/>
    <w:lvl w:ilvl="0" w:tplc="2B10614C">
      <w:start w:val="1"/>
      <w:numFmt w:val="decimal"/>
      <w:lvlText w:val="%1."/>
      <w:lvlJc w:val="left"/>
      <w:pPr>
        <w:ind w:left="1080" w:hanging="72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18F0128"/>
    <w:multiLevelType w:val="hybridMultilevel"/>
    <w:tmpl w:val="F3D27ED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2A75E0B"/>
    <w:multiLevelType w:val="hybridMultilevel"/>
    <w:tmpl w:val="6CB8465A"/>
    <w:lvl w:ilvl="0" w:tplc="A2A06872">
      <w:start w:val="1"/>
      <w:numFmt w:val="decimal"/>
      <w:lvlText w:val="%1."/>
      <w:lvlJc w:val="left"/>
      <w:pPr>
        <w:ind w:left="359" w:hanging="360"/>
      </w:pPr>
      <w:rPr>
        <w:rFonts w:hint="default"/>
      </w:rPr>
    </w:lvl>
    <w:lvl w:ilvl="1" w:tplc="04050019" w:tentative="1">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51" w15:restartNumberingAfterBreak="0">
    <w:nsid w:val="36DD7907"/>
    <w:multiLevelType w:val="hybridMultilevel"/>
    <w:tmpl w:val="B81E03BE"/>
    <w:lvl w:ilvl="0" w:tplc="BFBAE7C8">
      <w:numFmt w:val="bullet"/>
      <w:lvlText w:val="-"/>
      <w:lvlJc w:val="left"/>
      <w:pPr>
        <w:ind w:left="720" w:hanging="360"/>
      </w:pPr>
      <w:rPr>
        <w:rFonts w:ascii="Arial" w:hAnsi="Arial"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37E21393"/>
    <w:multiLevelType w:val="hybridMultilevel"/>
    <w:tmpl w:val="DDD4880E"/>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3" w15:restartNumberingAfterBreak="0">
    <w:nsid w:val="3872300F"/>
    <w:multiLevelType w:val="hybridMultilevel"/>
    <w:tmpl w:val="F82C4B3A"/>
    <w:lvl w:ilvl="0" w:tplc="5B10F0D6">
      <w:start w:val="1"/>
      <w:numFmt w:val="decimal"/>
      <w:lvlText w:val="%1"/>
      <w:lvlJc w:val="left"/>
      <w:pPr>
        <w:ind w:left="1797" w:hanging="360"/>
      </w:pPr>
      <w:rPr>
        <w:rFonts w:hint="default"/>
      </w:r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54" w15:restartNumberingAfterBreak="0">
    <w:nsid w:val="39856D4A"/>
    <w:multiLevelType w:val="hybridMultilevel"/>
    <w:tmpl w:val="F76474B2"/>
    <w:lvl w:ilvl="0" w:tplc="0405000F">
      <w:start w:val="1"/>
      <w:numFmt w:val="decimal"/>
      <w:lvlText w:val="%1."/>
      <w:lvlJc w:val="left"/>
      <w:pPr>
        <w:ind w:left="720" w:hanging="360"/>
      </w:p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3A5F1F84"/>
    <w:multiLevelType w:val="hybridMultilevel"/>
    <w:tmpl w:val="94BA4F04"/>
    <w:lvl w:ilvl="0" w:tplc="04050001">
      <w:start w:val="1"/>
      <w:numFmt w:val="bullet"/>
      <w:lvlText w:val=""/>
      <w:lvlJc w:val="left"/>
      <w:pPr>
        <w:ind w:left="1764" w:hanging="360"/>
      </w:pPr>
      <w:rPr>
        <w:rFonts w:ascii="Symbol" w:hAnsi="Symbol" w:hint="default"/>
      </w:rPr>
    </w:lvl>
    <w:lvl w:ilvl="1" w:tplc="04050003" w:tentative="1">
      <w:start w:val="1"/>
      <w:numFmt w:val="bullet"/>
      <w:lvlText w:val="o"/>
      <w:lvlJc w:val="left"/>
      <w:pPr>
        <w:ind w:left="2484" w:hanging="360"/>
      </w:pPr>
      <w:rPr>
        <w:rFonts w:ascii="Courier New" w:hAnsi="Courier New" w:cs="Courier New" w:hint="default"/>
      </w:rPr>
    </w:lvl>
    <w:lvl w:ilvl="2" w:tplc="04050005" w:tentative="1">
      <w:start w:val="1"/>
      <w:numFmt w:val="bullet"/>
      <w:lvlText w:val=""/>
      <w:lvlJc w:val="left"/>
      <w:pPr>
        <w:ind w:left="3204" w:hanging="360"/>
      </w:pPr>
      <w:rPr>
        <w:rFonts w:ascii="Wingdings" w:hAnsi="Wingdings" w:hint="default"/>
      </w:rPr>
    </w:lvl>
    <w:lvl w:ilvl="3" w:tplc="04050001" w:tentative="1">
      <w:start w:val="1"/>
      <w:numFmt w:val="bullet"/>
      <w:lvlText w:val=""/>
      <w:lvlJc w:val="left"/>
      <w:pPr>
        <w:ind w:left="3924" w:hanging="360"/>
      </w:pPr>
      <w:rPr>
        <w:rFonts w:ascii="Symbol" w:hAnsi="Symbol" w:hint="default"/>
      </w:rPr>
    </w:lvl>
    <w:lvl w:ilvl="4" w:tplc="04050003" w:tentative="1">
      <w:start w:val="1"/>
      <w:numFmt w:val="bullet"/>
      <w:lvlText w:val="o"/>
      <w:lvlJc w:val="left"/>
      <w:pPr>
        <w:ind w:left="4644" w:hanging="360"/>
      </w:pPr>
      <w:rPr>
        <w:rFonts w:ascii="Courier New" w:hAnsi="Courier New" w:cs="Courier New" w:hint="default"/>
      </w:rPr>
    </w:lvl>
    <w:lvl w:ilvl="5" w:tplc="04050005" w:tentative="1">
      <w:start w:val="1"/>
      <w:numFmt w:val="bullet"/>
      <w:lvlText w:val=""/>
      <w:lvlJc w:val="left"/>
      <w:pPr>
        <w:ind w:left="5364" w:hanging="360"/>
      </w:pPr>
      <w:rPr>
        <w:rFonts w:ascii="Wingdings" w:hAnsi="Wingdings" w:hint="default"/>
      </w:rPr>
    </w:lvl>
    <w:lvl w:ilvl="6" w:tplc="04050001" w:tentative="1">
      <w:start w:val="1"/>
      <w:numFmt w:val="bullet"/>
      <w:lvlText w:val=""/>
      <w:lvlJc w:val="left"/>
      <w:pPr>
        <w:ind w:left="6084" w:hanging="360"/>
      </w:pPr>
      <w:rPr>
        <w:rFonts w:ascii="Symbol" w:hAnsi="Symbol" w:hint="default"/>
      </w:rPr>
    </w:lvl>
    <w:lvl w:ilvl="7" w:tplc="04050003" w:tentative="1">
      <w:start w:val="1"/>
      <w:numFmt w:val="bullet"/>
      <w:lvlText w:val="o"/>
      <w:lvlJc w:val="left"/>
      <w:pPr>
        <w:ind w:left="6804" w:hanging="360"/>
      </w:pPr>
      <w:rPr>
        <w:rFonts w:ascii="Courier New" w:hAnsi="Courier New" w:cs="Courier New" w:hint="default"/>
      </w:rPr>
    </w:lvl>
    <w:lvl w:ilvl="8" w:tplc="04050005" w:tentative="1">
      <w:start w:val="1"/>
      <w:numFmt w:val="bullet"/>
      <w:lvlText w:val=""/>
      <w:lvlJc w:val="left"/>
      <w:pPr>
        <w:ind w:left="7524" w:hanging="360"/>
      </w:pPr>
      <w:rPr>
        <w:rFonts w:ascii="Wingdings" w:hAnsi="Wingdings" w:hint="default"/>
      </w:rPr>
    </w:lvl>
  </w:abstractNum>
  <w:abstractNum w:abstractNumId="56" w15:restartNumberingAfterBreak="0">
    <w:nsid w:val="3AA759DA"/>
    <w:multiLevelType w:val="hybridMultilevel"/>
    <w:tmpl w:val="86527C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3D593B75"/>
    <w:multiLevelType w:val="hybridMultilevel"/>
    <w:tmpl w:val="ABD21A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460B51F6"/>
    <w:multiLevelType w:val="hybridMultilevel"/>
    <w:tmpl w:val="0B480650"/>
    <w:lvl w:ilvl="0" w:tplc="C30631D2">
      <w:start w:val="1"/>
      <w:numFmt w:val="decimal"/>
      <w:lvlText w:val="%1."/>
      <w:lvlJc w:val="left"/>
      <w:pPr>
        <w:ind w:left="1080" w:hanging="72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46753E80"/>
    <w:multiLevelType w:val="hybridMultilevel"/>
    <w:tmpl w:val="7D50DBF6"/>
    <w:lvl w:ilvl="0" w:tplc="DBC22B9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47EB350A"/>
    <w:multiLevelType w:val="hybridMultilevel"/>
    <w:tmpl w:val="F44EEA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484E1F0E"/>
    <w:multiLevelType w:val="hybridMultilevel"/>
    <w:tmpl w:val="3872B806"/>
    <w:lvl w:ilvl="0" w:tplc="723CDF68">
      <w:start w:val="3"/>
      <w:numFmt w:val="bullet"/>
      <w:lvlText w:val="-"/>
      <w:lvlJc w:val="left"/>
      <w:pPr>
        <w:ind w:left="1770" w:hanging="360"/>
      </w:pPr>
      <w:rPr>
        <w:rFonts w:ascii="Arial" w:eastAsia="Times New Roman" w:hAnsi="Arial" w:cs="Arial"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62" w15:restartNumberingAfterBreak="0">
    <w:nsid w:val="493F2899"/>
    <w:multiLevelType w:val="hybridMultilevel"/>
    <w:tmpl w:val="7C3CA416"/>
    <w:lvl w:ilvl="0" w:tplc="0405000F">
      <w:start w:val="1"/>
      <w:numFmt w:val="decimal"/>
      <w:lvlText w:val="%1."/>
      <w:lvlJc w:val="left"/>
      <w:pPr>
        <w:ind w:left="720" w:hanging="360"/>
      </w:pPr>
    </w:lvl>
    <w:lvl w:ilvl="1" w:tplc="63CE5E76">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4B331DB1"/>
    <w:multiLevelType w:val="hybridMultilevel"/>
    <w:tmpl w:val="716A7E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4B8327AA"/>
    <w:multiLevelType w:val="hybridMultilevel"/>
    <w:tmpl w:val="B19E6BA2"/>
    <w:lvl w:ilvl="0" w:tplc="2EE43E04">
      <w:start w:val="3"/>
      <w:numFmt w:val="bullet"/>
      <w:lvlText w:val="-"/>
      <w:lvlJc w:val="left"/>
      <w:pPr>
        <w:ind w:left="2496" w:hanging="360"/>
      </w:pPr>
      <w:rPr>
        <w:rFonts w:ascii="Arial" w:eastAsia="Times New Roman"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5" w15:restartNumberingAfterBreak="0">
    <w:nsid w:val="4C3674C7"/>
    <w:multiLevelType w:val="hybridMultilevel"/>
    <w:tmpl w:val="6B7AB6C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6" w15:restartNumberingAfterBreak="0">
    <w:nsid w:val="4CF801E4"/>
    <w:multiLevelType w:val="hybridMultilevel"/>
    <w:tmpl w:val="48229F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05">
      <w:start w:val="1"/>
      <w:numFmt w:val="bullet"/>
      <w:lvlText w:val=""/>
      <w:lvlJc w:val="left"/>
      <w:pPr>
        <w:ind w:left="2160" w:hanging="180"/>
      </w:pPr>
      <w:rPr>
        <w:rFonts w:ascii="Wingdings" w:hAnsi="Wingding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4D131B8F"/>
    <w:multiLevelType w:val="hybridMultilevel"/>
    <w:tmpl w:val="9DC2C40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4D2B1E5C"/>
    <w:multiLevelType w:val="hybridMultilevel"/>
    <w:tmpl w:val="CEFAD0EE"/>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9" w15:restartNumberingAfterBreak="0">
    <w:nsid w:val="4E491767"/>
    <w:multiLevelType w:val="hybridMultilevel"/>
    <w:tmpl w:val="8E668856"/>
    <w:lvl w:ilvl="0" w:tplc="28AA8EE0">
      <w:numFmt w:val="decimalZero"/>
      <w:lvlText w:val="%1"/>
      <w:lvlJc w:val="left"/>
      <w:pPr>
        <w:ind w:left="3900" w:hanging="360"/>
      </w:pPr>
      <w:rPr>
        <w:rFonts w:hint="default"/>
        <w:b/>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70" w15:restartNumberingAfterBreak="0">
    <w:nsid w:val="4FE83F2F"/>
    <w:multiLevelType w:val="hybridMultilevel"/>
    <w:tmpl w:val="6330AE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BFBAE7C8">
      <w:numFmt w:val="bullet"/>
      <w:lvlText w:val="-"/>
      <w:lvlJc w:val="left"/>
      <w:pPr>
        <w:ind w:left="2880" w:hanging="360"/>
      </w:pPr>
      <w:rPr>
        <w:rFonts w:ascii="Arial" w:hAnsi="Arial" w:cstheme="minorBidi"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4FF249AF"/>
    <w:multiLevelType w:val="hybridMultilevel"/>
    <w:tmpl w:val="75B878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520B3CEF"/>
    <w:multiLevelType w:val="hybridMultilevel"/>
    <w:tmpl w:val="C85E6B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BFBAE7C8">
      <w:numFmt w:val="bullet"/>
      <w:lvlText w:val="-"/>
      <w:lvlJc w:val="left"/>
      <w:pPr>
        <w:ind w:left="2880" w:hanging="360"/>
      </w:pPr>
      <w:rPr>
        <w:rFonts w:ascii="Arial" w:hAnsi="Arial" w:cstheme="minorBidi"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52BA704F"/>
    <w:multiLevelType w:val="hybridMultilevel"/>
    <w:tmpl w:val="B9C8B3F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53BE69D4"/>
    <w:multiLevelType w:val="hybridMultilevel"/>
    <w:tmpl w:val="71C4F63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53EA0E0D"/>
    <w:multiLevelType w:val="hybridMultilevel"/>
    <w:tmpl w:val="7B760442"/>
    <w:lvl w:ilvl="0" w:tplc="88743482">
      <w:start w:val="1"/>
      <w:numFmt w:val="decimal"/>
      <w:lvlText w:val="%1."/>
      <w:lvlJc w:val="left"/>
      <w:pPr>
        <w:ind w:left="1080" w:hanging="72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54E50D0E"/>
    <w:multiLevelType w:val="hybridMultilevel"/>
    <w:tmpl w:val="94D09B62"/>
    <w:lvl w:ilvl="0" w:tplc="9A261F96">
      <w:start w:val="1"/>
      <w:numFmt w:val="decimal"/>
      <w:lvlText w:val="%1"/>
      <w:lvlJc w:val="left"/>
      <w:pPr>
        <w:ind w:left="502" w:hanging="360"/>
      </w:pPr>
      <w:rPr>
        <w:rFonts w:hint="default"/>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7" w15:restartNumberingAfterBreak="0">
    <w:nsid w:val="57116B11"/>
    <w:multiLevelType w:val="hybridMultilevel"/>
    <w:tmpl w:val="EF96EE48"/>
    <w:lvl w:ilvl="0" w:tplc="D45E9964">
      <w:start w:val="1"/>
      <w:numFmt w:val="lowerLetter"/>
      <w:lvlText w:val="%1)"/>
      <w:lvlJc w:val="left"/>
      <w:pPr>
        <w:ind w:left="1592" w:hanging="360"/>
      </w:pPr>
      <w:rPr>
        <w:rFonts w:ascii="Arial" w:eastAsia="Times New Roman" w:hAnsi="Arial" w:cs="Arial"/>
        <w:b w:val="0"/>
      </w:rPr>
    </w:lvl>
    <w:lvl w:ilvl="1" w:tplc="04050003">
      <w:start w:val="1"/>
      <w:numFmt w:val="bullet"/>
      <w:lvlText w:val="o"/>
      <w:lvlJc w:val="left"/>
      <w:pPr>
        <w:ind w:left="2312" w:hanging="360"/>
      </w:pPr>
      <w:rPr>
        <w:rFonts w:ascii="Courier New" w:hAnsi="Courier New" w:cs="Courier New" w:hint="default"/>
      </w:rPr>
    </w:lvl>
    <w:lvl w:ilvl="2" w:tplc="04050005" w:tentative="1">
      <w:start w:val="1"/>
      <w:numFmt w:val="bullet"/>
      <w:lvlText w:val=""/>
      <w:lvlJc w:val="left"/>
      <w:pPr>
        <w:ind w:left="3032" w:hanging="360"/>
      </w:pPr>
      <w:rPr>
        <w:rFonts w:ascii="Wingdings" w:hAnsi="Wingdings" w:hint="default"/>
      </w:rPr>
    </w:lvl>
    <w:lvl w:ilvl="3" w:tplc="04050001" w:tentative="1">
      <w:start w:val="1"/>
      <w:numFmt w:val="bullet"/>
      <w:lvlText w:val=""/>
      <w:lvlJc w:val="left"/>
      <w:pPr>
        <w:ind w:left="3752" w:hanging="360"/>
      </w:pPr>
      <w:rPr>
        <w:rFonts w:ascii="Symbol" w:hAnsi="Symbol" w:hint="default"/>
      </w:rPr>
    </w:lvl>
    <w:lvl w:ilvl="4" w:tplc="04050003" w:tentative="1">
      <w:start w:val="1"/>
      <w:numFmt w:val="bullet"/>
      <w:lvlText w:val="o"/>
      <w:lvlJc w:val="left"/>
      <w:pPr>
        <w:ind w:left="4472" w:hanging="360"/>
      </w:pPr>
      <w:rPr>
        <w:rFonts w:ascii="Courier New" w:hAnsi="Courier New" w:cs="Courier New" w:hint="default"/>
      </w:rPr>
    </w:lvl>
    <w:lvl w:ilvl="5" w:tplc="04050005" w:tentative="1">
      <w:start w:val="1"/>
      <w:numFmt w:val="bullet"/>
      <w:lvlText w:val=""/>
      <w:lvlJc w:val="left"/>
      <w:pPr>
        <w:ind w:left="5192" w:hanging="360"/>
      </w:pPr>
      <w:rPr>
        <w:rFonts w:ascii="Wingdings" w:hAnsi="Wingdings" w:hint="default"/>
      </w:rPr>
    </w:lvl>
    <w:lvl w:ilvl="6" w:tplc="04050001" w:tentative="1">
      <w:start w:val="1"/>
      <w:numFmt w:val="bullet"/>
      <w:lvlText w:val=""/>
      <w:lvlJc w:val="left"/>
      <w:pPr>
        <w:ind w:left="5912" w:hanging="360"/>
      </w:pPr>
      <w:rPr>
        <w:rFonts w:ascii="Symbol" w:hAnsi="Symbol" w:hint="default"/>
      </w:rPr>
    </w:lvl>
    <w:lvl w:ilvl="7" w:tplc="04050003" w:tentative="1">
      <w:start w:val="1"/>
      <w:numFmt w:val="bullet"/>
      <w:lvlText w:val="o"/>
      <w:lvlJc w:val="left"/>
      <w:pPr>
        <w:ind w:left="6632" w:hanging="360"/>
      </w:pPr>
      <w:rPr>
        <w:rFonts w:ascii="Courier New" w:hAnsi="Courier New" w:cs="Courier New" w:hint="default"/>
      </w:rPr>
    </w:lvl>
    <w:lvl w:ilvl="8" w:tplc="04050005" w:tentative="1">
      <w:start w:val="1"/>
      <w:numFmt w:val="bullet"/>
      <w:lvlText w:val=""/>
      <w:lvlJc w:val="left"/>
      <w:pPr>
        <w:ind w:left="7352" w:hanging="360"/>
      </w:pPr>
      <w:rPr>
        <w:rFonts w:ascii="Wingdings" w:hAnsi="Wingdings" w:hint="default"/>
      </w:rPr>
    </w:lvl>
  </w:abstractNum>
  <w:abstractNum w:abstractNumId="78" w15:restartNumberingAfterBreak="0">
    <w:nsid w:val="57174AB2"/>
    <w:multiLevelType w:val="hybridMultilevel"/>
    <w:tmpl w:val="BE16EBF2"/>
    <w:lvl w:ilvl="0" w:tplc="3E523B7E">
      <w:numFmt w:val="bullet"/>
      <w:lvlText w:val="-"/>
      <w:lvlJc w:val="left"/>
      <w:pPr>
        <w:ind w:left="2771" w:hanging="360"/>
      </w:pPr>
      <w:rPr>
        <w:rFonts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5">
      <w:start w:val="1"/>
      <w:numFmt w:val="bullet"/>
      <w:lvlText w:val=""/>
      <w:lvlJc w:val="left"/>
      <w:pPr>
        <w:ind w:left="2912" w:hanging="360"/>
      </w:pPr>
      <w:rPr>
        <w:rFonts w:ascii="Wingdings" w:hAnsi="Wingdings"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9" w15:restartNumberingAfterBreak="0">
    <w:nsid w:val="594E55D4"/>
    <w:multiLevelType w:val="hybridMultilevel"/>
    <w:tmpl w:val="0470B32C"/>
    <w:lvl w:ilvl="0" w:tplc="57444F0E">
      <w:start w:val="1"/>
      <w:numFmt w:val="decimal"/>
      <w:lvlText w:val="%1."/>
      <w:lvlJc w:val="left"/>
      <w:pPr>
        <w:tabs>
          <w:tab w:val="num" w:pos="720"/>
        </w:tabs>
        <w:ind w:left="720" w:hanging="360"/>
      </w:pPr>
      <w:rPr>
        <w:b/>
      </w:rPr>
    </w:lvl>
    <w:lvl w:ilvl="1" w:tplc="6EB21DE8">
      <w:start w:val="4"/>
      <w:numFmt w:val="lowerLetter"/>
      <w:lvlText w:val="%2)"/>
      <w:lvlJc w:val="left"/>
      <w:pPr>
        <w:tabs>
          <w:tab w:val="num" w:pos="1455"/>
        </w:tabs>
        <w:ind w:left="1455" w:hanging="375"/>
      </w:pPr>
      <w:rPr>
        <w:rFonts w:hint="default"/>
        <w:b w:val="0"/>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0" w15:restartNumberingAfterBreak="0">
    <w:nsid w:val="5B742C3A"/>
    <w:multiLevelType w:val="hybridMultilevel"/>
    <w:tmpl w:val="014294B6"/>
    <w:lvl w:ilvl="0" w:tplc="35CAE38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5BCC6E59"/>
    <w:multiLevelType w:val="hybridMultilevel"/>
    <w:tmpl w:val="19BC8FE6"/>
    <w:lvl w:ilvl="0" w:tplc="04050017">
      <w:start w:val="1"/>
      <w:numFmt w:val="lowerLetter"/>
      <w:lvlText w:val="%1)"/>
      <w:lvlJc w:val="left"/>
      <w:pPr>
        <w:ind w:left="1428" w:hanging="360"/>
      </w:pPr>
      <w:rPr>
        <w:rFonts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2" w15:restartNumberingAfterBreak="0">
    <w:nsid w:val="5C1A2729"/>
    <w:multiLevelType w:val="hybridMultilevel"/>
    <w:tmpl w:val="3A0AD9EE"/>
    <w:lvl w:ilvl="0" w:tplc="5B10F0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5FCA07A5"/>
    <w:multiLevelType w:val="hybridMultilevel"/>
    <w:tmpl w:val="DEAE7166"/>
    <w:lvl w:ilvl="0" w:tplc="04050001">
      <w:start w:val="1"/>
      <w:numFmt w:val="bullet"/>
      <w:lvlText w:val=""/>
      <w:lvlJc w:val="left"/>
      <w:pPr>
        <w:ind w:left="2924" w:hanging="360"/>
      </w:pPr>
      <w:rPr>
        <w:rFonts w:ascii="Symbol" w:hAnsi="Symbol" w:hint="default"/>
      </w:rPr>
    </w:lvl>
    <w:lvl w:ilvl="1" w:tplc="04050003" w:tentative="1">
      <w:start w:val="1"/>
      <w:numFmt w:val="bullet"/>
      <w:lvlText w:val="o"/>
      <w:lvlJc w:val="left"/>
      <w:pPr>
        <w:ind w:left="3644" w:hanging="360"/>
      </w:pPr>
      <w:rPr>
        <w:rFonts w:ascii="Courier New" w:hAnsi="Courier New" w:cs="Courier New" w:hint="default"/>
      </w:rPr>
    </w:lvl>
    <w:lvl w:ilvl="2" w:tplc="04050005" w:tentative="1">
      <w:start w:val="1"/>
      <w:numFmt w:val="bullet"/>
      <w:lvlText w:val=""/>
      <w:lvlJc w:val="left"/>
      <w:pPr>
        <w:ind w:left="4364" w:hanging="360"/>
      </w:pPr>
      <w:rPr>
        <w:rFonts w:ascii="Wingdings" w:hAnsi="Wingdings" w:hint="default"/>
      </w:rPr>
    </w:lvl>
    <w:lvl w:ilvl="3" w:tplc="04050001" w:tentative="1">
      <w:start w:val="1"/>
      <w:numFmt w:val="bullet"/>
      <w:lvlText w:val=""/>
      <w:lvlJc w:val="left"/>
      <w:pPr>
        <w:ind w:left="5084" w:hanging="360"/>
      </w:pPr>
      <w:rPr>
        <w:rFonts w:ascii="Symbol" w:hAnsi="Symbol" w:hint="default"/>
      </w:rPr>
    </w:lvl>
    <w:lvl w:ilvl="4" w:tplc="04050003" w:tentative="1">
      <w:start w:val="1"/>
      <w:numFmt w:val="bullet"/>
      <w:lvlText w:val="o"/>
      <w:lvlJc w:val="left"/>
      <w:pPr>
        <w:ind w:left="5804" w:hanging="360"/>
      </w:pPr>
      <w:rPr>
        <w:rFonts w:ascii="Courier New" w:hAnsi="Courier New" w:cs="Courier New" w:hint="default"/>
      </w:rPr>
    </w:lvl>
    <w:lvl w:ilvl="5" w:tplc="04050005" w:tentative="1">
      <w:start w:val="1"/>
      <w:numFmt w:val="bullet"/>
      <w:lvlText w:val=""/>
      <w:lvlJc w:val="left"/>
      <w:pPr>
        <w:ind w:left="6524" w:hanging="360"/>
      </w:pPr>
      <w:rPr>
        <w:rFonts w:ascii="Wingdings" w:hAnsi="Wingdings" w:hint="default"/>
      </w:rPr>
    </w:lvl>
    <w:lvl w:ilvl="6" w:tplc="04050001" w:tentative="1">
      <w:start w:val="1"/>
      <w:numFmt w:val="bullet"/>
      <w:lvlText w:val=""/>
      <w:lvlJc w:val="left"/>
      <w:pPr>
        <w:ind w:left="7244" w:hanging="360"/>
      </w:pPr>
      <w:rPr>
        <w:rFonts w:ascii="Symbol" w:hAnsi="Symbol" w:hint="default"/>
      </w:rPr>
    </w:lvl>
    <w:lvl w:ilvl="7" w:tplc="04050003" w:tentative="1">
      <w:start w:val="1"/>
      <w:numFmt w:val="bullet"/>
      <w:lvlText w:val="o"/>
      <w:lvlJc w:val="left"/>
      <w:pPr>
        <w:ind w:left="7964" w:hanging="360"/>
      </w:pPr>
      <w:rPr>
        <w:rFonts w:ascii="Courier New" w:hAnsi="Courier New" w:cs="Courier New" w:hint="default"/>
      </w:rPr>
    </w:lvl>
    <w:lvl w:ilvl="8" w:tplc="04050005" w:tentative="1">
      <w:start w:val="1"/>
      <w:numFmt w:val="bullet"/>
      <w:lvlText w:val=""/>
      <w:lvlJc w:val="left"/>
      <w:pPr>
        <w:ind w:left="8684" w:hanging="360"/>
      </w:pPr>
      <w:rPr>
        <w:rFonts w:ascii="Wingdings" w:hAnsi="Wingdings" w:hint="default"/>
      </w:rPr>
    </w:lvl>
  </w:abstractNum>
  <w:abstractNum w:abstractNumId="84" w15:restartNumberingAfterBreak="0">
    <w:nsid w:val="60D75F2B"/>
    <w:multiLevelType w:val="hybridMultilevel"/>
    <w:tmpl w:val="93D6DB2E"/>
    <w:lvl w:ilvl="0" w:tplc="3E523B7E">
      <w:numFmt w:val="bullet"/>
      <w:lvlText w:val="-"/>
      <w:lvlJc w:val="left"/>
      <w:pPr>
        <w:ind w:left="1854" w:hanging="360"/>
      </w:pPr>
      <w:rPr>
        <w:rFonts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85" w15:restartNumberingAfterBreak="0">
    <w:nsid w:val="610E1232"/>
    <w:multiLevelType w:val="hybridMultilevel"/>
    <w:tmpl w:val="8DC41D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61277371"/>
    <w:multiLevelType w:val="hybridMultilevel"/>
    <w:tmpl w:val="FAF8B592"/>
    <w:lvl w:ilvl="0" w:tplc="3E523B7E">
      <w:numFmt w:val="bullet"/>
      <w:lvlText w:val="-"/>
      <w:lvlJc w:val="left"/>
      <w:pPr>
        <w:ind w:left="1770" w:hanging="360"/>
      </w:pPr>
      <w:rPr>
        <w:rFonts w:hint="default"/>
      </w:rPr>
    </w:lvl>
    <w:lvl w:ilvl="1" w:tplc="04050003">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87" w15:restartNumberingAfterBreak="0">
    <w:nsid w:val="6360275A"/>
    <w:multiLevelType w:val="hybridMultilevel"/>
    <w:tmpl w:val="7C3CA416"/>
    <w:lvl w:ilvl="0" w:tplc="0405000F">
      <w:start w:val="1"/>
      <w:numFmt w:val="decimal"/>
      <w:lvlText w:val="%1."/>
      <w:lvlJc w:val="left"/>
      <w:pPr>
        <w:ind w:left="720" w:hanging="360"/>
      </w:pPr>
    </w:lvl>
    <w:lvl w:ilvl="1" w:tplc="63CE5E76">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8" w15:restartNumberingAfterBreak="0">
    <w:nsid w:val="64EA2BDD"/>
    <w:multiLevelType w:val="hybridMultilevel"/>
    <w:tmpl w:val="142EA6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64F733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65500B66"/>
    <w:multiLevelType w:val="hybridMultilevel"/>
    <w:tmpl w:val="19BC8FE6"/>
    <w:lvl w:ilvl="0" w:tplc="04050017">
      <w:start w:val="1"/>
      <w:numFmt w:val="lowerLetter"/>
      <w:lvlText w:val="%1)"/>
      <w:lvlJc w:val="left"/>
      <w:pPr>
        <w:ind w:left="1428" w:hanging="360"/>
      </w:pPr>
      <w:rPr>
        <w:rFont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1" w15:restartNumberingAfterBreak="0">
    <w:nsid w:val="68293881"/>
    <w:multiLevelType w:val="hybridMultilevel"/>
    <w:tmpl w:val="4CEEAC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2" w15:restartNumberingAfterBreak="0">
    <w:nsid w:val="68B0032A"/>
    <w:multiLevelType w:val="hybridMultilevel"/>
    <w:tmpl w:val="AF2E0A06"/>
    <w:lvl w:ilvl="0" w:tplc="E1EA8CE6">
      <w:start w:val="1"/>
      <w:numFmt w:val="decimal"/>
      <w:lvlText w:val="%1."/>
      <w:lvlJc w:val="left"/>
      <w:pPr>
        <w:ind w:left="720" w:hanging="720"/>
      </w:pPr>
      <w:rPr>
        <w:rFonts w:hint="default"/>
        <w:b w:val="0"/>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3" w15:restartNumberingAfterBreak="0">
    <w:nsid w:val="68B53EC6"/>
    <w:multiLevelType w:val="hybridMultilevel"/>
    <w:tmpl w:val="432C78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4" w15:restartNumberingAfterBreak="0">
    <w:nsid w:val="6AD13494"/>
    <w:multiLevelType w:val="hybridMultilevel"/>
    <w:tmpl w:val="A27277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6BB84886"/>
    <w:multiLevelType w:val="hybridMultilevel"/>
    <w:tmpl w:val="F2B0DF02"/>
    <w:lvl w:ilvl="0" w:tplc="4D6471CE">
      <w:start w:val="1"/>
      <w:numFmt w:val="decimal"/>
      <w:lvlText w:val="%1."/>
      <w:lvlJc w:val="left"/>
      <w:pPr>
        <w:ind w:left="1080" w:hanging="720"/>
      </w:pPr>
      <w:rPr>
        <w:rFonts w:ascii="Arial" w:hAnsi="Arial" w:cs="Arial" w:hint="default"/>
        <w:b w:val="0"/>
        <w:sz w:val="22"/>
        <w:szCs w:val="22"/>
        <w:u w:val="none"/>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6" w15:restartNumberingAfterBreak="0">
    <w:nsid w:val="6BD47549"/>
    <w:multiLevelType w:val="hybridMultilevel"/>
    <w:tmpl w:val="4EF43B10"/>
    <w:lvl w:ilvl="0" w:tplc="2298802E">
      <w:start w:val="1"/>
      <w:numFmt w:val="decimal"/>
      <w:lvlText w:val="%1."/>
      <w:lvlJc w:val="left"/>
      <w:pPr>
        <w:ind w:left="1080" w:hanging="720"/>
      </w:pPr>
      <w:rPr>
        <w:rFonts w:hint="default"/>
        <w:b w:val="0"/>
        <w:u w:val="none"/>
      </w:rPr>
    </w:lvl>
    <w:lvl w:ilvl="1" w:tplc="2B9A08DC">
      <w:start w:val="1"/>
      <w:numFmt w:val="lowerLetter"/>
      <w:lvlText w:val="%2."/>
      <w:lvlJc w:val="left"/>
      <w:pPr>
        <w:ind w:left="1495"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71F05C21"/>
    <w:multiLevelType w:val="hybridMultilevel"/>
    <w:tmpl w:val="567685EC"/>
    <w:lvl w:ilvl="0" w:tplc="951864AE">
      <w:start w:val="1"/>
      <w:numFmt w:val="decimal"/>
      <w:lvlText w:val="%1."/>
      <w:lvlJc w:val="left"/>
      <w:pPr>
        <w:ind w:left="1080" w:hanging="72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8" w15:restartNumberingAfterBreak="0">
    <w:nsid w:val="767D77D3"/>
    <w:multiLevelType w:val="hybridMultilevel"/>
    <w:tmpl w:val="7EDACFE4"/>
    <w:lvl w:ilvl="0" w:tplc="2EE43E04">
      <w:start w:val="3"/>
      <w:numFmt w:val="bullet"/>
      <w:lvlText w:val="-"/>
      <w:lvlJc w:val="left"/>
      <w:pPr>
        <w:ind w:left="1776" w:hanging="360"/>
      </w:pPr>
      <w:rPr>
        <w:rFonts w:ascii="Arial" w:eastAsia="Times New Roman" w:hAnsi="Arial" w:cs="Aria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99" w15:restartNumberingAfterBreak="0">
    <w:nsid w:val="76AD216E"/>
    <w:multiLevelType w:val="hybridMultilevel"/>
    <w:tmpl w:val="38FEC9A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0" w15:restartNumberingAfterBreak="0">
    <w:nsid w:val="774C7FB0"/>
    <w:multiLevelType w:val="hybridMultilevel"/>
    <w:tmpl w:val="44D2A28A"/>
    <w:lvl w:ilvl="0" w:tplc="AA8EBB98">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1" w15:restartNumberingAfterBreak="0">
    <w:nsid w:val="78023B0A"/>
    <w:multiLevelType w:val="multilevel"/>
    <w:tmpl w:val="646CEA5C"/>
    <w:lvl w:ilvl="0">
      <w:start w:val="1"/>
      <w:numFmt w:val="decimal"/>
      <w:lvlText w:val="%1."/>
      <w:lvlJc w:val="left"/>
      <w:pPr>
        <w:tabs>
          <w:tab w:val="num" w:pos="907"/>
        </w:tabs>
        <w:ind w:left="907" w:hanging="510"/>
      </w:pPr>
      <w:rPr>
        <w:rFonts w:ascii="Calibri" w:hAnsi="Calibri" w:cs="Calibri" w:hint="default"/>
        <w:color w:val="18376A"/>
        <w:sz w:val="3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2" w15:restartNumberingAfterBreak="0">
    <w:nsid w:val="784F4EE5"/>
    <w:multiLevelType w:val="hybridMultilevel"/>
    <w:tmpl w:val="1162569E"/>
    <w:lvl w:ilvl="0" w:tplc="6C06C0E2">
      <w:start w:val="3"/>
      <w:numFmt w:val="upp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03" w15:restartNumberingAfterBreak="0">
    <w:nsid w:val="78F6398E"/>
    <w:multiLevelType w:val="hybridMultilevel"/>
    <w:tmpl w:val="7BB8DCD6"/>
    <w:lvl w:ilvl="0" w:tplc="8E5026B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4" w15:restartNumberingAfterBreak="0">
    <w:nsid w:val="7A735FDC"/>
    <w:multiLevelType w:val="hybridMultilevel"/>
    <w:tmpl w:val="A4C6B8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5" w15:restartNumberingAfterBreak="0">
    <w:nsid w:val="7D0C0920"/>
    <w:multiLevelType w:val="hybridMultilevel"/>
    <w:tmpl w:val="5030C0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6" w15:restartNumberingAfterBreak="0">
    <w:nsid w:val="7DDD5CFD"/>
    <w:multiLevelType w:val="hybridMultilevel"/>
    <w:tmpl w:val="5FB41930"/>
    <w:lvl w:ilvl="0" w:tplc="5B10F0D6">
      <w:start w:val="1"/>
      <w:numFmt w:val="decimal"/>
      <w:lvlText w:val="%1"/>
      <w:lvlJc w:val="left"/>
      <w:pPr>
        <w:ind w:left="1434" w:hanging="360"/>
      </w:pPr>
      <w:rPr>
        <w:rFonts w:hint="default"/>
      </w:r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07" w15:restartNumberingAfterBreak="0">
    <w:nsid w:val="7DE33D0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7DF27242"/>
    <w:multiLevelType w:val="hybridMultilevel"/>
    <w:tmpl w:val="1D021B40"/>
    <w:lvl w:ilvl="0" w:tplc="0405000F">
      <w:start w:val="1"/>
      <w:numFmt w:val="decimal"/>
      <w:lvlText w:val="%1."/>
      <w:lvlJc w:val="left"/>
      <w:pPr>
        <w:ind w:left="720" w:hanging="720"/>
      </w:pPr>
      <w:rPr>
        <w:rFonts w:hint="default"/>
        <w:b w:val="0"/>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9" w15:restartNumberingAfterBreak="0">
    <w:nsid w:val="7E2071B7"/>
    <w:multiLevelType w:val="hybridMultilevel"/>
    <w:tmpl w:val="93BADA72"/>
    <w:lvl w:ilvl="0" w:tplc="5ADE6B68">
      <w:start w:val="1"/>
      <w:numFmt w:val="decimal"/>
      <w:lvlText w:val="%1."/>
      <w:lvlJc w:val="left"/>
      <w:pPr>
        <w:ind w:left="1080" w:hanging="720"/>
      </w:pPr>
      <w:rPr>
        <w:rFonts w:ascii="Arial" w:hAnsi="Arial" w:cs="Arial" w:hint="default"/>
        <w:b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0" w15:restartNumberingAfterBreak="0">
    <w:nsid w:val="7FB101BC"/>
    <w:multiLevelType w:val="hybridMultilevel"/>
    <w:tmpl w:val="147EAA66"/>
    <w:lvl w:ilvl="0" w:tplc="4D6471CE">
      <w:start w:val="1"/>
      <w:numFmt w:val="decimal"/>
      <w:lvlText w:val="%1."/>
      <w:lvlJc w:val="left"/>
      <w:pPr>
        <w:ind w:left="1080" w:hanging="720"/>
      </w:pPr>
      <w:rPr>
        <w:rFonts w:ascii="Arial" w:hAnsi="Arial" w:cs="Arial" w:hint="default"/>
        <w:b w:val="0"/>
        <w:sz w:val="22"/>
        <w:szCs w:val="22"/>
        <w:u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33"/>
  </w:num>
  <w:num w:numId="3">
    <w:abstractNumId w:val="26"/>
  </w:num>
  <w:num w:numId="4">
    <w:abstractNumId w:val="6"/>
  </w:num>
  <w:num w:numId="5">
    <w:abstractNumId w:val="47"/>
  </w:num>
  <w:num w:numId="6">
    <w:abstractNumId w:val="7"/>
  </w:num>
  <w:num w:numId="7">
    <w:abstractNumId w:val="17"/>
  </w:num>
  <w:num w:numId="8">
    <w:abstractNumId w:val="4"/>
  </w:num>
  <w:num w:numId="9">
    <w:abstractNumId w:val="49"/>
  </w:num>
  <w:num w:numId="10">
    <w:abstractNumId w:val="29"/>
  </w:num>
  <w:num w:numId="11">
    <w:abstractNumId w:val="93"/>
  </w:num>
  <w:num w:numId="12">
    <w:abstractNumId w:val="10"/>
  </w:num>
  <w:num w:numId="13">
    <w:abstractNumId w:val="80"/>
  </w:num>
  <w:num w:numId="14">
    <w:abstractNumId w:val="30"/>
  </w:num>
  <w:num w:numId="15">
    <w:abstractNumId w:val="104"/>
  </w:num>
  <w:num w:numId="16">
    <w:abstractNumId w:val="50"/>
  </w:num>
  <w:num w:numId="17">
    <w:abstractNumId w:val="57"/>
  </w:num>
  <w:num w:numId="18">
    <w:abstractNumId w:val="41"/>
  </w:num>
  <w:num w:numId="19">
    <w:abstractNumId w:val="77"/>
  </w:num>
  <w:num w:numId="20">
    <w:abstractNumId w:val="79"/>
  </w:num>
  <w:num w:numId="21">
    <w:abstractNumId w:val="43"/>
  </w:num>
  <w:num w:numId="22">
    <w:abstractNumId w:val="103"/>
  </w:num>
  <w:num w:numId="23">
    <w:abstractNumId w:val="89"/>
  </w:num>
  <w:num w:numId="24">
    <w:abstractNumId w:val="88"/>
  </w:num>
  <w:num w:numId="25">
    <w:abstractNumId w:val="15"/>
  </w:num>
  <w:num w:numId="26">
    <w:abstractNumId w:val="76"/>
  </w:num>
  <w:num w:numId="27">
    <w:abstractNumId w:val="48"/>
  </w:num>
  <w:num w:numId="28">
    <w:abstractNumId w:val="97"/>
  </w:num>
  <w:num w:numId="29">
    <w:abstractNumId w:val="18"/>
  </w:num>
  <w:num w:numId="30">
    <w:abstractNumId w:val="58"/>
  </w:num>
  <w:num w:numId="31">
    <w:abstractNumId w:val="92"/>
  </w:num>
  <w:num w:numId="32">
    <w:abstractNumId w:val="75"/>
  </w:num>
  <w:num w:numId="33">
    <w:abstractNumId w:val="96"/>
  </w:num>
  <w:num w:numId="34">
    <w:abstractNumId w:val="19"/>
  </w:num>
  <w:num w:numId="35">
    <w:abstractNumId w:val="2"/>
  </w:num>
  <w:num w:numId="36">
    <w:abstractNumId w:val="109"/>
  </w:num>
  <w:num w:numId="37">
    <w:abstractNumId w:val="13"/>
  </w:num>
  <w:num w:numId="38">
    <w:abstractNumId w:val="106"/>
  </w:num>
  <w:num w:numId="39">
    <w:abstractNumId w:val="82"/>
  </w:num>
  <w:num w:numId="40">
    <w:abstractNumId w:val="23"/>
  </w:num>
  <w:num w:numId="41">
    <w:abstractNumId w:val="35"/>
  </w:num>
  <w:num w:numId="42">
    <w:abstractNumId w:val="28"/>
  </w:num>
  <w:num w:numId="43">
    <w:abstractNumId w:val="39"/>
  </w:num>
  <w:num w:numId="44">
    <w:abstractNumId w:val="53"/>
  </w:num>
  <w:num w:numId="45">
    <w:abstractNumId w:val="34"/>
  </w:num>
  <w:num w:numId="46">
    <w:abstractNumId w:val="11"/>
  </w:num>
  <w:num w:numId="47">
    <w:abstractNumId w:val="110"/>
  </w:num>
  <w:num w:numId="48">
    <w:abstractNumId w:val="95"/>
  </w:num>
  <w:num w:numId="49">
    <w:abstractNumId w:val="25"/>
  </w:num>
  <w:num w:numId="50">
    <w:abstractNumId w:val="71"/>
  </w:num>
  <w:num w:numId="51">
    <w:abstractNumId w:val="22"/>
  </w:num>
  <w:num w:numId="52">
    <w:abstractNumId w:val="9"/>
  </w:num>
  <w:num w:numId="53">
    <w:abstractNumId w:val="20"/>
  </w:num>
  <w:num w:numId="54">
    <w:abstractNumId w:val="107"/>
  </w:num>
  <w:num w:numId="55">
    <w:abstractNumId w:val="52"/>
  </w:num>
  <w:num w:numId="56">
    <w:abstractNumId w:val="5"/>
  </w:num>
  <w:num w:numId="57">
    <w:abstractNumId w:val="16"/>
  </w:num>
  <w:num w:numId="58">
    <w:abstractNumId w:val="1"/>
  </w:num>
  <w:num w:numId="59">
    <w:abstractNumId w:val="12"/>
  </w:num>
  <w:num w:numId="60">
    <w:abstractNumId w:val="59"/>
  </w:num>
  <w:num w:numId="61">
    <w:abstractNumId w:val="69"/>
  </w:num>
  <w:num w:numId="62">
    <w:abstractNumId w:val="0"/>
  </w:num>
  <w:num w:numId="63">
    <w:abstractNumId w:val="61"/>
  </w:num>
  <w:num w:numId="64">
    <w:abstractNumId w:val="86"/>
  </w:num>
  <w:num w:numId="65">
    <w:abstractNumId w:val="84"/>
  </w:num>
  <w:num w:numId="66">
    <w:abstractNumId w:val="44"/>
  </w:num>
  <w:num w:numId="67">
    <w:abstractNumId w:val="73"/>
  </w:num>
  <w:num w:numId="68">
    <w:abstractNumId w:val="78"/>
  </w:num>
  <w:num w:numId="69">
    <w:abstractNumId w:val="67"/>
  </w:num>
  <w:num w:numId="70">
    <w:abstractNumId w:val="98"/>
  </w:num>
  <w:num w:numId="71">
    <w:abstractNumId w:val="27"/>
  </w:num>
  <w:num w:numId="72">
    <w:abstractNumId w:val="64"/>
  </w:num>
  <w:num w:numId="73">
    <w:abstractNumId w:val="99"/>
  </w:num>
  <w:num w:numId="74">
    <w:abstractNumId w:val="83"/>
  </w:num>
  <w:num w:numId="75">
    <w:abstractNumId w:val="101"/>
  </w:num>
  <w:num w:numId="76">
    <w:abstractNumId w:val="38"/>
  </w:num>
  <w:num w:numId="77">
    <w:abstractNumId w:val="100"/>
  </w:num>
  <w:num w:numId="78">
    <w:abstractNumId w:val="102"/>
  </w:num>
  <w:num w:numId="79">
    <w:abstractNumId w:val="94"/>
  </w:num>
  <w:num w:numId="80">
    <w:abstractNumId w:val="91"/>
  </w:num>
  <w:num w:numId="81">
    <w:abstractNumId w:val="31"/>
  </w:num>
  <w:num w:numId="82">
    <w:abstractNumId w:val="40"/>
  </w:num>
  <w:num w:numId="83">
    <w:abstractNumId w:val="65"/>
  </w:num>
  <w:num w:numId="84">
    <w:abstractNumId w:val="55"/>
  </w:num>
  <w:num w:numId="85">
    <w:abstractNumId w:val="37"/>
  </w:num>
  <w:num w:numId="86">
    <w:abstractNumId w:val="14"/>
  </w:num>
  <w:num w:numId="87">
    <w:abstractNumId w:val="68"/>
  </w:num>
  <w:num w:numId="88">
    <w:abstractNumId w:val="90"/>
  </w:num>
  <w:num w:numId="89">
    <w:abstractNumId w:val="85"/>
  </w:num>
  <w:num w:numId="90">
    <w:abstractNumId w:val="45"/>
  </w:num>
  <w:num w:numId="91">
    <w:abstractNumId w:val="81"/>
  </w:num>
  <w:num w:numId="92">
    <w:abstractNumId w:val="51"/>
  </w:num>
  <w:num w:numId="93">
    <w:abstractNumId w:val="62"/>
  </w:num>
  <w:num w:numId="94">
    <w:abstractNumId w:val="87"/>
  </w:num>
  <w:num w:numId="95">
    <w:abstractNumId w:val="54"/>
  </w:num>
  <w:num w:numId="96">
    <w:abstractNumId w:val="8"/>
  </w:num>
  <w:num w:numId="97">
    <w:abstractNumId w:val="105"/>
  </w:num>
  <w:num w:numId="98">
    <w:abstractNumId w:val="46"/>
  </w:num>
  <w:num w:numId="99">
    <w:abstractNumId w:val="3"/>
  </w:num>
  <w:num w:numId="100">
    <w:abstractNumId w:val="66"/>
  </w:num>
  <w:num w:numId="101">
    <w:abstractNumId w:val="36"/>
  </w:num>
  <w:num w:numId="102">
    <w:abstractNumId w:val="70"/>
  </w:num>
  <w:num w:numId="103">
    <w:abstractNumId w:val="72"/>
  </w:num>
  <w:num w:numId="104">
    <w:abstractNumId w:val="74"/>
  </w:num>
  <w:num w:numId="105">
    <w:abstractNumId w:val="24"/>
  </w:num>
  <w:num w:numId="106">
    <w:abstractNumId w:val="63"/>
  </w:num>
  <w:num w:numId="107">
    <w:abstractNumId w:val="42"/>
  </w:num>
  <w:num w:numId="108">
    <w:abstractNumId w:val="60"/>
  </w:num>
  <w:num w:numId="109">
    <w:abstractNumId w:val="108"/>
  </w:num>
  <w:num w:numId="110">
    <w:abstractNumId w:val="21"/>
  </w:num>
  <w:num w:numId="111">
    <w:abstractNumId w:val="5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93E"/>
    <w:rsid w:val="0000144B"/>
    <w:rsid w:val="00002C00"/>
    <w:rsid w:val="000030FE"/>
    <w:rsid w:val="00003AFF"/>
    <w:rsid w:val="0000474C"/>
    <w:rsid w:val="00005743"/>
    <w:rsid w:val="000106A0"/>
    <w:rsid w:val="00013A6B"/>
    <w:rsid w:val="0002457C"/>
    <w:rsid w:val="00025B7C"/>
    <w:rsid w:val="00025F45"/>
    <w:rsid w:val="000267D3"/>
    <w:rsid w:val="000313CA"/>
    <w:rsid w:val="00033FEE"/>
    <w:rsid w:val="00037C09"/>
    <w:rsid w:val="000406BC"/>
    <w:rsid w:val="0004123D"/>
    <w:rsid w:val="000440A0"/>
    <w:rsid w:val="00044B56"/>
    <w:rsid w:val="00046050"/>
    <w:rsid w:val="00046664"/>
    <w:rsid w:val="00046D62"/>
    <w:rsid w:val="000504C6"/>
    <w:rsid w:val="0005224D"/>
    <w:rsid w:val="0005418B"/>
    <w:rsid w:val="00055BDE"/>
    <w:rsid w:val="00055CAD"/>
    <w:rsid w:val="00056DCD"/>
    <w:rsid w:val="0005761D"/>
    <w:rsid w:val="00060533"/>
    <w:rsid w:val="0006172F"/>
    <w:rsid w:val="0006179F"/>
    <w:rsid w:val="00063B3A"/>
    <w:rsid w:val="00063FBA"/>
    <w:rsid w:val="000649B2"/>
    <w:rsid w:val="00064C1C"/>
    <w:rsid w:val="0006572E"/>
    <w:rsid w:val="00072183"/>
    <w:rsid w:val="00072889"/>
    <w:rsid w:val="00074964"/>
    <w:rsid w:val="00075ADB"/>
    <w:rsid w:val="000761D1"/>
    <w:rsid w:val="00077126"/>
    <w:rsid w:val="00077C15"/>
    <w:rsid w:val="00082624"/>
    <w:rsid w:val="00085037"/>
    <w:rsid w:val="00090237"/>
    <w:rsid w:val="000907DE"/>
    <w:rsid w:val="00091F95"/>
    <w:rsid w:val="000937A8"/>
    <w:rsid w:val="000B0193"/>
    <w:rsid w:val="000B0A4A"/>
    <w:rsid w:val="000B108A"/>
    <w:rsid w:val="000B11FA"/>
    <w:rsid w:val="000B15E3"/>
    <w:rsid w:val="000B22E8"/>
    <w:rsid w:val="000B3EFD"/>
    <w:rsid w:val="000B4269"/>
    <w:rsid w:val="000B6AAB"/>
    <w:rsid w:val="000C1BFB"/>
    <w:rsid w:val="000C6680"/>
    <w:rsid w:val="000C735B"/>
    <w:rsid w:val="000D0895"/>
    <w:rsid w:val="000D2206"/>
    <w:rsid w:val="000D4C7A"/>
    <w:rsid w:val="000D73A5"/>
    <w:rsid w:val="000E1CD6"/>
    <w:rsid w:val="000E1E9A"/>
    <w:rsid w:val="000E22B8"/>
    <w:rsid w:val="000E4E6D"/>
    <w:rsid w:val="000E5EF8"/>
    <w:rsid w:val="000E75F8"/>
    <w:rsid w:val="000E7A4C"/>
    <w:rsid w:val="000F2876"/>
    <w:rsid w:val="000F2FC8"/>
    <w:rsid w:val="000F3EAE"/>
    <w:rsid w:val="000F647A"/>
    <w:rsid w:val="001007DE"/>
    <w:rsid w:val="00100CE1"/>
    <w:rsid w:val="001047FE"/>
    <w:rsid w:val="00104FA9"/>
    <w:rsid w:val="00106BC1"/>
    <w:rsid w:val="0010724B"/>
    <w:rsid w:val="00110BD0"/>
    <w:rsid w:val="00111D46"/>
    <w:rsid w:val="00112AD7"/>
    <w:rsid w:val="001158CA"/>
    <w:rsid w:val="00115D44"/>
    <w:rsid w:val="00121A10"/>
    <w:rsid w:val="001229C8"/>
    <w:rsid w:val="00122B31"/>
    <w:rsid w:val="0012350E"/>
    <w:rsid w:val="00127E72"/>
    <w:rsid w:val="00130C01"/>
    <w:rsid w:val="00132B80"/>
    <w:rsid w:val="0013473B"/>
    <w:rsid w:val="00140DD4"/>
    <w:rsid w:val="00144E05"/>
    <w:rsid w:val="00145CBD"/>
    <w:rsid w:val="00150CDB"/>
    <w:rsid w:val="00150F55"/>
    <w:rsid w:val="00151981"/>
    <w:rsid w:val="001604E2"/>
    <w:rsid w:val="00162FD7"/>
    <w:rsid w:val="0016364F"/>
    <w:rsid w:val="001644D1"/>
    <w:rsid w:val="00164A00"/>
    <w:rsid w:val="00166A90"/>
    <w:rsid w:val="001706E4"/>
    <w:rsid w:val="00170A51"/>
    <w:rsid w:val="001719F5"/>
    <w:rsid w:val="00173A86"/>
    <w:rsid w:val="001754F9"/>
    <w:rsid w:val="00181794"/>
    <w:rsid w:val="00182C18"/>
    <w:rsid w:val="001833EA"/>
    <w:rsid w:val="00183B0F"/>
    <w:rsid w:val="001864A9"/>
    <w:rsid w:val="001875ED"/>
    <w:rsid w:val="00187C54"/>
    <w:rsid w:val="00187E50"/>
    <w:rsid w:val="00191554"/>
    <w:rsid w:val="00194387"/>
    <w:rsid w:val="00195B7A"/>
    <w:rsid w:val="00195D91"/>
    <w:rsid w:val="001972BC"/>
    <w:rsid w:val="001978C3"/>
    <w:rsid w:val="001A1B01"/>
    <w:rsid w:val="001A30ED"/>
    <w:rsid w:val="001A3D50"/>
    <w:rsid w:val="001A40DA"/>
    <w:rsid w:val="001A5ADE"/>
    <w:rsid w:val="001B3D63"/>
    <w:rsid w:val="001B4C0E"/>
    <w:rsid w:val="001B4D73"/>
    <w:rsid w:val="001B632D"/>
    <w:rsid w:val="001B7333"/>
    <w:rsid w:val="001C19A7"/>
    <w:rsid w:val="001C3401"/>
    <w:rsid w:val="001C4AEE"/>
    <w:rsid w:val="001C62CF"/>
    <w:rsid w:val="001D0B66"/>
    <w:rsid w:val="001D2235"/>
    <w:rsid w:val="001D26E4"/>
    <w:rsid w:val="001D370A"/>
    <w:rsid w:val="001D67D0"/>
    <w:rsid w:val="001D72C5"/>
    <w:rsid w:val="001E1381"/>
    <w:rsid w:val="001E2244"/>
    <w:rsid w:val="001E2E4B"/>
    <w:rsid w:val="001E72A6"/>
    <w:rsid w:val="001E763E"/>
    <w:rsid w:val="001F381A"/>
    <w:rsid w:val="001F52E7"/>
    <w:rsid w:val="001F57B1"/>
    <w:rsid w:val="001F6FE0"/>
    <w:rsid w:val="00200CF1"/>
    <w:rsid w:val="00201361"/>
    <w:rsid w:val="002065C2"/>
    <w:rsid w:val="002115D0"/>
    <w:rsid w:val="002134E8"/>
    <w:rsid w:val="002165DF"/>
    <w:rsid w:val="002202C9"/>
    <w:rsid w:val="002207DC"/>
    <w:rsid w:val="00222226"/>
    <w:rsid w:val="00223C57"/>
    <w:rsid w:val="002245EB"/>
    <w:rsid w:val="002249F5"/>
    <w:rsid w:val="002255A3"/>
    <w:rsid w:val="00227F9F"/>
    <w:rsid w:val="00232DA3"/>
    <w:rsid w:val="002339E0"/>
    <w:rsid w:val="00234513"/>
    <w:rsid w:val="00234B56"/>
    <w:rsid w:val="00235F74"/>
    <w:rsid w:val="002365A0"/>
    <w:rsid w:val="00237506"/>
    <w:rsid w:val="00240780"/>
    <w:rsid w:val="0024259A"/>
    <w:rsid w:val="002446A5"/>
    <w:rsid w:val="002448CE"/>
    <w:rsid w:val="002454F6"/>
    <w:rsid w:val="002479B1"/>
    <w:rsid w:val="00251DAC"/>
    <w:rsid w:val="00252C61"/>
    <w:rsid w:val="00255CA4"/>
    <w:rsid w:val="00257D84"/>
    <w:rsid w:val="00263471"/>
    <w:rsid w:val="00266DB5"/>
    <w:rsid w:val="00271DFD"/>
    <w:rsid w:val="002722B6"/>
    <w:rsid w:val="00273416"/>
    <w:rsid w:val="00276DE2"/>
    <w:rsid w:val="002833C8"/>
    <w:rsid w:val="00284BB9"/>
    <w:rsid w:val="00286FA3"/>
    <w:rsid w:val="002874E4"/>
    <w:rsid w:val="00291380"/>
    <w:rsid w:val="0029197E"/>
    <w:rsid w:val="00291B68"/>
    <w:rsid w:val="0029581C"/>
    <w:rsid w:val="00296B73"/>
    <w:rsid w:val="002A0CBF"/>
    <w:rsid w:val="002A11CC"/>
    <w:rsid w:val="002A1480"/>
    <w:rsid w:val="002A20AD"/>
    <w:rsid w:val="002A213A"/>
    <w:rsid w:val="002A263D"/>
    <w:rsid w:val="002A3133"/>
    <w:rsid w:val="002A6DAB"/>
    <w:rsid w:val="002B2A03"/>
    <w:rsid w:val="002B2F62"/>
    <w:rsid w:val="002C1A3D"/>
    <w:rsid w:val="002C2762"/>
    <w:rsid w:val="002C2DD3"/>
    <w:rsid w:val="002C39C3"/>
    <w:rsid w:val="002C634F"/>
    <w:rsid w:val="002D2322"/>
    <w:rsid w:val="002D300A"/>
    <w:rsid w:val="002D3A8A"/>
    <w:rsid w:val="002D45F2"/>
    <w:rsid w:val="002E4C9C"/>
    <w:rsid w:val="002E529F"/>
    <w:rsid w:val="002E551B"/>
    <w:rsid w:val="002E5815"/>
    <w:rsid w:val="002E79F7"/>
    <w:rsid w:val="002E7A28"/>
    <w:rsid w:val="002F01C8"/>
    <w:rsid w:val="002F0248"/>
    <w:rsid w:val="002F03F0"/>
    <w:rsid w:val="002F0B21"/>
    <w:rsid w:val="002F3729"/>
    <w:rsid w:val="002F5FCC"/>
    <w:rsid w:val="002F7354"/>
    <w:rsid w:val="0030074E"/>
    <w:rsid w:val="003076B9"/>
    <w:rsid w:val="00312F44"/>
    <w:rsid w:val="00315E82"/>
    <w:rsid w:val="003237D6"/>
    <w:rsid w:val="003251AA"/>
    <w:rsid w:val="0032548E"/>
    <w:rsid w:val="0033206C"/>
    <w:rsid w:val="00332C72"/>
    <w:rsid w:val="003353EC"/>
    <w:rsid w:val="00342DD3"/>
    <w:rsid w:val="003433FF"/>
    <w:rsid w:val="00343E12"/>
    <w:rsid w:val="00343F6C"/>
    <w:rsid w:val="00350166"/>
    <w:rsid w:val="00350886"/>
    <w:rsid w:val="00353BB6"/>
    <w:rsid w:val="00354623"/>
    <w:rsid w:val="003548B3"/>
    <w:rsid w:val="00356F81"/>
    <w:rsid w:val="00360C49"/>
    <w:rsid w:val="00360ED6"/>
    <w:rsid w:val="00361FEB"/>
    <w:rsid w:val="003640BA"/>
    <w:rsid w:val="0036532E"/>
    <w:rsid w:val="00370CEB"/>
    <w:rsid w:val="00374EC1"/>
    <w:rsid w:val="00375DBD"/>
    <w:rsid w:val="00375FE5"/>
    <w:rsid w:val="0038291E"/>
    <w:rsid w:val="003860F0"/>
    <w:rsid w:val="0038617C"/>
    <w:rsid w:val="003864E2"/>
    <w:rsid w:val="00393D31"/>
    <w:rsid w:val="00394941"/>
    <w:rsid w:val="003953BF"/>
    <w:rsid w:val="003953E7"/>
    <w:rsid w:val="00396EC4"/>
    <w:rsid w:val="003A0065"/>
    <w:rsid w:val="003A0D66"/>
    <w:rsid w:val="003A0E74"/>
    <w:rsid w:val="003A1414"/>
    <w:rsid w:val="003A332F"/>
    <w:rsid w:val="003A37B3"/>
    <w:rsid w:val="003A3E5F"/>
    <w:rsid w:val="003A440A"/>
    <w:rsid w:val="003A5213"/>
    <w:rsid w:val="003A75CB"/>
    <w:rsid w:val="003B2735"/>
    <w:rsid w:val="003B28CB"/>
    <w:rsid w:val="003B4670"/>
    <w:rsid w:val="003B534D"/>
    <w:rsid w:val="003B584F"/>
    <w:rsid w:val="003B5923"/>
    <w:rsid w:val="003B5945"/>
    <w:rsid w:val="003B695B"/>
    <w:rsid w:val="003C0BCC"/>
    <w:rsid w:val="003C292D"/>
    <w:rsid w:val="003C30D8"/>
    <w:rsid w:val="003C3C74"/>
    <w:rsid w:val="003C4DC0"/>
    <w:rsid w:val="003D0E4A"/>
    <w:rsid w:val="003D1188"/>
    <w:rsid w:val="003D1D4B"/>
    <w:rsid w:val="003D2F3A"/>
    <w:rsid w:val="003D5B5C"/>
    <w:rsid w:val="003E2FAD"/>
    <w:rsid w:val="003E306D"/>
    <w:rsid w:val="003E3F86"/>
    <w:rsid w:val="003E49AB"/>
    <w:rsid w:val="003E6F4C"/>
    <w:rsid w:val="003F3BCE"/>
    <w:rsid w:val="003F5C8A"/>
    <w:rsid w:val="003F5CF4"/>
    <w:rsid w:val="003F7AE6"/>
    <w:rsid w:val="0040054C"/>
    <w:rsid w:val="00401A56"/>
    <w:rsid w:val="00403389"/>
    <w:rsid w:val="0040412C"/>
    <w:rsid w:val="00404450"/>
    <w:rsid w:val="0040729A"/>
    <w:rsid w:val="004125DB"/>
    <w:rsid w:val="004149E0"/>
    <w:rsid w:val="00414B70"/>
    <w:rsid w:val="004161DC"/>
    <w:rsid w:val="0042085C"/>
    <w:rsid w:val="00420891"/>
    <w:rsid w:val="00421C11"/>
    <w:rsid w:val="00423E7D"/>
    <w:rsid w:val="0042764F"/>
    <w:rsid w:val="00427731"/>
    <w:rsid w:val="00427A05"/>
    <w:rsid w:val="00441EE9"/>
    <w:rsid w:val="00442769"/>
    <w:rsid w:val="00443FB9"/>
    <w:rsid w:val="00445DE4"/>
    <w:rsid w:val="004523A0"/>
    <w:rsid w:val="004551AE"/>
    <w:rsid w:val="00455B04"/>
    <w:rsid w:val="00460B38"/>
    <w:rsid w:val="00460C2B"/>
    <w:rsid w:val="0046175B"/>
    <w:rsid w:val="004625FF"/>
    <w:rsid w:val="00463071"/>
    <w:rsid w:val="00463C13"/>
    <w:rsid w:val="00463EC7"/>
    <w:rsid w:val="00471355"/>
    <w:rsid w:val="00471B77"/>
    <w:rsid w:val="00471C4F"/>
    <w:rsid w:val="00474AF5"/>
    <w:rsid w:val="00475531"/>
    <w:rsid w:val="00475CF9"/>
    <w:rsid w:val="00483D4A"/>
    <w:rsid w:val="0048404B"/>
    <w:rsid w:val="0048750A"/>
    <w:rsid w:val="00490863"/>
    <w:rsid w:val="00492472"/>
    <w:rsid w:val="00493F21"/>
    <w:rsid w:val="004A0BFE"/>
    <w:rsid w:val="004A34C7"/>
    <w:rsid w:val="004A70C6"/>
    <w:rsid w:val="004A7A37"/>
    <w:rsid w:val="004B02BD"/>
    <w:rsid w:val="004B1510"/>
    <w:rsid w:val="004B1936"/>
    <w:rsid w:val="004B26FF"/>
    <w:rsid w:val="004B2DC8"/>
    <w:rsid w:val="004B3FAE"/>
    <w:rsid w:val="004B66CC"/>
    <w:rsid w:val="004B75D0"/>
    <w:rsid w:val="004B7D9F"/>
    <w:rsid w:val="004C473B"/>
    <w:rsid w:val="004C768C"/>
    <w:rsid w:val="004C7D23"/>
    <w:rsid w:val="004D001A"/>
    <w:rsid w:val="004D213C"/>
    <w:rsid w:val="004D2500"/>
    <w:rsid w:val="004D2AB9"/>
    <w:rsid w:val="004D2D63"/>
    <w:rsid w:val="004D3510"/>
    <w:rsid w:val="004D44FE"/>
    <w:rsid w:val="004D4945"/>
    <w:rsid w:val="004D6824"/>
    <w:rsid w:val="004D7B53"/>
    <w:rsid w:val="004E0205"/>
    <w:rsid w:val="004E5666"/>
    <w:rsid w:val="004F1A12"/>
    <w:rsid w:val="004F20AB"/>
    <w:rsid w:val="00500222"/>
    <w:rsid w:val="005044D6"/>
    <w:rsid w:val="005048B1"/>
    <w:rsid w:val="00505AD4"/>
    <w:rsid w:val="005130F3"/>
    <w:rsid w:val="00513D71"/>
    <w:rsid w:val="00516A66"/>
    <w:rsid w:val="00521412"/>
    <w:rsid w:val="00524728"/>
    <w:rsid w:val="0053061B"/>
    <w:rsid w:val="005317C5"/>
    <w:rsid w:val="00535167"/>
    <w:rsid w:val="005456A3"/>
    <w:rsid w:val="00546AA7"/>
    <w:rsid w:val="00551817"/>
    <w:rsid w:val="00552F71"/>
    <w:rsid w:val="005538F5"/>
    <w:rsid w:val="00555430"/>
    <w:rsid w:val="0055627D"/>
    <w:rsid w:val="00561A5F"/>
    <w:rsid w:val="005668FF"/>
    <w:rsid w:val="00567093"/>
    <w:rsid w:val="005722FC"/>
    <w:rsid w:val="0057408B"/>
    <w:rsid w:val="00574FA2"/>
    <w:rsid w:val="00575468"/>
    <w:rsid w:val="005804C0"/>
    <w:rsid w:val="00583DF3"/>
    <w:rsid w:val="005849EB"/>
    <w:rsid w:val="005851CA"/>
    <w:rsid w:val="005946FB"/>
    <w:rsid w:val="00594CC8"/>
    <w:rsid w:val="005A1275"/>
    <w:rsid w:val="005A14AF"/>
    <w:rsid w:val="005A57FE"/>
    <w:rsid w:val="005A58F4"/>
    <w:rsid w:val="005A6176"/>
    <w:rsid w:val="005A6D05"/>
    <w:rsid w:val="005B13CA"/>
    <w:rsid w:val="005B23B5"/>
    <w:rsid w:val="005B3AD8"/>
    <w:rsid w:val="005B4A10"/>
    <w:rsid w:val="005B4CB0"/>
    <w:rsid w:val="005C1235"/>
    <w:rsid w:val="005C30E7"/>
    <w:rsid w:val="005C4575"/>
    <w:rsid w:val="005C4A2D"/>
    <w:rsid w:val="005C522D"/>
    <w:rsid w:val="005C6BAA"/>
    <w:rsid w:val="005C711C"/>
    <w:rsid w:val="005D048B"/>
    <w:rsid w:val="005D1749"/>
    <w:rsid w:val="005D2E88"/>
    <w:rsid w:val="005D39F6"/>
    <w:rsid w:val="005D3F69"/>
    <w:rsid w:val="005D499E"/>
    <w:rsid w:val="005D5886"/>
    <w:rsid w:val="005D78DB"/>
    <w:rsid w:val="005D797E"/>
    <w:rsid w:val="005E1E68"/>
    <w:rsid w:val="005E38ED"/>
    <w:rsid w:val="005F01EB"/>
    <w:rsid w:val="005F1DEC"/>
    <w:rsid w:val="005F27EB"/>
    <w:rsid w:val="005F2AD6"/>
    <w:rsid w:val="005F333A"/>
    <w:rsid w:val="005F5627"/>
    <w:rsid w:val="005F7387"/>
    <w:rsid w:val="005F73C8"/>
    <w:rsid w:val="005F7628"/>
    <w:rsid w:val="005F7648"/>
    <w:rsid w:val="0060164D"/>
    <w:rsid w:val="00601C58"/>
    <w:rsid w:val="00601E2D"/>
    <w:rsid w:val="00605068"/>
    <w:rsid w:val="00606F9C"/>
    <w:rsid w:val="006125C4"/>
    <w:rsid w:val="006158F8"/>
    <w:rsid w:val="00620747"/>
    <w:rsid w:val="00621CBA"/>
    <w:rsid w:val="006225C2"/>
    <w:rsid w:val="0062345D"/>
    <w:rsid w:val="006249A1"/>
    <w:rsid w:val="006325F6"/>
    <w:rsid w:val="00632A72"/>
    <w:rsid w:val="006358D9"/>
    <w:rsid w:val="006364EA"/>
    <w:rsid w:val="006369EA"/>
    <w:rsid w:val="00636A44"/>
    <w:rsid w:val="006378DA"/>
    <w:rsid w:val="006455ED"/>
    <w:rsid w:val="00647543"/>
    <w:rsid w:val="00647D05"/>
    <w:rsid w:val="006535D2"/>
    <w:rsid w:val="006563D9"/>
    <w:rsid w:val="006601C7"/>
    <w:rsid w:val="0066022A"/>
    <w:rsid w:val="00660C19"/>
    <w:rsid w:val="00660F7B"/>
    <w:rsid w:val="00665C0C"/>
    <w:rsid w:val="0067160C"/>
    <w:rsid w:val="0067201D"/>
    <w:rsid w:val="006733BB"/>
    <w:rsid w:val="006746EC"/>
    <w:rsid w:val="00674831"/>
    <w:rsid w:val="006751CE"/>
    <w:rsid w:val="00676B79"/>
    <w:rsid w:val="00677195"/>
    <w:rsid w:val="0067748A"/>
    <w:rsid w:val="00680289"/>
    <w:rsid w:val="006806F6"/>
    <w:rsid w:val="00680F19"/>
    <w:rsid w:val="00680F2F"/>
    <w:rsid w:val="00682CE2"/>
    <w:rsid w:val="0068380C"/>
    <w:rsid w:val="00683C1A"/>
    <w:rsid w:val="006864F7"/>
    <w:rsid w:val="00686D15"/>
    <w:rsid w:val="00687542"/>
    <w:rsid w:val="00687DAF"/>
    <w:rsid w:val="0069005D"/>
    <w:rsid w:val="00690F77"/>
    <w:rsid w:val="00692EE5"/>
    <w:rsid w:val="00694288"/>
    <w:rsid w:val="0069449C"/>
    <w:rsid w:val="00696AD3"/>
    <w:rsid w:val="00697765"/>
    <w:rsid w:val="006A0DAE"/>
    <w:rsid w:val="006A1C91"/>
    <w:rsid w:val="006B25CD"/>
    <w:rsid w:val="006B4EE8"/>
    <w:rsid w:val="006B7B12"/>
    <w:rsid w:val="006B7B21"/>
    <w:rsid w:val="006C0E4D"/>
    <w:rsid w:val="006C24DA"/>
    <w:rsid w:val="006C35FA"/>
    <w:rsid w:val="006C4346"/>
    <w:rsid w:val="006C4841"/>
    <w:rsid w:val="006C72AE"/>
    <w:rsid w:val="006D1BD2"/>
    <w:rsid w:val="006D1FC9"/>
    <w:rsid w:val="006D6417"/>
    <w:rsid w:val="006D681D"/>
    <w:rsid w:val="006E0186"/>
    <w:rsid w:val="006E23FE"/>
    <w:rsid w:val="006E41B6"/>
    <w:rsid w:val="006E7F38"/>
    <w:rsid w:val="006F1958"/>
    <w:rsid w:val="006F1F12"/>
    <w:rsid w:val="006F1F39"/>
    <w:rsid w:val="006F3EE7"/>
    <w:rsid w:val="006F4230"/>
    <w:rsid w:val="006F42E2"/>
    <w:rsid w:val="006F5757"/>
    <w:rsid w:val="006F7145"/>
    <w:rsid w:val="0070046A"/>
    <w:rsid w:val="0070098F"/>
    <w:rsid w:val="0070148F"/>
    <w:rsid w:val="007023AF"/>
    <w:rsid w:val="0070270B"/>
    <w:rsid w:val="007036CE"/>
    <w:rsid w:val="007044C3"/>
    <w:rsid w:val="00710391"/>
    <w:rsid w:val="00712FEF"/>
    <w:rsid w:val="0071364D"/>
    <w:rsid w:val="00713B86"/>
    <w:rsid w:val="00713DA3"/>
    <w:rsid w:val="007172A1"/>
    <w:rsid w:val="007177C4"/>
    <w:rsid w:val="00720E8D"/>
    <w:rsid w:val="00723102"/>
    <w:rsid w:val="00733497"/>
    <w:rsid w:val="00733B2E"/>
    <w:rsid w:val="00734893"/>
    <w:rsid w:val="00735BCE"/>
    <w:rsid w:val="00737FA6"/>
    <w:rsid w:val="007468BC"/>
    <w:rsid w:val="00747D53"/>
    <w:rsid w:val="007527E7"/>
    <w:rsid w:val="00757769"/>
    <w:rsid w:val="007620C1"/>
    <w:rsid w:val="00762482"/>
    <w:rsid w:val="0077210C"/>
    <w:rsid w:val="0077328B"/>
    <w:rsid w:val="007745BD"/>
    <w:rsid w:val="00775456"/>
    <w:rsid w:val="0077562F"/>
    <w:rsid w:val="007765BF"/>
    <w:rsid w:val="0077690C"/>
    <w:rsid w:val="0077693E"/>
    <w:rsid w:val="00781520"/>
    <w:rsid w:val="00786D54"/>
    <w:rsid w:val="00790E7E"/>
    <w:rsid w:val="00791C6C"/>
    <w:rsid w:val="00792B27"/>
    <w:rsid w:val="00792EA2"/>
    <w:rsid w:val="0079792E"/>
    <w:rsid w:val="007A1C71"/>
    <w:rsid w:val="007A2FED"/>
    <w:rsid w:val="007A407D"/>
    <w:rsid w:val="007A5AF9"/>
    <w:rsid w:val="007A7718"/>
    <w:rsid w:val="007B06BB"/>
    <w:rsid w:val="007B3167"/>
    <w:rsid w:val="007B541B"/>
    <w:rsid w:val="007C05E6"/>
    <w:rsid w:val="007C0C29"/>
    <w:rsid w:val="007C4324"/>
    <w:rsid w:val="007C43D0"/>
    <w:rsid w:val="007C7A93"/>
    <w:rsid w:val="007D4646"/>
    <w:rsid w:val="007D6FFC"/>
    <w:rsid w:val="007E0822"/>
    <w:rsid w:val="007E1104"/>
    <w:rsid w:val="007E472C"/>
    <w:rsid w:val="007E4E1A"/>
    <w:rsid w:val="007E5A3F"/>
    <w:rsid w:val="007E664B"/>
    <w:rsid w:val="007E74F0"/>
    <w:rsid w:val="007F4E6F"/>
    <w:rsid w:val="007F5A8B"/>
    <w:rsid w:val="007F7039"/>
    <w:rsid w:val="007F7422"/>
    <w:rsid w:val="007F7C60"/>
    <w:rsid w:val="00800EAF"/>
    <w:rsid w:val="0080170B"/>
    <w:rsid w:val="0080385D"/>
    <w:rsid w:val="008069F3"/>
    <w:rsid w:val="0081192C"/>
    <w:rsid w:val="00813CA8"/>
    <w:rsid w:val="00814776"/>
    <w:rsid w:val="0081598A"/>
    <w:rsid w:val="008176EB"/>
    <w:rsid w:val="008207DE"/>
    <w:rsid w:val="008207E9"/>
    <w:rsid w:val="008244D0"/>
    <w:rsid w:val="008255D4"/>
    <w:rsid w:val="00826128"/>
    <w:rsid w:val="008272CB"/>
    <w:rsid w:val="008278C0"/>
    <w:rsid w:val="00830593"/>
    <w:rsid w:val="00831228"/>
    <w:rsid w:val="00833665"/>
    <w:rsid w:val="008374A1"/>
    <w:rsid w:val="008427C0"/>
    <w:rsid w:val="0084297A"/>
    <w:rsid w:val="00844652"/>
    <w:rsid w:val="00845501"/>
    <w:rsid w:val="00846382"/>
    <w:rsid w:val="008475FF"/>
    <w:rsid w:val="0085169D"/>
    <w:rsid w:val="00851A69"/>
    <w:rsid w:val="00852335"/>
    <w:rsid w:val="00853261"/>
    <w:rsid w:val="00853A45"/>
    <w:rsid w:val="008574C9"/>
    <w:rsid w:val="008577C7"/>
    <w:rsid w:val="00857CA0"/>
    <w:rsid w:val="00862B5A"/>
    <w:rsid w:val="00863FB1"/>
    <w:rsid w:val="00864F7D"/>
    <w:rsid w:val="00867BFD"/>
    <w:rsid w:val="00871DB7"/>
    <w:rsid w:val="008726E9"/>
    <w:rsid w:val="0087504D"/>
    <w:rsid w:val="008819CE"/>
    <w:rsid w:val="0089614A"/>
    <w:rsid w:val="008977A5"/>
    <w:rsid w:val="008A10FF"/>
    <w:rsid w:val="008A1960"/>
    <w:rsid w:val="008A1DE0"/>
    <w:rsid w:val="008A23AA"/>
    <w:rsid w:val="008A5D20"/>
    <w:rsid w:val="008B01C6"/>
    <w:rsid w:val="008B2EAA"/>
    <w:rsid w:val="008B6A82"/>
    <w:rsid w:val="008C2722"/>
    <w:rsid w:val="008C53E7"/>
    <w:rsid w:val="008C61D8"/>
    <w:rsid w:val="008C6AC0"/>
    <w:rsid w:val="008D0ADF"/>
    <w:rsid w:val="008D0B51"/>
    <w:rsid w:val="008D1605"/>
    <w:rsid w:val="008D26A7"/>
    <w:rsid w:val="008D40D5"/>
    <w:rsid w:val="008E12D9"/>
    <w:rsid w:val="008E15C5"/>
    <w:rsid w:val="008E1F58"/>
    <w:rsid w:val="008E25B7"/>
    <w:rsid w:val="008E2C8B"/>
    <w:rsid w:val="008E36CF"/>
    <w:rsid w:val="008E3801"/>
    <w:rsid w:val="008E57CC"/>
    <w:rsid w:val="008E7819"/>
    <w:rsid w:val="008F44F5"/>
    <w:rsid w:val="008F54EA"/>
    <w:rsid w:val="0090135F"/>
    <w:rsid w:val="009038B8"/>
    <w:rsid w:val="00905D4C"/>
    <w:rsid w:val="00907E97"/>
    <w:rsid w:val="00912176"/>
    <w:rsid w:val="00912946"/>
    <w:rsid w:val="0091657B"/>
    <w:rsid w:val="009172C4"/>
    <w:rsid w:val="00917B09"/>
    <w:rsid w:val="00920CEA"/>
    <w:rsid w:val="00921DAC"/>
    <w:rsid w:val="00924B70"/>
    <w:rsid w:val="00925D88"/>
    <w:rsid w:val="00927518"/>
    <w:rsid w:val="00933B5F"/>
    <w:rsid w:val="009340D9"/>
    <w:rsid w:val="0093656F"/>
    <w:rsid w:val="00937145"/>
    <w:rsid w:val="009379FC"/>
    <w:rsid w:val="00937E97"/>
    <w:rsid w:val="00937FD8"/>
    <w:rsid w:val="009422B3"/>
    <w:rsid w:val="00944DA4"/>
    <w:rsid w:val="009510C7"/>
    <w:rsid w:val="009520A2"/>
    <w:rsid w:val="00953CF0"/>
    <w:rsid w:val="00955CB9"/>
    <w:rsid w:val="00956615"/>
    <w:rsid w:val="0096125E"/>
    <w:rsid w:val="00963CAD"/>
    <w:rsid w:val="0096520E"/>
    <w:rsid w:val="009662D4"/>
    <w:rsid w:val="00971861"/>
    <w:rsid w:val="009721FE"/>
    <w:rsid w:val="00972562"/>
    <w:rsid w:val="00972D57"/>
    <w:rsid w:val="00973A06"/>
    <w:rsid w:val="00974F56"/>
    <w:rsid w:val="009759EA"/>
    <w:rsid w:val="00976FFD"/>
    <w:rsid w:val="00977A96"/>
    <w:rsid w:val="00977C80"/>
    <w:rsid w:val="0098044B"/>
    <w:rsid w:val="00985A81"/>
    <w:rsid w:val="00990AD7"/>
    <w:rsid w:val="00992931"/>
    <w:rsid w:val="00994657"/>
    <w:rsid w:val="009A4609"/>
    <w:rsid w:val="009A4986"/>
    <w:rsid w:val="009A669D"/>
    <w:rsid w:val="009A691C"/>
    <w:rsid w:val="009A7520"/>
    <w:rsid w:val="009B19F5"/>
    <w:rsid w:val="009B210C"/>
    <w:rsid w:val="009B4AFA"/>
    <w:rsid w:val="009C1255"/>
    <w:rsid w:val="009C27A6"/>
    <w:rsid w:val="009D0F35"/>
    <w:rsid w:val="009D15AA"/>
    <w:rsid w:val="009D1A3A"/>
    <w:rsid w:val="009D567D"/>
    <w:rsid w:val="009D5FD5"/>
    <w:rsid w:val="009E02A6"/>
    <w:rsid w:val="009E20AD"/>
    <w:rsid w:val="009E38E6"/>
    <w:rsid w:val="009E6DDC"/>
    <w:rsid w:val="009E711A"/>
    <w:rsid w:val="009F1621"/>
    <w:rsid w:val="009F1F9A"/>
    <w:rsid w:val="009F3809"/>
    <w:rsid w:val="009F5D65"/>
    <w:rsid w:val="009F603A"/>
    <w:rsid w:val="00A00CC5"/>
    <w:rsid w:val="00A01FA8"/>
    <w:rsid w:val="00A0375A"/>
    <w:rsid w:val="00A04382"/>
    <w:rsid w:val="00A07D5C"/>
    <w:rsid w:val="00A10A01"/>
    <w:rsid w:val="00A13563"/>
    <w:rsid w:val="00A172EB"/>
    <w:rsid w:val="00A17914"/>
    <w:rsid w:val="00A179E0"/>
    <w:rsid w:val="00A20AC3"/>
    <w:rsid w:val="00A26EB1"/>
    <w:rsid w:val="00A31B5F"/>
    <w:rsid w:val="00A338DB"/>
    <w:rsid w:val="00A35115"/>
    <w:rsid w:val="00A42504"/>
    <w:rsid w:val="00A44CB8"/>
    <w:rsid w:val="00A50D39"/>
    <w:rsid w:val="00A51CFB"/>
    <w:rsid w:val="00A54279"/>
    <w:rsid w:val="00A603D2"/>
    <w:rsid w:val="00A65B76"/>
    <w:rsid w:val="00A65B7A"/>
    <w:rsid w:val="00A7063B"/>
    <w:rsid w:val="00A726EC"/>
    <w:rsid w:val="00A743E7"/>
    <w:rsid w:val="00A75A8A"/>
    <w:rsid w:val="00A77C91"/>
    <w:rsid w:val="00A85047"/>
    <w:rsid w:val="00A91AA2"/>
    <w:rsid w:val="00A93E95"/>
    <w:rsid w:val="00A94344"/>
    <w:rsid w:val="00A94B1B"/>
    <w:rsid w:val="00A96A63"/>
    <w:rsid w:val="00A96DB6"/>
    <w:rsid w:val="00A970B7"/>
    <w:rsid w:val="00A97B8D"/>
    <w:rsid w:val="00AA2DA2"/>
    <w:rsid w:val="00AA3D59"/>
    <w:rsid w:val="00AA5753"/>
    <w:rsid w:val="00AA648B"/>
    <w:rsid w:val="00AA782C"/>
    <w:rsid w:val="00AB2148"/>
    <w:rsid w:val="00AB3225"/>
    <w:rsid w:val="00AB3DD2"/>
    <w:rsid w:val="00AB4C46"/>
    <w:rsid w:val="00AB5703"/>
    <w:rsid w:val="00AB7AB3"/>
    <w:rsid w:val="00AC063B"/>
    <w:rsid w:val="00AC3A70"/>
    <w:rsid w:val="00AC4C7F"/>
    <w:rsid w:val="00AC53D7"/>
    <w:rsid w:val="00AC5741"/>
    <w:rsid w:val="00AD1A2F"/>
    <w:rsid w:val="00AD472E"/>
    <w:rsid w:val="00AD6602"/>
    <w:rsid w:val="00AE282D"/>
    <w:rsid w:val="00AE30AC"/>
    <w:rsid w:val="00AE53A6"/>
    <w:rsid w:val="00AE6C18"/>
    <w:rsid w:val="00AF107E"/>
    <w:rsid w:val="00AF11ED"/>
    <w:rsid w:val="00AF20FE"/>
    <w:rsid w:val="00AF3D35"/>
    <w:rsid w:val="00AF652E"/>
    <w:rsid w:val="00B01335"/>
    <w:rsid w:val="00B0150C"/>
    <w:rsid w:val="00B04BB4"/>
    <w:rsid w:val="00B074B2"/>
    <w:rsid w:val="00B0793B"/>
    <w:rsid w:val="00B07F28"/>
    <w:rsid w:val="00B1156A"/>
    <w:rsid w:val="00B1311F"/>
    <w:rsid w:val="00B14718"/>
    <w:rsid w:val="00B1577F"/>
    <w:rsid w:val="00B168DC"/>
    <w:rsid w:val="00B16DC8"/>
    <w:rsid w:val="00B17A16"/>
    <w:rsid w:val="00B20941"/>
    <w:rsid w:val="00B220A4"/>
    <w:rsid w:val="00B238DA"/>
    <w:rsid w:val="00B24194"/>
    <w:rsid w:val="00B2466E"/>
    <w:rsid w:val="00B247E0"/>
    <w:rsid w:val="00B31EFC"/>
    <w:rsid w:val="00B32AE9"/>
    <w:rsid w:val="00B331BD"/>
    <w:rsid w:val="00B33635"/>
    <w:rsid w:val="00B34513"/>
    <w:rsid w:val="00B367A2"/>
    <w:rsid w:val="00B410A6"/>
    <w:rsid w:val="00B4255B"/>
    <w:rsid w:val="00B4298D"/>
    <w:rsid w:val="00B430FB"/>
    <w:rsid w:val="00B450D8"/>
    <w:rsid w:val="00B46D8B"/>
    <w:rsid w:val="00B54F40"/>
    <w:rsid w:val="00B551BD"/>
    <w:rsid w:val="00B55C90"/>
    <w:rsid w:val="00B5789C"/>
    <w:rsid w:val="00B62FE8"/>
    <w:rsid w:val="00B632E9"/>
    <w:rsid w:val="00B667BF"/>
    <w:rsid w:val="00B70352"/>
    <w:rsid w:val="00B70C56"/>
    <w:rsid w:val="00B71A22"/>
    <w:rsid w:val="00B7500E"/>
    <w:rsid w:val="00B754DA"/>
    <w:rsid w:val="00B765D4"/>
    <w:rsid w:val="00B81B78"/>
    <w:rsid w:val="00B82994"/>
    <w:rsid w:val="00B853BD"/>
    <w:rsid w:val="00B85960"/>
    <w:rsid w:val="00B93845"/>
    <w:rsid w:val="00B95D98"/>
    <w:rsid w:val="00B963D7"/>
    <w:rsid w:val="00B9796F"/>
    <w:rsid w:val="00B97D3C"/>
    <w:rsid w:val="00BA037F"/>
    <w:rsid w:val="00BA3458"/>
    <w:rsid w:val="00BA7B7A"/>
    <w:rsid w:val="00BA7D64"/>
    <w:rsid w:val="00BB428E"/>
    <w:rsid w:val="00BB53BE"/>
    <w:rsid w:val="00BC1441"/>
    <w:rsid w:val="00BC1F13"/>
    <w:rsid w:val="00BC1FEA"/>
    <w:rsid w:val="00BC30F2"/>
    <w:rsid w:val="00BC5615"/>
    <w:rsid w:val="00BD004F"/>
    <w:rsid w:val="00BD0EC6"/>
    <w:rsid w:val="00BD15D3"/>
    <w:rsid w:val="00BD16EB"/>
    <w:rsid w:val="00BD1C46"/>
    <w:rsid w:val="00BD26E6"/>
    <w:rsid w:val="00BD321B"/>
    <w:rsid w:val="00BD3532"/>
    <w:rsid w:val="00BD556D"/>
    <w:rsid w:val="00BD770D"/>
    <w:rsid w:val="00BD7BC6"/>
    <w:rsid w:val="00BE1B08"/>
    <w:rsid w:val="00BE3137"/>
    <w:rsid w:val="00BE37BD"/>
    <w:rsid w:val="00BE414E"/>
    <w:rsid w:val="00BE513E"/>
    <w:rsid w:val="00BF15F6"/>
    <w:rsid w:val="00BF276C"/>
    <w:rsid w:val="00BF3612"/>
    <w:rsid w:val="00BF7B9E"/>
    <w:rsid w:val="00BF7FE7"/>
    <w:rsid w:val="00C012BA"/>
    <w:rsid w:val="00C06ED5"/>
    <w:rsid w:val="00C07B9C"/>
    <w:rsid w:val="00C121CF"/>
    <w:rsid w:val="00C12674"/>
    <w:rsid w:val="00C16A29"/>
    <w:rsid w:val="00C17B5E"/>
    <w:rsid w:val="00C17BF7"/>
    <w:rsid w:val="00C20839"/>
    <w:rsid w:val="00C33400"/>
    <w:rsid w:val="00C4083C"/>
    <w:rsid w:val="00C4134A"/>
    <w:rsid w:val="00C44BB5"/>
    <w:rsid w:val="00C44C18"/>
    <w:rsid w:val="00C45A1F"/>
    <w:rsid w:val="00C4676D"/>
    <w:rsid w:val="00C502DE"/>
    <w:rsid w:val="00C504A9"/>
    <w:rsid w:val="00C54A2F"/>
    <w:rsid w:val="00C56CAD"/>
    <w:rsid w:val="00C57F70"/>
    <w:rsid w:val="00C61407"/>
    <w:rsid w:val="00C669DA"/>
    <w:rsid w:val="00C66F34"/>
    <w:rsid w:val="00C7162F"/>
    <w:rsid w:val="00C74486"/>
    <w:rsid w:val="00C8356D"/>
    <w:rsid w:val="00C85F2A"/>
    <w:rsid w:val="00C87AF4"/>
    <w:rsid w:val="00C909B9"/>
    <w:rsid w:val="00C91110"/>
    <w:rsid w:val="00C917C0"/>
    <w:rsid w:val="00C91BBC"/>
    <w:rsid w:val="00C97648"/>
    <w:rsid w:val="00CA0960"/>
    <w:rsid w:val="00CA15EA"/>
    <w:rsid w:val="00CA3F59"/>
    <w:rsid w:val="00CA5D83"/>
    <w:rsid w:val="00CA6046"/>
    <w:rsid w:val="00CB1DA4"/>
    <w:rsid w:val="00CB256C"/>
    <w:rsid w:val="00CB28A2"/>
    <w:rsid w:val="00CB34A1"/>
    <w:rsid w:val="00CB4557"/>
    <w:rsid w:val="00CB4ED9"/>
    <w:rsid w:val="00CC0D12"/>
    <w:rsid w:val="00CC1FB6"/>
    <w:rsid w:val="00CC3D0E"/>
    <w:rsid w:val="00CC4E77"/>
    <w:rsid w:val="00CC4FE2"/>
    <w:rsid w:val="00CC6019"/>
    <w:rsid w:val="00CC631A"/>
    <w:rsid w:val="00CD0220"/>
    <w:rsid w:val="00CD0C20"/>
    <w:rsid w:val="00CD100A"/>
    <w:rsid w:val="00CD179C"/>
    <w:rsid w:val="00CD203C"/>
    <w:rsid w:val="00CD24B0"/>
    <w:rsid w:val="00CD49C6"/>
    <w:rsid w:val="00CD7A1B"/>
    <w:rsid w:val="00CD7A3E"/>
    <w:rsid w:val="00CE0E40"/>
    <w:rsid w:val="00CE5160"/>
    <w:rsid w:val="00CF1D10"/>
    <w:rsid w:val="00CF1EEC"/>
    <w:rsid w:val="00CF32B6"/>
    <w:rsid w:val="00CF6ED3"/>
    <w:rsid w:val="00CF7802"/>
    <w:rsid w:val="00CF7E8B"/>
    <w:rsid w:val="00D02CBB"/>
    <w:rsid w:val="00D043D8"/>
    <w:rsid w:val="00D06E1B"/>
    <w:rsid w:val="00D10829"/>
    <w:rsid w:val="00D14E62"/>
    <w:rsid w:val="00D201E8"/>
    <w:rsid w:val="00D21346"/>
    <w:rsid w:val="00D23AD8"/>
    <w:rsid w:val="00D31A16"/>
    <w:rsid w:val="00D31AE3"/>
    <w:rsid w:val="00D3249D"/>
    <w:rsid w:val="00D3412C"/>
    <w:rsid w:val="00D35049"/>
    <w:rsid w:val="00D36B00"/>
    <w:rsid w:val="00D36BD7"/>
    <w:rsid w:val="00D414D1"/>
    <w:rsid w:val="00D425D3"/>
    <w:rsid w:val="00D43A9F"/>
    <w:rsid w:val="00D4581A"/>
    <w:rsid w:val="00D471B8"/>
    <w:rsid w:val="00D47F6A"/>
    <w:rsid w:val="00D52159"/>
    <w:rsid w:val="00D52E52"/>
    <w:rsid w:val="00D53990"/>
    <w:rsid w:val="00D54673"/>
    <w:rsid w:val="00D61D04"/>
    <w:rsid w:val="00D6254D"/>
    <w:rsid w:val="00D62D4D"/>
    <w:rsid w:val="00D63271"/>
    <w:rsid w:val="00D64D2E"/>
    <w:rsid w:val="00D6554B"/>
    <w:rsid w:val="00D70175"/>
    <w:rsid w:val="00D70B7C"/>
    <w:rsid w:val="00D732CB"/>
    <w:rsid w:val="00D73A12"/>
    <w:rsid w:val="00D73F3C"/>
    <w:rsid w:val="00D74EEC"/>
    <w:rsid w:val="00D76533"/>
    <w:rsid w:val="00D809BA"/>
    <w:rsid w:val="00D81C3C"/>
    <w:rsid w:val="00D82B6E"/>
    <w:rsid w:val="00D84AD3"/>
    <w:rsid w:val="00D853C3"/>
    <w:rsid w:val="00D8585E"/>
    <w:rsid w:val="00D872E6"/>
    <w:rsid w:val="00D87525"/>
    <w:rsid w:val="00D900B4"/>
    <w:rsid w:val="00D907C8"/>
    <w:rsid w:val="00D90F82"/>
    <w:rsid w:val="00D9167D"/>
    <w:rsid w:val="00D921CE"/>
    <w:rsid w:val="00D93712"/>
    <w:rsid w:val="00D93FF7"/>
    <w:rsid w:val="00D97349"/>
    <w:rsid w:val="00DA331C"/>
    <w:rsid w:val="00DA3855"/>
    <w:rsid w:val="00DA62C0"/>
    <w:rsid w:val="00DA65A2"/>
    <w:rsid w:val="00DA671C"/>
    <w:rsid w:val="00DA6814"/>
    <w:rsid w:val="00DA72A8"/>
    <w:rsid w:val="00DB01F7"/>
    <w:rsid w:val="00DB0E7E"/>
    <w:rsid w:val="00DB26C6"/>
    <w:rsid w:val="00DB40E3"/>
    <w:rsid w:val="00DB4A69"/>
    <w:rsid w:val="00DB5C54"/>
    <w:rsid w:val="00DB5E6C"/>
    <w:rsid w:val="00DC179C"/>
    <w:rsid w:val="00DC2B22"/>
    <w:rsid w:val="00DC3116"/>
    <w:rsid w:val="00DC4D13"/>
    <w:rsid w:val="00DC4D9E"/>
    <w:rsid w:val="00DC5FAB"/>
    <w:rsid w:val="00DD1AB2"/>
    <w:rsid w:val="00DD24EB"/>
    <w:rsid w:val="00DD28EA"/>
    <w:rsid w:val="00DD3801"/>
    <w:rsid w:val="00DD3DF3"/>
    <w:rsid w:val="00DD3E54"/>
    <w:rsid w:val="00DE3582"/>
    <w:rsid w:val="00DE483B"/>
    <w:rsid w:val="00DE6DFA"/>
    <w:rsid w:val="00DF01C9"/>
    <w:rsid w:val="00DF3E42"/>
    <w:rsid w:val="00DF53D0"/>
    <w:rsid w:val="00DF5BBB"/>
    <w:rsid w:val="00DF6E23"/>
    <w:rsid w:val="00E01FEA"/>
    <w:rsid w:val="00E06A47"/>
    <w:rsid w:val="00E11F7D"/>
    <w:rsid w:val="00E16CE9"/>
    <w:rsid w:val="00E229E3"/>
    <w:rsid w:val="00E23C0E"/>
    <w:rsid w:val="00E25503"/>
    <w:rsid w:val="00E25E6C"/>
    <w:rsid w:val="00E27193"/>
    <w:rsid w:val="00E27FB7"/>
    <w:rsid w:val="00E3101A"/>
    <w:rsid w:val="00E34445"/>
    <w:rsid w:val="00E36B44"/>
    <w:rsid w:val="00E377A6"/>
    <w:rsid w:val="00E3784F"/>
    <w:rsid w:val="00E41907"/>
    <w:rsid w:val="00E42BCD"/>
    <w:rsid w:val="00E4489C"/>
    <w:rsid w:val="00E44F7B"/>
    <w:rsid w:val="00E45167"/>
    <w:rsid w:val="00E504C1"/>
    <w:rsid w:val="00E50D2D"/>
    <w:rsid w:val="00E5341D"/>
    <w:rsid w:val="00E53A85"/>
    <w:rsid w:val="00E54921"/>
    <w:rsid w:val="00E54EE3"/>
    <w:rsid w:val="00E563EE"/>
    <w:rsid w:val="00E67241"/>
    <w:rsid w:val="00E711DA"/>
    <w:rsid w:val="00E72458"/>
    <w:rsid w:val="00E73322"/>
    <w:rsid w:val="00E76373"/>
    <w:rsid w:val="00E8367C"/>
    <w:rsid w:val="00E90F50"/>
    <w:rsid w:val="00E91BB1"/>
    <w:rsid w:val="00E93EE6"/>
    <w:rsid w:val="00E94F69"/>
    <w:rsid w:val="00E97152"/>
    <w:rsid w:val="00E97F4F"/>
    <w:rsid w:val="00EA305D"/>
    <w:rsid w:val="00EA478F"/>
    <w:rsid w:val="00EA7A14"/>
    <w:rsid w:val="00EA7F20"/>
    <w:rsid w:val="00EB7A45"/>
    <w:rsid w:val="00EC068B"/>
    <w:rsid w:val="00EC0882"/>
    <w:rsid w:val="00EC481E"/>
    <w:rsid w:val="00EC55AA"/>
    <w:rsid w:val="00EC5F1A"/>
    <w:rsid w:val="00EC7162"/>
    <w:rsid w:val="00EC7532"/>
    <w:rsid w:val="00EC77FD"/>
    <w:rsid w:val="00ED202F"/>
    <w:rsid w:val="00ED716C"/>
    <w:rsid w:val="00EE309E"/>
    <w:rsid w:val="00EE6A83"/>
    <w:rsid w:val="00EE6FFE"/>
    <w:rsid w:val="00EF0500"/>
    <w:rsid w:val="00EF1057"/>
    <w:rsid w:val="00EF25EA"/>
    <w:rsid w:val="00EF2C4D"/>
    <w:rsid w:val="00EF42A6"/>
    <w:rsid w:val="00EF5591"/>
    <w:rsid w:val="00EF754F"/>
    <w:rsid w:val="00F0080E"/>
    <w:rsid w:val="00F008D0"/>
    <w:rsid w:val="00F07291"/>
    <w:rsid w:val="00F10C10"/>
    <w:rsid w:val="00F1255A"/>
    <w:rsid w:val="00F16162"/>
    <w:rsid w:val="00F20FCB"/>
    <w:rsid w:val="00F23E32"/>
    <w:rsid w:val="00F24E91"/>
    <w:rsid w:val="00F33370"/>
    <w:rsid w:val="00F34F92"/>
    <w:rsid w:val="00F3599B"/>
    <w:rsid w:val="00F42195"/>
    <w:rsid w:val="00F427C7"/>
    <w:rsid w:val="00F45078"/>
    <w:rsid w:val="00F462D0"/>
    <w:rsid w:val="00F463D8"/>
    <w:rsid w:val="00F46A2A"/>
    <w:rsid w:val="00F51319"/>
    <w:rsid w:val="00F51392"/>
    <w:rsid w:val="00F53067"/>
    <w:rsid w:val="00F53C03"/>
    <w:rsid w:val="00F576B2"/>
    <w:rsid w:val="00F57F8D"/>
    <w:rsid w:val="00F62744"/>
    <w:rsid w:val="00F6409A"/>
    <w:rsid w:val="00F64D95"/>
    <w:rsid w:val="00F656AA"/>
    <w:rsid w:val="00F66F1B"/>
    <w:rsid w:val="00F67709"/>
    <w:rsid w:val="00F747C2"/>
    <w:rsid w:val="00F7540E"/>
    <w:rsid w:val="00F77BCD"/>
    <w:rsid w:val="00F81B5C"/>
    <w:rsid w:val="00F8421E"/>
    <w:rsid w:val="00F850A7"/>
    <w:rsid w:val="00F85261"/>
    <w:rsid w:val="00F87651"/>
    <w:rsid w:val="00F92B03"/>
    <w:rsid w:val="00F93AF4"/>
    <w:rsid w:val="00FA52A0"/>
    <w:rsid w:val="00FA5812"/>
    <w:rsid w:val="00FA6358"/>
    <w:rsid w:val="00FA640A"/>
    <w:rsid w:val="00FA6BBC"/>
    <w:rsid w:val="00FB03BB"/>
    <w:rsid w:val="00FB1370"/>
    <w:rsid w:val="00FB2C38"/>
    <w:rsid w:val="00FB7728"/>
    <w:rsid w:val="00FC2904"/>
    <w:rsid w:val="00FC29AD"/>
    <w:rsid w:val="00FC2C74"/>
    <w:rsid w:val="00FC707E"/>
    <w:rsid w:val="00FD1EE4"/>
    <w:rsid w:val="00FD1F1D"/>
    <w:rsid w:val="00FD4215"/>
    <w:rsid w:val="00FD4D49"/>
    <w:rsid w:val="00FD4F53"/>
    <w:rsid w:val="00FD5074"/>
    <w:rsid w:val="00FE4862"/>
    <w:rsid w:val="00FE59A0"/>
    <w:rsid w:val="00FF0E92"/>
    <w:rsid w:val="00FF42C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6148A0"/>
  <w15:docId w15:val="{B1BD9682-B1AC-48D5-A133-C081DB81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59EA"/>
    <w:pPr>
      <w:jc w:val="both"/>
    </w:pPr>
    <w:rPr>
      <w:rFonts w:ascii="Arial" w:hAnsi="Arial"/>
      <w:sz w:val="22"/>
      <w:szCs w:val="24"/>
    </w:rPr>
  </w:style>
  <w:style w:type="paragraph" w:styleId="Nadpis1">
    <w:name w:val="heading 1"/>
    <w:next w:val="Normln"/>
    <w:qFormat/>
    <w:rsid w:val="00AB4C46"/>
    <w:pPr>
      <w:keepNext/>
      <w:spacing w:before="360" w:after="120"/>
      <w:outlineLvl w:val="0"/>
    </w:pPr>
    <w:rPr>
      <w:rFonts w:ascii="Arial" w:hAnsi="Arial"/>
      <w:b/>
      <w:bCs/>
      <w:sz w:val="22"/>
      <w:szCs w:val="24"/>
      <w:u w:val="single"/>
    </w:rPr>
  </w:style>
  <w:style w:type="paragraph" w:styleId="Nadpis2">
    <w:name w:val="heading 2"/>
    <w:basedOn w:val="Normln"/>
    <w:next w:val="Normln"/>
    <w:qFormat/>
    <w:rsid w:val="002165DF"/>
    <w:pPr>
      <w:keepNext/>
      <w:numPr>
        <w:numId w:val="1"/>
      </w:numPr>
      <w:outlineLvl w:val="1"/>
    </w:pPr>
    <w:rPr>
      <w:b/>
      <w:bCs/>
      <w:u w:val="single"/>
    </w:rPr>
  </w:style>
  <w:style w:type="paragraph" w:styleId="Nadpis3">
    <w:name w:val="heading 3"/>
    <w:basedOn w:val="Normln"/>
    <w:next w:val="Normln"/>
    <w:qFormat/>
    <w:rsid w:val="002165DF"/>
    <w:pPr>
      <w:keepNext/>
      <w:outlineLvl w:val="2"/>
    </w:pPr>
    <w:rPr>
      <w:b/>
    </w:rPr>
  </w:style>
  <w:style w:type="paragraph" w:styleId="Nadpis4">
    <w:name w:val="heading 4"/>
    <w:basedOn w:val="Normln"/>
    <w:next w:val="Normln"/>
    <w:qFormat/>
    <w:rsid w:val="002165DF"/>
    <w:pPr>
      <w:keepNext/>
      <w:ind w:left="3552"/>
      <w:outlineLvl w:val="3"/>
    </w:pPr>
    <w:rPr>
      <w:b/>
      <w:bCs/>
    </w:rPr>
  </w:style>
  <w:style w:type="paragraph" w:styleId="Nadpis5">
    <w:name w:val="heading 5"/>
    <w:basedOn w:val="Normln"/>
    <w:next w:val="Normln"/>
    <w:qFormat/>
    <w:rsid w:val="002165DF"/>
    <w:pPr>
      <w:keepNext/>
      <w:ind w:firstLine="708"/>
      <w:outlineLvl w:val="4"/>
    </w:pPr>
    <w:rPr>
      <w:b/>
      <w:bCs/>
      <w:u w:val="single"/>
    </w:rPr>
  </w:style>
  <w:style w:type="paragraph" w:styleId="Nadpis6">
    <w:name w:val="heading 6"/>
    <w:basedOn w:val="Normln"/>
    <w:next w:val="Normln"/>
    <w:qFormat/>
    <w:rsid w:val="002165DF"/>
    <w:pPr>
      <w:keepNext/>
      <w:ind w:left="708"/>
      <w:outlineLvl w:val="5"/>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2165DF"/>
    <w:pPr>
      <w:ind w:left="900"/>
    </w:pPr>
  </w:style>
  <w:style w:type="paragraph" w:styleId="Zkladntextodsazen2">
    <w:name w:val="Body Text Indent 2"/>
    <w:basedOn w:val="Normln"/>
    <w:semiHidden/>
    <w:rsid w:val="002165DF"/>
    <w:pPr>
      <w:ind w:left="1080"/>
    </w:pPr>
  </w:style>
  <w:style w:type="paragraph" w:styleId="Zkladntextodsazen3">
    <w:name w:val="Body Text Indent 3"/>
    <w:basedOn w:val="Normln"/>
    <w:semiHidden/>
    <w:rsid w:val="002165DF"/>
    <w:pPr>
      <w:ind w:left="1260" w:hanging="255"/>
    </w:pPr>
  </w:style>
  <w:style w:type="paragraph" w:styleId="Nzev">
    <w:name w:val="Title"/>
    <w:basedOn w:val="Normln"/>
    <w:qFormat/>
    <w:rsid w:val="001875ED"/>
    <w:pPr>
      <w:keepNext/>
      <w:spacing w:before="600" w:after="240"/>
      <w:jc w:val="center"/>
    </w:pPr>
    <w:rPr>
      <w:b/>
      <w:bCs/>
      <w:u w:val="single"/>
    </w:rPr>
  </w:style>
  <w:style w:type="paragraph" w:styleId="Zhlav">
    <w:name w:val="header"/>
    <w:basedOn w:val="Normln"/>
    <w:semiHidden/>
    <w:rsid w:val="002165DF"/>
    <w:pPr>
      <w:tabs>
        <w:tab w:val="center" w:pos="4536"/>
        <w:tab w:val="right" w:pos="9072"/>
      </w:tabs>
    </w:pPr>
  </w:style>
  <w:style w:type="paragraph" w:styleId="Zpat">
    <w:name w:val="footer"/>
    <w:basedOn w:val="Normln"/>
    <w:link w:val="FooterChar"/>
    <w:uiPriority w:val="99"/>
    <w:rsid w:val="002165DF"/>
    <w:pPr>
      <w:tabs>
        <w:tab w:val="center" w:pos="4536"/>
        <w:tab w:val="right" w:pos="9072"/>
      </w:tabs>
    </w:pPr>
  </w:style>
  <w:style w:type="character" w:styleId="slostrnky">
    <w:name w:val="page number"/>
    <w:basedOn w:val="Standardnpsmoodstavce"/>
    <w:semiHidden/>
    <w:rsid w:val="002165DF"/>
  </w:style>
  <w:style w:type="paragraph" w:styleId="Odstavecseseznamem">
    <w:name w:val="List Paragraph"/>
    <w:basedOn w:val="Normln"/>
    <w:uiPriority w:val="34"/>
    <w:qFormat/>
    <w:rsid w:val="0004123D"/>
    <w:pPr>
      <w:ind w:left="708"/>
      <w:jc w:val="left"/>
    </w:pPr>
  </w:style>
  <w:style w:type="character" w:styleId="Odkaznakoment">
    <w:name w:val="annotation reference"/>
    <w:basedOn w:val="Standardnpsmoodstavce"/>
    <w:uiPriority w:val="99"/>
    <w:semiHidden/>
    <w:unhideWhenUsed/>
    <w:rsid w:val="00852335"/>
    <w:rPr>
      <w:sz w:val="16"/>
      <w:szCs w:val="16"/>
    </w:rPr>
  </w:style>
  <w:style w:type="paragraph" w:styleId="Textkomente">
    <w:name w:val="annotation text"/>
    <w:basedOn w:val="Normln"/>
    <w:link w:val="CommentTextChar"/>
    <w:uiPriority w:val="99"/>
    <w:semiHidden/>
    <w:unhideWhenUsed/>
    <w:rsid w:val="00852335"/>
    <w:rPr>
      <w:sz w:val="20"/>
      <w:szCs w:val="20"/>
    </w:rPr>
  </w:style>
  <w:style w:type="character" w:customStyle="1" w:styleId="CommentTextChar">
    <w:name w:val="Comment Text Char"/>
    <w:basedOn w:val="Standardnpsmoodstavce"/>
    <w:link w:val="Textkomente"/>
    <w:uiPriority w:val="99"/>
    <w:semiHidden/>
    <w:rsid w:val="00852335"/>
  </w:style>
  <w:style w:type="paragraph" w:styleId="Pedmtkomente">
    <w:name w:val="annotation subject"/>
    <w:basedOn w:val="Textkomente"/>
    <w:next w:val="Textkomente"/>
    <w:link w:val="CommentSubjectChar"/>
    <w:uiPriority w:val="99"/>
    <w:semiHidden/>
    <w:unhideWhenUsed/>
    <w:rsid w:val="00852335"/>
    <w:rPr>
      <w:b/>
      <w:bCs/>
    </w:rPr>
  </w:style>
  <w:style w:type="character" w:customStyle="1" w:styleId="CommentSubjectChar">
    <w:name w:val="Comment Subject Char"/>
    <w:basedOn w:val="CommentTextChar"/>
    <w:link w:val="Pedmtkomente"/>
    <w:uiPriority w:val="99"/>
    <w:semiHidden/>
    <w:rsid w:val="00852335"/>
    <w:rPr>
      <w:b/>
      <w:bCs/>
    </w:rPr>
  </w:style>
  <w:style w:type="paragraph" w:styleId="Textbubliny">
    <w:name w:val="Balloon Text"/>
    <w:basedOn w:val="Normln"/>
    <w:link w:val="BalloonTextChar"/>
    <w:uiPriority w:val="99"/>
    <w:semiHidden/>
    <w:unhideWhenUsed/>
    <w:rsid w:val="00852335"/>
    <w:rPr>
      <w:rFonts w:ascii="Tahoma" w:hAnsi="Tahoma" w:cs="Tahoma"/>
      <w:sz w:val="16"/>
      <w:szCs w:val="16"/>
    </w:rPr>
  </w:style>
  <w:style w:type="character" w:customStyle="1" w:styleId="BalloonTextChar">
    <w:name w:val="Balloon Text Char"/>
    <w:basedOn w:val="Standardnpsmoodstavce"/>
    <w:link w:val="Textbubliny"/>
    <w:uiPriority w:val="99"/>
    <w:semiHidden/>
    <w:rsid w:val="00852335"/>
    <w:rPr>
      <w:rFonts w:ascii="Tahoma" w:hAnsi="Tahoma" w:cs="Tahoma"/>
      <w:sz w:val="16"/>
      <w:szCs w:val="16"/>
    </w:rPr>
  </w:style>
  <w:style w:type="paragraph" w:styleId="Revize">
    <w:name w:val="Revision"/>
    <w:hidden/>
    <w:uiPriority w:val="99"/>
    <w:semiHidden/>
    <w:rsid w:val="003E3F86"/>
    <w:rPr>
      <w:sz w:val="24"/>
      <w:szCs w:val="24"/>
    </w:rPr>
  </w:style>
  <w:style w:type="character" w:styleId="Hypertextovodkaz">
    <w:name w:val="Hyperlink"/>
    <w:basedOn w:val="Standardnpsmoodstavce"/>
    <w:uiPriority w:val="99"/>
    <w:unhideWhenUsed/>
    <w:rsid w:val="00DA72A8"/>
    <w:rPr>
      <w:color w:val="0000FF" w:themeColor="hyperlink"/>
      <w:u w:val="single"/>
    </w:rPr>
  </w:style>
  <w:style w:type="paragraph" w:styleId="Rozloendokumentu">
    <w:name w:val="Document Map"/>
    <w:basedOn w:val="Normln"/>
    <w:link w:val="DocumentMapChar"/>
    <w:uiPriority w:val="99"/>
    <w:semiHidden/>
    <w:unhideWhenUsed/>
    <w:rsid w:val="00C502DE"/>
    <w:rPr>
      <w:rFonts w:ascii="Tahoma" w:hAnsi="Tahoma" w:cs="Tahoma"/>
      <w:sz w:val="16"/>
      <w:szCs w:val="16"/>
    </w:rPr>
  </w:style>
  <w:style w:type="character" w:customStyle="1" w:styleId="DocumentMapChar">
    <w:name w:val="Document Map Char"/>
    <w:basedOn w:val="Standardnpsmoodstavce"/>
    <w:link w:val="Rozloendokumentu"/>
    <w:uiPriority w:val="99"/>
    <w:semiHidden/>
    <w:rsid w:val="00C502DE"/>
    <w:rPr>
      <w:rFonts w:ascii="Tahoma" w:hAnsi="Tahoma" w:cs="Tahoma"/>
      <w:sz w:val="16"/>
      <w:szCs w:val="16"/>
    </w:rPr>
  </w:style>
  <w:style w:type="character" w:customStyle="1" w:styleId="FooterChar">
    <w:name w:val="Footer Char"/>
    <w:basedOn w:val="Standardnpsmoodstavce"/>
    <w:link w:val="Zpat"/>
    <w:uiPriority w:val="99"/>
    <w:rsid w:val="0032548E"/>
    <w:rPr>
      <w:sz w:val="24"/>
      <w:szCs w:val="24"/>
    </w:rPr>
  </w:style>
  <w:style w:type="paragraph" w:customStyle="1" w:styleId="Odrka2">
    <w:name w:val="Odrážka 2"/>
    <w:basedOn w:val="Normln"/>
    <w:rsid w:val="006B25CD"/>
    <w:pPr>
      <w:numPr>
        <w:numId w:val="62"/>
      </w:numPr>
      <w:spacing w:before="60"/>
    </w:pPr>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349053">
      <w:bodyDiv w:val="1"/>
      <w:marLeft w:val="0"/>
      <w:marRight w:val="0"/>
      <w:marTop w:val="0"/>
      <w:marBottom w:val="0"/>
      <w:divBdr>
        <w:top w:val="none" w:sz="0" w:space="0" w:color="auto"/>
        <w:left w:val="none" w:sz="0" w:space="0" w:color="auto"/>
        <w:bottom w:val="none" w:sz="0" w:space="0" w:color="auto"/>
        <w:right w:val="none" w:sz="0" w:space="0" w:color="auto"/>
      </w:divBdr>
    </w:div>
    <w:div w:id="1426999475">
      <w:bodyDiv w:val="1"/>
      <w:marLeft w:val="0"/>
      <w:marRight w:val="0"/>
      <w:marTop w:val="0"/>
      <w:marBottom w:val="0"/>
      <w:divBdr>
        <w:top w:val="none" w:sz="0" w:space="0" w:color="auto"/>
        <w:left w:val="none" w:sz="0" w:space="0" w:color="auto"/>
        <w:bottom w:val="none" w:sz="0" w:space="0" w:color="auto"/>
        <w:right w:val="none" w:sz="0" w:space="0" w:color="auto"/>
      </w:divBdr>
    </w:div>
    <w:div w:id="1515801014">
      <w:bodyDiv w:val="1"/>
      <w:marLeft w:val="0"/>
      <w:marRight w:val="0"/>
      <w:marTop w:val="0"/>
      <w:marBottom w:val="0"/>
      <w:divBdr>
        <w:top w:val="none" w:sz="0" w:space="0" w:color="auto"/>
        <w:left w:val="none" w:sz="0" w:space="0" w:color="auto"/>
        <w:bottom w:val="none" w:sz="0" w:space="0" w:color="auto"/>
        <w:right w:val="none" w:sz="0" w:space="0" w:color="auto"/>
      </w:divBdr>
    </w:div>
    <w:div w:id="1750422200">
      <w:bodyDiv w:val="1"/>
      <w:marLeft w:val="0"/>
      <w:marRight w:val="0"/>
      <w:marTop w:val="0"/>
      <w:marBottom w:val="0"/>
      <w:divBdr>
        <w:top w:val="none" w:sz="0" w:space="0" w:color="auto"/>
        <w:left w:val="none" w:sz="0" w:space="0" w:color="auto"/>
        <w:bottom w:val="none" w:sz="0" w:space="0" w:color="auto"/>
        <w:right w:val="none" w:sz="0" w:space="0" w:color="auto"/>
      </w:divBdr>
    </w:div>
    <w:div w:id="189110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1A231-5440-4966-94FF-E3EB2EE45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3228</Words>
  <Characters>19050</Characters>
  <Application>Microsoft Office Word</Application>
  <DocSecurity>0</DocSecurity>
  <Lines>158</Lines>
  <Paragraphs>44</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Závěrečná práce postgraduálního studia</vt:lpstr>
      <vt:lpstr>Závěrečná práce postgraduálního studia</vt:lpstr>
    </vt:vector>
  </TitlesOfParts>
  <Company>ReproArt Liberec</Company>
  <LinksUpToDate>false</LinksUpToDate>
  <CharactersWithSpaces>22234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Závěrečná práce postgraduálního studia</dc:title>
  <dc:creator>Roman Drapak</dc:creator>
  <cp:lastModifiedBy>Valková Marcela</cp:lastModifiedBy>
  <cp:revision>2</cp:revision>
  <cp:lastPrinted>2017-07-13T07:17:00Z</cp:lastPrinted>
  <dcterms:created xsi:type="dcterms:W3CDTF">2017-08-01T11:38:00Z</dcterms:created>
  <dcterms:modified xsi:type="dcterms:W3CDTF">2017-08-01T11:38:00Z</dcterms:modified>
</cp:coreProperties>
</file>