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2CB6" w14:textId="37A112E9" w:rsidR="00975CC4" w:rsidRPr="00E26EEE" w:rsidRDefault="00F5010D" w:rsidP="00F81417">
      <w:pPr>
        <w:pStyle w:val="HHTitle2"/>
        <w:rPr>
          <w:sz w:val="32"/>
        </w:rPr>
      </w:pPr>
      <w:bookmarkStart w:id="0" w:name="_GoBack"/>
      <w:bookmarkEnd w:id="0"/>
      <w:r w:rsidRPr="00E26EEE">
        <w:rPr>
          <w:sz w:val="32"/>
        </w:rPr>
        <w:t xml:space="preserve">Dodatek č. </w:t>
      </w:r>
      <w:r w:rsidR="00032B83">
        <w:rPr>
          <w:sz w:val="32"/>
        </w:rPr>
        <w:t>1</w:t>
      </w:r>
    </w:p>
    <w:p w14:paraId="683229AA" w14:textId="1FC61462" w:rsidR="00975CC4" w:rsidRDefault="00F5010D" w:rsidP="00975CC4">
      <w:pPr>
        <w:jc w:val="center"/>
      </w:pPr>
      <w:r w:rsidRPr="00E26EEE">
        <w:rPr>
          <w:b/>
          <w:bCs/>
          <w:caps/>
        </w:rPr>
        <w:t xml:space="preserve">Ke smlouvě o </w:t>
      </w:r>
      <w:r w:rsidR="002668AC">
        <w:rPr>
          <w:b/>
          <w:bCs/>
          <w:caps/>
        </w:rPr>
        <w:t xml:space="preserve">POSKYTNUTÍ </w:t>
      </w:r>
      <w:r w:rsidRPr="00E26EEE">
        <w:rPr>
          <w:b/>
          <w:bCs/>
          <w:caps/>
        </w:rPr>
        <w:t xml:space="preserve">finanční </w:t>
      </w:r>
      <w:r w:rsidR="002668AC">
        <w:rPr>
          <w:b/>
          <w:bCs/>
          <w:caps/>
        </w:rPr>
        <w:t>KOMPENZACE</w:t>
      </w:r>
      <w:r w:rsidR="00975CC4">
        <w:br/>
        <w:t>(„</w:t>
      </w:r>
      <w:r>
        <w:rPr>
          <w:b/>
        </w:rPr>
        <w:t>Dodatek</w:t>
      </w:r>
      <w:r w:rsidR="00975CC4">
        <w:t>“)</w:t>
      </w:r>
    </w:p>
    <w:p w14:paraId="67756002" w14:textId="77777777" w:rsidR="00F5010D" w:rsidRDefault="00F5010D" w:rsidP="00F5010D">
      <w:pPr>
        <w:pStyle w:val="Smluvnistranypreambule"/>
      </w:pPr>
      <w:r>
        <w:t>Smluvní strany</w:t>
      </w:r>
    </w:p>
    <w:p w14:paraId="2859D4A6" w14:textId="77777777" w:rsidR="00C6218F" w:rsidRPr="005A20EF" w:rsidRDefault="00C6218F" w:rsidP="00C6218F">
      <w:pPr>
        <w:widowControl w:val="0"/>
        <w:numPr>
          <w:ilvl w:val="0"/>
          <w:numId w:val="4"/>
        </w:numPr>
        <w:rPr>
          <w:b/>
        </w:rPr>
      </w:pPr>
      <w:r w:rsidRPr="005A20EF">
        <w:rPr>
          <w:b/>
        </w:rPr>
        <w:t>Janssen-Cilag s.r.o.</w:t>
      </w:r>
    </w:p>
    <w:p w14:paraId="193FAB6A" w14:textId="77777777" w:rsidR="00C6218F" w:rsidRPr="005A20EF" w:rsidRDefault="00C6218F" w:rsidP="00C6218F">
      <w:pPr>
        <w:pStyle w:val="Text11"/>
        <w:spacing w:before="0" w:after="0"/>
      </w:pPr>
      <w:r w:rsidRPr="005A20EF">
        <w:t>sídlo: Walterovo náměstí 329/1, Jinonice, 158 00 Praha 5, Česká republika</w:t>
      </w:r>
    </w:p>
    <w:p w14:paraId="3A9FC372" w14:textId="77777777" w:rsidR="00C6218F" w:rsidRPr="005A20EF" w:rsidRDefault="00C6218F" w:rsidP="00C6218F">
      <w:pPr>
        <w:pStyle w:val="Text11"/>
        <w:spacing w:before="0" w:after="0"/>
      </w:pPr>
      <w:r w:rsidRPr="005A20EF">
        <w:t>IČO: 27146928</w:t>
      </w:r>
    </w:p>
    <w:p w14:paraId="1E19C043" w14:textId="77777777" w:rsidR="00C6218F" w:rsidRPr="005A20EF" w:rsidRDefault="00C6218F" w:rsidP="00C6218F">
      <w:pPr>
        <w:pStyle w:val="Text11"/>
        <w:spacing w:before="0" w:after="0"/>
      </w:pPr>
      <w:r w:rsidRPr="005A20EF">
        <w:t>DIČ: CZ27146928</w:t>
      </w:r>
    </w:p>
    <w:p w14:paraId="5CF187A1" w14:textId="77777777" w:rsidR="00C6218F" w:rsidRPr="005A20EF" w:rsidRDefault="00C6218F" w:rsidP="00C6218F">
      <w:pPr>
        <w:pStyle w:val="Text11"/>
        <w:spacing w:before="0" w:after="0"/>
      </w:pPr>
      <w:r w:rsidRPr="005A20EF">
        <w:t xml:space="preserve">zapsaná v obchodním rejstříku vedeném Městským soudem v Praze, oddíl C, vložka 99837 </w:t>
      </w:r>
    </w:p>
    <w:p w14:paraId="38ED1BA8" w14:textId="77777777" w:rsidR="00C6218F" w:rsidRPr="005A20EF" w:rsidRDefault="00C6218F" w:rsidP="00C6218F">
      <w:pPr>
        <w:pStyle w:val="Text11"/>
        <w:spacing w:before="0" w:after="0"/>
      </w:pPr>
      <w:r w:rsidRPr="005A20EF">
        <w:t xml:space="preserve">e-mailová adresa pro odesílání daňových dokladů: </w:t>
      </w:r>
      <w:r w:rsidRPr="00AF6D87">
        <w:t>objednavky.janssen@its.jnj.com</w:t>
      </w:r>
    </w:p>
    <w:p w14:paraId="7B4AD2A5" w14:textId="77777777" w:rsidR="00C6218F" w:rsidRPr="005A20EF" w:rsidRDefault="00C6218F" w:rsidP="00C6218F">
      <w:pPr>
        <w:pStyle w:val="Text11"/>
      </w:pPr>
      <w:r w:rsidRPr="005A20EF">
        <w:t>(„</w:t>
      </w:r>
      <w:r w:rsidRPr="005A20EF">
        <w:rPr>
          <w:b/>
        </w:rPr>
        <w:t>Janssen</w:t>
      </w:r>
      <w:r w:rsidRPr="005A20EF">
        <w:t>“)</w:t>
      </w:r>
    </w:p>
    <w:p w14:paraId="29959E4E" w14:textId="77777777" w:rsidR="00F5010D" w:rsidRDefault="00F5010D" w:rsidP="00F5010D">
      <w:pPr>
        <w:pStyle w:val="Smluvstranya"/>
      </w:pPr>
      <w:r>
        <w:t>a</w:t>
      </w:r>
    </w:p>
    <w:p w14:paraId="17173F2B" w14:textId="4AC2C044" w:rsidR="00BB0AD9" w:rsidRPr="00BB0AD9" w:rsidRDefault="00BB0AD9" w:rsidP="00BB0AD9">
      <w:pPr>
        <w:widowControl w:val="0"/>
        <w:numPr>
          <w:ilvl w:val="0"/>
          <w:numId w:val="4"/>
        </w:numPr>
        <w:rPr>
          <w:b/>
        </w:rPr>
      </w:pPr>
      <w:r w:rsidRPr="009D210F">
        <w:rPr>
          <w:b/>
        </w:rPr>
        <w:t>Fakultní nemocnice Olomouc</w:t>
      </w:r>
    </w:p>
    <w:p w14:paraId="6882F5A4" w14:textId="1F1433DC" w:rsidR="00032B83" w:rsidRPr="008E4BE0" w:rsidRDefault="00032B83" w:rsidP="00BB0AD9">
      <w:pPr>
        <w:pStyle w:val="Text11"/>
        <w:spacing w:before="0" w:after="0"/>
      </w:pPr>
      <w:r w:rsidRPr="008E4BE0">
        <w:t>státní příspěvková organizace zřízená Ministerstvem zdravotnictví ČR rozhodnutím ministra zdravotnictví ze dne 25.11.1990, č.j. OP-054-25.11.90</w:t>
      </w:r>
    </w:p>
    <w:p w14:paraId="655CDBBB" w14:textId="283DDE39" w:rsidR="00BB0AD9" w:rsidRPr="005A20EF" w:rsidRDefault="00BB0AD9" w:rsidP="00BB0AD9">
      <w:pPr>
        <w:pStyle w:val="Text11"/>
        <w:spacing w:before="0" w:after="0"/>
      </w:pPr>
      <w:r>
        <w:rPr>
          <w:b/>
          <w:bCs/>
        </w:rPr>
        <w:t>s</w:t>
      </w:r>
      <w:r w:rsidR="00CA6636" w:rsidRPr="00BB0AD9">
        <w:rPr>
          <w:szCs w:val="24"/>
        </w:rPr>
        <w:t xml:space="preserve">e sídlem: </w:t>
      </w:r>
      <w:r w:rsidRPr="0039674D">
        <w:t>Zdravotníků 248/7, 779 00 Olomouc</w:t>
      </w:r>
      <w:r>
        <w:t xml:space="preserve">, </w:t>
      </w:r>
      <w:r w:rsidRPr="005A20EF">
        <w:t>Česká republika</w:t>
      </w:r>
    </w:p>
    <w:p w14:paraId="6E1B6D32" w14:textId="7E635844" w:rsidR="00CA6636" w:rsidRPr="00CA6636" w:rsidRDefault="00CA6636" w:rsidP="00CA6636">
      <w:pPr>
        <w:pStyle w:val="Text11"/>
        <w:spacing w:before="0" w:after="0"/>
        <w:rPr>
          <w:szCs w:val="24"/>
        </w:rPr>
      </w:pPr>
      <w:r w:rsidRPr="00CA6636">
        <w:rPr>
          <w:szCs w:val="24"/>
        </w:rPr>
        <w:t xml:space="preserve">IČO: </w:t>
      </w:r>
      <w:r w:rsidR="00BB0AD9" w:rsidRPr="0039674D">
        <w:t>00098892</w:t>
      </w:r>
    </w:p>
    <w:p w14:paraId="2D38F6D9" w14:textId="4955FB3E" w:rsidR="00CA6636" w:rsidRPr="00CA6636" w:rsidRDefault="00CA6636" w:rsidP="00CA6636">
      <w:pPr>
        <w:pStyle w:val="Text11"/>
        <w:spacing w:before="0" w:after="0"/>
        <w:rPr>
          <w:szCs w:val="24"/>
        </w:rPr>
      </w:pPr>
      <w:r w:rsidRPr="00CA6636">
        <w:rPr>
          <w:szCs w:val="24"/>
        </w:rPr>
        <w:t xml:space="preserve">DIČ: </w:t>
      </w:r>
      <w:r w:rsidR="00BB0AD9" w:rsidRPr="006E7B01">
        <w:t>CZ00098892</w:t>
      </w:r>
    </w:p>
    <w:p w14:paraId="6CB28616" w14:textId="2896AAA3" w:rsidR="004744AE" w:rsidRPr="005A20EF" w:rsidRDefault="004744AE" w:rsidP="004744AE">
      <w:pPr>
        <w:pStyle w:val="Text11"/>
        <w:spacing w:before="0" w:after="0"/>
      </w:pPr>
      <w:r w:rsidRPr="005A20EF">
        <w:t xml:space="preserve">e-mailová adresa pro příjem daňových dokladů: </w:t>
      </w:r>
      <w:r w:rsidR="00BB0AD9">
        <w:t>fin@fnol.vz</w:t>
      </w:r>
    </w:p>
    <w:p w14:paraId="5206DF54" w14:textId="115A35F8" w:rsidR="004744AE" w:rsidRDefault="004744AE" w:rsidP="004744AE">
      <w:pPr>
        <w:pStyle w:val="Text11"/>
        <w:spacing w:before="0" w:after="0"/>
      </w:pPr>
      <w:r w:rsidRPr="005A20EF">
        <w:t xml:space="preserve">bankovní spojení: č. účtu </w:t>
      </w:r>
      <w:r w:rsidR="00BB0AD9">
        <w:t>36334811/0710</w:t>
      </w:r>
    </w:p>
    <w:p w14:paraId="4CD52C0E" w14:textId="39011812" w:rsidR="0052569F" w:rsidRDefault="0052569F" w:rsidP="004744AE">
      <w:pPr>
        <w:pStyle w:val="Text11"/>
        <w:spacing w:before="0" w:after="0"/>
      </w:pPr>
      <w:r>
        <w:t>zastoupená: prof. MUDr. Romanem Havlíkem, Ph.D., ředitelem</w:t>
      </w:r>
    </w:p>
    <w:p w14:paraId="7A054D84" w14:textId="77777777" w:rsidR="0052569F" w:rsidRPr="004744AE" w:rsidRDefault="0052569F" w:rsidP="004744AE">
      <w:pPr>
        <w:pStyle w:val="Text11"/>
        <w:spacing w:before="0" w:after="0"/>
      </w:pPr>
    </w:p>
    <w:p w14:paraId="0B747A6B" w14:textId="23BBEA66" w:rsidR="00F5010D" w:rsidRDefault="00F5010D" w:rsidP="00CA6636">
      <w:pPr>
        <w:pStyle w:val="Smluvstranya"/>
        <w:spacing w:before="120" w:after="120"/>
        <w:rPr>
          <w:szCs w:val="24"/>
        </w:rPr>
      </w:pPr>
      <w:r w:rsidRPr="009A7E76">
        <w:rPr>
          <w:szCs w:val="24"/>
        </w:rPr>
        <w:t>(„</w:t>
      </w:r>
      <w:r w:rsidR="00480DBD" w:rsidRPr="0024131C">
        <w:rPr>
          <w:b/>
        </w:rPr>
        <w:t>Odběratel</w:t>
      </w:r>
      <w:r w:rsidRPr="009A7E76">
        <w:rPr>
          <w:szCs w:val="24"/>
        </w:rPr>
        <w:t>“)</w:t>
      </w:r>
    </w:p>
    <w:p w14:paraId="0E89231B" w14:textId="7D537BD3" w:rsidR="00F5010D" w:rsidRPr="009A7E76" w:rsidRDefault="00F5010D" w:rsidP="00116FD3">
      <w:pPr>
        <w:pStyle w:val="Smluvstranya"/>
        <w:spacing w:before="120"/>
        <w:jc w:val="both"/>
        <w:rPr>
          <w:szCs w:val="24"/>
        </w:rPr>
      </w:pPr>
      <w:r>
        <w:rPr>
          <w:szCs w:val="24"/>
        </w:rPr>
        <w:t>(</w:t>
      </w:r>
      <w:r w:rsidRPr="009A7E76">
        <w:rPr>
          <w:szCs w:val="24"/>
        </w:rPr>
        <w:t xml:space="preserve">Společnost </w:t>
      </w:r>
      <w:r w:rsidR="00C93963">
        <w:rPr>
          <w:szCs w:val="24"/>
        </w:rPr>
        <w:t>Janssen</w:t>
      </w:r>
      <w:r w:rsidRPr="009A7E76">
        <w:rPr>
          <w:szCs w:val="24"/>
        </w:rPr>
        <w:t xml:space="preserve"> a </w:t>
      </w:r>
      <w:r w:rsidR="00480DBD" w:rsidRPr="00480DBD">
        <w:rPr>
          <w:szCs w:val="24"/>
        </w:rPr>
        <w:t xml:space="preserve">Odběratel </w:t>
      </w:r>
      <w:r w:rsidRPr="009A7E76">
        <w:rPr>
          <w:szCs w:val="24"/>
        </w:rPr>
        <w:t xml:space="preserve">také </w:t>
      </w:r>
      <w:r>
        <w:rPr>
          <w:szCs w:val="24"/>
        </w:rPr>
        <w:t>dále společně</w:t>
      </w:r>
      <w:r w:rsidRPr="009A7E76">
        <w:rPr>
          <w:szCs w:val="24"/>
        </w:rPr>
        <w:t xml:space="preserve"> jako „</w:t>
      </w:r>
      <w:r w:rsidRPr="009A7E76">
        <w:rPr>
          <w:b/>
          <w:bCs/>
          <w:szCs w:val="24"/>
        </w:rPr>
        <w:t>Strany</w:t>
      </w:r>
      <w:r w:rsidRPr="009A7E76">
        <w:rPr>
          <w:szCs w:val="24"/>
        </w:rPr>
        <w:t xml:space="preserve">“ a </w:t>
      </w:r>
      <w:r>
        <w:rPr>
          <w:szCs w:val="24"/>
        </w:rPr>
        <w:t>jednotlivě</w:t>
      </w:r>
      <w:r w:rsidRPr="009A7E76">
        <w:rPr>
          <w:szCs w:val="24"/>
        </w:rPr>
        <w:t xml:space="preserve"> jako „</w:t>
      </w:r>
      <w:r w:rsidRPr="009A7E76">
        <w:rPr>
          <w:b/>
          <w:bCs/>
          <w:szCs w:val="24"/>
        </w:rPr>
        <w:t>Strana</w:t>
      </w:r>
      <w:r w:rsidRPr="009A7E76">
        <w:rPr>
          <w:szCs w:val="24"/>
        </w:rPr>
        <w:t>“</w:t>
      </w:r>
      <w:r>
        <w:rPr>
          <w:szCs w:val="24"/>
        </w:rPr>
        <w:t>)</w:t>
      </w:r>
    </w:p>
    <w:p w14:paraId="3E147A2E" w14:textId="77777777" w:rsidR="00C23A8F" w:rsidRDefault="00C23A8F" w:rsidP="00C23A8F">
      <w:pPr>
        <w:pStyle w:val="Smluvnistranypreambule"/>
      </w:pPr>
      <w:r>
        <w:t>Preambule</w:t>
      </w:r>
    </w:p>
    <w:p w14:paraId="32A01978" w14:textId="1FAA74C4" w:rsidR="00C779FD" w:rsidRDefault="00F5010D" w:rsidP="00C779FD">
      <w:pPr>
        <w:pStyle w:val="Preambule"/>
      </w:pPr>
      <w:r w:rsidRPr="00F5010D">
        <w:t xml:space="preserve">Strany uzavřely </w:t>
      </w:r>
      <w:r w:rsidRPr="00E4106F">
        <w:t xml:space="preserve">smlouvu o </w:t>
      </w:r>
      <w:r w:rsidR="00E4106F" w:rsidRPr="00E4106F">
        <w:t xml:space="preserve">poskytnutí </w:t>
      </w:r>
      <w:r w:rsidRPr="00E4106F">
        <w:t xml:space="preserve">finanční </w:t>
      </w:r>
      <w:r w:rsidR="00E4106F" w:rsidRPr="00E4106F">
        <w:t>kompenzace</w:t>
      </w:r>
      <w:r w:rsidR="00116FD3">
        <w:t xml:space="preserve"> ze </w:t>
      </w:r>
      <w:r w:rsidR="00116FD3" w:rsidRPr="00F5010D">
        <w:t xml:space="preserve">dne </w:t>
      </w:r>
      <w:r w:rsidR="0069055A">
        <w:t>4</w:t>
      </w:r>
      <w:r w:rsidR="00BB0AD9">
        <w:t>.9.2024</w:t>
      </w:r>
      <w:r w:rsidR="00E4106F">
        <w:t xml:space="preserve"> </w:t>
      </w:r>
    </w:p>
    <w:p w14:paraId="42FDD381" w14:textId="77777777" w:rsidR="00C779FD" w:rsidRPr="0068499F" w:rsidRDefault="00F5010D" w:rsidP="00C779FD">
      <w:pPr>
        <w:pStyle w:val="Preambule"/>
      </w:pPr>
      <w:r w:rsidRPr="00F5010D">
        <w:t xml:space="preserve">Strany se dohodly na níže ujednaných změnách Smlouvy a za tímto účelem se rozhodly uzavřít </w:t>
      </w:r>
      <w:r w:rsidRPr="0068499F">
        <w:t>tento Dodatek.</w:t>
      </w:r>
    </w:p>
    <w:p w14:paraId="28EBFE7C" w14:textId="5B0D09A4" w:rsidR="00ED7945" w:rsidRPr="0068499F" w:rsidRDefault="00ED7945" w:rsidP="00ED7945">
      <w:pPr>
        <w:pStyle w:val="Nadpis1"/>
      </w:pPr>
      <w:bookmarkStart w:id="1" w:name="_Toc378669494"/>
      <w:r w:rsidRPr="0068499F">
        <w:t>p</w:t>
      </w:r>
      <w:r w:rsidR="006739FF" w:rsidRPr="0068499F">
        <w:t>ředmět dodatku</w:t>
      </w:r>
      <w:bookmarkEnd w:id="1"/>
    </w:p>
    <w:p w14:paraId="70BDD123" w14:textId="1D0E59AB" w:rsidR="006739FF" w:rsidRPr="0068499F" w:rsidRDefault="006739FF" w:rsidP="006739FF">
      <w:pPr>
        <w:pStyle w:val="Clanek11"/>
      </w:pPr>
      <w:r w:rsidRPr="0068499F">
        <w:t xml:space="preserve">Znění celého článku </w:t>
      </w:r>
      <w:r w:rsidR="0068499F" w:rsidRPr="008E4BE0">
        <w:rPr>
          <w:szCs w:val="24"/>
        </w:rPr>
        <w:t>7.1</w:t>
      </w:r>
      <w:r w:rsidRPr="0068499F">
        <w:t xml:space="preserve"> Smlouvy se ruší a plně nahrazuje následujícím zněním:</w:t>
      </w:r>
    </w:p>
    <w:p w14:paraId="016818BA" w14:textId="50FF1C35" w:rsidR="00B7055E" w:rsidRDefault="006739FF" w:rsidP="00B7055E">
      <w:pPr>
        <w:pStyle w:val="Clanek11"/>
        <w:numPr>
          <w:ilvl w:val="0"/>
          <w:numId w:val="0"/>
        </w:numPr>
        <w:ind w:left="567"/>
      </w:pPr>
      <w:r w:rsidRPr="0068499F">
        <w:t>„</w:t>
      </w:r>
      <w:r w:rsidRPr="0068499F">
        <w:rPr>
          <w:i/>
          <w:iCs w:val="0"/>
        </w:rPr>
        <w:t>Tato</w:t>
      </w:r>
      <w:r w:rsidRPr="007D4292">
        <w:rPr>
          <w:i/>
          <w:iCs w:val="0"/>
        </w:rPr>
        <w:t xml:space="preserve"> Smlouva se uzavírá na dobu určitou</w:t>
      </w:r>
      <w:r w:rsidR="00C70D5D" w:rsidRPr="007D4292">
        <w:rPr>
          <w:i/>
          <w:iCs w:val="0"/>
        </w:rPr>
        <w:t>, a to d</w:t>
      </w:r>
      <w:r w:rsidRPr="007D4292">
        <w:rPr>
          <w:i/>
          <w:iCs w:val="0"/>
        </w:rPr>
        <w:t xml:space="preserve">o </w:t>
      </w:r>
      <w:r w:rsidR="005F3BB0" w:rsidRPr="008E4BE0">
        <w:rPr>
          <w:b/>
          <w:bCs w:val="0"/>
          <w:i/>
          <w:iCs w:val="0"/>
        </w:rPr>
        <w:t>28</w:t>
      </w:r>
      <w:r w:rsidRPr="008E4BE0">
        <w:rPr>
          <w:b/>
          <w:bCs w:val="0"/>
          <w:i/>
          <w:iCs w:val="0"/>
        </w:rPr>
        <w:t>. prosince 20</w:t>
      </w:r>
      <w:r w:rsidR="00B23B93" w:rsidRPr="008E4BE0">
        <w:rPr>
          <w:b/>
          <w:bCs w:val="0"/>
          <w:i/>
          <w:iCs w:val="0"/>
        </w:rPr>
        <w:t>2</w:t>
      </w:r>
      <w:r w:rsidR="002A638A" w:rsidRPr="008E4BE0">
        <w:rPr>
          <w:b/>
          <w:bCs w:val="0"/>
          <w:i/>
          <w:iCs w:val="0"/>
        </w:rPr>
        <w:t>5</w:t>
      </w:r>
      <w:r w:rsidRPr="007D4292">
        <w:rPr>
          <w:i/>
          <w:iCs w:val="0"/>
        </w:rPr>
        <w:t>.</w:t>
      </w:r>
      <w:r w:rsidRPr="007D4292">
        <w:t>”</w:t>
      </w:r>
    </w:p>
    <w:p w14:paraId="5E512784" w14:textId="26E0CED3" w:rsidR="00B7055E" w:rsidRDefault="00B7055E">
      <w:pPr>
        <w:pStyle w:val="Clanek11"/>
      </w:pPr>
      <w:r>
        <w:t xml:space="preserve">Do Smlouvy se vkládá nový článek </w:t>
      </w:r>
      <w:r w:rsidRPr="008E4BE0">
        <w:t>7.3a</w:t>
      </w:r>
      <w:r>
        <w:t>, který zní:</w:t>
      </w:r>
    </w:p>
    <w:p w14:paraId="427E99AB" w14:textId="7E4A0413" w:rsidR="00B7055E" w:rsidRPr="00E74625" w:rsidRDefault="00D440F4" w:rsidP="00E27F2E">
      <w:pPr>
        <w:pStyle w:val="Clanek11"/>
        <w:numPr>
          <w:ilvl w:val="0"/>
          <w:numId w:val="0"/>
        </w:numPr>
        <w:ind w:left="567"/>
        <w:rPr>
          <w:szCs w:val="20"/>
        </w:rPr>
      </w:pPr>
      <w:r>
        <w:t>„</w:t>
      </w:r>
      <w:r w:rsidR="00E74625" w:rsidRPr="006D6600">
        <w:rPr>
          <w:i/>
          <w:iCs w:val="0"/>
          <w:szCs w:val="20"/>
          <w:u w:val="single"/>
        </w:rPr>
        <w:t xml:space="preserve">Výpověď jednotlivých </w:t>
      </w:r>
      <w:r w:rsidR="003440F3" w:rsidRPr="006D6600">
        <w:rPr>
          <w:i/>
          <w:iCs w:val="0"/>
          <w:szCs w:val="20"/>
          <w:u w:val="single"/>
        </w:rPr>
        <w:t xml:space="preserve">částí </w:t>
      </w:r>
      <w:r w:rsidR="00E74625" w:rsidRPr="006D6600">
        <w:rPr>
          <w:i/>
          <w:iCs w:val="0"/>
          <w:szCs w:val="20"/>
          <w:u w:val="single"/>
        </w:rPr>
        <w:t>Příloh</w:t>
      </w:r>
      <w:r w:rsidR="003440F3" w:rsidRPr="006D6600">
        <w:rPr>
          <w:i/>
          <w:iCs w:val="0"/>
          <w:szCs w:val="20"/>
          <w:u w:val="single"/>
        </w:rPr>
        <w:t>y č. 1</w:t>
      </w:r>
      <w:r w:rsidR="00E74625" w:rsidRPr="006D6600">
        <w:rPr>
          <w:i/>
          <w:iCs w:val="0"/>
          <w:szCs w:val="20"/>
          <w:u w:val="single"/>
        </w:rPr>
        <w:t>.</w:t>
      </w:r>
      <w:r w:rsidR="00E74625" w:rsidRPr="006D6600">
        <w:rPr>
          <w:i/>
          <w:iCs w:val="0"/>
          <w:szCs w:val="20"/>
        </w:rPr>
        <w:t xml:space="preserve"> Vypovídající Strana může omezit účinnost výpovědi, ať už výpovědi bez udání důvodu nebo výpovědi bez výpovědní doby, pouze na některou </w:t>
      </w:r>
      <w:r w:rsidR="006D6600">
        <w:rPr>
          <w:i/>
          <w:iCs w:val="0"/>
          <w:szCs w:val="20"/>
        </w:rPr>
        <w:t xml:space="preserve">část </w:t>
      </w:r>
      <w:r w:rsidR="00E74625" w:rsidRPr="006D6600">
        <w:rPr>
          <w:i/>
          <w:iCs w:val="0"/>
          <w:szCs w:val="20"/>
        </w:rPr>
        <w:t>Příloh</w:t>
      </w:r>
      <w:r w:rsidR="00E24DE7">
        <w:rPr>
          <w:i/>
          <w:iCs w:val="0"/>
          <w:szCs w:val="20"/>
        </w:rPr>
        <w:t>y č. 1</w:t>
      </w:r>
      <w:r w:rsidR="00E74625" w:rsidRPr="006D6600">
        <w:rPr>
          <w:i/>
          <w:iCs w:val="0"/>
          <w:szCs w:val="20"/>
        </w:rPr>
        <w:t>, a to výslovným uvedením takového omezení v textu výpovědi; v takovém případě</w:t>
      </w:r>
      <w:r w:rsidR="004D6E9A">
        <w:rPr>
          <w:i/>
          <w:iCs w:val="0"/>
          <w:szCs w:val="20"/>
        </w:rPr>
        <w:t xml:space="preserve"> jsou</w:t>
      </w:r>
      <w:r w:rsidR="00E74625" w:rsidRPr="006D6600">
        <w:rPr>
          <w:i/>
          <w:iCs w:val="0"/>
          <w:szCs w:val="20"/>
        </w:rPr>
        <w:t xml:space="preserve"> výpovědí nezasažen</w:t>
      </w:r>
      <w:r w:rsidR="00E24DE7">
        <w:rPr>
          <w:i/>
          <w:iCs w:val="0"/>
          <w:szCs w:val="20"/>
        </w:rPr>
        <w:t xml:space="preserve">é části </w:t>
      </w:r>
      <w:r w:rsidR="00E74625" w:rsidRPr="006D6600">
        <w:rPr>
          <w:i/>
          <w:iCs w:val="0"/>
          <w:szCs w:val="20"/>
        </w:rPr>
        <w:t>Příloh</w:t>
      </w:r>
      <w:r w:rsidR="00E24DE7">
        <w:rPr>
          <w:i/>
          <w:iCs w:val="0"/>
          <w:szCs w:val="20"/>
        </w:rPr>
        <w:t>y č. 1</w:t>
      </w:r>
      <w:r w:rsidR="004D6E9A">
        <w:rPr>
          <w:i/>
          <w:iCs w:val="0"/>
          <w:szCs w:val="20"/>
        </w:rPr>
        <w:t xml:space="preserve"> pro</w:t>
      </w:r>
      <w:r w:rsidR="00E74625" w:rsidRPr="006D6600">
        <w:rPr>
          <w:i/>
          <w:iCs w:val="0"/>
          <w:szCs w:val="20"/>
        </w:rPr>
        <w:t xml:space="preserve"> Strany</w:t>
      </w:r>
      <w:r w:rsidR="004D6E9A">
        <w:rPr>
          <w:i/>
          <w:iCs w:val="0"/>
          <w:szCs w:val="20"/>
        </w:rPr>
        <w:t xml:space="preserve"> nadále</w:t>
      </w:r>
      <w:r w:rsidR="00E74625" w:rsidRPr="006D6600">
        <w:rPr>
          <w:i/>
          <w:iCs w:val="0"/>
          <w:szCs w:val="20"/>
        </w:rPr>
        <w:t xml:space="preserve"> </w:t>
      </w:r>
      <w:r w:rsidR="004D6E9A">
        <w:rPr>
          <w:i/>
          <w:iCs w:val="0"/>
          <w:szCs w:val="20"/>
        </w:rPr>
        <w:t>závazné</w:t>
      </w:r>
      <w:r w:rsidR="00E74625" w:rsidRPr="006D6600">
        <w:rPr>
          <w:i/>
          <w:iCs w:val="0"/>
          <w:szCs w:val="20"/>
        </w:rPr>
        <w:t>. I v případě výpovědi jednotlivé</w:t>
      </w:r>
      <w:r w:rsidR="00E24DE7">
        <w:rPr>
          <w:i/>
          <w:iCs w:val="0"/>
          <w:szCs w:val="20"/>
        </w:rPr>
        <w:t xml:space="preserve"> části</w:t>
      </w:r>
      <w:r w:rsidR="00E74625" w:rsidRPr="006D6600">
        <w:rPr>
          <w:i/>
          <w:iCs w:val="0"/>
          <w:szCs w:val="20"/>
        </w:rPr>
        <w:t xml:space="preserve"> Přílohy </w:t>
      </w:r>
      <w:r w:rsidR="00E24DE7">
        <w:rPr>
          <w:i/>
          <w:iCs w:val="0"/>
          <w:szCs w:val="20"/>
        </w:rPr>
        <w:t xml:space="preserve">č. 1 </w:t>
      </w:r>
      <w:r w:rsidR="00E74625" w:rsidRPr="006D6600">
        <w:rPr>
          <w:i/>
          <w:iCs w:val="0"/>
          <w:szCs w:val="20"/>
        </w:rPr>
        <w:t xml:space="preserve">se použijí </w:t>
      </w:r>
      <w:r w:rsidR="00E74625" w:rsidRPr="004D6E9A">
        <w:rPr>
          <w:szCs w:val="20"/>
        </w:rPr>
        <w:t xml:space="preserve">mutatis </w:t>
      </w:r>
      <w:proofErr w:type="spellStart"/>
      <w:r w:rsidR="00E74625" w:rsidRPr="004D6E9A">
        <w:rPr>
          <w:szCs w:val="20"/>
        </w:rPr>
        <w:t>mutandis</w:t>
      </w:r>
      <w:proofErr w:type="spellEnd"/>
      <w:r w:rsidR="00E74625" w:rsidRPr="006D6600">
        <w:rPr>
          <w:i/>
          <w:iCs w:val="0"/>
          <w:szCs w:val="20"/>
        </w:rPr>
        <w:t xml:space="preserve"> ujednání článků </w:t>
      </w:r>
      <w:r w:rsidR="00E74625" w:rsidRPr="006D6600">
        <w:rPr>
          <w:i/>
          <w:iCs w:val="0"/>
          <w:szCs w:val="20"/>
        </w:rPr>
        <w:fldChar w:fldCharType="begin"/>
      </w:r>
      <w:r w:rsidR="00E74625" w:rsidRPr="006D6600">
        <w:rPr>
          <w:i/>
          <w:iCs w:val="0"/>
          <w:szCs w:val="20"/>
        </w:rPr>
        <w:instrText xml:space="preserve"> REF _Ref153808552 \r \h </w:instrText>
      </w:r>
      <w:r w:rsidR="006D6600">
        <w:rPr>
          <w:i/>
          <w:iCs w:val="0"/>
          <w:szCs w:val="20"/>
        </w:rPr>
        <w:instrText xml:space="preserve"> \* MERGEFORMAT </w:instrText>
      </w:r>
      <w:r w:rsidR="00E74625" w:rsidRPr="006D6600">
        <w:rPr>
          <w:i/>
          <w:iCs w:val="0"/>
          <w:szCs w:val="20"/>
        </w:rPr>
      </w:r>
      <w:r w:rsidR="00E74625" w:rsidRPr="006D6600">
        <w:rPr>
          <w:i/>
          <w:iCs w:val="0"/>
          <w:szCs w:val="20"/>
        </w:rPr>
        <w:fldChar w:fldCharType="separate"/>
      </w:r>
      <w:r w:rsidR="00E74625" w:rsidRPr="006D6600">
        <w:rPr>
          <w:i/>
          <w:iCs w:val="0"/>
          <w:szCs w:val="20"/>
        </w:rPr>
        <w:t>7.2</w:t>
      </w:r>
      <w:r w:rsidR="00E74625" w:rsidRPr="006D6600">
        <w:rPr>
          <w:i/>
          <w:iCs w:val="0"/>
          <w:szCs w:val="20"/>
        </w:rPr>
        <w:fldChar w:fldCharType="end"/>
      </w:r>
      <w:r w:rsidR="00E74625" w:rsidRPr="006D6600">
        <w:rPr>
          <w:i/>
          <w:iCs w:val="0"/>
          <w:szCs w:val="20"/>
        </w:rPr>
        <w:t xml:space="preserve"> a </w:t>
      </w:r>
      <w:r w:rsidR="00E74625" w:rsidRPr="006D6600">
        <w:rPr>
          <w:i/>
          <w:iCs w:val="0"/>
          <w:szCs w:val="20"/>
        </w:rPr>
        <w:fldChar w:fldCharType="begin"/>
      </w:r>
      <w:r w:rsidR="00E74625" w:rsidRPr="006D6600">
        <w:rPr>
          <w:i/>
          <w:iCs w:val="0"/>
          <w:szCs w:val="20"/>
        </w:rPr>
        <w:instrText xml:space="preserve"> REF _Ref490132626 \r \h </w:instrText>
      </w:r>
      <w:r w:rsidR="006D6600">
        <w:rPr>
          <w:i/>
          <w:iCs w:val="0"/>
          <w:szCs w:val="20"/>
        </w:rPr>
        <w:instrText xml:space="preserve"> \* MERGEFORMAT </w:instrText>
      </w:r>
      <w:r w:rsidR="00E74625" w:rsidRPr="006D6600">
        <w:rPr>
          <w:i/>
          <w:iCs w:val="0"/>
          <w:szCs w:val="20"/>
        </w:rPr>
      </w:r>
      <w:r w:rsidR="00E74625" w:rsidRPr="006D6600">
        <w:rPr>
          <w:i/>
          <w:iCs w:val="0"/>
          <w:szCs w:val="20"/>
        </w:rPr>
        <w:fldChar w:fldCharType="separate"/>
      </w:r>
      <w:r w:rsidR="00E74625" w:rsidRPr="006D6600">
        <w:rPr>
          <w:i/>
          <w:iCs w:val="0"/>
          <w:szCs w:val="20"/>
        </w:rPr>
        <w:t>7.3</w:t>
      </w:r>
      <w:r w:rsidR="00E74625" w:rsidRPr="006D6600">
        <w:rPr>
          <w:i/>
          <w:iCs w:val="0"/>
          <w:szCs w:val="20"/>
        </w:rPr>
        <w:fldChar w:fldCharType="end"/>
      </w:r>
      <w:r w:rsidR="00E74625" w:rsidRPr="006D6600">
        <w:rPr>
          <w:i/>
          <w:iCs w:val="0"/>
          <w:szCs w:val="20"/>
        </w:rPr>
        <w:t xml:space="preserve"> o účincích zániku Smlouvy, dojde-li k němu v průběhu </w:t>
      </w:r>
      <w:r w:rsidR="00E27F2E">
        <w:rPr>
          <w:i/>
          <w:iCs w:val="0"/>
          <w:szCs w:val="20"/>
        </w:rPr>
        <w:t>Referenčního</w:t>
      </w:r>
      <w:r w:rsidR="00E27F2E" w:rsidRPr="006D6600">
        <w:rPr>
          <w:i/>
          <w:iCs w:val="0"/>
          <w:szCs w:val="20"/>
        </w:rPr>
        <w:t xml:space="preserve"> období</w:t>
      </w:r>
      <w:r w:rsidR="004D6E9A">
        <w:rPr>
          <w:i/>
          <w:iCs w:val="0"/>
          <w:szCs w:val="20"/>
        </w:rPr>
        <w:t>.</w:t>
      </w:r>
      <w:r w:rsidR="003440F3" w:rsidRPr="004D6E9A">
        <w:rPr>
          <w:szCs w:val="20"/>
        </w:rPr>
        <w:t>“</w:t>
      </w:r>
    </w:p>
    <w:p w14:paraId="61413CA5" w14:textId="65EA0866" w:rsidR="00622F19" w:rsidRDefault="00622F19">
      <w:pPr>
        <w:pStyle w:val="Clanek11"/>
      </w:pPr>
      <w:r>
        <w:lastRenderedPageBreak/>
        <w:t xml:space="preserve">Znění Přílohy č. </w:t>
      </w:r>
      <w:r>
        <w:rPr>
          <w:szCs w:val="24"/>
        </w:rPr>
        <w:t xml:space="preserve">1 </w:t>
      </w:r>
      <w:r>
        <w:t xml:space="preserve">Smlouvy se ruší a plně nahrazuje zněním, které tvoří Přílohu č. </w:t>
      </w:r>
      <w:r>
        <w:rPr>
          <w:szCs w:val="24"/>
        </w:rPr>
        <w:t>1</w:t>
      </w:r>
      <w:r>
        <w:t xml:space="preserve"> tohoto Dodatku.</w:t>
      </w:r>
    </w:p>
    <w:p w14:paraId="008EA9BA" w14:textId="57447B80" w:rsidR="00FF031F" w:rsidRDefault="00134DE7" w:rsidP="00134DE7">
      <w:pPr>
        <w:pStyle w:val="Nadpis1"/>
      </w:pPr>
      <w:r>
        <w:t>závěrečná ustanovení</w:t>
      </w:r>
    </w:p>
    <w:p w14:paraId="67B7AB04" w14:textId="77777777" w:rsidR="00134DE7" w:rsidRPr="00583571" w:rsidRDefault="00134DE7" w:rsidP="00134DE7">
      <w:pPr>
        <w:pStyle w:val="Clanek11"/>
      </w:pPr>
      <w:r w:rsidRPr="00583571">
        <w:t>Ostatní ustanovení Smlouvy se tímto Dodatkem nemění.</w:t>
      </w:r>
    </w:p>
    <w:p w14:paraId="0C28A793" w14:textId="0C84087F" w:rsidR="00134DE7" w:rsidRPr="00583571" w:rsidRDefault="00134DE7" w:rsidP="00134DE7">
      <w:pPr>
        <w:pStyle w:val="Clanek11"/>
      </w:pPr>
      <w:r w:rsidRPr="00583571">
        <w:t>Ustanovení Smlouvy o jejím uveřejnění v registru smluv dle zákona č. 340/2015 Sb., o zvláštních podmínkách účinnosti některých smluv, uveřejňování těchto smluv a o registru smluv (zákon o registru smluv), ve znění pozdějších předpisů</w:t>
      </w:r>
      <w:r w:rsidR="00FB47F9">
        <w:t xml:space="preserve"> („</w:t>
      </w:r>
      <w:r w:rsidR="00FB47F9">
        <w:rPr>
          <w:b/>
          <w:bCs w:val="0"/>
        </w:rPr>
        <w:t>Zákon o registru smluv</w:t>
      </w:r>
      <w:r w:rsidR="00FB47F9">
        <w:t>“)</w:t>
      </w:r>
      <w:r w:rsidRPr="00583571">
        <w:t xml:space="preserve"> se použijí na uveřejnění tohoto Dodatku v registru smluv </w:t>
      </w:r>
      <w:r w:rsidRPr="00583571">
        <w:rPr>
          <w:i/>
          <w:iCs w:val="0"/>
        </w:rPr>
        <w:t>mutatis mutandis</w:t>
      </w:r>
      <w:r w:rsidRPr="00583571">
        <w:t>.</w:t>
      </w:r>
    </w:p>
    <w:p w14:paraId="0EB17431" w14:textId="69A638DE" w:rsidR="00134DE7" w:rsidRPr="00A33D00" w:rsidRDefault="00134DE7" w:rsidP="00134DE7">
      <w:pPr>
        <w:pStyle w:val="Clanek11"/>
      </w:pPr>
      <w:r w:rsidRPr="00A33D00">
        <w:t xml:space="preserve">Tento Dodatek nabývá platnosti dnem podpisu poslední ze Stran </w:t>
      </w:r>
      <w:r w:rsidR="00A40059" w:rsidRPr="00025910">
        <w:t xml:space="preserve">a </w:t>
      </w:r>
      <w:r w:rsidR="00A40059" w:rsidRPr="00F9117E">
        <w:t>účinnosti k</w:t>
      </w:r>
      <w:r w:rsidR="00A40059" w:rsidRPr="00A6247A">
        <w:rPr>
          <w:b/>
          <w:bCs w:val="0"/>
        </w:rPr>
        <w:t> </w:t>
      </w:r>
      <w:r w:rsidR="00A40059" w:rsidRPr="008E4BE0">
        <w:rPr>
          <w:b/>
          <w:bCs w:val="0"/>
        </w:rPr>
        <w:t>1. listopadu 2024</w:t>
      </w:r>
      <w:r w:rsidR="00A40059">
        <w:t xml:space="preserve"> („</w:t>
      </w:r>
      <w:r w:rsidR="00A40059" w:rsidRPr="00903A75">
        <w:rPr>
          <w:b/>
          <w:bCs w:val="0"/>
        </w:rPr>
        <w:t>Datum účinnosti</w:t>
      </w:r>
      <w:r w:rsidR="00A40059">
        <w:t>“). P</w:t>
      </w:r>
      <w:r w:rsidR="00A40059" w:rsidRPr="00B45BA9">
        <w:t xml:space="preserve">ro případ, že Zákon o registru smluv vyžaduje, aby </w:t>
      </w:r>
      <w:r w:rsidR="00A40059">
        <w:t>tento Dodatek</w:t>
      </w:r>
      <w:r w:rsidR="00A40059" w:rsidRPr="00B45BA9">
        <w:t xml:space="preserve"> byl uveřejněn v registru smluv, však t</w:t>
      </w:r>
      <w:r w:rsidR="00A40059">
        <w:t xml:space="preserve">ento Dodatek </w:t>
      </w:r>
      <w:r w:rsidR="00A40059" w:rsidRPr="00B45BA9">
        <w:t>nabývá účinnosti nejdříve uveřejněním v registru smluv</w:t>
      </w:r>
      <w:r w:rsidR="00A40059">
        <w:t xml:space="preserve">; pro tento případ se </w:t>
      </w:r>
      <w:r w:rsidR="00A40059" w:rsidRPr="00F13141">
        <w:t xml:space="preserve">Strany výslovně dohodly, že ujednání </w:t>
      </w:r>
      <w:r w:rsidR="00A40059">
        <w:t>tohoto</w:t>
      </w:r>
      <w:r w:rsidR="00A40059" w:rsidRPr="00F13141">
        <w:t xml:space="preserve"> </w:t>
      </w:r>
      <w:r w:rsidR="00A40059">
        <w:t>Dodatku</w:t>
      </w:r>
      <w:r w:rsidR="00A40059" w:rsidRPr="00F13141">
        <w:t xml:space="preserve"> se použijí i na práva a po</w:t>
      </w:r>
      <w:r w:rsidR="00A40059" w:rsidRPr="00025910">
        <w:t xml:space="preserve">vinnosti Stran související s předmětem </w:t>
      </w:r>
      <w:r w:rsidR="00A40059">
        <w:t>Dodatku</w:t>
      </w:r>
      <w:r w:rsidR="00A40059" w:rsidRPr="00025910">
        <w:t xml:space="preserve"> již od </w:t>
      </w:r>
      <w:r w:rsidR="00A40059" w:rsidRPr="00F9117E">
        <w:t>Data účinnosti</w:t>
      </w:r>
      <w:r w:rsidR="00A40059" w:rsidRPr="00025910">
        <w:t>.</w:t>
      </w:r>
    </w:p>
    <w:p w14:paraId="05BCA8A8" w14:textId="4750CA0F" w:rsidR="00134DE7" w:rsidRDefault="00134DE7" w:rsidP="00134DE7">
      <w:pPr>
        <w:pStyle w:val="Clanek11"/>
      </w:pPr>
      <w:r>
        <w:t>Tento Dodatek může být měněn či doplňován pouze formou písemné dohody obou Stran podepsané jejich oprávněnými zástupci.</w:t>
      </w:r>
    </w:p>
    <w:p w14:paraId="468E5ED7" w14:textId="6B7CFCED" w:rsidR="00B23B93" w:rsidRDefault="00B23B93" w:rsidP="00EC14BC">
      <w:pPr>
        <w:pStyle w:val="Clanek11"/>
      </w:pPr>
      <w:r w:rsidRPr="00B23B93">
        <w:t xml:space="preserve">Pro vyloučení pochybností Strany shodně uvádějí, že ustanoveními tohoto Dodatku nejsou nijak dotčeny již vzniklé nároky </w:t>
      </w:r>
      <w:r w:rsidR="00480DBD" w:rsidRPr="00480DBD">
        <w:rPr>
          <w:bCs w:val="0"/>
        </w:rPr>
        <w:t>Odběratele</w:t>
      </w:r>
      <w:r w:rsidR="00480DBD">
        <w:t xml:space="preserve"> </w:t>
      </w:r>
      <w:r w:rsidRPr="00B23B93">
        <w:t xml:space="preserve">na poskytnutí </w:t>
      </w:r>
      <w:r w:rsidR="00386934">
        <w:t>Kompenzace</w:t>
      </w:r>
      <w:r w:rsidRPr="00B23B93">
        <w:t xml:space="preserve"> za dříve ujednaná Referenční období (jak jsou tyto pojmy definovány ve Smlouvě), nestanoví-li tento Dodatek výslovně jinak.</w:t>
      </w:r>
    </w:p>
    <w:p w14:paraId="319ED7B9" w14:textId="5CABB1A2" w:rsidR="00134DE7" w:rsidRDefault="00134DE7" w:rsidP="00134DE7">
      <w:pPr>
        <w:pStyle w:val="Clanek11"/>
      </w:pPr>
      <w:r>
        <w:t>Tento Dodatek je vyhotoven ve dvou vyhotoveních, z nichž každá Strana obdrží po jednom vyhotovení.</w:t>
      </w:r>
      <w:r w:rsidR="0052569F">
        <w:t xml:space="preserve"> Je-li tato Smlouva podepisována elektronicky, každá ze Stran obdrží jeho shodné elektronicky podepsané vyhotovení.</w:t>
      </w:r>
    </w:p>
    <w:p w14:paraId="637E8AB3" w14:textId="48BA379E" w:rsidR="00234A53" w:rsidRPr="000708BF" w:rsidRDefault="00134DE7" w:rsidP="00234A53">
      <w:pPr>
        <w:rPr>
          <w:b/>
        </w:rPr>
      </w:pPr>
      <w:r w:rsidRPr="00134DE7">
        <w:rPr>
          <w:b/>
        </w:rPr>
        <w:t>Strany prohlašují, že si tento Dodatek přečetly, že odpovídá jejich pravé a svobodné vůli, na důkaz čehož připojují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492AE8" w:rsidRPr="00507EEF" w14:paraId="4754BE8F" w14:textId="77777777" w:rsidTr="00492AE8">
        <w:tc>
          <w:tcPr>
            <w:tcW w:w="4644" w:type="dxa"/>
          </w:tcPr>
          <w:p w14:paraId="089BDA42" w14:textId="126DE244" w:rsidR="00492AE8" w:rsidRPr="00007D3F" w:rsidRDefault="00492AE8" w:rsidP="00007D3F">
            <w:pPr>
              <w:widowControl w:val="0"/>
              <w:rPr>
                <w:b/>
              </w:rPr>
            </w:pPr>
            <w:r w:rsidRPr="005A20EF">
              <w:rPr>
                <w:b/>
              </w:rPr>
              <w:t>Janssen-Cilag s.r.o.</w:t>
            </w:r>
          </w:p>
        </w:tc>
        <w:tc>
          <w:tcPr>
            <w:tcW w:w="4678" w:type="dxa"/>
          </w:tcPr>
          <w:p w14:paraId="5E10D8A9" w14:textId="622CA4C7" w:rsidR="00492AE8" w:rsidRPr="00507EEF" w:rsidRDefault="00BB0AD9" w:rsidP="001C2AEE">
            <w:r>
              <w:t>Fakultní nemocnice Olomouc</w:t>
            </w:r>
          </w:p>
        </w:tc>
      </w:tr>
      <w:tr w:rsidR="00492AE8" w:rsidRPr="00507EEF" w14:paraId="31DD53EE" w14:textId="77777777" w:rsidTr="00492AE8">
        <w:tc>
          <w:tcPr>
            <w:tcW w:w="4644" w:type="dxa"/>
          </w:tcPr>
          <w:p w14:paraId="62036407" w14:textId="0528231A" w:rsidR="00492AE8" w:rsidRPr="00507EEF" w:rsidRDefault="00492AE8" w:rsidP="001C2AEE">
            <w:r w:rsidRPr="00507EEF">
              <w:t>Datum:</w:t>
            </w:r>
            <w:r>
              <w:t xml:space="preserve"> </w:t>
            </w:r>
          </w:p>
        </w:tc>
        <w:tc>
          <w:tcPr>
            <w:tcW w:w="4678" w:type="dxa"/>
          </w:tcPr>
          <w:p w14:paraId="10C6B368" w14:textId="062E2E44" w:rsidR="00492AE8" w:rsidRPr="00507EEF" w:rsidRDefault="00492AE8" w:rsidP="001C2AEE">
            <w:pPr>
              <w:rPr>
                <w:b/>
              </w:rPr>
            </w:pPr>
            <w:r w:rsidRPr="00507EEF">
              <w:t>Datum:</w:t>
            </w:r>
            <w:r>
              <w:t xml:space="preserve"> </w:t>
            </w:r>
          </w:p>
        </w:tc>
      </w:tr>
      <w:tr w:rsidR="00492AE8" w:rsidRPr="00507EEF" w14:paraId="389E8886" w14:textId="77777777" w:rsidTr="00492AE8">
        <w:tc>
          <w:tcPr>
            <w:tcW w:w="4644" w:type="dxa"/>
          </w:tcPr>
          <w:p w14:paraId="12E99F51" w14:textId="77777777" w:rsidR="00492AE8" w:rsidRDefault="00492AE8" w:rsidP="001C2AEE"/>
          <w:p w14:paraId="27918F57" w14:textId="77777777" w:rsidR="00492AE8" w:rsidRPr="00507EEF" w:rsidRDefault="00492AE8" w:rsidP="001C2AEE">
            <w:r w:rsidRPr="00507EEF">
              <w:t>_______________________________________</w:t>
            </w:r>
          </w:p>
        </w:tc>
        <w:tc>
          <w:tcPr>
            <w:tcW w:w="4678" w:type="dxa"/>
          </w:tcPr>
          <w:p w14:paraId="1634B6D4" w14:textId="75D15899" w:rsidR="00492AE8" w:rsidRDefault="00492AE8" w:rsidP="001C2AEE"/>
          <w:p w14:paraId="7F569BA8" w14:textId="77777777" w:rsidR="00492AE8" w:rsidRPr="00E1706D" w:rsidRDefault="00492AE8" w:rsidP="001C2AEE">
            <w:r w:rsidRPr="00507EEF">
              <w:t>_______________________________________</w:t>
            </w:r>
          </w:p>
        </w:tc>
      </w:tr>
      <w:tr w:rsidR="00492AE8" w:rsidRPr="00507EEF" w14:paraId="403CBC94" w14:textId="77777777" w:rsidTr="00492AE8">
        <w:tc>
          <w:tcPr>
            <w:tcW w:w="4644" w:type="dxa"/>
          </w:tcPr>
          <w:p w14:paraId="34E84656" w14:textId="3814F699" w:rsidR="00492AE8" w:rsidRPr="00507EEF" w:rsidRDefault="00492AE8" w:rsidP="001C2AEE">
            <w:r>
              <w:t>J</w:t>
            </w:r>
            <w:r w:rsidRPr="00507EEF">
              <w:t xml:space="preserve">méno: </w:t>
            </w:r>
            <w:r w:rsidR="00BE28CA" w:rsidRPr="00C37FCB">
              <w:rPr>
                <w:bCs/>
                <w:szCs w:val="22"/>
              </w:rPr>
              <w:t>Pygmalion Anastasopoulos</w:t>
            </w:r>
          </w:p>
          <w:p w14:paraId="4DDF19EC" w14:textId="0F31A0AC" w:rsidR="00492AE8" w:rsidRPr="00507EEF" w:rsidRDefault="00492AE8" w:rsidP="001C2AEE">
            <w:r>
              <w:t>F</w:t>
            </w:r>
            <w:r w:rsidRPr="00507EEF">
              <w:t xml:space="preserve">unkce: </w:t>
            </w:r>
            <w:r w:rsidR="00BE28CA" w:rsidRPr="00C37FCB">
              <w:rPr>
                <w:bCs/>
                <w:szCs w:val="22"/>
              </w:rPr>
              <w:t>jednatel</w:t>
            </w:r>
          </w:p>
        </w:tc>
        <w:tc>
          <w:tcPr>
            <w:tcW w:w="4678" w:type="dxa"/>
          </w:tcPr>
          <w:p w14:paraId="02F253EC" w14:textId="41C8723E" w:rsidR="00492AE8" w:rsidRPr="00507EEF" w:rsidRDefault="00492AE8" w:rsidP="001C2AEE">
            <w:r>
              <w:t>J</w:t>
            </w:r>
            <w:r w:rsidRPr="00507EEF">
              <w:t xml:space="preserve">méno: </w:t>
            </w:r>
            <w:r w:rsidR="00BB0AD9" w:rsidRPr="00146250">
              <w:rPr>
                <w:bCs/>
                <w:szCs w:val="22"/>
              </w:rPr>
              <w:t>prof. MUDr. Roman Havlík, Ph.D.</w:t>
            </w:r>
          </w:p>
          <w:p w14:paraId="258A2867" w14:textId="2F627586" w:rsidR="00492AE8" w:rsidRPr="00507EEF" w:rsidRDefault="00492AE8" w:rsidP="001C2AEE">
            <w:r>
              <w:t>F</w:t>
            </w:r>
            <w:r w:rsidRPr="00507EEF">
              <w:t xml:space="preserve">unkce: </w:t>
            </w:r>
            <w:r w:rsidR="00BB0AD9">
              <w:t>ředitel</w:t>
            </w:r>
          </w:p>
        </w:tc>
      </w:tr>
    </w:tbl>
    <w:p w14:paraId="3E9CC070" w14:textId="5206E121" w:rsidR="00B56BA5" w:rsidRDefault="00B56BA5" w:rsidP="001C2AEE"/>
    <w:p w14:paraId="6CF7994F" w14:textId="77777777" w:rsidR="00B56BA5" w:rsidRDefault="00B56BA5">
      <w:pPr>
        <w:spacing w:before="0" w:after="0"/>
        <w:jc w:val="left"/>
      </w:pPr>
      <w:r>
        <w:br w:type="page"/>
      </w:r>
    </w:p>
    <w:p w14:paraId="027FF378" w14:textId="77777777" w:rsidR="00F718FE" w:rsidRPr="009626F0" w:rsidRDefault="00F718FE" w:rsidP="00F718FE">
      <w:pPr>
        <w:jc w:val="center"/>
        <w:rPr>
          <w:b/>
          <w:u w:val="single"/>
        </w:rPr>
      </w:pPr>
      <w:r w:rsidRPr="009626F0">
        <w:rPr>
          <w:b/>
          <w:u w:val="single"/>
        </w:rPr>
        <w:lastRenderedPageBreak/>
        <w:t>PŘÍLOHA Č. 1</w:t>
      </w:r>
    </w:p>
    <w:p w14:paraId="2717920A" w14:textId="77777777" w:rsidR="00A46413" w:rsidRPr="005A20EF" w:rsidRDefault="00A46413" w:rsidP="00A46413">
      <w:pPr>
        <w:jc w:val="center"/>
        <w:rPr>
          <w:rFonts w:ascii="Times New Roman tučné" w:hAnsi="Times New Roman tučné"/>
          <w:b/>
          <w:caps/>
        </w:rPr>
      </w:pPr>
      <w:r w:rsidRPr="009626F0">
        <w:rPr>
          <w:rFonts w:ascii="Times New Roman tučné" w:hAnsi="Times New Roman tučné"/>
          <w:b/>
          <w:caps/>
        </w:rPr>
        <w:t>Kompenzace</w:t>
      </w:r>
    </w:p>
    <w:p w14:paraId="4E4A4666" w14:textId="77777777" w:rsidR="00A46413" w:rsidRDefault="00A46413" w:rsidP="00A46413">
      <w:pPr>
        <w:jc w:val="center"/>
      </w:pPr>
      <w:r w:rsidRPr="005A20EF">
        <w:t xml:space="preserve">(OBCHODNÍ </w:t>
      </w:r>
      <w:r w:rsidRPr="00585681">
        <w:rPr>
          <w:caps/>
        </w:rPr>
        <w:t>TAJEMSTVÍ</w:t>
      </w:r>
      <w:r w:rsidRPr="005A20EF">
        <w:t>)</w:t>
      </w:r>
    </w:p>
    <w:p w14:paraId="6FD1A904" w14:textId="0B3D02F2" w:rsidR="009626F0" w:rsidRPr="009626F0" w:rsidRDefault="009626F0" w:rsidP="00A46413">
      <w:pPr>
        <w:jc w:val="center"/>
        <w:rPr>
          <w:b/>
          <w:u w:val="single"/>
        </w:rPr>
      </w:pPr>
      <w:r w:rsidRPr="009626F0">
        <w:rPr>
          <w:b/>
          <w:u w:val="single"/>
        </w:rPr>
        <w:t>ČÁST A.</w:t>
      </w:r>
    </w:p>
    <w:p w14:paraId="127B9CCF" w14:textId="77777777" w:rsidR="00A46413" w:rsidRDefault="00A46413" w:rsidP="00A46413">
      <w:pPr>
        <w:ind w:left="567" w:hanging="567"/>
        <w:rPr>
          <w:b/>
          <w:bCs/>
        </w:rPr>
      </w:pPr>
    </w:p>
    <w:p w14:paraId="5D3BC9A1" w14:textId="6BA2DFEA" w:rsidR="009626F0" w:rsidRPr="009626F0" w:rsidRDefault="009626F0" w:rsidP="009626F0">
      <w:pPr>
        <w:jc w:val="center"/>
        <w:rPr>
          <w:b/>
          <w:u w:val="single"/>
        </w:rPr>
      </w:pPr>
      <w:r w:rsidRPr="009626F0">
        <w:rPr>
          <w:b/>
          <w:u w:val="single"/>
        </w:rPr>
        <w:t xml:space="preserve">ČÁST </w:t>
      </w:r>
      <w:r>
        <w:rPr>
          <w:b/>
          <w:u w:val="single"/>
        </w:rPr>
        <w:t>B</w:t>
      </w:r>
      <w:r w:rsidRPr="009626F0">
        <w:rPr>
          <w:b/>
          <w:u w:val="single"/>
        </w:rPr>
        <w:t>.</w:t>
      </w:r>
    </w:p>
    <w:p w14:paraId="103F08A8" w14:textId="1F00B234" w:rsidR="00DB050C" w:rsidRPr="00822A65" w:rsidRDefault="00DB050C" w:rsidP="00822A65">
      <w:pPr>
        <w:ind w:left="567" w:hanging="567"/>
      </w:pPr>
    </w:p>
    <w:sectPr w:rsidR="00DB050C" w:rsidRPr="00822A65" w:rsidSect="000D6F14"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57273" w14:textId="77777777" w:rsidR="0088511D" w:rsidRDefault="0088511D">
      <w:r>
        <w:separator/>
      </w:r>
    </w:p>
  </w:endnote>
  <w:endnote w:type="continuationSeparator" w:id="0">
    <w:p w14:paraId="7D2ADC2D" w14:textId="77777777" w:rsidR="0088511D" w:rsidRDefault="0088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63CE" w14:textId="77777777" w:rsidR="00C71ECF" w:rsidRPr="000F1DF5" w:rsidRDefault="00C71EC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0978DC">
      <w:rPr>
        <w:rStyle w:val="slostrnky"/>
        <w:rFonts w:ascii="Arial" w:hAnsi="Arial" w:cs="Arial"/>
        <w:b/>
        <w:noProof/>
        <w:sz w:val="15"/>
        <w:szCs w:val="15"/>
      </w:rPr>
      <w:t>4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0978DC">
      <w:rPr>
        <w:rStyle w:val="slostrnky"/>
        <w:rFonts w:ascii="Arial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B08D" w14:textId="77777777" w:rsidR="0088511D" w:rsidRDefault="0088511D">
      <w:r>
        <w:separator/>
      </w:r>
    </w:p>
  </w:footnote>
  <w:footnote w:type="continuationSeparator" w:id="0">
    <w:p w14:paraId="2B259565" w14:textId="77777777" w:rsidR="0088511D" w:rsidRDefault="0088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3CE46F6"/>
    <w:multiLevelType w:val="hybridMultilevel"/>
    <w:tmpl w:val="9842C178"/>
    <w:lvl w:ilvl="0" w:tplc="FFFFFFFF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72D005E8">
      <w:start w:val="1"/>
      <w:numFmt w:val="lowerLetter"/>
      <w:pStyle w:val="Styl1"/>
      <w:lvlText w:val="(%3)"/>
      <w:lvlJc w:val="left"/>
      <w:pPr>
        <w:ind w:left="333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6205B2E"/>
    <w:multiLevelType w:val="hybridMultilevel"/>
    <w:tmpl w:val="62BA1308"/>
    <w:lvl w:ilvl="0" w:tplc="9D94A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406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99ED9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D4E9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B1E6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EC8F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1C2A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A0EB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346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B6675A8"/>
    <w:multiLevelType w:val="hybridMultilevel"/>
    <w:tmpl w:val="F3CA17E0"/>
    <w:lvl w:ilvl="0" w:tplc="8CAAD82E">
      <w:start w:val="1"/>
      <w:numFmt w:val="bullet"/>
      <w:pStyle w:val="Odrazka1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641121C3"/>
    <w:multiLevelType w:val="hybridMultilevel"/>
    <w:tmpl w:val="D2269802"/>
    <w:lvl w:ilvl="0" w:tplc="0BB0A9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FB898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26E52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F14D3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0D65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5840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79AE8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80E51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C30ED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6D471841"/>
    <w:multiLevelType w:val="hybridMultilevel"/>
    <w:tmpl w:val="3A16A6DC"/>
    <w:lvl w:ilvl="0" w:tplc="216C88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B5D6A"/>
    <w:multiLevelType w:val="multilevel"/>
    <w:tmpl w:val="BE4E419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3686"/>
        </w:tabs>
        <w:ind w:left="3686" w:hanging="425"/>
      </w:pPr>
      <w:rPr>
        <w:rFonts w:hint="default"/>
        <w:i/>
        <w:iCs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1146080"/>
    <w:multiLevelType w:val="hybridMultilevel"/>
    <w:tmpl w:val="9EB04DEA"/>
    <w:lvl w:ilvl="0" w:tplc="A140A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4CF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0CAE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EC45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F2898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9545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A66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0569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268C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11"/>
  </w:num>
  <w:num w:numId="11">
    <w:abstractNumId w:val="3"/>
  </w:num>
  <w:num w:numId="12">
    <w:abstractNumId w:val="3"/>
  </w:num>
  <w:num w:numId="13">
    <w:abstractNumId w:val="3"/>
  </w:num>
  <w:num w:numId="14">
    <w:abstractNumId w:val="6"/>
  </w:num>
  <w:num w:numId="15">
    <w:abstractNumId w:val="10"/>
  </w:num>
  <w:num w:numId="16">
    <w:abstractNumId w:val="7"/>
  </w:num>
  <w:num w:numId="17">
    <w:abstractNumId w:val="9"/>
  </w:num>
  <w:num w:numId="18">
    <w:abstractNumId w:val="12"/>
  </w:num>
  <w:num w:numId="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27"/>
    <w:rsid w:val="000005BD"/>
    <w:rsid w:val="00004D8A"/>
    <w:rsid w:val="00005E16"/>
    <w:rsid w:val="0000715D"/>
    <w:rsid w:val="00007D3F"/>
    <w:rsid w:val="00007FB6"/>
    <w:rsid w:val="000100EE"/>
    <w:rsid w:val="00013A2E"/>
    <w:rsid w:val="0001501E"/>
    <w:rsid w:val="0001528C"/>
    <w:rsid w:val="000204F5"/>
    <w:rsid w:val="000228D4"/>
    <w:rsid w:val="00032B83"/>
    <w:rsid w:val="00033FD2"/>
    <w:rsid w:val="000371B1"/>
    <w:rsid w:val="00045B0C"/>
    <w:rsid w:val="00046D67"/>
    <w:rsid w:val="00051D3E"/>
    <w:rsid w:val="00052F45"/>
    <w:rsid w:val="00055FA3"/>
    <w:rsid w:val="00056A78"/>
    <w:rsid w:val="00062EE0"/>
    <w:rsid w:val="000708BF"/>
    <w:rsid w:val="000731E4"/>
    <w:rsid w:val="00081EB5"/>
    <w:rsid w:val="00084858"/>
    <w:rsid w:val="00085CDD"/>
    <w:rsid w:val="00092482"/>
    <w:rsid w:val="00093E2B"/>
    <w:rsid w:val="00095D5D"/>
    <w:rsid w:val="000978DC"/>
    <w:rsid w:val="000A3CEE"/>
    <w:rsid w:val="000A3E3D"/>
    <w:rsid w:val="000A6B31"/>
    <w:rsid w:val="000B647A"/>
    <w:rsid w:val="000C15A9"/>
    <w:rsid w:val="000C52D4"/>
    <w:rsid w:val="000D27B9"/>
    <w:rsid w:val="000D2DFE"/>
    <w:rsid w:val="000D3DD4"/>
    <w:rsid w:val="000D4BB6"/>
    <w:rsid w:val="000D6F14"/>
    <w:rsid w:val="000D7CC9"/>
    <w:rsid w:val="000E02CE"/>
    <w:rsid w:val="000E1A47"/>
    <w:rsid w:val="000E2A6A"/>
    <w:rsid w:val="000F053B"/>
    <w:rsid w:val="000F0AB7"/>
    <w:rsid w:val="000F1DF5"/>
    <w:rsid w:val="0010603A"/>
    <w:rsid w:val="00115C64"/>
    <w:rsid w:val="00116FD3"/>
    <w:rsid w:val="00121811"/>
    <w:rsid w:val="00126553"/>
    <w:rsid w:val="00126CDD"/>
    <w:rsid w:val="00133990"/>
    <w:rsid w:val="00134DE7"/>
    <w:rsid w:val="00135966"/>
    <w:rsid w:val="00136447"/>
    <w:rsid w:val="00136B66"/>
    <w:rsid w:val="00151FC6"/>
    <w:rsid w:val="001552C3"/>
    <w:rsid w:val="00165105"/>
    <w:rsid w:val="00165DDD"/>
    <w:rsid w:val="00167129"/>
    <w:rsid w:val="00185E05"/>
    <w:rsid w:val="001976EB"/>
    <w:rsid w:val="001B12E9"/>
    <w:rsid w:val="001B794C"/>
    <w:rsid w:val="001C02AB"/>
    <w:rsid w:val="001C2AEE"/>
    <w:rsid w:val="001C7D72"/>
    <w:rsid w:val="001D50DD"/>
    <w:rsid w:val="00204189"/>
    <w:rsid w:val="00214F33"/>
    <w:rsid w:val="002224E5"/>
    <w:rsid w:val="00234017"/>
    <w:rsid w:val="00234A53"/>
    <w:rsid w:val="00252038"/>
    <w:rsid w:val="00252D86"/>
    <w:rsid w:val="002537E1"/>
    <w:rsid w:val="00253ED5"/>
    <w:rsid w:val="00261137"/>
    <w:rsid w:val="00261D58"/>
    <w:rsid w:val="0026315F"/>
    <w:rsid w:val="00265AE8"/>
    <w:rsid w:val="002668AC"/>
    <w:rsid w:val="002711A3"/>
    <w:rsid w:val="0027583E"/>
    <w:rsid w:val="00280D90"/>
    <w:rsid w:val="00282126"/>
    <w:rsid w:val="00285616"/>
    <w:rsid w:val="002915FB"/>
    <w:rsid w:val="00293382"/>
    <w:rsid w:val="002A5B55"/>
    <w:rsid w:val="002A638A"/>
    <w:rsid w:val="002A7125"/>
    <w:rsid w:val="002B54D4"/>
    <w:rsid w:val="002B5BFF"/>
    <w:rsid w:val="002B6347"/>
    <w:rsid w:val="002B7C15"/>
    <w:rsid w:val="002C2157"/>
    <w:rsid w:val="002C471F"/>
    <w:rsid w:val="002C555F"/>
    <w:rsid w:val="002D6B1C"/>
    <w:rsid w:val="002E107B"/>
    <w:rsid w:val="002E1679"/>
    <w:rsid w:val="002F3819"/>
    <w:rsid w:val="002F613B"/>
    <w:rsid w:val="00303039"/>
    <w:rsid w:val="0030423C"/>
    <w:rsid w:val="00312031"/>
    <w:rsid w:val="00320DFD"/>
    <w:rsid w:val="00322116"/>
    <w:rsid w:val="00326A98"/>
    <w:rsid w:val="00327BF1"/>
    <w:rsid w:val="003440F3"/>
    <w:rsid w:val="00344591"/>
    <w:rsid w:val="00346B5C"/>
    <w:rsid w:val="00355FBC"/>
    <w:rsid w:val="003830EB"/>
    <w:rsid w:val="00386934"/>
    <w:rsid w:val="0038785B"/>
    <w:rsid w:val="00392116"/>
    <w:rsid w:val="00397647"/>
    <w:rsid w:val="003A2578"/>
    <w:rsid w:val="003A26B7"/>
    <w:rsid w:val="003A5DF0"/>
    <w:rsid w:val="003C0F2E"/>
    <w:rsid w:val="003C5A0E"/>
    <w:rsid w:val="003C7F06"/>
    <w:rsid w:val="003D0E9B"/>
    <w:rsid w:val="003D6B77"/>
    <w:rsid w:val="003E5631"/>
    <w:rsid w:val="00403B47"/>
    <w:rsid w:val="00420173"/>
    <w:rsid w:val="00424B61"/>
    <w:rsid w:val="00430192"/>
    <w:rsid w:val="0043425C"/>
    <w:rsid w:val="004371EB"/>
    <w:rsid w:val="0044081F"/>
    <w:rsid w:val="004510BA"/>
    <w:rsid w:val="00452864"/>
    <w:rsid w:val="004607F9"/>
    <w:rsid w:val="00465A66"/>
    <w:rsid w:val="00466E6D"/>
    <w:rsid w:val="00467045"/>
    <w:rsid w:val="004706E0"/>
    <w:rsid w:val="004744AE"/>
    <w:rsid w:val="004757E5"/>
    <w:rsid w:val="00480DBD"/>
    <w:rsid w:val="00484B14"/>
    <w:rsid w:val="004867A1"/>
    <w:rsid w:val="004909C2"/>
    <w:rsid w:val="00490C21"/>
    <w:rsid w:val="00491346"/>
    <w:rsid w:val="00491AE4"/>
    <w:rsid w:val="00492AE8"/>
    <w:rsid w:val="00497BDC"/>
    <w:rsid w:val="004A3390"/>
    <w:rsid w:val="004A470C"/>
    <w:rsid w:val="004C3F3A"/>
    <w:rsid w:val="004D0223"/>
    <w:rsid w:val="004D0A5A"/>
    <w:rsid w:val="004D30F1"/>
    <w:rsid w:val="004D4A10"/>
    <w:rsid w:val="004D61F1"/>
    <w:rsid w:val="004D6E9A"/>
    <w:rsid w:val="004D79F8"/>
    <w:rsid w:val="004E6DE1"/>
    <w:rsid w:val="005141DA"/>
    <w:rsid w:val="00515863"/>
    <w:rsid w:val="0051751F"/>
    <w:rsid w:val="00517A06"/>
    <w:rsid w:val="00524D2B"/>
    <w:rsid w:val="0052569F"/>
    <w:rsid w:val="00530A07"/>
    <w:rsid w:val="005438C2"/>
    <w:rsid w:val="00545FE1"/>
    <w:rsid w:val="005463D3"/>
    <w:rsid w:val="0055411B"/>
    <w:rsid w:val="005564C8"/>
    <w:rsid w:val="005611BA"/>
    <w:rsid w:val="00572A5D"/>
    <w:rsid w:val="00576C25"/>
    <w:rsid w:val="00583571"/>
    <w:rsid w:val="00583E27"/>
    <w:rsid w:val="005A0F0D"/>
    <w:rsid w:val="005A111D"/>
    <w:rsid w:val="005A3A2B"/>
    <w:rsid w:val="005B1CB1"/>
    <w:rsid w:val="005B1CFA"/>
    <w:rsid w:val="005B5C24"/>
    <w:rsid w:val="005B7016"/>
    <w:rsid w:val="005C2C5F"/>
    <w:rsid w:val="005C6D56"/>
    <w:rsid w:val="005D5170"/>
    <w:rsid w:val="005E6329"/>
    <w:rsid w:val="005F3BB0"/>
    <w:rsid w:val="006044DC"/>
    <w:rsid w:val="00616B00"/>
    <w:rsid w:val="00620684"/>
    <w:rsid w:val="00622F19"/>
    <w:rsid w:val="00625107"/>
    <w:rsid w:val="00626F68"/>
    <w:rsid w:val="00631F15"/>
    <w:rsid w:val="0063375C"/>
    <w:rsid w:val="00635FEC"/>
    <w:rsid w:val="006445BB"/>
    <w:rsid w:val="00645977"/>
    <w:rsid w:val="006550EA"/>
    <w:rsid w:val="00657164"/>
    <w:rsid w:val="006575D5"/>
    <w:rsid w:val="00661A03"/>
    <w:rsid w:val="00661F4C"/>
    <w:rsid w:val="00666484"/>
    <w:rsid w:val="00670F77"/>
    <w:rsid w:val="006739FF"/>
    <w:rsid w:val="00681752"/>
    <w:rsid w:val="00681C3F"/>
    <w:rsid w:val="0068499F"/>
    <w:rsid w:val="00686C5D"/>
    <w:rsid w:val="00687000"/>
    <w:rsid w:val="0069055A"/>
    <w:rsid w:val="006913F0"/>
    <w:rsid w:val="006935E0"/>
    <w:rsid w:val="00694320"/>
    <w:rsid w:val="006A1147"/>
    <w:rsid w:val="006A25E0"/>
    <w:rsid w:val="006A716D"/>
    <w:rsid w:val="006B7D30"/>
    <w:rsid w:val="006C2422"/>
    <w:rsid w:val="006C5A8D"/>
    <w:rsid w:val="006D3B2C"/>
    <w:rsid w:val="006D5B18"/>
    <w:rsid w:val="006D6600"/>
    <w:rsid w:val="006E3561"/>
    <w:rsid w:val="006E4462"/>
    <w:rsid w:val="006F2FC6"/>
    <w:rsid w:val="006F6EB5"/>
    <w:rsid w:val="006F7E96"/>
    <w:rsid w:val="00700662"/>
    <w:rsid w:val="00705C14"/>
    <w:rsid w:val="007078D4"/>
    <w:rsid w:val="00715416"/>
    <w:rsid w:val="00723CA2"/>
    <w:rsid w:val="00736C0E"/>
    <w:rsid w:val="00740519"/>
    <w:rsid w:val="00742263"/>
    <w:rsid w:val="00746F66"/>
    <w:rsid w:val="00754470"/>
    <w:rsid w:val="00762536"/>
    <w:rsid w:val="0077072B"/>
    <w:rsid w:val="007739C8"/>
    <w:rsid w:val="0077430E"/>
    <w:rsid w:val="00775969"/>
    <w:rsid w:val="007812A1"/>
    <w:rsid w:val="0079133A"/>
    <w:rsid w:val="00791C4C"/>
    <w:rsid w:val="00793C07"/>
    <w:rsid w:val="00794108"/>
    <w:rsid w:val="00797195"/>
    <w:rsid w:val="00797DD8"/>
    <w:rsid w:val="007A0DFD"/>
    <w:rsid w:val="007A5AC7"/>
    <w:rsid w:val="007A5BC5"/>
    <w:rsid w:val="007A78A2"/>
    <w:rsid w:val="007B140B"/>
    <w:rsid w:val="007B5AC8"/>
    <w:rsid w:val="007C11D9"/>
    <w:rsid w:val="007C34A9"/>
    <w:rsid w:val="007D2259"/>
    <w:rsid w:val="007D4292"/>
    <w:rsid w:val="007D789D"/>
    <w:rsid w:val="007D79F3"/>
    <w:rsid w:val="007E1044"/>
    <w:rsid w:val="007F0C90"/>
    <w:rsid w:val="007F2154"/>
    <w:rsid w:val="007F4FA0"/>
    <w:rsid w:val="0080500D"/>
    <w:rsid w:val="00812081"/>
    <w:rsid w:val="00814C8C"/>
    <w:rsid w:val="00815935"/>
    <w:rsid w:val="008218FD"/>
    <w:rsid w:val="00822A65"/>
    <w:rsid w:val="00823738"/>
    <w:rsid w:val="0083323E"/>
    <w:rsid w:val="00834406"/>
    <w:rsid w:val="008412BD"/>
    <w:rsid w:val="008416D1"/>
    <w:rsid w:val="00841743"/>
    <w:rsid w:val="0084374A"/>
    <w:rsid w:val="0085159C"/>
    <w:rsid w:val="008515B3"/>
    <w:rsid w:val="00863867"/>
    <w:rsid w:val="008667C5"/>
    <w:rsid w:val="00874AF6"/>
    <w:rsid w:val="008759BD"/>
    <w:rsid w:val="0088501A"/>
    <w:rsid w:val="0088511D"/>
    <w:rsid w:val="008915B7"/>
    <w:rsid w:val="008A31CF"/>
    <w:rsid w:val="008A6798"/>
    <w:rsid w:val="008B5EAF"/>
    <w:rsid w:val="008C2803"/>
    <w:rsid w:val="008C4899"/>
    <w:rsid w:val="008D4C5A"/>
    <w:rsid w:val="008D7BAA"/>
    <w:rsid w:val="008E4BE0"/>
    <w:rsid w:val="008E572E"/>
    <w:rsid w:val="008F3569"/>
    <w:rsid w:val="008F6868"/>
    <w:rsid w:val="009001D1"/>
    <w:rsid w:val="00900C5C"/>
    <w:rsid w:val="009161D2"/>
    <w:rsid w:val="00917FD4"/>
    <w:rsid w:val="00933C49"/>
    <w:rsid w:val="00934436"/>
    <w:rsid w:val="00946CD8"/>
    <w:rsid w:val="00947A65"/>
    <w:rsid w:val="00950322"/>
    <w:rsid w:val="00953CB4"/>
    <w:rsid w:val="00957130"/>
    <w:rsid w:val="009579AA"/>
    <w:rsid w:val="009626F0"/>
    <w:rsid w:val="00962CFB"/>
    <w:rsid w:val="009653CC"/>
    <w:rsid w:val="00966311"/>
    <w:rsid w:val="00975CC4"/>
    <w:rsid w:val="009836FD"/>
    <w:rsid w:val="009939C7"/>
    <w:rsid w:val="009A538F"/>
    <w:rsid w:val="009B169A"/>
    <w:rsid w:val="009C255A"/>
    <w:rsid w:val="009D4120"/>
    <w:rsid w:val="009D5CA4"/>
    <w:rsid w:val="009F5527"/>
    <w:rsid w:val="00A02763"/>
    <w:rsid w:val="00A032F6"/>
    <w:rsid w:val="00A03D69"/>
    <w:rsid w:val="00A045F5"/>
    <w:rsid w:val="00A06109"/>
    <w:rsid w:val="00A1021C"/>
    <w:rsid w:val="00A12603"/>
    <w:rsid w:val="00A13CC7"/>
    <w:rsid w:val="00A20385"/>
    <w:rsid w:val="00A214FE"/>
    <w:rsid w:val="00A21CC2"/>
    <w:rsid w:val="00A27C6B"/>
    <w:rsid w:val="00A30A47"/>
    <w:rsid w:val="00A33B55"/>
    <w:rsid w:val="00A33D00"/>
    <w:rsid w:val="00A40059"/>
    <w:rsid w:val="00A446FF"/>
    <w:rsid w:val="00A46413"/>
    <w:rsid w:val="00A6008C"/>
    <w:rsid w:val="00A61287"/>
    <w:rsid w:val="00A6248B"/>
    <w:rsid w:val="00A646BC"/>
    <w:rsid w:val="00A7317C"/>
    <w:rsid w:val="00A73CA7"/>
    <w:rsid w:val="00A74CED"/>
    <w:rsid w:val="00A765B9"/>
    <w:rsid w:val="00A77248"/>
    <w:rsid w:val="00A81196"/>
    <w:rsid w:val="00A8169A"/>
    <w:rsid w:val="00A9086E"/>
    <w:rsid w:val="00AB34F4"/>
    <w:rsid w:val="00AB4BD8"/>
    <w:rsid w:val="00AB79E1"/>
    <w:rsid w:val="00AC1DF4"/>
    <w:rsid w:val="00AC435A"/>
    <w:rsid w:val="00AC789B"/>
    <w:rsid w:val="00AD1771"/>
    <w:rsid w:val="00AD46F8"/>
    <w:rsid w:val="00AE0032"/>
    <w:rsid w:val="00AE1A5F"/>
    <w:rsid w:val="00AE29CB"/>
    <w:rsid w:val="00AF26A5"/>
    <w:rsid w:val="00B031C6"/>
    <w:rsid w:val="00B0324B"/>
    <w:rsid w:val="00B13749"/>
    <w:rsid w:val="00B1543C"/>
    <w:rsid w:val="00B174DA"/>
    <w:rsid w:val="00B20F4D"/>
    <w:rsid w:val="00B23B93"/>
    <w:rsid w:val="00B274F3"/>
    <w:rsid w:val="00B457FA"/>
    <w:rsid w:val="00B45AA8"/>
    <w:rsid w:val="00B5125E"/>
    <w:rsid w:val="00B56BA5"/>
    <w:rsid w:val="00B62962"/>
    <w:rsid w:val="00B62C10"/>
    <w:rsid w:val="00B65596"/>
    <w:rsid w:val="00B6726B"/>
    <w:rsid w:val="00B7055E"/>
    <w:rsid w:val="00B71F29"/>
    <w:rsid w:val="00B727B2"/>
    <w:rsid w:val="00B84AE9"/>
    <w:rsid w:val="00B85796"/>
    <w:rsid w:val="00B8624F"/>
    <w:rsid w:val="00B9043C"/>
    <w:rsid w:val="00BA406C"/>
    <w:rsid w:val="00BA7941"/>
    <w:rsid w:val="00BA7D9B"/>
    <w:rsid w:val="00BB0AD9"/>
    <w:rsid w:val="00BC5BD3"/>
    <w:rsid w:val="00BD5C7A"/>
    <w:rsid w:val="00BD644D"/>
    <w:rsid w:val="00BD67C6"/>
    <w:rsid w:val="00BE0C27"/>
    <w:rsid w:val="00BE0D5C"/>
    <w:rsid w:val="00BE2425"/>
    <w:rsid w:val="00BE28CA"/>
    <w:rsid w:val="00BF0E52"/>
    <w:rsid w:val="00BF521A"/>
    <w:rsid w:val="00BF72D4"/>
    <w:rsid w:val="00BF7743"/>
    <w:rsid w:val="00C010B4"/>
    <w:rsid w:val="00C0361F"/>
    <w:rsid w:val="00C03F03"/>
    <w:rsid w:val="00C07942"/>
    <w:rsid w:val="00C125CA"/>
    <w:rsid w:val="00C2067F"/>
    <w:rsid w:val="00C20B10"/>
    <w:rsid w:val="00C218C2"/>
    <w:rsid w:val="00C228F7"/>
    <w:rsid w:val="00C23A8F"/>
    <w:rsid w:val="00C25EA6"/>
    <w:rsid w:val="00C344CC"/>
    <w:rsid w:val="00C36B4C"/>
    <w:rsid w:val="00C500B1"/>
    <w:rsid w:val="00C54BEE"/>
    <w:rsid w:val="00C57669"/>
    <w:rsid w:val="00C6218F"/>
    <w:rsid w:val="00C629A7"/>
    <w:rsid w:val="00C63B53"/>
    <w:rsid w:val="00C70D5D"/>
    <w:rsid w:val="00C71ECF"/>
    <w:rsid w:val="00C7217C"/>
    <w:rsid w:val="00C734E4"/>
    <w:rsid w:val="00C74758"/>
    <w:rsid w:val="00C779FD"/>
    <w:rsid w:val="00C83373"/>
    <w:rsid w:val="00C83746"/>
    <w:rsid w:val="00C93545"/>
    <w:rsid w:val="00C93963"/>
    <w:rsid w:val="00C9408D"/>
    <w:rsid w:val="00C94952"/>
    <w:rsid w:val="00C96716"/>
    <w:rsid w:val="00C96A38"/>
    <w:rsid w:val="00CA55C1"/>
    <w:rsid w:val="00CA5E05"/>
    <w:rsid w:val="00CA6636"/>
    <w:rsid w:val="00CB25C5"/>
    <w:rsid w:val="00CB6519"/>
    <w:rsid w:val="00CB7586"/>
    <w:rsid w:val="00CE5E82"/>
    <w:rsid w:val="00CE64C5"/>
    <w:rsid w:val="00CF570B"/>
    <w:rsid w:val="00CF7B10"/>
    <w:rsid w:val="00D05E1D"/>
    <w:rsid w:val="00D10467"/>
    <w:rsid w:val="00D115EA"/>
    <w:rsid w:val="00D209E3"/>
    <w:rsid w:val="00D20BFD"/>
    <w:rsid w:val="00D222D9"/>
    <w:rsid w:val="00D37DE0"/>
    <w:rsid w:val="00D440F4"/>
    <w:rsid w:val="00D5014A"/>
    <w:rsid w:val="00D51874"/>
    <w:rsid w:val="00D545E4"/>
    <w:rsid w:val="00D56BCD"/>
    <w:rsid w:val="00D62D4D"/>
    <w:rsid w:val="00D644A4"/>
    <w:rsid w:val="00D73F0B"/>
    <w:rsid w:val="00D771F9"/>
    <w:rsid w:val="00D8772B"/>
    <w:rsid w:val="00DB050C"/>
    <w:rsid w:val="00DB19E2"/>
    <w:rsid w:val="00DC024C"/>
    <w:rsid w:val="00DC0410"/>
    <w:rsid w:val="00DC4165"/>
    <w:rsid w:val="00DC7EBA"/>
    <w:rsid w:val="00DE2625"/>
    <w:rsid w:val="00DE2CFE"/>
    <w:rsid w:val="00DE452C"/>
    <w:rsid w:val="00DE73BC"/>
    <w:rsid w:val="00DF2496"/>
    <w:rsid w:val="00DF2621"/>
    <w:rsid w:val="00DF36F9"/>
    <w:rsid w:val="00DF38FD"/>
    <w:rsid w:val="00DF4FFB"/>
    <w:rsid w:val="00DF60D2"/>
    <w:rsid w:val="00E02AA1"/>
    <w:rsid w:val="00E06EC2"/>
    <w:rsid w:val="00E07E67"/>
    <w:rsid w:val="00E16137"/>
    <w:rsid w:val="00E17B1D"/>
    <w:rsid w:val="00E221B8"/>
    <w:rsid w:val="00E24AE0"/>
    <w:rsid w:val="00E24DE7"/>
    <w:rsid w:val="00E2532A"/>
    <w:rsid w:val="00E26EEE"/>
    <w:rsid w:val="00E27F2E"/>
    <w:rsid w:val="00E37337"/>
    <w:rsid w:val="00E40FC0"/>
    <w:rsid w:val="00E4106F"/>
    <w:rsid w:val="00E42D1A"/>
    <w:rsid w:val="00E47028"/>
    <w:rsid w:val="00E54F97"/>
    <w:rsid w:val="00E561DE"/>
    <w:rsid w:val="00E62684"/>
    <w:rsid w:val="00E64A50"/>
    <w:rsid w:val="00E64F8F"/>
    <w:rsid w:val="00E726F5"/>
    <w:rsid w:val="00E74625"/>
    <w:rsid w:val="00E74C25"/>
    <w:rsid w:val="00E7618E"/>
    <w:rsid w:val="00E776E6"/>
    <w:rsid w:val="00E82C63"/>
    <w:rsid w:val="00E94CD7"/>
    <w:rsid w:val="00EA1CF1"/>
    <w:rsid w:val="00EA3537"/>
    <w:rsid w:val="00EA752E"/>
    <w:rsid w:val="00EC007A"/>
    <w:rsid w:val="00EC103D"/>
    <w:rsid w:val="00EC4025"/>
    <w:rsid w:val="00ED113F"/>
    <w:rsid w:val="00ED3431"/>
    <w:rsid w:val="00ED7945"/>
    <w:rsid w:val="00EE5243"/>
    <w:rsid w:val="00EF4594"/>
    <w:rsid w:val="00EF4AAD"/>
    <w:rsid w:val="00EF4B52"/>
    <w:rsid w:val="00EF705A"/>
    <w:rsid w:val="00F00B1C"/>
    <w:rsid w:val="00F01F5E"/>
    <w:rsid w:val="00F03113"/>
    <w:rsid w:val="00F03432"/>
    <w:rsid w:val="00F11BD8"/>
    <w:rsid w:val="00F22470"/>
    <w:rsid w:val="00F4305D"/>
    <w:rsid w:val="00F45148"/>
    <w:rsid w:val="00F4563F"/>
    <w:rsid w:val="00F5010D"/>
    <w:rsid w:val="00F53B4C"/>
    <w:rsid w:val="00F56129"/>
    <w:rsid w:val="00F6131B"/>
    <w:rsid w:val="00F718FE"/>
    <w:rsid w:val="00F71F66"/>
    <w:rsid w:val="00F762A6"/>
    <w:rsid w:val="00F81417"/>
    <w:rsid w:val="00F83831"/>
    <w:rsid w:val="00F9121A"/>
    <w:rsid w:val="00F95109"/>
    <w:rsid w:val="00F96D45"/>
    <w:rsid w:val="00FA41BE"/>
    <w:rsid w:val="00FB02D9"/>
    <w:rsid w:val="00FB0D19"/>
    <w:rsid w:val="00FB1E39"/>
    <w:rsid w:val="00FB47F9"/>
    <w:rsid w:val="00FC4DC5"/>
    <w:rsid w:val="00FD0419"/>
    <w:rsid w:val="00FD0FF7"/>
    <w:rsid w:val="00FD3065"/>
    <w:rsid w:val="00FD5105"/>
    <w:rsid w:val="00FE20C6"/>
    <w:rsid w:val="00FE458B"/>
    <w:rsid w:val="00FE6032"/>
    <w:rsid w:val="00FF031F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AEEC41"/>
  <w15:docId w15:val="{5BE6457F-BB23-4935-B15B-6E41B434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B85796"/>
    <w:pPr>
      <w:keepLines/>
      <w:widowControl w:val="0"/>
      <w:numPr>
        <w:ilvl w:val="2"/>
        <w:numId w:val="3"/>
      </w:numPr>
      <w:ind w:left="992"/>
    </w:pPr>
    <w:rPr>
      <w:i/>
    </w:r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nhideWhenUsed/>
    <w:rsid w:val="00F501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01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010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501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5010D"/>
    <w:rPr>
      <w:b/>
      <w:bCs/>
      <w:lang w:eastAsia="en-US"/>
    </w:rPr>
  </w:style>
  <w:style w:type="table" w:styleId="Mkatabulky">
    <w:name w:val="Table Grid"/>
    <w:basedOn w:val="Normlntabulka"/>
    <w:rsid w:val="00F7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371EB"/>
    <w:rPr>
      <w:sz w:val="22"/>
      <w:szCs w:val="24"/>
      <w:lang w:eastAsia="en-US"/>
    </w:rPr>
  </w:style>
  <w:style w:type="character" w:customStyle="1" w:styleId="Clanek11Char">
    <w:name w:val="Clanek 1.1 Char"/>
    <w:link w:val="Clanek11"/>
    <w:locked/>
    <w:rsid w:val="004A470C"/>
    <w:rPr>
      <w:rFonts w:cs="Arial"/>
      <w:bCs/>
      <w:iCs/>
      <w:sz w:val="22"/>
      <w:szCs w:val="28"/>
      <w:lang w:eastAsia="en-US"/>
    </w:rPr>
  </w:style>
  <w:style w:type="paragraph" w:customStyle="1" w:styleId="xxxmsonormal">
    <w:name w:val="x_xxmsonormal"/>
    <w:basedOn w:val="Normln"/>
    <w:rsid w:val="00007FB6"/>
    <w:pPr>
      <w:spacing w:before="0" w:after="0"/>
      <w:jc w:val="left"/>
    </w:pPr>
    <w:rPr>
      <w:rFonts w:ascii="Calibri" w:eastAsiaTheme="minorHAnsi" w:hAnsi="Calibri" w:cs="Calibri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13A2E"/>
    <w:rPr>
      <w:color w:val="605E5C"/>
      <w:shd w:val="clear" w:color="auto" w:fill="E1DFDD"/>
    </w:rPr>
  </w:style>
  <w:style w:type="paragraph" w:customStyle="1" w:styleId="Styl1">
    <w:name w:val="Styl1"/>
    <w:basedOn w:val="Claneka"/>
    <w:link w:val="Styl1Char"/>
    <w:rsid w:val="00B85796"/>
    <w:pPr>
      <w:numPr>
        <w:numId w:val="8"/>
      </w:numPr>
    </w:pPr>
  </w:style>
  <w:style w:type="character" w:customStyle="1" w:styleId="ClanekaChar">
    <w:name w:val="Clanek (a) Char"/>
    <w:basedOn w:val="Standardnpsmoodstavce"/>
    <w:link w:val="Claneka"/>
    <w:rsid w:val="00B85796"/>
    <w:rPr>
      <w:i/>
      <w:sz w:val="22"/>
      <w:szCs w:val="24"/>
      <w:lang w:eastAsia="en-US"/>
    </w:rPr>
  </w:style>
  <w:style w:type="character" w:customStyle="1" w:styleId="Styl1Char">
    <w:name w:val="Styl1 Char"/>
    <w:basedOn w:val="ClanekaChar"/>
    <w:link w:val="Styl1"/>
    <w:rsid w:val="00B85796"/>
    <w:rPr>
      <w:i/>
      <w:sz w:val="22"/>
      <w:szCs w:val="24"/>
      <w:lang w:eastAsia="en-US"/>
    </w:rPr>
  </w:style>
  <w:style w:type="paragraph" w:customStyle="1" w:styleId="Odrazka1">
    <w:name w:val="Odrazka 1"/>
    <w:basedOn w:val="Normln"/>
    <w:rsid w:val="00A46413"/>
    <w:pPr>
      <w:numPr>
        <w:numId w:val="14"/>
      </w:numPr>
    </w:pPr>
  </w:style>
  <w:style w:type="paragraph" w:styleId="Odstavecseseznamem">
    <w:name w:val="List Paragraph"/>
    <w:basedOn w:val="Normln"/>
    <w:uiPriority w:val="34"/>
    <w:rsid w:val="00E3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7724-3826-40D6-BA48-D248B203F2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B1A16A-B714-4CA0-BFD3-DF8307EBCC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Kelar, Radim [JACCZ]</dc:creator>
  <cp:keywords/>
  <cp:lastModifiedBy>Górová Jaroslava, Ing.</cp:lastModifiedBy>
  <cp:revision>2</cp:revision>
  <dcterms:created xsi:type="dcterms:W3CDTF">2024-12-20T12:43:00Z</dcterms:created>
  <dcterms:modified xsi:type="dcterms:W3CDTF">2024-12-20T12:43:00Z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2024-11-12T11:33:04Z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6c593e08-bc3e-4dc9-ac23-9d8d103058f6</vt:lpwstr>
  </property>
  <property fmtid="{D5CDD505-2E9C-101B-9397-08002B2CF9AE}" pid="8" name="MSIP_Label_f15a8442-68f3-4087-8f05-d564bed44e92_ContentBits">
    <vt:lpwstr>0</vt:lpwstr>
  </property>
</Properties>
</file>