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A29E" w14:textId="77777777" w:rsidR="00B65CAA" w:rsidRPr="00245B00" w:rsidRDefault="00B65CAA" w:rsidP="006D5D1C">
      <w:pPr>
        <w:jc w:val="center"/>
        <w:rPr>
          <w:rFonts w:ascii="Arial" w:hAnsi="Arial" w:cs="Arial"/>
          <w:b/>
        </w:rPr>
      </w:pPr>
    </w:p>
    <w:p w14:paraId="2E85400C" w14:textId="77777777" w:rsidR="002D299E" w:rsidRPr="00245B00" w:rsidRDefault="003F7BDB" w:rsidP="002D299E">
      <w:pPr>
        <w:jc w:val="center"/>
        <w:rPr>
          <w:rFonts w:ascii="Arial" w:hAnsi="Arial" w:cs="Arial"/>
          <w:b/>
          <w:sz w:val="22"/>
        </w:rPr>
      </w:pPr>
      <w:r w:rsidRPr="00245B00">
        <w:rPr>
          <w:rFonts w:ascii="Arial" w:hAnsi="Arial" w:cs="Arial"/>
          <w:b/>
          <w:sz w:val="22"/>
        </w:rPr>
        <w:t xml:space="preserve">Dodatek č. </w:t>
      </w:r>
      <w:r w:rsidR="00AE762B" w:rsidRPr="00245B00">
        <w:rPr>
          <w:rFonts w:ascii="Arial" w:hAnsi="Arial" w:cs="Arial"/>
          <w:b/>
          <w:sz w:val="22"/>
        </w:rPr>
        <w:t>1</w:t>
      </w:r>
      <w:r w:rsidR="00DD2A65" w:rsidRPr="00245B00">
        <w:rPr>
          <w:rFonts w:ascii="Arial" w:hAnsi="Arial" w:cs="Arial"/>
          <w:b/>
          <w:sz w:val="22"/>
        </w:rPr>
        <w:t xml:space="preserve"> </w:t>
      </w:r>
      <w:r w:rsidR="005026B4" w:rsidRPr="00245B00">
        <w:rPr>
          <w:rFonts w:ascii="Arial" w:hAnsi="Arial" w:cs="Arial"/>
          <w:b/>
          <w:sz w:val="22"/>
        </w:rPr>
        <w:t xml:space="preserve">ke </w:t>
      </w:r>
      <w:r w:rsidR="00D82B59" w:rsidRPr="00245B00">
        <w:rPr>
          <w:rFonts w:ascii="Arial" w:hAnsi="Arial" w:cs="Arial"/>
          <w:b/>
          <w:sz w:val="22"/>
        </w:rPr>
        <w:t>s</w:t>
      </w:r>
      <w:r w:rsidR="00AA5AFF" w:rsidRPr="00245B00">
        <w:rPr>
          <w:rFonts w:ascii="Arial" w:hAnsi="Arial" w:cs="Arial"/>
          <w:b/>
          <w:sz w:val="22"/>
        </w:rPr>
        <w:t>mlouvě</w:t>
      </w:r>
      <w:r w:rsidR="005026B4" w:rsidRPr="00245B00">
        <w:rPr>
          <w:rFonts w:ascii="Arial" w:hAnsi="Arial" w:cs="Arial"/>
          <w:b/>
          <w:sz w:val="22"/>
        </w:rPr>
        <w:t xml:space="preserve"> </w:t>
      </w:r>
      <w:r w:rsidR="00871EF9" w:rsidRPr="00245B00">
        <w:rPr>
          <w:rFonts w:ascii="Arial" w:hAnsi="Arial" w:cs="Arial"/>
          <w:b/>
          <w:sz w:val="22"/>
        </w:rPr>
        <w:t xml:space="preserve">o dílo </w:t>
      </w:r>
    </w:p>
    <w:p w14:paraId="3E6DA4FF" w14:textId="602DDD10" w:rsidR="002D299E" w:rsidRPr="00245B00" w:rsidRDefault="002D299E" w:rsidP="002D299E">
      <w:pPr>
        <w:jc w:val="center"/>
        <w:rPr>
          <w:rFonts w:ascii="Arial" w:hAnsi="Arial" w:cs="Arial"/>
          <w:b/>
          <w:sz w:val="22"/>
        </w:rPr>
      </w:pPr>
      <w:r w:rsidRPr="00245B00">
        <w:rPr>
          <w:rFonts w:ascii="Arial" w:hAnsi="Arial" w:cs="Arial"/>
          <w:b/>
          <w:sz w:val="22"/>
        </w:rPr>
        <w:t>na dodávku gastro vybavení pro kuchyň s denní produkcí cca 150–200 porcí pokrmů</w:t>
      </w:r>
    </w:p>
    <w:p w14:paraId="7B3186EA" w14:textId="77777777" w:rsidR="002D299E" w:rsidRPr="00245B00" w:rsidRDefault="002D299E" w:rsidP="002D299E">
      <w:pPr>
        <w:jc w:val="center"/>
        <w:rPr>
          <w:rFonts w:ascii="Arial" w:hAnsi="Arial" w:cs="Arial"/>
          <w:b/>
          <w:sz w:val="22"/>
        </w:rPr>
      </w:pPr>
    </w:p>
    <w:p w14:paraId="4C0D0014" w14:textId="5A86A9EB" w:rsidR="003935EB" w:rsidRPr="00245B00" w:rsidRDefault="002D299E" w:rsidP="002D299E">
      <w:pPr>
        <w:jc w:val="center"/>
        <w:rPr>
          <w:rFonts w:ascii="Arial" w:hAnsi="Arial" w:cs="Arial"/>
          <w:b/>
          <w:sz w:val="22"/>
        </w:rPr>
      </w:pPr>
      <w:r w:rsidRPr="00245B00">
        <w:rPr>
          <w:rFonts w:ascii="Arial" w:hAnsi="Arial" w:cs="Arial"/>
          <w:b/>
          <w:sz w:val="22"/>
        </w:rPr>
        <w:t>MUZ/264/2024</w:t>
      </w:r>
    </w:p>
    <w:p w14:paraId="272018CF" w14:textId="77777777" w:rsidR="002D299E" w:rsidRPr="00245B00" w:rsidRDefault="002D299E" w:rsidP="002D299E">
      <w:pPr>
        <w:jc w:val="center"/>
        <w:rPr>
          <w:rFonts w:ascii="Arial" w:hAnsi="Arial" w:cs="Arial"/>
          <w:b/>
          <w:sz w:val="22"/>
        </w:rPr>
      </w:pPr>
    </w:p>
    <w:p w14:paraId="12DD1C72" w14:textId="77777777" w:rsidR="002D299E" w:rsidRPr="002D299E" w:rsidRDefault="002D299E" w:rsidP="002D299E">
      <w:pPr>
        <w:pStyle w:val="Zkladntext"/>
        <w:rPr>
          <w:rFonts w:cs="Arial"/>
          <w:sz w:val="22"/>
        </w:rPr>
      </w:pPr>
    </w:p>
    <w:p w14:paraId="2801262B" w14:textId="0DA5C291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b/>
          <w:bCs/>
          <w:sz w:val="22"/>
        </w:rPr>
      </w:pPr>
      <w:r w:rsidRPr="002D299E">
        <w:rPr>
          <w:rFonts w:cs="Arial"/>
          <w:sz w:val="22"/>
        </w:rPr>
        <w:t xml:space="preserve">Objednatel: </w:t>
      </w:r>
      <w:r w:rsidRPr="00245B00">
        <w:rPr>
          <w:rFonts w:cs="Arial"/>
          <w:sz w:val="22"/>
        </w:rPr>
        <w:tab/>
      </w:r>
      <w:r w:rsidRPr="002D299E">
        <w:rPr>
          <w:rFonts w:cs="Arial"/>
          <w:b/>
          <w:bCs/>
          <w:sz w:val="22"/>
        </w:rPr>
        <w:t>Muzeum hlavního města Prahy, příspěvková organizace</w:t>
      </w:r>
    </w:p>
    <w:p w14:paraId="4F22012F" w14:textId="2B25FA5C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IČO: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00064432</w:t>
      </w:r>
    </w:p>
    <w:p w14:paraId="66943F70" w14:textId="6B027269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DIČ: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CZ00064432</w:t>
      </w:r>
    </w:p>
    <w:p w14:paraId="6052A3F2" w14:textId="57EC21ED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se sídlem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Kožná 1/475, 110 01 Praha</w:t>
      </w:r>
    </w:p>
    <w:p w14:paraId="5D686935" w14:textId="18DE5DA3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zastoupená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RNDr. Ing. Ivo Macek, ředitel</w:t>
      </w:r>
    </w:p>
    <w:p w14:paraId="0AFDA181" w14:textId="77777777" w:rsidR="002D299E" w:rsidRPr="00245B00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</w:p>
    <w:p w14:paraId="0998FE7C" w14:textId="31E3CB5E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>(dále jen „</w:t>
      </w:r>
      <w:r w:rsidRPr="002D299E">
        <w:rPr>
          <w:rFonts w:cs="Arial"/>
          <w:b/>
          <w:bCs/>
          <w:sz w:val="22"/>
        </w:rPr>
        <w:t>Objednatel</w:t>
      </w:r>
      <w:r w:rsidRPr="002D299E">
        <w:rPr>
          <w:rFonts w:cs="Arial"/>
          <w:sz w:val="22"/>
        </w:rPr>
        <w:t>“)</w:t>
      </w:r>
    </w:p>
    <w:p w14:paraId="37744633" w14:textId="77777777" w:rsidR="002D299E" w:rsidRPr="00245B00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</w:p>
    <w:p w14:paraId="4D67818F" w14:textId="3F2988DC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>a</w:t>
      </w:r>
    </w:p>
    <w:p w14:paraId="17E087D5" w14:textId="77777777" w:rsidR="002D299E" w:rsidRPr="00245B00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</w:p>
    <w:p w14:paraId="16E232BA" w14:textId="02B5EA0C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b/>
          <w:bCs/>
          <w:sz w:val="22"/>
        </w:rPr>
      </w:pPr>
      <w:r w:rsidRPr="002D299E">
        <w:rPr>
          <w:rFonts w:cs="Arial"/>
          <w:sz w:val="22"/>
        </w:rPr>
        <w:t xml:space="preserve">Dodavatel: </w:t>
      </w:r>
      <w:r w:rsidRPr="00245B00">
        <w:rPr>
          <w:rFonts w:cs="Arial"/>
          <w:sz w:val="22"/>
        </w:rPr>
        <w:tab/>
      </w:r>
      <w:r w:rsidRPr="002D299E">
        <w:rPr>
          <w:rFonts w:cs="Arial"/>
          <w:b/>
          <w:bCs/>
          <w:sz w:val="22"/>
        </w:rPr>
        <w:t>IMPERCOMM, spol. s r.o.</w:t>
      </w:r>
    </w:p>
    <w:p w14:paraId="7EC0D2FF" w14:textId="10840761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se sídlem: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Trojská 79/14, 182 00 Praha 8 - Kobylisy</w:t>
      </w:r>
    </w:p>
    <w:p w14:paraId="466B8124" w14:textId="341BC997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IČO: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49446479</w:t>
      </w:r>
    </w:p>
    <w:p w14:paraId="25460956" w14:textId="291165EC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DIČ: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CZ49446479</w:t>
      </w:r>
    </w:p>
    <w:p w14:paraId="0AE0F81F" w14:textId="78720452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zastoupený: </w:t>
      </w:r>
      <w:r w:rsidRPr="00245B00">
        <w:rPr>
          <w:rFonts w:cs="Arial"/>
          <w:sz w:val="22"/>
        </w:rPr>
        <w:tab/>
        <w:t>I</w:t>
      </w:r>
      <w:r w:rsidRPr="002D299E">
        <w:rPr>
          <w:rFonts w:cs="Arial"/>
          <w:sz w:val="22"/>
        </w:rPr>
        <w:t>ng. Miroslavem Urbancem, jednatelem</w:t>
      </w:r>
    </w:p>
    <w:p w14:paraId="739B6280" w14:textId="491CC615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bankovní spojení: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107-1448730217/0100 vedený u Komerční banky a.s.</w:t>
      </w:r>
    </w:p>
    <w:p w14:paraId="2B1EACE8" w14:textId="6FE7FD0D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 xml:space="preserve">zapsaný v OR: </w:t>
      </w:r>
      <w:r w:rsidRPr="00245B00">
        <w:rPr>
          <w:rFonts w:cs="Arial"/>
          <w:sz w:val="22"/>
        </w:rPr>
        <w:tab/>
      </w:r>
      <w:r w:rsidRPr="002D299E">
        <w:rPr>
          <w:rFonts w:cs="Arial"/>
          <w:sz w:val="22"/>
        </w:rPr>
        <w:t>vedeném u Městského soudu v Praze, oddíl C, vložka 108569</w:t>
      </w:r>
    </w:p>
    <w:p w14:paraId="57A0AA27" w14:textId="77777777" w:rsidR="002D299E" w:rsidRPr="00245B00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</w:p>
    <w:p w14:paraId="52DC030B" w14:textId="1BC7B613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>(dále jen „</w:t>
      </w:r>
      <w:r w:rsidRPr="002D299E">
        <w:rPr>
          <w:rFonts w:cs="Arial"/>
          <w:b/>
          <w:bCs/>
          <w:sz w:val="22"/>
        </w:rPr>
        <w:t>Dodavatel</w:t>
      </w:r>
      <w:r w:rsidRPr="002D299E">
        <w:rPr>
          <w:rFonts w:cs="Arial"/>
          <w:sz w:val="22"/>
        </w:rPr>
        <w:t>“)</w:t>
      </w:r>
    </w:p>
    <w:p w14:paraId="794FB25C" w14:textId="77777777" w:rsidR="002D299E" w:rsidRPr="00245B00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</w:p>
    <w:p w14:paraId="5D6D90C4" w14:textId="49AC7D4C" w:rsidR="002D299E" w:rsidRPr="002D299E" w:rsidRDefault="002D299E" w:rsidP="002D299E">
      <w:pPr>
        <w:pStyle w:val="Zkladntext"/>
        <w:tabs>
          <w:tab w:val="left" w:pos="2268"/>
        </w:tabs>
        <w:rPr>
          <w:rFonts w:cs="Arial"/>
          <w:sz w:val="22"/>
        </w:rPr>
      </w:pPr>
      <w:r w:rsidRPr="002D299E">
        <w:rPr>
          <w:rFonts w:cs="Arial"/>
          <w:sz w:val="22"/>
        </w:rPr>
        <w:t>(Objednatel a Dodavatel dále společně také jen jako „</w:t>
      </w:r>
      <w:r w:rsidRPr="002D299E">
        <w:rPr>
          <w:rFonts w:cs="Arial"/>
          <w:b/>
          <w:bCs/>
          <w:sz w:val="22"/>
        </w:rPr>
        <w:t>smluvní strany</w:t>
      </w:r>
      <w:r w:rsidRPr="002D299E">
        <w:rPr>
          <w:rFonts w:cs="Arial"/>
          <w:sz w:val="22"/>
        </w:rPr>
        <w:t>“ a jednotlivě jako</w:t>
      </w:r>
    </w:p>
    <w:p w14:paraId="415E1307" w14:textId="4F578BE4" w:rsidR="0077238B" w:rsidRPr="00245B00" w:rsidRDefault="002D299E" w:rsidP="002D299E">
      <w:pPr>
        <w:pStyle w:val="Zkladntext"/>
        <w:tabs>
          <w:tab w:val="left" w:pos="2268"/>
        </w:tabs>
        <w:rPr>
          <w:rFonts w:cs="Arial"/>
        </w:rPr>
      </w:pPr>
      <w:r w:rsidRPr="00245B00">
        <w:rPr>
          <w:rFonts w:cs="Arial"/>
          <w:sz w:val="22"/>
        </w:rPr>
        <w:t>„</w:t>
      </w:r>
      <w:r w:rsidRPr="00245B00">
        <w:rPr>
          <w:rFonts w:cs="Arial"/>
          <w:b/>
          <w:bCs/>
          <w:sz w:val="22"/>
        </w:rPr>
        <w:t>smluvní strana</w:t>
      </w:r>
      <w:r w:rsidRPr="00245B00">
        <w:rPr>
          <w:rFonts w:cs="Arial"/>
          <w:sz w:val="22"/>
        </w:rPr>
        <w:t>“)</w:t>
      </w:r>
    </w:p>
    <w:p w14:paraId="51E0A189" w14:textId="77777777" w:rsidR="002D299E" w:rsidRPr="00245B00" w:rsidRDefault="002D299E" w:rsidP="002D299E">
      <w:pPr>
        <w:pStyle w:val="Zkladntext"/>
        <w:jc w:val="both"/>
        <w:rPr>
          <w:rFonts w:cs="Arial"/>
          <w:sz w:val="22"/>
          <w:szCs w:val="22"/>
        </w:rPr>
      </w:pPr>
    </w:p>
    <w:p w14:paraId="2905A26F" w14:textId="77777777" w:rsidR="002D299E" w:rsidRPr="00245B00" w:rsidRDefault="002D299E" w:rsidP="002D299E">
      <w:pPr>
        <w:pStyle w:val="Zkladntext"/>
        <w:jc w:val="both"/>
        <w:rPr>
          <w:rFonts w:cs="Arial"/>
          <w:sz w:val="22"/>
          <w:szCs w:val="22"/>
        </w:rPr>
      </w:pPr>
    </w:p>
    <w:p w14:paraId="510CC537" w14:textId="03F84FC4" w:rsidR="00D308AA" w:rsidRPr="00245B00" w:rsidRDefault="004764B7" w:rsidP="002D299E">
      <w:pPr>
        <w:pStyle w:val="Zkladntext"/>
        <w:jc w:val="both"/>
        <w:rPr>
          <w:rFonts w:cs="Arial"/>
          <w:sz w:val="22"/>
          <w:szCs w:val="22"/>
        </w:rPr>
      </w:pPr>
      <w:r w:rsidRPr="00245B00">
        <w:rPr>
          <w:rFonts w:cs="Arial"/>
          <w:sz w:val="22"/>
          <w:szCs w:val="22"/>
        </w:rPr>
        <w:t xml:space="preserve">spolu níže uvedeného dne, měsíce a roku uzavřely tento dodatek č. 1 ke smlouvě </w:t>
      </w:r>
      <w:bookmarkStart w:id="0" w:name="_Hlk181987479"/>
      <w:r w:rsidRPr="00245B00">
        <w:rPr>
          <w:rFonts w:cs="Arial"/>
          <w:sz w:val="22"/>
          <w:szCs w:val="22"/>
        </w:rPr>
        <w:t>o dílo</w:t>
      </w:r>
      <w:r w:rsidR="00093AE3" w:rsidRPr="00245B00">
        <w:rPr>
          <w:rFonts w:cs="Arial"/>
          <w:sz w:val="22"/>
          <w:szCs w:val="22"/>
        </w:rPr>
        <w:t xml:space="preserve"> ze dne</w:t>
      </w:r>
      <w:r w:rsidR="00BC6A4E" w:rsidRPr="00245B00">
        <w:rPr>
          <w:rFonts w:cs="Arial"/>
          <w:sz w:val="22"/>
          <w:szCs w:val="22"/>
        </w:rPr>
        <w:t xml:space="preserve"> 30. 9. 2024</w:t>
      </w:r>
      <w:r w:rsidR="00093AE3" w:rsidRPr="00245B00">
        <w:rPr>
          <w:rFonts w:cs="Arial"/>
          <w:sz w:val="22"/>
          <w:szCs w:val="22"/>
        </w:rPr>
        <w:t xml:space="preserve">, jejímž předmětem </w:t>
      </w:r>
      <w:bookmarkStart w:id="1" w:name="_Hlk183069075"/>
      <w:r w:rsidR="00093AE3" w:rsidRPr="00245B00">
        <w:rPr>
          <w:rFonts w:cs="Arial"/>
          <w:sz w:val="22"/>
          <w:szCs w:val="22"/>
        </w:rPr>
        <w:t xml:space="preserve">je </w:t>
      </w:r>
      <w:r w:rsidR="00BC6A4E" w:rsidRPr="00245B00">
        <w:rPr>
          <w:rFonts w:cs="Arial"/>
          <w:sz w:val="22"/>
          <w:szCs w:val="22"/>
        </w:rPr>
        <w:t xml:space="preserve">dodávka a instalace zařízení gastro vybavení a provedení souvisejících prací </w:t>
      </w:r>
      <w:bookmarkEnd w:id="1"/>
      <w:r w:rsidR="00BC6A4E" w:rsidRPr="00245B00">
        <w:rPr>
          <w:rFonts w:cs="Arial"/>
          <w:sz w:val="22"/>
          <w:szCs w:val="22"/>
        </w:rPr>
        <w:t xml:space="preserve">na základě výsledku zadávacího řízení Objednatele na podlimitní veřejnou zakázku ev. číslo 27/2024 na dodávky s názvem „Dodávka gastro vybavení pro kuchyň s denní produkcí cca 150–200 porcí pokrmů“ </w:t>
      </w:r>
      <w:r w:rsidR="00093AE3" w:rsidRPr="00245B00">
        <w:rPr>
          <w:rFonts w:cs="Arial"/>
          <w:sz w:val="22"/>
          <w:szCs w:val="22"/>
        </w:rPr>
        <w:t>č.</w:t>
      </w:r>
      <w:r w:rsidR="003447F8" w:rsidRPr="00245B00">
        <w:rPr>
          <w:rFonts w:cs="Arial"/>
          <w:sz w:val="22"/>
          <w:szCs w:val="22"/>
        </w:rPr>
        <w:t> </w:t>
      </w:r>
      <w:r w:rsidR="00093AE3" w:rsidRPr="00245B00">
        <w:rPr>
          <w:rFonts w:cs="Arial"/>
          <w:sz w:val="22"/>
          <w:szCs w:val="22"/>
        </w:rPr>
        <w:t>M</w:t>
      </w:r>
      <w:r w:rsidRPr="00245B00">
        <w:rPr>
          <w:rFonts w:cs="Arial"/>
          <w:sz w:val="22"/>
          <w:szCs w:val="22"/>
        </w:rPr>
        <w:t>UZ/</w:t>
      </w:r>
      <w:r w:rsidR="00BC6A4E" w:rsidRPr="00245B00">
        <w:rPr>
          <w:rFonts w:cs="Arial"/>
          <w:sz w:val="22"/>
          <w:szCs w:val="22"/>
        </w:rPr>
        <w:t>264</w:t>
      </w:r>
      <w:r w:rsidRPr="00245B00">
        <w:rPr>
          <w:rFonts w:cs="Arial"/>
          <w:sz w:val="22"/>
          <w:szCs w:val="22"/>
        </w:rPr>
        <w:t>/20</w:t>
      </w:r>
      <w:bookmarkEnd w:id="0"/>
      <w:r w:rsidR="00BC6A4E" w:rsidRPr="00245B00">
        <w:rPr>
          <w:rFonts w:cs="Arial"/>
          <w:sz w:val="22"/>
          <w:szCs w:val="22"/>
        </w:rPr>
        <w:t>24</w:t>
      </w:r>
      <w:r w:rsidR="003447F8" w:rsidRPr="00245B00">
        <w:rPr>
          <w:rFonts w:cs="Arial"/>
          <w:sz w:val="22"/>
          <w:szCs w:val="22"/>
        </w:rPr>
        <w:t>,</w:t>
      </w:r>
      <w:r w:rsidRPr="00245B00">
        <w:rPr>
          <w:rFonts w:cs="Arial"/>
          <w:sz w:val="22"/>
          <w:szCs w:val="22"/>
        </w:rPr>
        <w:t xml:space="preserve"> (dále jen „</w:t>
      </w:r>
      <w:r w:rsidR="00093AE3" w:rsidRPr="00245B00">
        <w:rPr>
          <w:rFonts w:cs="Arial"/>
          <w:b/>
          <w:bCs/>
          <w:sz w:val="22"/>
          <w:szCs w:val="22"/>
        </w:rPr>
        <w:t>d</w:t>
      </w:r>
      <w:r w:rsidRPr="00245B00">
        <w:rPr>
          <w:rFonts w:cs="Arial"/>
          <w:b/>
          <w:bCs/>
          <w:sz w:val="22"/>
          <w:szCs w:val="22"/>
        </w:rPr>
        <w:t>odatek č. 1</w:t>
      </w:r>
      <w:r w:rsidRPr="00245B00">
        <w:rPr>
          <w:rFonts w:cs="Arial"/>
          <w:sz w:val="22"/>
          <w:szCs w:val="22"/>
        </w:rPr>
        <w:t>“)</w:t>
      </w:r>
      <w:r w:rsidR="00093AE3" w:rsidRPr="00245B00">
        <w:rPr>
          <w:rFonts w:cs="Arial"/>
          <w:sz w:val="22"/>
          <w:szCs w:val="22"/>
        </w:rPr>
        <w:t>.</w:t>
      </w:r>
    </w:p>
    <w:p w14:paraId="71F6A85E" w14:textId="77777777" w:rsidR="00093AE3" w:rsidRPr="00245B00" w:rsidRDefault="00093AE3" w:rsidP="00AA17B0">
      <w:pPr>
        <w:pStyle w:val="Zkladntext"/>
        <w:rPr>
          <w:rFonts w:cs="Arial"/>
          <w:sz w:val="22"/>
          <w:szCs w:val="22"/>
        </w:rPr>
      </w:pPr>
    </w:p>
    <w:p w14:paraId="1EA612BD" w14:textId="77777777" w:rsidR="00093AE3" w:rsidRPr="00245B00" w:rsidRDefault="00093AE3" w:rsidP="002D299E">
      <w:pPr>
        <w:pStyle w:val="Odstavecseseznamem"/>
        <w:keepNext/>
        <w:spacing w:before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45B00">
        <w:rPr>
          <w:rFonts w:ascii="Arial" w:hAnsi="Arial" w:cs="Arial"/>
          <w:b/>
          <w:bCs/>
          <w:sz w:val="22"/>
          <w:szCs w:val="22"/>
        </w:rPr>
        <w:t>Čl. I. Úvodní ustanovení</w:t>
      </w:r>
    </w:p>
    <w:p w14:paraId="6429A869" w14:textId="56C9EFEC" w:rsidR="00093AE3" w:rsidRPr="00245B00" w:rsidRDefault="00093AE3" w:rsidP="00093AE3">
      <w:pPr>
        <w:pStyle w:val="Odstavecseseznamem"/>
        <w:numPr>
          <w:ilvl w:val="0"/>
          <w:numId w:val="25"/>
        </w:numPr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Smluvní strany shodně prohlašují, že dne </w:t>
      </w:r>
      <w:r w:rsidR="00BC6A4E" w:rsidRPr="00245B00">
        <w:rPr>
          <w:rFonts w:ascii="Arial" w:hAnsi="Arial" w:cs="Arial"/>
          <w:sz w:val="22"/>
          <w:szCs w:val="22"/>
        </w:rPr>
        <w:t>30. 9. 2024</w:t>
      </w:r>
      <w:r w:rsidRPr="00245B00">
        <w:rPr>
          <w:rFonts w:ascii="Arial" w:hAnsi="Arial" w:cs="Arial"/>
          <w:sz w:val="22"/>
          <w:szCs w:val="22"/>
        </w:rPr>
        <w:t xml:space="preserve"> uzavřely </w:t>
      </w:r>
      <w:r w:rsidR="003447F8" w:rsidRPr="00245B00">
        <w:rPr>
          <w:rFonts w:ascii="Arial" w:hAnsi="Arial" w:cs="Arial"/>
          <w:sz w:val="22"/>
          <w:szCs w:val="22"/>
        </w:rPr>
        <w:t xml:space="preserve">smlouvu o dílo, jejímž předmětem je </w:t>
      </w:r>
      <w:r w:rsidR="00BC6A4E" w:rsidRPr="00245B00">
        <w:rPr>
          <w:rFonts w:ascii="Arial" w:hAnsi="Arial" w:cs="Arial"/>
          <w:sz w:val="22"/>
          <w:szCs w:val="22"/>
        </w:rPr>
        <w:t>dodávka a instalace zařízení gastro vybavení a provedení souvisejících prací</w:t>
      </w:r>
      <w:r w:rsidR="003447F8" w:rsidRPr="00245B00">
        <w:rPr>
          <w:rFonts w:ascii="Arial" w:hAnsi="Arial" w:cs="Arial"/>
          <w:sz w:val="22"/>
          <w:szCs w:val="22"/>
        </w:rPr>
        <w:t xml:space="preserve">, evidované pod č. </w:t>
      </w:r>
      <w:r w:rsidR="00BC6A4E" w:rsidRPr="00245B00">
        <w:rPr>
          <w:rFonts w:ascii="Arial" w:hAnsi="Arial" w:cs="Arial"/>
          <w:sz w:val="22"/>
          <w:szCs w:val="22"/>
        </w:rPr>
        <w:t>MUZ/264/2024</w:t>
      </w:r>
      <w:r w:rsidRPr="00245B00">
        <w:rPr>
          <w:rFonts w:ascii="Arial" w:hAnsi="Arial" w:cs="Arial"/>
          <w:sz w:val="22"/>
          <w:szCs w:val="22"/>
        </w:rPr>
        <w:t xml:space="preserve"> (dále jen „</w:t>
      </w:r>
      <w:r w:rsidRPr="00245B00">
        <w:rPr>
          <w:rFonts w:ascii="Arial" w:hAnsi="Arial" w:cs="Arial"/>
          <w:b/>
          <w:bCs/>
          <w:sz w:val="22"/>
          <w:szCs w:val="22"/>
        </w:rPr>
        <w:t>smlouva</w:t>
      </w:r>
      <w:r w:rsidRPr="00245B00">
        <w:rPr>
          <w:rFonts w:ascii="Arial" w:hAnsi="Arial" w:cs="Arial"/>
          <w:sz w:val="22"/>
          <w:szCs w:val="22"/>
        </w:rPr>
        <w:t xml:space="preserve">“). </w:t>
      </w:r>
    </w:p>
    <w:p w14:paraId="2D2EB67D" w14:textId="77777777" w:rsidR="00093AE3" w:rsidRPr="00245B00" w:rsidRDefault="00093AE3" w:rsidP="00093AE3">
      <w:pPr>
        <w:pStyle w:val="Odstavecseseznamem"/>
        <w:numPr>
          <w:ilvl w:val="0"/>
          <w:numId w:val="25"/>
        </w:numPr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Smluvní strany se dohodly na změně smlouvy tímto </w:t>
      </w:r>
      <w:r w:rsidR="00D82B59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 xml:space="preserve">odatkem č. 1. </w:t>
      </w:r>
    </w:p>
    <w:p w14:paraId="741B93ED" w14:textId="77777777" w:rsidR="00093AE3" w:rsidRPr="00245B00" w:rsidRDefault="00093AE3" w:rsidP="002D299E">
      <w:pPr>
        <w:pStyle w:val="Odstavecseseznamem"/>
        <w:keepNext/>
        <w:spacing w:before="3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245B00">
        <w:rPr>
          <w:rFonts w:ascii="Arial" w:hAnsi="Arial" w:cs="Arial"/>
          <w:b/>
          <w:bCs/>
          <w:sz w:val="22"/>
          <w:szCs w:val="22"/>
        </w:rPr>
        <w:t>Čl. II</w:t>
      </w:r>
      <w:r w:rsidR="001A1BAB" w:rsidRPr="00245B00">
        <w:rPr>
          <w:rFonts w:ascii="Arial" w:hAnsi="Arial" w:cs="Arial"/>
          <w:b/>
          <w:bCs/>
          <w:sz w:val="22"/>
          <w:szCs w:val="22"/>
        </w:rPr>
        <w:t>.</w:t>
      </w:r>
      <w:r w:rsidRPr="00245B00">
        <w:rPr>
          <w:rFonts w:ascii="Arial" w:hAnsi="Arial" w:cs="Arial"/>
          <w:b/>
          <w:bCs/>
          <w:sz w:val="22"/>
          <w:szCs w:val="22"/>
        </w:rPr>
        <w:t xml:space="preserve"> Změna smlouvy</w:t>
      </w:r>
    </w:p>
    <w:p w14:paraId="6106E5FA" w14:textId="44D8900A" w:rsidR="003447F8" w:rsidRPr="00245B00" w:rsidRDefault="00093AE3" w:rsidP="002D299E">
      <w:pPr>
        <w:pStyle w:val="Odstavecseseznamem"/>
        <w:numPr>
          <w:ilvl w:val="0"/>
          <w:numId w:val="26"/>
        </w:numPr>
        <w:spacing w:before="60" w:after="120"/>
        <w:ind w:left="42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Smluvní strany se tímto dodatkem č. 1 dohodly, že </w:t>
      </w:r>
      <w:r w:rsidRPr="00245B0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C6A4E" w:rsidRPr="00245B00">
        <w:rPr>
          <w:rFonts w:ascii="Arial" w:hAnsi="Arial" w:cs="Arial"/>
          <w:b/>
          <w:bCs/>
          <w:sz w:val="22"/>
          <w:szCs w:val="22"/>
        </w:rPr>
        <w:t>V CENA A PLATEBNÍ PODMÍNKY</w:t>
      </w:r>
      <w:r w:rsidR="003447F8" w:rsidRPr="00245B00">
        <w:rPr>
          <w:rFonts w:ascii="Arial" w:hAnsi="Arial" w:cs="Arial"/>
          <w:b/>
          <w:bCs/>
          <w:sz w:val="22"/>
          <w:szCs w:val="22"/>
        </w:rPr>
        <w:t xml:space="preserve"> </w:t>
      </w:r>
      <w:r w:rsidR="00BC6A4E" w:rsidRPr="00245B00">
        <w:rPr>
          <w:rFonts w:ascii="Arial" w:hAnsi="Arial" w:cs="Arial"/>
          <w:b/>
          <w:bCs/>
          <w:sz w:val="22"/>
          <w:szCs w:val="22"/>
        </w:rPr>
        <w:br/>
      </w:r>
      <w:r w:rsidR="003447F8" w:rsidRPr="00245B00">
        <w:rPr>
          <w:rFonts w:ascii="Arial" w:hAnsi="Arial" w:cs="Arial"/>
          <w:b/>
          <w:bCs/>
          <w:sz w:val="22"/>
          <w:szCs w:val="22"/>
        </w:rPr>
        <w:t>bod 1. smlouvy</w:t>
      </w:r>
      <w:r w:rsidRPr="00245B00">
        <w:rPr>
          <w:rFonts w:ascii="Arial" w:hAnsi="Arial" w:cs="Arial"/>
          <w:sz w:val="22"/>
          <w:szCs w:val="22"/>
        </w:rPr>
        <w:t xml:space="preserve"> nově zní </w:t>
      </w:r>
      <w:r w:rsidR="003447F8" w:rsidRPr="00245B00">
        <w:rPr>
          <w:rFonts w:ascii="Arial" w:hAnsi="Arial" w:cs="Arial"/>
          <w:sz w:val="22"/>
          <w:szCs w:val="22"/>
        </w:rPr>
        <w:t>následovně:</w:t>
      </w:r>
    </w:p>
    <w:p w14:paraId="48C63888" w14:textId="084229DB" w:rsidR="00BC6A4E" w:rsidRPr="00245B00" w:rsidRDefault="00BC6A4E" w:rsidP="00BC6A4E">
      <w:pPr>
        <w:pStyle w:val="Odstavecseseznamem"/>
        <w:ind w:left="425"/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  <w:r w:rsidRPr="00245B00">
        <w:rPr>
          <w:rFonts w:ascii="Arial" w:hAnsi="Arial" w:cs="Arial"/>
          <w:i/>
          <w:iCs/>
          <w:sz w:val="22"/>
          <w:szCs w:val="22"/>
        </w:rPr>
        <w:t>„1.</w:t>
      </w:r>
      <w:r w:rsidRPr="00245B00">
        <w:rPr>
          <w:rFonts w:ascii="Arial" w:hAnsi="Arial" w:cs="Arial"/>
          <w:i/>
          <w:iCs/>
          <w:sz w:val="22"/>
          <w:szCs w:val="22"/>
        </w:rPr>
        <w:tab/>
      </w:r>
      <w:r w:rsidRPr="00245B00">
        <w:rPr>
          <w:rFonts w:ascii="Arial" w:hAnsi="Arial" w:cs="Arial"/>
          <w:i/>
          <w:iCs/>
          <w:sz w:val="22"/>
          <w:szCs w:val="22"/>
        </w:rPr>
        <w:tab/>
        <w:t xml:space="preserve">Smluvní strany se dohodly, že Dodavateli náleží za poskytnutí plnění dle této smlouvy částka ve výši </w:t>
      </w:r>
      <w:proofErr w:type="gramStart"/>
      <w:r w:rsidRPr="00245B00">
        <w:rPr>
          <w:rFonts w:ascii="Arial" w:hAnsi="Arial" w:cs="Arial"/>
          <w:i/>
          <w:iCs/>
          <w:sz w:val="22"/>
          <w:szCs w:val="22"/>
        </w:rPr>
        <w:t>3.</w:t>
      </w:r>
      <w:r w:rsidR="0075154B" w:rsidRPr="00245B00">
        <w:rPr>
          <w:rFonts w:ascii="Arial" w:hAnsi="Arial" w:cs="Arial"/>
          <w:i/>
          <w:iCs/>
          <w:sz w:val="22"/>
          <w:szCs w:val="22"/>
        </w:rPr>
        <w:t>698.488</w:t>
      </w:r>
      <w:r w:rsidRPr="00245B00">
        <w:rPr>
          <w:rFonts w:ascii="Arial" w:hAnsi="Arial" w:cs="Arial"/>
          <w:i/>
          <w:iCs/>
          <w:sz w:val="22"/>
          <w:szCs w:val="22"/>
        </w:rPr>
        <w:t>,-</w:t>
      </w:r>
      <w:proofErr w:type="gramEnd"/>
      <w:r w:rsidRPr="00245B00">
        <w:rPr>
          <w:rFonts w:ascii="Arial" w:hAnsi="Arial" w:cs="Arial"/>
          <w:i/>
          <w:iCs/>
          <w:sz w:val="22"/>
          <w:szCs w:val="22"/>
        </w:rPr>
        <w:t xml:space="preserve"> Kč bez DPH, </w:t>
      </w:r>
      <w:r w:rsidR="0075154B" w:rsidRPr="00245B00">
        <w:rPr>
          <w:rFonts w:ascii="Arial" w:hAnsi="Arial" w:cs="Arial"/>
          <w:i/>
          <w:iCs/>
          <w:sz w:val="22"/>
          <w:szCs w:val="22"/>
        </w:rPr>
        <w:t xml:space="preserve">776.682,48 </w:t>
      </w:r>
      <w:r w:rsidRPr="00245B00">
        <w:rPr>
          <w:rFonts w:ascii="Arial" w:hAnsi="Arial" w:cs="Arial"/>
          <w:i/>
          <w:iCs/>
          <w:sz w:val="22"/>
          <w:szCs w:val="22"/>
        </w:rPr>
        <w:t xml:space="preserve">Kč DPH, </w:t>
      </w:r>
      <w:r w:rsidR="0075154B" w:rsidRPr="00245B00">
        <w:rPr>
          <w:rFonts w:ascii="Arial" w:hAnsi="Arial" w:cs="Arial"/>
          <w:i/>
          <w:iCs/>
          <w:sz w:val="22"/>
          <w:szCs w:val="22"/>
        </w:rPr>
        <w:t xml:space="preserve">4.475.170,48 </w:t>
      </w:r>
      <w:r w:rsidRPr="00245B00">
        <w:rPr>
          <w:rFonts w:ascii="Arial" w:hAnsi="Arial" w:cs="Arial"/>
          <w:i/>
          <w:iCs/>
          <w:sz w:val="22"/>
          <w:szCs w:val="22"/>
        </w:rPr>
        <w:t>Kč včetně DPH (dále jen „Cena plnění“).“</w:t>
      </w:r>
    </w:p>
    <w:p w14:paraId="2AFB25FF" w14:textId="77777777" w:rsidR="00BC6A4E" w:rsidRPr="00245B00" w:rsidRDefault="00BC6A4E" w:rsidP="002D299E">
      <w:pPr>
        <w:pStyle w:val="Odstavecseseznamem"/>
        <w:spacing w:after="120"/>
        <w:ind w:left="425"/>
        <w:jc w:val="both"/>
        <w:outlineLvl w:val="0"/>
        <w:rPr>
          <w:rFonts w:ascii="Arial" w:hAnsi="Arial" w:cs="Arial"/>
          <w:sz w:val="22"/>
          <w:szCs w:val="22"/>
        </w:rPr>
      </w:pPr>
    </w:p>
    <w:p w14:paraId="206CBB09" w14:textId="77777777" w:rsidR="003A19BC" w:rsidRPr="00245B00" w:rsidRDefault="003A19BC" w:rsidP="002D299E">
      <w:pPr>
        <w:keepNext/>
        <w:spacing w:before="3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245B00">
        <w:rPr>
          <w:rFonts w:ascii="Arial" w:hAnsi="Arial" w:cs="Arial"/>
          <w:b/>
          <w:bCs/>
          <w:sz w:val="22"/>
          <w:szCs w:val="22"/>
        </w:rPr>
        <w:lastRenderedPageBreak/>
        <w:t xml:space="preserve">Čl. III. Ostatní ustanovení </w:t>
      </w:r>
    </w:p>
    <w:p w14:paraId="06501D8B" w14:textId="77777777" w:rsidR="003A19BC" w:rsidRPr="00245B00" w:rsidRDefault="003A19BC" w:rsidP="003A19BC">
      <w:pPr>
        <w:pStyle w:val="Odstavecseseznamem"/>
        <w:numPr>
          <w:ilvl w:val="0"/>
          <w:numId w:val="31"/>
        </w:numPr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Ostatní ustanovení smlouvy zůstávají tímto </w:t>
      </w:r>
      <w:r w:rsidR="00D82B59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>odatkem č. 1 nedotčena a v plné platnosti a účinnosti.</w:t>
      </w:r>
    </w:p>
    <w:p w14:paraId="4A8A05BB" w14:textId="77777777" w:rsidR="003A19BC" w:rsidRPr="00245B00" w:rsidRDefault="003A19BC" w:rsidP="002D299E">
      <w:pPr>
        <w:keepNext/>
        <w:spacing w:before="3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245B00">
        <w:rPr>
          <w:rFonts w:ascii="Arial" w:hAnsi="Arial" w:cs="Arial"/>
          <w:b/>
          <w:sz w:val="22"/>
          <w:szCs w:val="22"/>
        </w:rPr>
        <w:t>Čl. IV.</w:t>
      </w:r>
      <w:r w:rsidR="001A1BAB" w:rsidRPr="00245B00">
        <w:rPr>
          <w:rFonts w:ascii="Arial" w:hAnsi="Arial" w:cs="Arial"/>
          <w:b/>
          <w:sz w:val="22"/>
          <w:szCs w:val="22"/>
        </w:rPr>
        <w:t xml:space="preserve"> </w:t>
      </w:r>
      <w:r w:rsidRPr="00245B00">
        <w:rPr>
          <w:rFonts w:ascii="Arial" w:hAnsi="Arial" w:cs="Arial"/>
          <w:b/>
          <w:sz w:val="22"/>
          <w:szCs w:val="22"/>
        </w:rPr>
        <w:t>Závěrečná ustanovení</w:t>
      </w:r>
    </w:p>
    <w:p w14:paraId="2C0AC587" w14:textId="77777777" w:rsidR="003A19BC" w:rsidRPr="00245B00" w:rsidRDefault="003A19BC" w:rsidP="002D299E">
      <w:pPr>
        <w:pStyle w:val="Odstavecseseznamem"/>
        <w:numPr>
          <w:ilvl w:val="0"/>
          <w:numId w:val="30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Tento </w:t>
      </w:r>
      <w:r w:rsidR="00D82B59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 xml:space="preserve">odatek č. 1 je vyhotoven ve dvou (2) stejnopisech s platností originálu, přičemž každá ze smluvních stran obdrží po jednom z nich. V případě, že tento </w:t>
      </w:r>
      <w:r w:rsidR="001A1BAB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 xml:space="preserve">odatek č. 1 je uzavírán elektronicky za využití uznávaných elektronických podpisů, postačí jedno (1) vyhotovení dodatku č. 1, na kterém jsou zaznamenány uznávané elektronické podpisy zástupců smluvních stran, kteří jsou oprávněni tento </w:t>
      </w:r>
      <w:r w:rsidR="001A1BAB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>odatek č. 1 uzavřít.</w:t>
      </w:r>
    </w:p>
    <w:p w14:paraId="3448A9C8" w14:textId="77777777" w:rsidR="001A1BAB" w:rsidRPr="00245B00" w:rsidRDefault="003A19BC" w:rsidP="002D299E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>Dodatek č. 1 nabývá pla</w:t>
      </w:r>
      <w:r w:rsidR="001A1BAB" w:rsidRPr="00245B00">
        <w:rPr>
          <w:rFonts w:ascii="Arial" w:hAnsi="Arial" w:cs="Arial"/>
          <w:sz w:val="22"/>
          <w:szCs w:val="22"/>
        </w:rPr>
        <w:t>t</w:t>
      </w:r>
      <w:r w:rsidRPr="00245B00">
        <w:rPr>
          <w:rFonts w:ascii="Arial" w:hAnsi="Arial" w:cs="Arial"/>
          <w:sz w:val="22"/>
          <w:szCs w:val="22"/>
        </w:rPr>
        <w:t>nosti dnem podpisu oběma smluvními stranami</w:t>
      </w:r>
      <w:r w:rsidR="001A1BAB" w:rsidRPr="00245B00">
        <w:rPr>
          <w:rFonts w:ascii="Arial" w:hAnsi="Arial" w:cs="Arial"/>
          <w:sz w:val="22"/>
          <w:szCs w:val="22"/>
        </w:rPr>
        <w:t xml:space="preserve"> a účinnosti dnem uveřejnění v registru smluv dle příslušných ustanovení zákona č. 340/2015 Sb., o zvláštních podmínkách účinnosti některých smluv, uveřejňování těchto smluv a o registru smluv, ve znění pozdějších předpisů, (dále jen „</w:t>
      </w:r>
      <w:r w:rsidR="001A1BAB" w:rsidRPr="00245B00">
        <w:rPr>
          <w:rFonts w:ascii="Arial" w:hAnsi="Arial" w:cs="Arial"/>
          <w:b/>
          <w:bCs/>
          <w:sz w:val="22"/>
          <w:szCs w:val="22"/>
        </w:rPr>
        <w:t>zákon o registru smluv</w:t>
      </w:r>
      <w:r w:rsidR="001A1BAB" w:rsidRPr="00245B00">
        <w:rPr>
          <w:rFonts w:ascii="Arial" w:hAnsi="Arial" w:cs="Arial"/>
          <w:sz w:val="22"/>
          <w:szCs w:val="22"/>
        </w:rPr>
        <w:t>“).</w:t>
      </w:r>
    </w:p>
    <w:p w14:paraId="62A61A0C" w14:textId="77777777" w:rsidR="003A19BC" w:rsidRPr="00245B00" w:rsidRDefault="003A19BC" w:rsidP="003A19BC">
      <w:pPr>
        <w:pStyle w:val="Odstavecseseznamem"/>
        <w:numPr>
          <w:ilvl w:val="0"/>
          <w:numId w:val="30"/>
        </w:numPr>
        <w:spacing w:before="120"/>
        <w:jc w:val="both"/>
        <w:rPr>
          <w:rStyle w:val="eop"/>
          <w:rFonts w:ascii="Arial" w:hAnsi="Arial" w:cs="Arial"/>
          <w:sz w:val="22"/>
          <w:szCs w:val="22"/>
        </w:rPr>
      </w:pP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Smluvní strany berou na vědomí, že na tento </w:t>
      </w:r>
      <w:r w:rsidR="001A1BAB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d</w:t>
      </w: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odatek č. 1</w:t>
      </w:r>
      <w:r w:rsidR="001A1BAB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, jakož i </w:t>
      </w:r>
      <w:r w:rsidR="00D82B59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samotná </w:t>
      </w:r>
      <w:r w:rsidR="001A1BAB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smlouva,</w:t>
      </w: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bud</w:t>
      </w:r>
      <w:r w:rsidR="001A1BAB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ou</w:t>
      </w: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zveřejněn</w:t>
      </w:r>
      <w:r w:rsidR="001A1BAB"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y </w:t>
      </w: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prostřednictvím registru smluv podle zákona </w:t>
      </w:r>
      <w:r w:rsidRPr="00245B00">
        <w:rPr>
          <w:rFonts w:ascii="Arial" w:hAnsi="Arial" w:cs="Arial"/>
          <w:sz w:val="22"/>
          <w:szCs w:val="22"/>
        </w:rPr>
        <w:t>o registru smluv</w:t>
      </w:r>
      <w:r w:rsidRPr="00245B0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194227A3" w14:textId="77777777" w:rsidR="003A19BC" w:rsidRPr="00245B00" w:rsidRDefault="003A19BC" w:rsidP="003A19BC">
      <w:pPr>
        <w:pStyle w:val="Odstavecseseznamem"/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45B00">
        <w:rPr>
          <w:rFonts w:ascii="Arial" w:hAnsi="Arial" w:cs="Arial"/>
          <w:sz w:val="22"/>
          <w:szCs w:val="22"/>
        </w:rPr>
        <w:t xml:space="preserve">Smluvní strany shodně prohlašují, že tento </w:t>
      </w:r>
      <w:r w:rsidR="001A1BAB" w:rsidRPr="00245B00">
        <w:rPr>
          <w:rFonts w:ascii="Arial" w:hAnsi="Arial" w:cs="Arial"/>
          <w:sz w:val="22"/>
          <w:szCs w:val="22"/>
        </w:rPr>
        <w:t>d</w:t>
      </w:r>
      <w:r w:rsidRPr="00245B00">
        <w:rPr>
          <w:rFonts w:ascii="Arial" w:hAnsi="Arial" w:cs="Arial"/>
          <w:sz w:val="22"/>
          <w:szCs w:val="22"/>
        </w:rPr>
        <w:t>odatek č. 1 vyjadřuje jejich svobodnou a vážnou vůli, že nebyl učiněna pod nátlakem, či v tísni, na důkaz toho připojují níže své podpisy.</w:t>
      </w:r>
    </w:p>
    <w:p w14:paraId="19F75390" w14:textId="77777777" w:rsidR="003A19BC" w:rsidRPr="00245B00" w:rsidRDefault="003A19BC" w:rsidP="003A19BC">
      <w:pPr>
        <w:pStyle w:val="Odstavecseseznamem"/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753"/>
      </w:tblGrid>
      <w:tr w:rsidR="00245B00" w:rsidRPr="00245B00" w14:paraId="1453E35A" w14:textId="77777777" w:rsidTr="003A19BC">
        <w:trPr>
          <w:trHeight w:val="261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D6965" w14:textId="39FB924D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ind w:left="345" w:hanging="345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V Praze dne:</w:t>
            </w:r>
            <w:r w:rsidR="00725D9A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 xml:space="preserve"> 27.11.2024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1165D" w14:textId="7BF43294" w:rsidR="003A19BC" w:rsidRPr="00245B00" w:rsidRDefault="002D299E" w:rsidP="008C3692">
            <w:pPr>
              <w:pStyle w:val="paragraph"/>
              <w:spacing w:before="0" w:beforeAutospacing="0" w:after="0" w:afterAutospacing="0" w:line="256" w:lineRule="auto"/>
              <w:ind w:left="345" w:hanging="345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Pr="00245B00">
              <w:rPr>
                <w:rStyle w:val="normaltextrun"/>
                <w:rFonts w:ascii="Arial" w:hAnsi="Arial"/>
                <w:lang w:eastAsia="en-US"/>
              </w:rPr>
              <w:t xml:space="preserve"> Praze</w:t>
            </w:r>
            <w:r w:rsidR="003A19BC" w:rsidRPr="00245B00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 xml:space="preserve"> dne:</w:t>
            </w:r>
            <w:r w:rsidR="003A19BC"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7C35C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C35CD">
              <w:rPr>
                <w:rStyle w:val="eop"/>
              </w:rPr>
              <w:t>0.12</w:t>
            </w:r>
            <w:r w:rsidR="00725D9A">
              <w:rPr>
                <w:rStyle w:val="eop"/>
              </w:rPr>
              <w:t>.2024</w:t>
            </w:r>
          </w:p>
        </w:tc>
      </w:tr>
      <w:tr w:rsidR="00245B00" w:rsidRPr="00245B00" w14:paraId="23B36F04" w14:textId="77777777" w:rsidTr="002D299E">
        <w:trPr>
          <w:trHeight w:val="754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5A705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182554EB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B3776A3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ind w:left="345" w:hanging="345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245B00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____________________________________</w:t>
            </w: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F3F0E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EB2CF08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ind w:left="345" w:hanging="345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1CBD42AC" w14:textId="77777777" w:rsidR="003A19BC" w:rsidRPr="00245B00" w:rsidRDefault="003A19BC" w:rsidP="008C3692">
            <w:pPr>
              <w:pStyle w:val="paragraph"/>
              <w:spacing w:before="0" w:beforeAutospacing="0" w:after="0" w:afterAutospacing="0" w:line="256" w:lineRule="auto"/>
              <w:ind w:left="345" w:hanging="345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5B00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____________________________________</w:t>
            </w:r>
            <w:r w:rsidRPr="00245B00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245B00" w:rsidRPr="00245B00" w14:paraId="020890F3" w14:textId="77777777" w:rsidTr="002D299E">
        <w:trPr>
          <w:trHeight w:val="304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6BE93" w14:textId="77777777" w:rsidR="003A19BC" w:rsidRPr="00245B00" w:rsidRDefault="003A19BC" w:rsidP="00BC6A4E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245B0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Muzeum hlavního města Prahy </w:t>
            </w:r>
          </w:p>
          <w:p w14:paraId="3EB9EA3D" w14:textId="77777777" w:rsidR="003A19BC" w:rsidRPr="00245B00" w:rsidRDefault="003A19BC" w:rsidP="00BC6A4E">
            <w:pPr>
              <w:pStyle w:val="paragraph"/>
              <w:spacing w:before="0" w:beforeAutospacing="0" w:after="0" w:afterAutospacing="0" w:line="360" w:lineRule="auto"/>
              <w:ind w:left="345" w:hanging="345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45B0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RNDr. Ing. Ivo Macek, ředitel 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D536" w14:textId="77777777" w:rsidR="00BC6A4E" w:rsidRPr="00245B00" w:rsidRDefault="00BC6A4E" w:rsidP="00BC6A4E">
            <w:pPr>
              <w:pStyle w:val="paragraph"/>
              <w:spacing w:before="0" w:beforeAutospacing="0" w:line="257" w:lineRule="auto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245B0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IMPERCOMM, spol. s r.o.</w:t>
            </w:r>
          </w:p>
          <w:p w14:paraId="507DB7FF" w14:textId="02D22E6B" w:rsidR="003A19BC" w:rsidRPr="00245B00" w:rsidRDefault="00BC6A4E" w:rsidP="00BC6A4E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45B00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Ing. Miroslav Urbanec, jednatel</w:t>
            </w:r>
          </w:p>
        </w:tc>
      </w:tr>
    </w:tbl>
    <w:p w14:paraId="243B4BA3" w14:textId="2B9AD126" w:rsidR="00907EF7" w:rsidRPr="00245B00" w:rsidRDefault="00907EF7" w:rsidP="00B65CAA">
      <w:pPr>
        <w:pStyle w:val="Zkladntext"/>
        <w:rPr>
          <w:rFonts w:cs="Arial"/>
          <w:b/>
          <w:sz w:val="22"/>
          <w:szCs w:val="22"/>
        </w:rPr>
      </w:pPr>
    </w:p>
    <w:sectPr w:rsidR="00907EF7" w:rsidRPr="00245B00" w:rsidSect="00CC009C">
      <w:headerReference w:type="default" r:id="rId7"/>
      <w:pgSz w:w="11906" w:h="16838" w:code="9"/>
      <w:pgMar w:top="851" w:right="1133" w:bottom="284" w:left="1276" w:header="284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A387" w14:textId="77777777" w:rsidR="0052561E" w:rsidRDefault="0052561E">
      <w:r>
        <w:separator/>
      </w:r>
    </w:p>
  </w:endnote>
  <w:endnote w:type="continuationSeparator" w:id="0">
    <w:p w14:paraId="650AC334" w14:textId="77777777" w:rsidR="0052561E" w:rsidRDefault="005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Yu Gothic"/>
    <w:charset w:val="8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3FD5D" w14:textId="77777777" w:rsidR="0052561E" w:rsidRDefault="0052561E">
      <w:r>
        <w:separator/>
      </w:r>
    </w:p>
  </w:footnote>
  <w:footnote w:type="continuationSeparator" w:id="0">
    <w:p w14:paraId="3023008C" w14:textId="77777777" w:rsidR="0052561E" w:rsidRDefault="0052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9184" w14:textId="579EED4B" w:rsidR="006C24DE" w:rsidRDefault="006C24DE" w:rsidP="006C24DE"/>
  <w:p w14:paraId="7BDE77EF" w14:textId="77777777" w:rsidR="002D299E" w:rsidRDefault="002D299E" w:rsidP="006C24DE"/>
  <w:p w14:paraId="6E741B8C" w14:textId="77777777" w:rsidR="002D299E" w:rsidRDefault="002D299E" w:rsidP="006C24DE"/>
  <w:p w14:paraId="14719FA3" w14:textId="77777777" w:rsidR="002D299E" w:rsidRDefault="002D299E" w:rsidP="006C24DE"/>
  <w:p w14:paraId="0EE521F8" w14:textId="77777777" w:rsidR="002D299E" w:rsidRDefault="002D299E" w:rsidP="006C24DE"/>
  <w:p w14:paraId="60CCFC9E" w14:textId="77777777" w:rsidR="002D299E" w:rsidRDefault="002D299E" w:rsidP="006C24DE"/>
  <w:p w14:paraId="2E7854CA" w14:textId="77777777" w:rsidR="00C45880" w:rsidRDefault="00C45880" w:rsidP="005026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</w:lvl>
  </w:abstractNum>
  <w:abstractNum w:abstractNumId="1" w15:restartNumberingAfterBreak="0">
    <w:nsid w:val="02202411"/>
    <w:multiLevelType w:val="hybridMultilevel"/>
    <w:tmpl w:val="6EE24498"/>
    <w:lvl w:ilvl="0" w:tplc="89BC786E">
      <w:start w:val="1"/>
      <w:numFmt w:val="upperRoman"/>
      <w:lvlText w:val="%1."/>
      <w:lvlJc w:val="left"/>
      <w:pPr>
        <w:ind w:left="41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7" w:hanging="360"/>
      </w:pPr>
    </w:lvl>
    <w:lvl w:ilvl="2" w:tplc="0405001B" w:tentative="1">
      <w:start w:val="1"/>
      <w:numFmt w:val="lowerRoman"/>
      <w:lvlText w:val="%3."/>
      <w:lvlJc w:val="right"/>
      <w:pPr>
        <w:ind w:left="5207" w:hanging="180"/>
      </w:pPr>
    </w:lvl>
    <w:lvl w:ilvl="3" w:tplc="0405000F" w:tentative="1">
      <w:start w:val="1"/>
      <w:numFmt w:val="decimal"/>
      <w:lvlText w:val="%4."/>
      <w:lvlJc w:val="left"/>
      <w:pPr>
        <w:ind w:left="5927" w:hanging="360"/>
      </w:pPr>
    </w:lvl>
    <w:lvl w:ilvl="4" w:tplc="04050019" w:tentative="1">
      <w:start w:val="1"/>
      <w:numFmt w:val="lowerLetter"/>
      <w:lvlText w:val="%5."/>
      <w:lvlJc w:val="left"/>
      <w:pPr>
        <w:ind w:left="6647" w:hanging="360"/>
      </w:pPr>
    </w:lvl>
    <w:lvl w:ilvl="5" w:tplc="0405001B" w:tentative="1">
      <w:start w:val="1"/>
      <w:numFmt w:val="lowerRoman"/>
      <w:lvlText w:val="%6."/>
      <w:lvlJc w:val="right"/>
      <w:pPr>
        <w:ind w:left="7367" w:hanging="180"/>
      </w:pPr>
    </w:lvl>
    <w:lvl w:ilvl="6" w:tplc="0405000F" w:tentative="1">
      <w:start w:val="1"/>
      <w:numFmt w:val="decimal"/>
      <w:lvlText w:val="%7."/>
      <w:lvlJc w:val="left"/>
      <w:pPr>
        <w:ind w:left="8087" w:hanging="360"/>
      </w:pPr>
    </w:lvl>
    <w:lvl w:ilvl="7" w:tplc="04050019" w:tentative="1">
      <w:start w:val="1"/>
      <w:numFmt w:val="lowerLetter"/>
      <w:lvlText w:val="%8."/>
      <w:lvlJc w:val="left"/>
      <w:pPr>
        <w:ind w:left="8807" w:hanging="360"/>
      </w:pPr>
    </w:lvl>
    <w:lvl w:ilvl="8" w:tplc="0405001B" w:tentative="1">
      <w:start w:val="1"/>
      <w:numFmt w:val="lowerRoman"/>
      <w:lvlText w:val="%9."/>
      <w:lvlJc w:val="right"/>
      <w:pPr>
        <w:ind w:left="9527" w:hanging="180"/>
      </w:pPr>
    </w:lvl>
  </w:abstractNum>
  <w:abstractNum w:abstractNumId="2" w15:restartNumberingAfterBreak="0">
    <w:nsid w:val="02FC1D77"/>
    <w:multiLevelType w:val="hybridMultilevel"/>
    <w:tmpl w:val="38FEF9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94111"/>
    <w:multiLevelType w:val="hybridMultilevel"/>
    <w:tmpl w:val="3CB8DD80"/>
    <w:lvl w:ilvl="0" w:tplc="1F462B86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49E5A37"/>
    <w:multiLevelType w:val="hybridMultilevel"/>
    <w:tmpl w:val="BB425858"/>
    <w:lvl w:ilvl="0" w:tplc="FFFFFFFF">
      <w:start w:val="1"/>
      <w:numFmt w:val="upperRoman"/>
      <w:lvlText w:val="Čl. %1."/>
      <w:lvlJc w:val="left"/>
      <w:pPr>
        <w:ind w:left="1429" w:hanging="360"/>
      </w:pPr>
      <w:rPr>
        <w:rFonts w:ascii="Aptos" w:hAnsi="Aptos" w:hint="default"/>
        <w:b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010F00"/>
    <w:multiLevelType w:val="hybridMultilevel"/>
    <w:tmpl w:val="56045D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26BF"/>
    <w:multiLevelType w:val="hybridMultilevel"/>
    <w:tmpl w:val="6FC4243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68C3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CE2915"/>
    <w:multiLevelType w:val="hybridMultilevel"/>
    <w:tmpl w:val="1B90CFFE"/>
    <w:lvl w:ilvl="0" w:tplc="EC8EC996">
      <w:start w:val="5"/>
      <w:numFmt w:val="bullet"/>
      <w:lvlText w:val="-"/>
      <w:lvlJc w:val="left"/>
      <w:pPr>
        <w:ind w:left="36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9" w15:restartNumberingAfterBreak="0">
    <w:nsid w:val="15FD359B"/>
    <w:multiLevelType w:val="hybridMultilevel"/>
    <w:tmpl w:val="3962D706"/>
    <w:lvl w:ilvl="0" w:tplc="681ED2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B00A95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E03690"/>
    <w:multiLevelType w:val="hybridMultilevel"/>
    <w:tmpl w:val="EE1072B4"/>
    <w:lvl w:ilvl="0" w:tplc="D464B0CC">
      <w:start w:val="1"/>
      <w:numFmt w:val="upp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9A34258"/>
    <w:multiLevelType w:val="hybridMultilevel"/>
    <w:tmpl w:val="848097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57F2"/>
    <w:multiLevelType w:val="multilevel"/>
    <w:tmpl w:val="2EC0D90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9345C0"/>
    <w:multiLevelType w:val="multilevel"/>
    <w:tmpl w:val="BFBC2E1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442718"/>
    <w:multiLevelType w:val="multilevel"/>
    <w:tmpl w:val="3B688EC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580741"/>
    <w:multiLevelType w:val="hybridMultilevel"/>
    <w:tmpl w:val="2DAC9840"/>
    <w:lvl w:ilvl="0" w:tplc="867E3038">
      <w:start w:val="1"/>
      <w:numFmt w:val="decimal"/>
      <w:lvlText w:val="%1."/>
      <w:lvlJc w:val="left"/>
      <w:pPr>
        <w:ind w:left="376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87" w:hanging="360"/>
      </w:pPr>
    </w:lvl>
    <w:lvl w:ilvl="2" w:tplc="0405001B" w:tentative="1">
      <w:start w:val="1"/>
      <w:numFmt w:val="lowerRoman"/>
      <w:lvlText w:val="%3."/>
      <w:lvlJc w:val="right"/>
      <w:pPr>
        <w:ind w:left="5207" w:hanging="180"/>
      </w:pPr>
    </w:lvl>
    <w:lvl w:ilvl="3" w:tplc="0405000F" w:tentative="1">
      <w:start w:val="1"/>
      <w:numFmt w:val="decimal"/>
      <w:lvlText w:val="%4."/>
      <w:lvlJc w:val="left"/>
      <w:pPr>
        <w:ind w:left="5927" w:hanging="360"/>
      </w:pPr>
    </w:lvl>
    <w:lvl w:ilvl="4" w:tplc="04050019" w:tentative="1">
      <w:start w:val="1"/>
      <w:numFmt w:val="lowerLetter"/>
      <w:lvlText w:val="%5."/>
      <w:lvlJc w:val="left"/>
      <w:pPr>
        <w:ind w:left="6647" w:hanging="360"/>
      </w:pPr>
    </w:lvl>
    <w:lvl w:ilvl="5" w:tplc="0405001B" w:tentative="1">
      <w:start w:val="1"/>
      <w:numFmt w:val="lowerRoman"/>
      <w:lvlText w:val="%6."/>
      <w:lvlJc w:val="right"/>
      <w:pPr>
        <w:ind w:left="7367" w:hanging="180"/>
      </w:pPr>
    </w:lvl>
    <w:lvl w:ilvl="6" w:tplc="0405000F" w:tentative="1">
      <w:start w:val="1"/>
      <w:numFmt w:val="decimal"/>
      <w:lvlText w:val="%7."/>
      <w:lvlJc w:val="left"/>
      <w:pPr>
        <w:ind w:left="8087" w:hanging="360"/>
      </w:pPr>
    </w:lvl>
    <w:lvl w:ilvl="7" w:tplc="04050019" w:tentative="1">
      <w:start w:val="1"/>
      <w:numFmt w:val="lowerLetter"/>
      <w:lvlText w:val="%8."/>
      <w:lvlJc w:val="left"/>
      <w:pPr>
        <w:ind w:left="8807" w:hanging="360"/>
      </w:pPr>
    </w:lvl>
    <w:lvl w:ilvl="8" w:tplc="0405001B" w:tentative="1">
      <w:start w:val="1"/>
      <w:numFmt w:val="lowerRoman"/>
      <w:lvlText w:val="%9."/>
      <w:lvlJc w:val="right"/>
      <w:pPr>
        <w:ind w:left="9527" w:hanging="180"/>
      </w:pPr>
    </w:lvl>
  </w:abstractNum>
  <w:abstractNum w:abstractNumId="17" w15:restartNumberingAfterBreak="0">
    <w:nsid w:val="43FA030D"/>
    <w:multiLevelType w:val="hybridMultilevel"/>
    <w:tmpl w:val="C3063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E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00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A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848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0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4C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004A8"/>
    <w:multiLevelType w:val="hybridMultilevel"/>
    <w:tmpl w:val="BB425858"/>
    <w:lvl w:ilvl="0" w:tplc="9D3C79AA">
      <w:start w:val="1"/>
      <w:numFmt w:val="upperRoman"/>
      <w:lvlText w:val="Čl. %1."/>
      <w:lvlJc w:val="left"/>
      <w:pPr>
        <w:ind w:left="1429" w:hanging="360"/>
      </w:pPr>
      <w:rPr>
        <w:rFonts w:ascii="Aptos" w:hAnsi="Aptos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763ACC"/>
    <w:multiLevelType w:val="multilevel"/>
    <w:tmpl w:val="F4A0278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7D5CA2"/>
    <w:multiLevelType w:val="hybridMultilevel"/>
    <w:tmpl w:val="1E66983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A8788A"/>
    <w:multiLevelType w:val="hybridMultilevel"/>
    <w:tmpl w:val="A5E260E8"/>
    <w:lvl w:ilvl="0" w:tplc="48AA14A6">
      <w:start w:val="5"/>
      <w:numFmt w:val="bullet"/>
      <w:lvlText w:val="-"/>
      <w:lvlJc w:val="left"/>
      <w:pPr>
        <w:ind w:left="36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22" w15:restartNumberingAfterBreak="0">
    <w:nsid w:val="6CB10770"/>
    <w:multiLevelType w:val="hybridMultilevel"/>
    <w:tmpl w:val="5816954C"/>
    <w:lvl w:ilvl="0" w:tplc="CF5EC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33E6D"/>
    <w:multiLevelType w:val="multilevel"/>
    <w:tmpl w:val="9E689F9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1B3B9E"/>
    <w:multiLevelType w:val="hybridMultilevel"/>
    <w:tmpl w:val="3E141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F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9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E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646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06CBC"/>
    <w:multiLevelType w:val="multilevel"/>
    <w:tmpl w:val="7B9696B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7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26" w15:restartNumberingAfterBreak="0">
    <w:nsid w:val="7AB24DA2"/>
    <w:multiLevelType w:val="multilevel"/>
    <w:tmpl w:val="E75E9A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C5065B2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A111DC"/>
    <w:multiLevelType w:val="hybridMultilevel"/>
    <w:tmpl w:val="B23AF6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25F5D"/>
    <w:multiLevelType w:val="hybridMultilevel"/>
    <w:tmpl w:val="85EC54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46479">
    <w:abstractNumId w:val="25"/>
  </w:num>
  <w:num w:numId="2" w16cid:durableId="2137984466">
    <w:abstractNumId w:val="13"/>
  </w:num>
  <w:num w:numId="3" w16cid:durableId="1694963658">
    <w:abstractNumId w:val="14"/>
  </w:num>
  <w:num w:numId="4" w16cid:durableId="1627270575">
    <w:abstractNumId w:val="5"/>
  </w:num>
  <w:num w:numId="5" w16cid:durableId="1326590942">
    <w:abstractNumId w:val="28"/>
  </w:num>
  <w:num w:numId="6" w16cid:durableId="424692079">
    <w:abstractNumId w:val="2"/>
  </w:num>
  <w:num w:numId="7" w16cid:durableId="1681540718">
    <w:abstractNumId w:val="17"/>
  </w:num>
  <w:num w:numId="8" w16cid:durableId="672218029">
    <w:abstractNumId w:val="23"/>
  </w:num>
  <w:num w:numId="9" w16cid:durableId="632905108">
    <w:abstractNumId w:val="24"/>
  </w:num>
  <w:num w:numId="10" w16cid:durableId="950697422">
    <w:abstractNumId w:val="10"/>
  </w:num>
  <w:num w:numId="11" w16cid:durableId="524945090">
    <w:abstractNumId w:val="0"/>
  </w:num>
  <w:num w:numId="12" w16cid:durableId="1693608817">
    <w:abstractNumId w:val="22"/>
  </w:num>
  <w:num w:numId="13" w16cid:durableId="466703502">
    <w:abstractNumId w:val="21"/>
  </w:num>
  <w:num w:numId="14" w16cid:durableId="401297718">
    <w:abstractNumId w:val="3"/>
  </w:num>
  <w:num w:numId="15" w16cid:durableId="1155990706">
    <w:abstractNumId w:val="8"/>
  </w:num>
  <w:num w:numId="16" w16cid:durableId="1151756666">
    <w:abstractNumId w:val="7"/>
  </w:num>
  <w:num w:numId="17" w16cid:durableId="958727444">
    <w:abstractNumId w:val="27"/>
  </w:num>
  <w:num w:numId="18" w16cid:durableId="2018772536">
    <w:abstractNumId w:val="19"/>
  </w:num>
  <w:num w:numId="19" w16cid:durableId="1224025090">
    <w:abstractNumId w:val="15"/>
  </w:num>
  <w:num w:numId="20" w16cid:durableId="4777219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820957">
    <w:abstractNumId w:val="6"/>
  </w:num>
  <w:num w:numId="22" w16cid:durableId="1607808504">
    <w:abstractNumId w:val="26"/>
  </w:num>
  <w:num w:numId="23" w16cid:durableId="519248202">
    <w:abstractNumId w:val="9"/>
  </w:num>
  <w:num w:numId="24" w16cid:durableId="1576040615">
    <w:abstractNumId w:val="18"/>
  </w:num>
  <w:num w:numId="25" w16cid:durableId="2112510489">
    <w:abstractNumId w:val="16"/>
  </w:num>
  <w:num w:numId="26" w16cid:durableId="657923352">
    <w:abstractNumId w:val="11"/>
  </w:num>
  <w:num w:numId="27" w16cid:durableId="1765803846">
    <w:abstractNumId w:val="4"/>
  </w:num>
  <w:num w:numId="28" w16cid:durableId="785656409">
    <w:abstractNumId w:val="1"/>
  </w:num>
  <w:num w:numId="29" w16cid:durableId="1623923123">
    <w:abstractNumId w:val="29"/>
  </w:num>
  <w:num w:numId="30" w16cid:durableId="616135821">
    <w:abstractNumId w:val="12"/>
  </w:num>
  <w:num w:numId="31" w16cid:durableId="1604365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08"/>
    <w:rsid w:val="00005089"/>
    <w:rsid w:val="00017EA2"/>
    <w:rsid w:val="000304E2"/>
    <w:rsid w:val="00035BAA"/>
    <w:rsid w:val="00037CFF"/>
    <w:rsid w:val="000459BE"/>
    <w:rsid w:val="00045EAD"/>
    <w:rsid w:val="00055A23"/>
    <w:rsid w:val="000623C7"/>
    <w:rsid w:val="00071BB9"/>
    <w:rsid w:val="00080751"/>
    <w:rsid w:val="00082EEE"/>
    <w:rsid w:val="0008520E"/>
    <w:rsid w:val="00092BAF"/>
    <w:rsid w:val="00093AE3"/>
    <w:rsid w:val="00095DE7"/>
    <w:rsid w:val="000A6247"/>
    <w:rsid w:val="000B1276"/>
    <w:rsid w:val="000C7A9B"/>
    <w:rsid w:val="000E1281"/>
    <w:rsid w:val="000E7CF3"/>
    <w:rsid w:val="000F7ED2"/>
    <w:rsid w:val="001113A0"/>
    <w:rsid w:val="00114E3A"/>
    <w:rsid w:val="0011606B"/>
    <w:rsid w:val="00117CBF"/>
    <w:rsid w:val="00125508"/>
    <w:rsid w:val="001258EA"/>
    <w:rsid w:val="001427CF"/>
    <w:rsid w:val="00146BFF"/>
    <w:rsid w:val="001508C5"/>
    <w:rsid w:val="00153388"/>
    <w:rsid w:val="0016711B"/>
    <w:rsid w:val="001679A0"/>
    <w:rsid w:val="00173194"/>
    <w:rsid w:val="001736D1"/>
    <w:rsid w:val="0018128F"/>
    <w:rsid w:val="00183F4C"/>
    <w:rsid w:val="001A1BAB"/>
    <w:rsid w:val="001A364D"/>
    <w:rsid w:val="001B2D79"/>
    <w:rsid w:val="001B3A68"/>
    <w:rsid w:val="001B6C69"/>
    <w:rsid w:val="001E28DC"/>
    <w:rsid w:val="001F6F9A"/>
    <w:rsid w:val="001F793C"/>
    <w:rsid w:val="0020337F"/>
    <w:rsid w:val="00204C17"/>
    <w:rsid w:val="002106C4"/>
    <w:rsid w:val="00224EFC"/>
    <w:rsid w:val="00226C43"/>
    <w:rsid w:val="00234049"/>
    <w:rsid w:val="00245B00"/>
    <w:rsid w:val="0025015B"/>
    <w:rsid w:val="00260C75"/>
    <w:rsid w:val="00273F19"/>
    <w:rsid w:val="00282DA7"/>
    <w:rsid w:val="00283EBF"/>
    <w:rsid w:val="00284955"/>
    <w:rsid w:val="00294932"/>
    <w:rsid w:val="00295F59"/>
    <w:rsid w:val="00297662"/>
    <w:rsid w:val="002A0387"/>
    <w:rsid w:val="002A20E0"/>
    <w:rsid w:val="002A42C5"/>
    <w:rsid w:val="002A6793"/>
    <w:rsid w:val="002C40A6"/>
    <w:rsid w:val="002D299E"/>
    <w:rsid w:val="002D5101"/>
    <w:rsid w:val="002D5B6B"/>
    <w:rsid w:val="002E5DF8"/>
    <w:rsid w:val="002E5E47"/>
    <w:rsid w:val="002F33C0"/>
    <w:rsid w:val="002F765C"/>
    <w:rsid w:val="0030244D"/>
    <w:rsid w:val="003030A7"/>
    <w:rsid w:val="003047DE"/>
    <w:rsid w:val="00320919"/>
    <w:rsid w:val="00332E39"/>
    <w:rsid w:val="00335BB0"/>
    <w:rsid w:val="003378BB"/>
    <w:rsid w:val="003447F8"/>
    <w:rsid w:val="003516E7"/>
    <w:rsid w:val="00355171"/>
    <w:rsid w:val="003574AC"/>
    <w:rsid w:val="00362719"/>
    <w:rsid w:val="003630C8"/>
    <w:rsid w:val="0038587A"/>
    <w:rsid w:val="003935EB"/>
    <w:rsid w:val="00393A40"/>
    <w:rsid w:val="003A19BC"/>
    <w:rsid w:val="003C55E8"/>
    <w:rsid w:val="003E4AD7"/>
    <w:rsid w:val="003F1008"/>
    <w:rsid w:val="003F7BDB"/>
    <w:rsid w:val="00404664"/>
    <w:rsid w:val="004066DA"/>
    <w:rsid w:val="004074D2"/>
    <w:rsid w:val="00410BD4"/>
    <w:rsid w:val="00410DD4"/>
    <w:rsid w:val="0041543A"/>
    <w:rsid w:val="00424A38"/>
    <w:rsid w:val="00432F6E"/>
    <w:rsid w:val="00433976"/>
    <w:rsid w:val="0046081F"/>
    <w:rsid w:val="004719D8"/>
    <w:rsid w:val="004764B7"/>
    <w:rsid w:val="00482F8A"/>
    <w:rsid w:val="00484361"/>
    <w:rsid w:val="004A7D60"/>
    <w:rsid w:val="004C45B9"/>
    <w:rsid w:val="004C7F89"/>
    <w:rsid w:val="004E73B1"/>
    <w:rsid w:val="004F1EE5"/>
    <w:rsid w:val="004F2516"/>
    <w:rsid w:val="004F2C93"/>
    <w:rsid w:val="004F7A9B"/>
    <w:rsid w:val="005008B1"/>
    <w:rsid w:val="00501FBF"/>
    <w:rsid w:val="005026B4"/>
    <w:rsid w:val="00506BF5"/>
    <w:rsid w:val="00507937"/>
    <w:rsid w:val="00511187"/>
    <w:rsid w:val="005129A1"/>
    <w:rsid w:val="00524C55"/>
    <w:rsid w:val="0052561E"/>
    <w:rsid w:val="005319B2"/>
    <w:rsid w:val="005565AE"/>
    <w:rsid w:val="00586D38"/>
    <w:rsid w:val="005A3935"/>
    <w:rsid w:val="005A5EF4"/>
    <w:rsid w:val="005C5499"/>
    <w:rsid w:val="005F0226"/>
    <w:rsid w:val="005F3903"/>
    <w:rsid w:val="00612566"/>
    <w:rsid w:val="006237B4"/>
    <w:rsid w:val="0062642E"/>
    <w:rsid w:val="006434DC"/>
    <w:rsid w:val="00660F62"/>
    <w:rsid w:val="00665AFD"/>
    <w:rsid w:val="00666D01"/>
    <w:rsid w:val="0067662F"/>
    <w:rsid w:val="006811D0"/>
    <w:rsid w:val="0068370C"/>
    <w:rsid w:val="006A2AFD"/>
    <w:rsid w:val="006A6BDE"/>
    <w:rsid w:val="006A6C70"/>
    <w:rsid w:val="006B4249"/>
    <w:rsid w:val="006C24DE"/>
    <w:rsid w:val="006C4645"/>
    <w:rsid w:val="006C502E"/>
    <w:rsid w:val="006D5D1C"/>
    <w:rsid w:val="006E684E"/>
    <w:rsid w:val="006F4B12"/>
    <w:rsid w:val="006F55FB"/>
    <w:rsid w:val="00701CC9"/>
    <w:rsid w:val="00707BCF"/>
    <w:rsid w:val="00711B5C"/>
    <w:rsid w:val="00723B6C"/>
    <w:rsid w:val="00725D9A"/>
    <w:rsid w:val="00727308"/>
    <w:rsid w:val="00735487"/>
    <w:rsid w:val="00736D15"/>
    <w:rsid w:val="007450D5"/>
    <w:rsid w:val="0075154B"/>
    <w:rsid w:val="00751C3E"/>
    <w:rsid w:val="00754009"/>
    <w:rsid w:val="00766A2E"/>
    <w:rsid w:val="0077238B"/>
    <w:rsid w:val="007B2765"/>
    <w:rsid w:val="007B332E"/>
    <w:rsid w:val="007B3AD8"/>
    <w:rsid w:val="007B75EC"/>
    <w:rsid w:val="007C35CD"/>
    <w:rsid w:val="007C390D"/>
    <w:rsid w:val="007D745D"/>
    <w:rsid w:val="007E0269"/>
    <w:rsid w:val="007E5637"/>
    <w:rsid w:val="007F5BAE"/>
    <w:rsid w:val="00801580"/>
    <w:rsid w:val="00810BFE"/>
    <w:rsid w:val="008123C0"/>
    <w:rsid w:val="00812C6A"/>
    <w:rsid w:val="008233CC"/>
    <w:rsid w:val="00832D4E"/>
    <w:rsid w:val="008415B3"/>
    <w:rsid w:val="008563BC"/>
    <w:rsid w:val="0085743D"/>
    <w:rsid w:val="0087127A"/>
    <w:rsid w:val="00871EF9"/>
    <w:rsid w:val="00876FD6"/>
    <w:rsid w:val="00884964"/>
    <w:rsid w:val="008858E9"/>
    <w:rsid w:val="00891D9F"/>
    <w:rsid w:val="00894EBC"/>
    <w:rsid w:val="008A117B"/>
    <w:rsid w:val="008C3692"/>
    <w:rsid w:val="008D0F98"/>
    <w:rsid w:val="008D16A8"/>
    <w:rsid w:val="008D3A2C"/>
    <w:rsid w:val="008F2DA9"/>
    <w:rsid w:val="008F514D"/>
    <w:rsid w:val="008F5866"/>
    <w:rsid w:val="00907EF7"/>
    <w:rsid w:val="0091026C"/>
    <w:rsid w:val="00922783"/>
    <w:rsid w:val="00925589"/>
    <w:rsid w:val="0092605E"/>
    <w:rsid w:val="0094490D"/>
    <w:rsid w:val="00945031"/>
    <w:rsid w:val="00945034"/>
    <w:rsid w:val="0096372E"/>
    <w:rsid w:val="009841B3"/>
    <w:rsid w:val="00987753"/>
    <w:rsid w:val="00987C69"/>
    <w:rsid w:val="00994765"/>
    <w:rsid w:val="009957EB"/>
    <w:rsid w:val="009A0665"/>
    <w:rsid w:val="009A5564"/>
    <w:rsid w:val="009B5F7F"/>
    <w:rsid w:val="009C6ED0"/>
    <w:rsid w:val="009F082A"/>
    <w:rsid w:val="009F3566"/>
    <w:rsid w:val="009F6703"/>
    <w:rsid w:val="009F7577"/>
    <w:rsid w:val="00A12C37"/>
    <w:rsid w:val="00A23715"/>
    <w:rsid w:val="00A26C8B"/>
    <w:rsid w:val="00A31310"/>
    <w:rsid w:val="00A32066"/>
    <w:rsid w:val="00A57F6C"/>
    <w:rsid w:val="00A664D2"/>
    <w:rsid w:val="00A71D25"/>
    <w:rsid w:val="00A74708"/>
    <w:rsid w:val="00A77C83"/>
    <w:rsid w:val="00A84D2B"/>
    <w:rsid w:val="00AA03A1"/>
    <w:rsid w:val="00AA17B0"/>
    <w:rsid w:val="00AA5116"/>
    <w:rsid w:val="00AA5AFF"/>
    <w:rsid w:val="00AC2665"/>
    <w:rsid w:val="00AD20F6"/>
    <w:rsid w:val="00AD69D0"/>
    <w:rsid w:val="00AE0E0B"/>
    <w:rsid w:val="00AE762B"/>
    <w:rsid w:val="00AE7F08"/>
    <w:rsid w:val="00AF20BC"/>
    <w:rsid w:val="00B01174"/>
    <w:rsid w:val="00B013A6"/>
    <w:rsid w:val="00B01613"/>
    <w:rsid w:val="00B1493E"/>
    <w:rsid w:val="00B23A17"/>
    <w:rsid w:val="00B56D3E"/>
    <w:rsid w:val="00B616F5"/>
    <w:rsid w:val="00B63D8C"/>
    <w:rsid w:val="00B65CAA"/>
    <w:rsid w:val="00B963F8"/>
    <w:rsid w:val="00BA77A9"/>
    <w:rsid w:val="00BB60FA"/>
    <w:rsid w:val="00BC50B3"/>
    <w:rsid w:val="00BC6A4E"/>
    <w:rsid w:val="00BD1911"/>
    <w:rsid w:val="00BD4361"/>
    <w:rsid w:val="00BE3CE4"/>
    <w:rsid w:val="00BE7ED0"/>
    <w:rsid w:val="00C07A79"/>
    <w:rsid w:val="00C12E40"/>
    <w:rsid w:val="00C17BE7"/>
    <w:rsid w:val="00C25B4C"/>
    <w:rsid w:val="00C31C7A"/>
    <w:rsid w:val="00C3262F"/>
    <w:rsid w:val="00C37FBD"/>
    <w:rsid w:val="00C406A8"/>
    <w:rsid w:val="00C4518F"/>
    <w:rsid w:val="00C45880"/>
    <w:rsid w:val="00C5710B"/>
    <w:rsid w:val="00C60FB3"/>
    <w:rsid w:val="00C61247"/>
    <w:rsid w:val="00C61647"/>
    <w:rsid w:val="00C64D83"/>
    <w:rsid w:val="00C672F1"/>
    <w:rsid w:val="00C95A4B"/>
    <w:rsid w:val="00CB43E1"/>
    <w:rsid w:val="00CC009C"/>
    <w:rsid w:val="00CE3E0E"/>
    <w:rsid w:val="00D13D44"/>
    <w:rsid w:val="00D21FA7"/>
    <w:rsid w:val="00D26BDB"/>
    <w:rsid w:val="00D308AA"/>
    <w:rsid w:val="00D31C6A"/>
    <w:rsid w:val="00D329A3"/>
    <w:rsid w:val="00D37AE8"/>
    <w:rsid w:val="00D41D86"/>
    <w:rsid w:val="00D431CB"/>
    <w:rsid w:val="00D673D5"/>
    <w:rsid w:val="00D75741"/>
    <w:rsid w:val="00D80407"/>
    <w:rsid w:val="00D82B59"/>
    <w:rsid w:val="00D85624"/>
    <w:rsid w:val="00D8752C"/>
    <w:rsid w:val="00D87A99"/>
    <w:rsid w:val="00D93B28"/>
    <w:rsid w:val="00DA5763"/>
    <w:rsid w:val="00DB09B6"/>
    <w:rsid w:val="00DC00FD"/>
    <w:rsid w:val="00DC6E15"/>
    <w:rsid w:val="00DD29B7"/>
    <w:rsid w:val="00DD2A65"/>
    <w:rsid w:val="00DE0455"/>
    <w:rsid w:val="00DE34C1"/>
    <w:rsid w:val="00DE38DD"/>
    <w:rsid w:val="00DE5206"/>
    <w:rsid w:val="00DF5054"/>
    <w:rsid w:val="00E03131"/>
    <w:rsid w:val="00E058E8"/>
    <w:rsid w:val="00E348C4"/>
    <w:rsid w:val="00E35313"/>
    <w:rsid w:val="00E36B9E"/>
    <w:rsid w:val="00E51C47"/>
    <w:rsid w:val="00E52CEF"/>
    <w:rsid w:val="00E539B0"/>
    <w:rsid w:val="00E56304"/>
    <w:rsid w:val="00E62070"/>
    <w:rsid w:val="00E62C8F"/>
    <w:rsid w:val="00E63C40"/>
    <w:rsid w:val="00E83C1B"/>
    <w:rsid w:val="00E92131"/>
    <w:rsid w:val="00E93A55"/>
    <w:rsid w:val="00E97149"/>
    <w:rsid w:val="00E97B97"/>
    <w:rsid w:val="00EA012F"/>
    <w:rsid w:val="00EA4868"/>
    <w:rsid w:val="00EC27BF"/>
    <w:rsid w:val="00EF0DD4"/>
    <w:rsid w:val="00EF2DC3"/>
    <w:rsid w:val="00F027B0"/>
    <w:rsid w:val="00F0638D"/>
    <w:rsid w:val="00F14803"/>
    <w:rsid w:val="00F242A2"/>
    <w:rsid w:val="00F35B1C"/>
    <w:rsid w:val="00F3796E"/>
    <w:rsid w:val="00F44A4B"/>
    <w:rsid w:val="00F52129"/>
    <w:rsid w:val="00F62C1C"/>
    <w:rsid w:val="00F65843"/>
    <w:rsid w:val="00F75DBE"/>
    <w:rsid w:val="00F85308"/>
    <w:rsid w:val="00FB5ACF"/>
    <w:rsid w:val="00FC08C6"/>
    <w:rsid w:val="00FC6220"/>
    <w:rsid w:val="00FD3762"/>
    <w:rsid w:val="00FE21ED"/>
    <w:rsid w:val="00FE50AB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ED871"/>
  <w15:chartTrackingRefBased/>
  <w15:docId w15:val="{43ADF9A8-92E2-4EED-89D1-FF8DDAB0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nhideWhenUsed/>
    <w:qFormat/>
    <w:rsid w:val="000F7E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E539B0"/>
    <w:pPr>
      <w:tabs>
        <w:tab w:val="center" w:pos="4536"/>
        <w:tab w:val="right" w:pos="9072"/>
      </w:tabs>
    </w:pPr>
  </w:style>
  <w:style w:type="character" w:styleId="Hypertextovodkaz">
    <w:name w:val="Hyperlink"/>
    <w:rsid w:val="008F2DA9"/>
    <w:rPr>
      <w:color w:val="0000FF"/>
      <w:u w:val="single"/>
    </w:rPr>
  </w:style>
  <w:style w:type="character" w:customStyle="1" w:styleId="modra">
    <w:name w:val="modra"/>
    <w:basedOn w:val="Standardnpsmoodstavce"/>
    <w:rsid w:val="00711B5C"/>
  </w:style>
  <w:style w:type="paragraph" w:styleId="Nzev">
    <w:name w:val="Title"/>
    <w:basedOn w:val="Normln"/>
    <w:link w:val="NzevChar"/>
    <w:qFormat/>
    <w:rsid w:val="00D757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mlstrana-daje">
    <w:name w:val="sml.strana - údaje"/>
    <w:basedOn w:val="Normln"/>
    <w:autoRedefine/>
    <w:rsid w:val="00D75741"/>
    <w:pPr>
      <w:tabs>
        <w:tab w:val="left" w:pos="0"/>
        <w:tab w:val="left" w:pos="284"/>
        <w:tab w:val="left" w:pos="1843"/>
      </w:tabs>
      <w:jc w:val="both"/>
    </w:pPr>
    <w:rPr>
      <w:sz w:val="24"/>
    </w:rPr>
  </w:style>
  <w:style w:type="character" w:customStyle="1" w:styleId="NzevChar">
    <w:name w:val="Název Char"/>
    <w:link w:val="Nzev"/>
    <w:rsid w:val="00D75741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rsid w:val="006C24DE"/>
  </w:style>
  <w:style w:type="character" w:customStyle="1" w:styleId="ZkladntextChar">
    <w:name w:val="Základní text Char"/>
    <w:link w:val="Zkladntext"/>
    <w:rsid w:val="0077238B"/>
    <w:rPr>
      <w:rFonts w:ascii="Arial" w:hAnsi="Arial"/>
    </w:rPr>
  </w:style>
  <w:style w:type="character" w:customStyle="1" w:styleId="preformatted">
    <w:name w:val="preformatted"/>
    <w:rsid w:val="002D5B6B"/>
  </w:style>
  <w:style w:type="paragraph" w:styleId="Textbubliny">
    <w:name w:val="Balloon Text"/>
    <w:basedOn w:val="Normln"/>
    <w:link w:val="TextbublinyChar"/>
    <w:rsid w:val="00511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1187"/>
    <w:rPr>
      <w:rFonts w:ascii="Segoe UI" w:hAnsi="Segoe UI" w:cs="Segoe UI"/>
      <w:sz w:val="18"/>
      <w:szCs w:val="18"/>
    </w:rPr>
  </w:style>
  <w:style w:type="character" w:styleId="Sledovanodkaz">
    <w:name w:val="FollowedHyperlink"/>
    <w:rsid w:val="00D21FA7"/>
    <w:rPr>
      <w:color w:val="800080"/>
      <w:u w:val="single"/>
    </w:rPr>
  </w:style>
  <w:style w:type="character" w:customStyle="1" w:styleId="Nadpis3Char">
    <w:name w:val="Nadpis 3 Char"/>
    <w:link w:val="Nadpis3"/>
    <w:rsid w:val="000F7ED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z0">
    <w:name w:val="WW8Num4z0"/>
    <w:rsid w:val="000F7ED2"/>
    <w:rPr>
      <w:rFonts w:ascii="StarSymbol" w:hAnsi="StarSymbol"/>
    </w:rPr>
  </w:style>
  <w:style w:type="table" w:styleId="Mkatabulky">
    <w:name w:val="Table Grid"/>
    <w:basedOn w:val="Normlntabulka"/>
    <w:rsid w:val="007E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753"/>
    <w:pPr>
      <w:ind w:left="708"/>
    </w:pPr>
  </w:style>
  <w:style w:type="character" w:styleId="Nevyeenzmnka">
    <w:name w:val="Unresolved Mention"/>
    <w:uiPriority w:val="99"/>
    <w:semiHidden/>
    <w:unhideWhenUsed/>
    <w:rsid w:val="00832D4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64B7"/>
  </w:style>
  <w:style w:type="paragraph" w:customStyle="1" w:styleId="paragraph">
    <w:name w:val="paragraph"/>
    <w:basedOn w:val="Normln"/>
    <w:rsid w:val="003A19B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A19BC"/>
  </w:style>
  <w:style w:type="character" w:customStyle="1" w:styleId="eop">
    <w:name w:val="eop"/>
    <w:basedOn w:val="Standardnpsmoodstavce"/>
    <w:rsid w:val="003A19BC"/>
  </w:style>
  <w:style w:type="character" w:styleId="Odkaznakoment">
    <w:name w:val="annotation reference"/>
    <w:rsid w:val="00F063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0638D"/>
  </w:style>
  <w:style w:type="character" w:customStyle="1" w:styleId="TextkomenteChar">
    <w:name w:val="Text komentáře Char"/>
    <w:basedOn w:val="Standardnpsmoodstavce"/>
    <w:link w:val="Textkomente"/>
    <w:rsid w:val="00F0638D"/>
  </w:style>
  <w:style w:type="paragraph" w:styleId="Pedmtkomente">
    <w:name w:val="annotation subject"/>
    <w:basedOn w:val="Textkomente"/>
    <w:next w:val="Textkomente"/>
    <w:link w:val="PedmtkomenteChar"/>
    <w:rsid w:val="00F0638D"/>
    <w:rPr>
      <w:b/>
      <w:bCs/>
    </w:rPr>
  </w:style>
  <w:style w:type="character" w:customStyle="1" w:styleId="PedmtkomenteChar">
    <w:name w:val="Předmět komentáře Char"/>
    <w:link w:val="Pedmtkomente"/>
    <w:rsid w:val="00F06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MSV s.r.o. Liberec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Ing. Petr Vávra</dc:creator>
  <cp:keywords/>
  <cp:lastModifiedBy>Kateřina Mátlová</cp:lastModifiedBy>
  <cp:revision>6</cp:revision>
  <cp:lastPrinted>2023-06-09T11:04:00Z</cp:lastPrinted>
  <dcterms:created xsi:type="dcterms:W3CDTF">2024-11-21T06:56:00Z</dcterms:created>
  <dcterms:modified xsi:type="dcterms:W3CDTF">2024-12-20T22:26:00Z</dcterms:modified>
</cp:coreProperties>
</file>