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745A" w14:textId="6A40199F" w:rsidR="002B5897" w:rsidRPr="00981937" w:rsidRDefault="002B5897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Níže uvedené dne, měsíce a roku uzavřely smluvní strany</w:t>
      </w:r>
    </w:p>
    <w:p w14:paraId="3823E0F3" w14:textId="77777777" w:rsidR="002B5897" w:rsidRPr="00981937" w:rsidRDefault="002B5897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2"/>
          <w:szCs w:val="22"/>
        </w:rPr>
      </w:pPr>
    </w:p>
    <w:p w14:paraId="68FF7DD7" w14:textId="071C5B8A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MUSEum +</w:t>
      </w:r>
      <w:r w:rsidR="00966B9D" w:rsidRPr="00981937">
        <w:rPr>
          <w:rFonts w:asciiTheme="minorHAnsi" w:hAnsiTheme="minorHAnsi" w:cstheme="minorHAnsi"/>
          <w:b/>
          <w:sz w:val="22"/>
          <w:szCs w:val="22"/>
        </w:rPr>
        <w:t>, Industriální muzeum v Ostravě</w:t>
      </w:r>
    </w:p>
    <w:p w14:paraId="2C8B89A2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se sídlem: Maltézské nám. 1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, </w:t>
      </w:r>
      <w:r w:rsidRPr="00981937">
        <w:rPr>
          <w:rFonts w:asciiTheme="minorHAnsi" w:hAnsiTheme="minorHAnsi" w:cstheme="minorHAnsi"/>
          <w:sz w:val="22"/>
          <w:szCs w:val="22"/>
        </w:rPr>
        <w:t>118 00 Praha 1</w:t>
      </w:r>
    </w:p>
    <w:p w14:paraId="002BCE3E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IČO: 10732845</w:t>
      </w:r>
    </w:p>
    <w:p w14:paraId="2B93D174" w14:textId="454DF2DF" w:rsidR="00693B84" w:rsidRPr="00981937" w:rsidRDefault="00966B9D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Cs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z</w:t>
      </w:r>
      <w:r w:rsidR="00693B84" w:rsidRPr="00981937">
        <w:rPr>
          <w:rFonts w:asciiTheme="minorHAnsi" w:hAnsiTheme="minorHAnsi" w:cstheme="minorHAnsi"/>
          <w:sz w:val="22"/>
          <w:szCs w:val="22"/>
        </w:rPr>
        <w:t xml:space="preserve">astoupený: </w:t>
      </w:r>
      <w:r w:rsidR="00CD5F75">
        <w:rPr>
          <w:rFonts w:asciiTheme="minorHAnsi" w:hAnsiTheme="minorHAnsi" w:cstheme="minorHAnsi"/>
          <w:sz w:val="22"/>
          <w:szCs w:val="22"/>
        </w:rPr>
        <w:t>XXXXXXXXXXXXXX</w:t>
      </w:r>
      <w:r w:rsidR="00565EA1">
        <w:rPr>
          <w:rFonts w:asciiTheme="minorHAnsi" w:hAnsiTheme="minorHAnsi" w:cstheme="minorHAnsi"/>
          <w:sz w:val="22"/>
          <w:szCs w:val="22"/>
        </w:rPr>
        <w:t>X</w:t>
      </w:r>
      <w:r w:rsidR="00693B84" w:rsidRPr="00981937">
        <w:rPr>
          <w:rFonts w:asciiTheme="minorHAnsi" w:hAnsiTheme="minorHAnsi" w:cstheme="minorHAnsi"/>
          <w:sz w:val="22"/>
          <w:szCs w:val="22"/>
        </w:rPr>
        <w:t>, ředitelkou</w:t>
      </w:r>
    </w:p>
    <w:p w14:paraId="60D71A12" w14:textId="6156C18F" w:rsidR="00693B84" w:rsidRPr="00981937" w:rsidRDefault="00693B84" w:rsidP="00693B84">
      <w:pPr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(dále jen „</w:t>
      </w:r>
      <w:r w:rsidR="00966B9D" w:rsidRPr="00981937">
        <w:rPr>
          <w:rFonts w:asciiTheme="minorHAnsi" w:hAnsiTheme="minorHAnsi" w:cstheme="minorHAnsi"/>
          <w:b/>
          <w:sz w:val="22"/>
          <w:szCs w:val="22"/>
        </w:rPr>
        <w:t>objednatel</w:t>
      </w:r>
      <w:r w:rsidRPr="00981937">
        <w:rPr>
          <w:rFonts w:asciiTheme="minorHAnsi" w:hAnsiTheme="minorHAnsi" w:cstheme="minorHAnsi"/>
          <w:sz w:val="22"/>
          <w:szCs w:val="22"/>
        </w:rPr>
        <w:t>“)</w:t>
      </w:r>
    </w:p>
    <w:p w14:paraId="370FFEFA" w14:textId="77777777" w:rsidR="00693B84" w:rsidRPr="00981937" w:rsidRDefault="00693B84" w:rsidP="00693B84">
      <w:pPr>
        <w:rPr>
          <w:rFonts w:asciiTheme="minorHAnsi" w:hAnsiTheme="minorHAnsi" w:cstheme="minorHAnsi"/>
          <w:sz w:val="22"/>
          <w:szCs w:val="22"/>
        </w:rPr>
      </w:pPr>
    </w:p>
    <w:p w14:paraId="7BB59FDF" w14:textId="77777777" w:rsidR="00693B84" w:rsidRPr="00981937" w:rsidRDefault="00693B84" w:rsidP="00693B84">
      <w:pPr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a</w:t>
      </w:r>
    </w:p>
    <w:p w14:paraId="01C3332A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2"/>
          <w:szCs w:val="22"/>
        </w:rPr>
      </w:pPr>
    </w:p>
    <w:p w14:paraId="388E7D31" w14:textId="77777777" w:rsidR="00693B84" w:rsidRPr="00981937" w:rsidRDefault="00693B84" w:rsidP="00693B8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Ing.</w:t>
      </w:r>
      <w:r w:rsidR="00966B9D" w:rsidRPr="009819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1937">
        <w:rPr>
          <w:rFonts w:asciiTheme="minorHAnsi" w:hAnsiTheme="minorHAnsi" w:cstheme="minorHAnsi"/>
          <w:b/>
          <w:sz w:val="22"/>
          <w:szCs w:val="22"/>
        </w:rPr>
        <w:t>arch. Josef  Pleskot</w:t>
      </w:r>
      <w:r w:rsidR="00966B9D" w:rsidRPr="00981937">
        <w:rPr>
          <w:rFonts w:asciiTheme="minorHAnsi" w:hAnsiTheme="minorHAnsi" w:cstheme="minorHAnsi"/>
          <w:b/>
          <w:sz w:val="22"/>
          <w:szCs w:val="22"/>
        </w:rPr>
        <w:t>, AP Ateliér</w:t>
      </w:r>
      <w:r w:rsidRPr="009819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659DB7" w14:textId="77777777" w:rsidR="00693B84" w:rsidRPr="00981937" w:rsidRDefault="00693B84" w:rsidP="00693B84">
      <w:pPr>
        <w:pStyle w:val="Bezmezer"/>
        <w:rPr>
          <w:rFonts w:asciiTheme="minorHAnsi" w:hAnsiTheme="minorHAnsi" w:cstheme="minorHAnsi"/>
          <w:color w:val="12202E"/>
          <w:sz w:val="22"/>
          <w:szCs w:val="22"/>
          <w:shd w:val="clear" w:color="auto" w:fill="F8F9FC"/>
        </w:rPr>
      </w:pPr>
      <w:r w:rsidRPr="00981937">
        <w:rPr>
          <w:rFonts w:asciiTheme="minorHAnsi" w:hAnsiTheme="minorHAnsi" w:cstheme="minorHAnsi"/>
          <w:color w:val="12202E"/>
          <w:sz w:val="22"/>
          <w:szCs w:val="22"/>
          <w:shd w:val="clear" w:color="auto" w:fill="F8F9FC"/>
        </w:rPr>
        <w:t>IČO: 14908352</w:t>
      </w:r>
    </w:p>
    <w:p w14:paraId="5EDB7974" w14:textId="2066F80C" w:rsidR="00693B84" w:rsidRPr="00981937" w:rsidRDefault="00981937" w:rsidP="00693B84">
      <w:pPr>
        <w:pStyle w:val="Bezmezer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81937">
        <w:rPr>
          <w:rFonts w:asciiTheme="minorHAnsi" w:hAnsiTheme="minorHAnsi" w:cstheme="minorHAnsi"/>
          <w:sz w:val="22"/>
          <w:szCs w:val="22"/>
        </w:rPr>
        <w:t>sídlo: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693B84" w:rsidRPr="0098193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Komunardů 1529/5, 170 00, Praha 7 – Holešovice</w:t>
      </w:r>
    </w:p>
    <w:p w14:paraId="24CF358D" w14:textId="77777777" w:rsidR="00693B84" w:rsidRPr="00981937" w:rsidRDefault="00693B84" w:rsidP="00693B8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66B9D" w:rsidRPr="00981937">
        <w:rPr>
          <w:rFonts w:asciiTheme="minorHAnsi" w:hAnsiTheme="minorHAnsi" w:cstheme="minorHAnsi"/>
          <w:b/>
          <w:sz w:val="22"/>
          <w:szCs w:val="22"/>
        </w:rPr>
        <w:t>zhotovitel</w:t>
      </w:r>
      <w:r w:rsidRPr="00981937">
        <w:rPr>
          <w:rFonts w:asciiTheme="minorHAnsi" w:hAnsiTheme="minorHAnsi" w:cstheme="minorHAnsi"/>
          <w:sz w:val="22"/>
          <w:szCs w:val="22"/>
        </w:rPr>
        <w:t>“)</w:t>
      </w:r>
    </w:p>
    <w:p w14:paraId="3C4636F8" w14:textId="584C6DC7" w:rsidR="00693B84" w:rsidRPr="00981937" w:rsidRDefault="00693B84" w:rsidP="00693B8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CB78C47" w14:textId="1A6EE168" w:rsidR="00693B84" w:rsidRPr="00981937" w:rsidRDefault="00EE10E5" w:rsidP="00693B8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následující</w:t>
      </w:r>
    </w:p>
    <w:p w14:paraId="588D64DF" w14:textId="2ACA10C0" w:rsidR="00693B84" w:rsidRPr="00981937" w:rsidRDefault="00693B84" w:rsidP="00693B84">
      <w:pPr>
        <w:pStyle w:val="Podnadpis"/>
        <w:spacing w:before="98" w:after="0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dohodu o vypořádání bezdůvodného obohacení a narovnání</w:t>
      </w:r>
      <w:r w:rsidR="00EE10E5" w:rsidRPr="00981937">
        <w:rPr>
          <w:rFonts w:asciiTheme="minorHAnsi" w:hAnsiTheme="minorHAnsi" w:cstheme="minorHAnsi"/>
          <w:b/>
          <w:sz w:val="22"/>
          <w:szCs w:val="22"/>
        </w:rPr>
        <w:t>.</w:t>
      </w:r>
      <w:r w:rsidRPr="00981937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43639A33" w14:textId="77777777" w:rsidR="00693B84" w:rsidRPr="00981937" w:rsidRDefault="00693B84" w:rsidP="00693B84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1F728A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5479F412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5952B81" w14:textId="77777777" w:rsidR="00F95A07" w:rsidRPr="00981937" w:rsidRDefault="00F95A07" w:rsidP="00F95A0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</w:rPr>
      </w:pPr>
    </w:p>
    <w:p w14:paraId="26B2F351" w14:textId="43227F97" w:rsidR="00F95A07" w:rsidRPr="00981937" w:rsidRDefault="00693B84" w:rsidP="00E4632A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shodně konstatují, že 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dne 25. 10. 2023 spolu </w:t>
      </w:r>
      <w:r w:rsidRPr="00981937">
        <w:rPr>
          <w:rFonts w:asciiTheme="minorHAnsi" w:hAnsiTheme="minorHAnsi" w:cstheme="minorHAnsi"/>
          <w:sz w:val="22"/>
          <w:szCs w:val="22"/>
        </w:rPr>
        <w:t>uzavřely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Pr="00981937">
        <w:rPr>
          <w:rFonts w:asciiTheme="minorHAnsi" w:hAnsiTheme="minorHAnsi" w:cstheme="minorHAnsi"/>
          <w:sz w:val="22"/>
          <w:szCs w:val="22"/>
        </w:rPr>
        <w:t>,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 na</w:t>
      </w:r>
      <w:r w:rsidR="00F95A07" w:rsidRP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966B9D" w:rsidRPr="00981937">
        <w:rPr>
          <w:rFonts w:asciiTheme="minorHAnsi" w:hAnsiTheme="minorHAnsi" w:cstheme="minorHAnsi"/>
          <w:sz w:val="22"/>
          <w:szCs w:val="22"/>
        </w:rPr>
        <w:t>základě které se zhotovitel zavázal vytvořit pro objednatele dokument s názvem „Studie využit</w:t>
      </w:r>
      <w:r w:rsidR="00F95A07" w:rsidRPr="00981937">
        <w:rPr>
          <w:rFonts w:asciiTheme="minorHAnsi" w:hAnsiTheme="minorHAnsi" w:cstheme="minorHAnsi"/>
          <w:sz w:val="22"/>
          <w:szCs w:val="22"/>
        </w:rPr>
        <w:t>í</w:t>
      </w:r>
      <w:r w:rsidR="00966B9D" w:rsidRPr="00981937">
        <w:rPr>
          <w:rFonts w:asciiTheme="minorHAnsi" w:hAnsiTheme="minorHAnsi" w:cstheme="minorHAnsi"/>
          <w:sz w:val="22"/>
          <w:szCs w:val="22"/>
        </w:rPr>
        <w:t xml:space="preserve"> vysokých pecí č. 4. a 6. pro účely</w:t>
      </w:r>
      <w:r w:rsidRP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F95A07" w:rsidRPr="00981937">
        <w:rPr>
          <w:rFonts w:asciiTheme="minorHAnsi" w:hAnsiTheme="minorHAnsi" w:cstheme="minorHAnsi"/>
          <w:sz w:val="22"/>
          <w:szCs w:val="22"/>
        </w:rPr>
        <w:t>MUSEum +, Industriální muzeum v Ostravě“ (dále jen Dílo“) a objednatel se zavázal za řádně zhotovené Dílo uhradit zhotoviteli sjednanou cenu (dále jen „Smlouva“).</w:t>
      </w:r>
    </w:p>
    <w:p w14:paraId="29365064" w14:textId="4E0A1B50" w:rsidR="00E4632A" w:rsidRPr="00981937" w:rsidRDefault="00E4632A" w:rsidP="00E4632A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po uzavření Smlouvy zahájily vzájemná plnění, dle Smlouvy bylo řádně plněno a byl tak oboustranně naplněn účel Smlouvy. </w:t>
      </w:r>
    </w:p>
    <w:p w14:paraId="3A2D4324" w14:textId="77777777" w:rsidR="00F95A07" w:rsidRPr="00981937" w:rsidRDefault="00693B84" w:rsidP="00E4632A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Dodatečně bylo objednatelem zjištěno, že nebyla splněna podmínka řádného uveřejnění </w:t>
      </w:r>
      <w:r w:rsidR="00F95A07" w:rsidRPr="00981937">
        <w:rPr>
          <w:rFonts w:asciiTheme="minorHAnsi" w:hAnsiTheme="minorHAnsi" w:cstheme="minorHAnsi"/>
          <w:sz w:val="22"/>
          <w:szCs w:val="22"/>
        </w:rPr>
        <w:t>S</w:t>
      </w:r>
      <w:r w:rsidRPr="00981937">
        <w:rPr>
          <w:rFonts w:asciiTheme="minorHAnsi" w:hAnsiTheme="minorHAnsi" w:cstheme="minorHAnsi"/>
          <w:sz w:val="22"/>
          <w:szCs w:val="22"/>
        </w:rPr>
        <w:t>mlouvy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14:paraId="75759850" w14:textId="77777777" w:rsidR="00693B84" w:rsidRPr="00981937" w:rsidRDefault="00693B84" w:rsidP="00E4632A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Vzájemná plnění poskytnutá ze zrušené </w:t>
      </w:r>
      <w:r w:rsidR="00F95A07" w:rsidRPr="00981937">
        <w:rPr>
          <w:rFonts w:asciiTheme="minorHAnsi" w:hAnsiTheme="minorHAnsi" w:cstheme="minorHAnsi"/>
          <w:sz w:val="22"/>
          <w:szCs w:val="22"/>
        </w:rPr>
        <w:t>S</w:t>
      </w:r>
      <w:r w:rsidRPr="00981937">
        <w:rPr>
          <w:rFonts w:asciiTheme="minorHAnsi" w:hAnsiTheme="minorHAnsi" w:cstheme="minorHAnsi"/>
          <w:sz w:val="22"/>
          <w:szCs w:val="22"/>
        </w:rPr>
        <w:t xml:space="preserve">mlouvy jsou bezdůvodným obohacením, protože bylo plněno z právního důvodu, který odpadl. </w:t>
      </w:r>
    </w:p>
    <w:p w14:paraId="3B6125E8" w14:textId="77777777" w:rsidR="00693B84" w:rsidRPr="00981937" w:rsidRDefault="00693B84" w:rsidP="00693B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7FE0A" w14:textId="77777777" w:rsidR="00693B84" w:rsidRPr="00981937" w:rsidRDefault="00693B84" w:rsidP="00693B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CD9876B" w14:textId="77777777" w:rsidR="00693B84" w:rsidRPr="00981937" w:rsidRDefault="00693B84" w:rsidP="00693B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Účel dohody</w:t>
      </w:r>
    </w:p>
    <w:p w14:paraId="402D0025" w14:textId="77777777" w:rsidR="00693B84" w:rsidRPr="00981937" w:rsidRDefault="00693B84" w:rsidP="002B5897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Na základě výše uvedených skutečností uzavírají smluvní strany tuto dohodu o vypořádání bezdůvodného obohacení a dále touto dohodou upravují podle § 1903 zákona č. 89/2012 Sb., občanský zákoník, ve znění pozdějších předpisů, všechna vzájemná práva a povinnosti. </w:t>
      </w:r>
    </w:p>
    <w:p w14:paraId="196B510D" w14:textId="77777777" w:rsidR="00693B84" w:rsidRPr="00981937" w:rsidRDefault="00693B84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112FBF" w14:textId="622E9577" w:rsidR="00F95A07" w:rsidRPr="00981937" w:rsidRDefault="00EE10E5" w:rsidP="00693B8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0C6521C3" w14:textId="77777777" w:rsidR="00E4632A" w:rsidRPr="00981937" w:rsidRDefault="00E4632A" w:rsidP="00E463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1ECCF156" w14:textId="41FECCCB" w:rsidR="00E4632A" w:rsidRPr="00981937" w:rsidRDefault="00E4632A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="00981937" w:rsidRPr="00981937">
        <w:rPr>
          <w:rFonts w:asciiTheme="minorHAnsi" w:hAnsiTheme="minorHAnsi" w:cstheme="minorHAnsi"/>
          <w:sz w:val="22"/>
          <w:szCs w:val="22"/>
        </w:rPr>
        <w:t xml:space="preserve">15. 2. 2024 </w:t>
      </w:r>
      <w:r w:rsidRPr="00981937">
        <w:rPr>
          <w:rFonts w:asciiTheme="minorHAnsi" w:hAnsiTheme="minorHAnsi" w:cstheme="minorHAnsi"/>
          <w:sz w:val="22"/>
          <w:szCs w:val="22"/>
        </w:rPr>
        <w:t xml:space="preserve">došlo k předání zhotoveného </w:t>
      </w:r>
      <w:r w:rsidR="002B5897" w:rsidRPr="00981937">
        <w:rPr>
          <w:rFonts w:asciiTheme="minorHAnsi" w:hAnsiTheme="minorHAnsi" w:cstheme="minorHAnsi"/>
          <w:sz w:val="22"/>
          <w:szCs w:val="22"/>
        </w:rPr>
        <w:t>D</w:t>
      </w:r>
      <w:r w:rsidRPr="00981937">
        <w:rPr>
          <w:rFonts w:asciiTheme="minorHAnsi" w:hAnsiTheme="minorHAnsi" w:cstheme="minorHAnsi"/>
          <w:sz w:val="22"/>
          <w:szCs w:val="22"/>
        </w:rPr>
        <w:t>íla zhotovitelem</w:t>
      </w:r>
      <w:r w:rsidR="008768D0">
        <w:rPr>
          <w:rFonts w:asciiTheme="minorHAnsi" w:hAnsiTheme="minorHAnsi" w:cstheme="minorHAnsi"/>
          <w:sz w:val="22"/>
          <w:szCs w:val="22"/>
        </w:rPr>
        <w:t xml:space="preserve"> </w:t>
      </w:r>
      <w:r w:rsidRPr="00981937">
        <w:rPr>
          <w:rFonts w:asciiTheme="minorHAnsi" w:hAnsiTheme="minorHAnsi" w:cstheme="minorHAnsi"/>
          <w:sz w:val="22"/>
          <w:szCs w:val="22"/>
        </w:rPr>
        <w:t xml:space="preserve">objednateli a objednatel zhotovené </w:t>
      </w:r>
      <w:r w:rsidR="002B5897" w:rsidRPr="00981937">
        <w:rPr>
          <w:rFonts w:asciiTheme="minorHAnsi" w:hAnsiTheme="minorHAnsi" w:cstheme="minorHAnsi"/>
          <w:sz w:val="22"/>
          <w:szCs w:val="22"/>
        </w:rPr>
        <w:t>D</w:t>
      </w:r>
      <w:r w:rsidRPr="00981937">
        <w:rPr>
          <w:rFonts w:asciiTheme="minorHAnsi" w:hAnsiTheme="minorHAnsi" w:cstheme="minorHAnsi"/>
          <w:sz w:val="22"/>
          <w:szCs w:val="22"/>
        </w:rPr>
        <w:t>ílo převzal</w:t>
      </w:r>
      <w:r w:rsidR="002B5897" w:rsidRPr="00981937">
        <w:rPr>
          <w:rFonts w:asciiTheme="minorHAnsi" w:hAnsiTheme="minorHAnsi" w:cstheme="minorHAnsi"/>
          <w:sz w:val="22"/>
          <w:szCs w:val="22"/>
        </w:rPr>
        <w:t xml:space="preserve">. </w:t>
      </w:r>
      <w:r w:rsidRPr="00981937">
        <w:rPr>
          <w:rFonts w:asciiTheme="minorHAnsi" w:hAnsiTheme="minorHAnsi" w:cstheme="minorHAnsi"/>
          <w:sz w:val="22"/>
          <w:szCs w:val="22"/>
        </w:rPr>
        <w:t>Dílo bylo objednatelem převzato bez vad a nedodělků.</w:t>
      </w:r>
    </w:p>
    <w:p w14:paraId="37532C43" w14:textId="56E9292E" w:rsidR="00E4632A" w:rsidRPr="00981937" w:rsidRDefault="002B5897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Na základě faktury č</w:t>
      </w:r>
      <w:r w:rsidR="00981937">
        <w:rPr>
          <w:rFonts w:asciiTheme="minorHAnsi" w:hAnsiTheme="minorHAnsi" w:cstheme="minorHAnsi"/>
          <w:sz w:val="22"/>
          <w:szCs w:val="22"/>
        </w:rPr>
        <w:t>.</w:t>
      </w:r>
      <w:r w:rsidRP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981937" w:rsidRPr="00981937">
        <w:rPr>
          <w:rFonts w:asciiTheme="minorHAnsi" w:hAnsiTheme="minorHAnsi" w:cstheme="minorHAnsi"/>
          <w:sz w:val="22"/>
          <w:szCs w:val="22"/>
        </w:rPr>
        <w:t>12750324 ze dne 28.</w:t>
      </w:r>
      <w:r w:rsid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981937" w:rsidRPr="00981937">
        <w:rPr>
          <w:rFonts w:asciiTheme="minorHAnsi" w:hAnsiTheme="minorHAnsi" w:cstheme="minorHAnsi"/>
          <w:sz w:val="22"/>
          <w:szCs w:val="22"/>
        </w:rPr>
        <w:t>3.</w:t>
      </w:r>
      <w:r w:rsid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981937" w:rsidRPr="00981937">
        <w:rPr>
          <w:rFonts w:asciiTheme="minorHAnsi" w:hAnsiTheme="minorHAnsi" w:cstheme="minorHAnsi"/>
          <w:sz w:val="22"/>
          <w:szCs w:val="22"/>
        </w:rPr>
        <w:t xml:space="preserve">2024 </w:t>
      </w:r>
      <w:r w:rsidRPr="00981937">
        <w:rPr>
          <w:rFonts w:asciiTheme="minorHAnsi" w:hAnsiTheme="minorHAnsi" w:cstheme="minorHAnsi"/>
          <w:sz w:val="22"/>
          <w:szCs w:val="22"/>
        </w:rPr>
        <w:t xml:space="preserve"> </w:t>
      </w:r>
      <w:r w:rsidR="00E4632A" w:rsidRPr="00981937">
        <w:rPr>
          <w:rFonts w:asciiTheme="minorHAnsi" w:hAnsiTheme="minorHAnsi" w:cstheme="minorHAnsi"/>
          <w:sz w:val="22"/>
          <w:szCs w:val="22"/>
        </w:rPr>
        <w:t xml:space="preserve">uhradil objednatel zhotoviteli sjednanou cenu </w:t>
      </w:r>
      <w:r w:rsidRPr="00981937">
        <w:rPr>
          <w:rFonts w:asciiTheme="minorHAnsi" w:hAnsiTheme="minorHAnsi" w:cstheme="minorHAnsi"/>
          <w:sz w:val="22"/>
          <w:szCs w:val="22"/>
        </w:rPr>
        <w:t>D</w:t>
      </w:r>
      <w:r w:rsidR="00E4632A" w:rsidRPr="00981937">
        <w:rPr>
          <w:rFonts w:asciiTheme="minorHAnsi" w:hAnsiTheme="minorHAnsi" w:cstheme="minorHAnsi"/>
          <w:sz w:val="22"/>
          <w:szCs w:val="22"/>
        </w:rPr>
        <w:t xml:space="preserve">íla ve výši </w:t>
      </w:r>
      <w:r w:rsidRPr="00981937">
        <w:rPr>
          <w:rFonts w:asciiTheme="minorHAnsi" w:hAnsiTheme="minorHAnsi" w:cstheme="minorHAnsi"/>
          <w:sz w:val="22"/>
          <w:szCs w:val="22"/>
        </w:rPr>
        <w:t xml:space="preserve">701 800 </w:t>
      </w:r>
      <w:r w:rsidR="00E4632A" w:rsidRPr="00981937">
        <w:rPr>
          <w:rFonts w:asciiTheme="minorHAnsi" w:hAnsiTheme="minorHAnsi" w:cstheme="minorHAnsi"/>
          <w:sz w:val="22"/>
          <w:szCs w:val="22"/>
        </w:rPr>
        <w:t>Kč</w:t>
      </w:r>
      <w:r w:rsidRPr="00981937">
        <w:rPr>
          <w:rFonts w:asciiTheme="minorHAnsi" w:hAnsiTheme="minorHAnsi" w:cstheme="minorHAnsi"/>
          <w:sz w:val="22"/>
          <w:szCs w:val="22"/>
        </w:rPr>
        <w:t xml:space="preserve"> včetně DPH</w:t>
      </w:r>
      <w:r w:rsidR="00E4632A" w:rsidRPr="009819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D5CCC7" w14:textId="77777777" w:rsidR="00E4632A" w:rsidRPr="00981937" w:rsidRDefault="00E4632A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prohlašují, že výše uvedené skutečnosti, jsou pravdivé a nesporné.  </w:t>
      </w:r>
    </w:p>
    <w:p w14:paraId="011D97E2" w14:textId="77777777" w:rsidR="00E4632A" w:rsidRPr="00981937" w:rsidRDefault="00E4632A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se tímto výslovně dohodly, že nebudou požadovat ve smyslu ust. § 2993 zák. č. 89/2012 Sb., občanský zákoník vrácení toho, co již každá ze stran podle zrušené smlouvy plnila, ani nebudou ve smyslu ust. § 2999 občanského zákoníku požadovat jakoukoliv peněžitou náhradu za </w:t>
      </w:r>
      <w:r w:rsidRPr="00981937">
        <w:rPr>
          <w:rFonts w:asciiTheme="minorHAnsi" w:hAnsiTheme="minorHAnsi" w:cstheme="minorHAnsi"/>
          <w:sz w:val="22"/>
          <w:szCs w:val="22"/>
        </w:rPr>
        <w:lastRenderedPageBreak/>
        <w:t>poskytnutá plnění ze zrušené smlouvy.</w:t>
      </w:r>
    </w:p>
    <w:p w14:paraId="6758654F" w14:textId="77777777" w:rsidR="00E4632A" w:rsidRPr="00981937" w:rsidRDefault="00E4632A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prohlašují, že přijímají vzájemná plnění uvedená v odst. 1 a 2 tohoto článku dohody. </w:t>
      </w:r>
    </w:p>
    <w:p w14:paraId="453367FC" w14:textId="77777777" w:rsidR="00E4632A" w:rsidRPr="00981937" w:rsidRDefault="00E4632A" w:rsidP="008768D0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Každá ze smluvních stran prohlašuje, že jednala v dobré víře a neobohatila </w:t>
      </w:r>
      <w:r w:rsidRPr="00981937">
        <w:rPr>
          <w:rFonts w:asciiTheme="minorHAnsi" w:hAnsiTheme="minorHAnsi" w:cstheme="minorHAnsi"/>
          <w:sz w:val="22"/>
          <w:szCs w:val="22"/>
        </w:rPr>
        <w:br/>
        <w:t xml:space="preserve">se na úkor druhé smluvní strany.  </w:t>
      </w:r>
    </w:p>
    <w:p w14:paraId="6028FD25" w14:textId="77777777" w:rsidR="00E4632A" w:rsidRPr="00981937" w:rsidRDefault="00E4632A" w:rsidP="008768D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F84630A" w14:textId="77777777" w:rsidR="00E4632A" w:rsidRPr="00981937" w:rsidRDefault="00E4632A" w:rsidP="00E463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34D82E01" w14:textId="77777777" w:rsidR="00E4632A" w:rsidRPr="00981937" w:rsidRDefault="00E4632A" w:rsidP="00E463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Dohoda o narovnání</w:t>
      </w:r>
    </w:p>
    <w:p w14:paraId="6469BF1E" w14:textId="7A00791B" w:rsidR="00E4632A" w:rsidRPr="00981937" w:rsidRDefault="00E4632A" w:rsidP="00E4632A">
      <w:pPr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se dále ve smyslu ust. § 1903 zákona č. 89/2012 Sb., občanský zákoník, ve znění pozdějších předpisů, dohodly, že se nadále co do právních následků, plynoucích z plnění poskytnutého podle zrušené </w:t>
      </w:r>
      <w:r w:rsidR="002B5897" w:rsidRPr="00981937">
        <w:rPr>
          <w:rFonts w:asciiTheme="minorHAnsi" w:hAnsiTheme="minorHAnsi" w:cstheme="minorHAnsi"/>
          <w:sz w:val="22"/>
          <w:szCs w:val="22"/>
        </w:rPr>
        <w:t>S</w:t>
      </w:r>
      <w:r w:rsidRPr="00981937">
        <w:rPr>
          <w:rFonts w:asciiTheme="minorHAnsi" w:hAnsiTheme="minorHAnsi" w:cstheme="minorHAnsi"/>
          <w:sz w:val="22"/>
          <w:szCs w:val="22"/>
        </w:rPr>
        <w:t>mlouvy a přijatého dle této dohody (zejména co do nároků z odpovědnosti za vady díla, zajištění či utvrzení dluhu aj.) budou řídit ujednáními obsaženými ve </w:t>
      </w:r>
      <w:r w:rsidR="002B5897" w:rsidRPr="00981937">
        <w:rPr>
          <w:rFonts w:asciiTheme="minorHAnsi" w:hAnsiTheme="minorHAnsi" w:cstheme="minorHAnsi"/>
          <w:sz w:val="22"/>
          <w:szCs w:val="22"/>
        </w:rPr>
        <w:t>S</w:t>
      </w:r>
      <w:r w:rsidRPr="00981937">
        <w:rPr>
          <w:rFonts w:asciiTheme="minorHAnsi" w:hAnsiTheme="minorHAnsi" w:cstheme="minorHAnsi"/>
          <w:sz w:val="22"/>
          <w:szCs w:val="22"/>
        </w:rPr>
        <w:t xml:space="preserve">mlouvě o dílo, která je přílohou č. 1 této dohody a která tvoří závaznou část smluvních ujednání této dohody. </w:t>
      </w:r>
    </w:p>
    <w:p w14:paraId="47D5CB2C" w14:textId="77777777" w:rsidR="00E4632A" w:rsidRPr="00981937" w:rsidRDefault="00E4632A" w:rsidP="00E463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E038B0" w14:textId="77777777" w:rsidR="00E4632A" w:rsidRPr="00981937" w:rsidRDefault="00E4632A" w:rsidP="00E463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07EBB2C0" w14:textId="77777777" w:rsidR="00E4632A" w:rsidRPr="00981937" w:rsidRDefault="00E4632A" w:rsidP="00E463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8351822" w14:textId="77777777" w:rsidR="00E4632A" w:rsidRPr="00981937" w:rsidRDefault="00E4632A" w:rsidP="00E463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EBCCE2" w14:textId="20FF9E3F" w:rsidR="00E4632A" w:rsidRPr="00981937" w:rsidRDefault="00E4632A" w:rsidP="00E4632A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Tato dohoda byla sepsána ve dvou vyhotoveních. Každá ze smluvních stran obdržela po jednom totožném vyhotovení.</w:t>
      </w:r>
    </w:p>
    <w:p w14:paraId="1C1FCFBF" w14:textId="39445133" w:rsidR="00E4632A" w:rsidRPr="00981937" w:rsidRDefault="00E4632A" w:rsidP="00E4632A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Tato </w:t>
      </w:r>
      <w:r w:rsidR="002B5897" w:rsidRPr="00981937">
        <w:rPr>
          <w:rFonts w:asciiTheme="minorHAnsi" w:hAnsiTheme="minorHAnsi" w:cstheme="minorHAnsi"/>
          <w:color w:val="000000"/>
          <w:sz w:val="22"/>
          <w:szCs w:val="22"/>
        </w:rPr>
        <w:t>dohoda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nabývá platnosti dnem podpisu oběma smluvními stranami. </w:t>
      </w:r>
      <w:r w:rsidR="00EE10E5" w:rsidRPr="00981937">
        <w:rPr>
          <w:rFonts w:asciiTheme="minorHAnsi" w:hAnsiTheme="minorHAnsi" w:cstheme="minorHAnsi"/>
          <w:color w:val="000000"/>
          <w:sz w:val="22"/>
          <w:szCs w:val="22"/>
        </w:rPr>
        <w:t>Tato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5897" w:rsidRPr="00981937">
        <w:rPr>
          <w:rFonts w:asciiTheme="minorHAnsi" w:hAnsiTheme="minorHAnsi" w:cstheme="minorHAnsi"/>
          <w:color w:val="000000"/>
          <w:sz w:val="22"/>
          <w:szCs w:val="22"/>
        </w:rPr>
        <w:t>dohoda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podléhá povinnosti uveřejnění </w:t>
      </w:r>
      <w:r w:rsidRPr="00981937">
        <w:rPr>
          <w:rFonts w:asciiTheme="minorHAnsi" w:hAnsiTheme="minorHAnsi" w:cs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E10E5"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>nabude účinnosti dnem uveřejnění</w:t>
      </w:r>
      <w:r w:rsidR="00EE10E5"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s tím, že</w:t>
      </w:r>
      <w:r w:rsidRPr="00981937">
        <w:rPr>
          <w:rFonts w:asciiTheme="minorHAnsi" w:hAnsiTheme="minorHAnsi" w:cstheme="minorHAnsi"/>
          <w:color w:val="000000"/>
          <w:sz w:val="22"/>
          <w:szCs w:val="22"/>
        </w:rPr>
        <w:t xml:space="preserve"> její uveřejnění zajistí objednatel.</w:t>
      </w:r>
      <w:r w:rsidRPr="00981937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berou na vědomí, že tato </w:t>
      </w:r>
      <w:r w:rsidR="002B5897" w:rsidRPr="00981937">
        <w:rPr>
          <w:rFonts w:asciiTheme="minorHAnsi" w:hAnsiTheme="minorHAnsi" w:cstheme="minorHAnsi"/>
          <w:snapToGrid w:val="0"/>
          <w:sz w:val="22"/>
          <w:szCs w:val="22"/>
        </w:rPr>
        <w:t>dohoda</w:t>
      </w:r>
      <w:r w:rsidRPr="00981937">
        <w:rPr>
          <w:rFonts w:asciiTheme="minorHAnsi" w:hAnsiTheme="minorHAnsi" w:cstheme="minorHAnsi"/>
          <w:snapToGrid w:val="0"/>
          <w:sz w:val="22"/>
          <w:szCs w:val="22"/>
        </w:rPr>
        <w:t xml:space="preserve"> může být předmětem zveřejnění i dle jiných právních předpisů.</w:t>
      </w:r>
    </w:p>
    <w:p w14:paraId="0B719D78" w14:textId="77777777" w:rsidR="00E4632A" w:rsidRPr="00981937" w:rsidRDefault="00E4632A" w:rsidP="00E4632A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0B2B839" w14:textId="713C2467" w:rsidR="00E4632A" w:rsidRPr="00981937" w:rsidRDefault="002B5897" w:rsidP="00E4632A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Dohodu</w:t>
      </w:r>
      <w:r w:rsidR="00E4632A" w:rsidRPr="00981937">
        <w:rPr>
          <w:rFonts w:asciiTheme="minorHAnsi" w:hAnsiTheme="minorHAnsi" w:cstheme="minorHAnsi"/>
          <w:sz w:val="22"/>
          <w:szCs w:val="22"/>
        </w:rPr>
        <w:t xml:space="preserve"> je možno měnit či doplňovat výhradně písemnými číslovanými dodatky. </w:t>
      </w:r>
    </w:p>
    <w:p w14:paraId="03521BF5" w14:textId="47FAE010" w:rsidR="00E4632A" w:rsidRPr="00981937" w:rsidRDefault="00E4632A" w:rsidP="00E4632A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 xml:space="preserve">Smluvní strany prohlašují, že tuto </w:t>
      </w:r>
      <w:r w:rsidR="002B5897" w:rsidRPr="00981937">
        <w:rPr>
          <w:rFonts w:asciiTheme="minorHAnsi" w:hAnsiTheme="minorHAnsi" w:cstheme="minorHAnsi"/>
          <w:sz w:val="22"/>
          <w:szCs w:val="22"/>
        </w:rPr>
        <w:t>dohodu</w:t>
      </w:r>
      <w:r w:rsidRPr="00981937">
        <w:rPr>
          <w:rFonts w:asciiTheme="minorHAnsi" w:hAnsiTheme="minorHAnsi" w:cstheme="minorHAnsi"/>
          <w:sz w:val="22"/>
          <w:szCs w:val="22"/>
        </w:rPr>
        <w:t xml:space="preserve"> uzavřely podle své pravé a svobodné vůle prosté omylů, nikoliv v tísni a že vzájemné plnění dle této smlouvy není v hrubém nepoměru. </w:t>
      </w:r>
      <w:r w:rsidR="002B5897" w:rsidRPr="00981937">
        <w:rPr>
          <w:rFonts w:asciiTheme="minorHAnsi" w:hAnsiTheme="minorHAnsi" w:cstheme="minorHAnsi"/>
          <w:sz w:val="22"/>
          <w:szCs w:val="22"/>
        </w:rPr>
        <w:t>Dohoda</w:t>
      </w:r>
      <w:r w:rsidRPr="00981937">
        <w:rPr>
          <w:rFonts w:asciiTheme="minorHAnsi" w:hAnsiTheme="minorHAnsi" w:cstheme="minorHAnsi"/>
          <w:sz w:val="22"/>
          <w:szCs w:val="22"/>
        </w:rPr>
        <w:t xml:space="preserve"> je pro obě smluvní strany určitá a srozumitelná.</w:t>
      </w:r>
    </w:p>
    <w:p w14:paraId="28254F20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5946DB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001D4C" w14:textId="3756D943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Příloha</w:t>
      </w:r>
      <w:r w:rsidR="002B5897" w:rsidRPr="00981937">
        <w:rPr>
          <w:rFonts w:asciiTheme="minorHAnsi" w:hAnsiTheme="minorHAnsi" w:cstheme="minorHAnsi"/>
          <w:sz w:val="22"/>
          <w:szCs w:val="22"/>
        </w:rPr>
        <w:t>: Smlouva o dílo ze dne 25. 10. 2023</w:t>
      </w:r>
    </w:p>
    <w:p w14:paraId="3570A901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104E46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97B524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CD428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V …………….  dne …………………..</w:t>
      </w:r>
      <w:r w:rsidRPr="00981937">
        <w:rPr>
          <w:rFonts w:asciiTheme="minorHAnsi" w:hAnsiTheme="minorHAnsi" w:cstheme="minorHAnsi"/>
          <w:sz w:val="22"/>
          <w:szCs w:val="22"/>
        </w:rPr>
        <w:tab/>
      </w:r>
      <w:r w:rsidRPr="00981937">
        <w:rPr>
          <w:rFonts w:asciiTheme="minorHAnsi" w:hAnsiTheme="minorHAnsi" w:cstheme="minorHAnsi"/>
          <w:sz w:val="22"/>
          <w:szCs w:val="22"/>
        </w:rPr>
        <w:tab/>
      </w:r>
      <w:r w:rsidRPr="00981937">
        <w:rPr>
          <w:rFonts w:asciiTheme="minorHAnsi" w:hAnsiTheme="minorHAnsi" w:cstheme="minorHAnsi"/>
          <w:sz w:val="22"/>
          <w:szCs w:val="22"/>
        </w:rPr>
        <w:tab/>
      </w:r>
      <w:r w:rsidRPr="00981937">
        <w:rPr>
          <w:rFonts w:asciiTheme="minorHAnsi" w:hAnsiTheme="minorHAnsi" w:cstheme="minorHAnsi"/>
          <w:sz w:val="22"/>
          <w:szCs w:val="22"/>
        </w:rPr>
        <w:tab/>
        <w:t>V ……………….dne……………</w:t>
      </w:r>
    </w:p>
    <w:p w14:paraId="4433F792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D6B3E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F7DCC6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DD7B0F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C6D434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C79C25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BDF555" w14:textId="77777777" w:rsidR="00693B84" w:rsidRPr="00981937" w:rsidRDefault="00693B84" w:rsidP="00693B84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99912" w14:textId="77777777" w:rsidR="00693B84" w:rsidRPr="00981937" w:rsidRDefault="00693B84" w:rsidP="00693B84">
      <w:pPr>
        <w:pStyle w:val="Nadpis8"/>
        <w:rPr>
          <w:rFonts w:asciiTheme="minorHAnsi" w:hAnsiTheme="minorHAnsi" w:cstheme="minorHAnsi"/>
          <w:b w:val="0"/>
          <w:bCs w:val="0"/>
          <w:color w:val="auto"/>
          <w:szCs w:val="22"/>
        </w:rPr>
      </w:pPr>
      <w:r w:rsidRPr="00981937">
        <w:rPr>
          <w:rFonts w:asciiTheme="minorHAnsi" w:hAnsiTheme="minorHAnsi" w:cstheme="minorHAnsi"/>
          <w:b w:val="0"/>
          <w:bCs w:val="0"/>
          <w:color w:val="auto"/>
          <w:szCs w:val="22"/>
        </w:rPr>
        <w:t xml:space="preserve">      ……………………………………</w:t>
      </w:r>
      <w:r w:rsidRPr="00981937">
        <w:rPr>
          <w:rFonts w:asciiTheme="minorHAnsi" w:hAnsiTheme="minorHAnsi" w:cstheme="minorHAnsi"/>
          <w:b w:val="0"/>
          <w:bCs w:val="0"/>
          <w:color w:val="auto"/>
          <w:szCs w:val="22"/>
        </w:rPr>
        <w:tab/>
      </w:r>
      <w:r w:rsidRPr="00981937">
        <w:rPr>
          <w:rFonts w:asciiTheme="minorHAnsi" w:hAnsiTheme="minorHAnsi" w:cstheme="minorHAnsi"/>
          <w:bCs w:val="0"/>
          <w:color w:val="auto"/>
          <w:szCs w:val="22"/>
        </w:rPr>
        <w:t xml:space="preserve">                                   </w:t>
      </w:r>
      <w:r w:rsidRPr="00981937">
        <w:rPr>
          <w:rFonts w:asciiTheme="minorHAnsi" w:hAnsiTheme="minorHAnsi" w:cstheme="minorHAnsi"/>
          <w:bCs w:val="0"/>
          <w:color w:val="auto"/>
          <w:szCs w:val="22"/>
        </w:rPr>
        <w:tab/>
      </w:r>
      <w:r w:rsidRPr="00981937">
        <w:rPr>
          <w:rFonts w:asciiTheme="minorHAnsi" w:hAnsiTheme="minorHAnsi" w:cstheme="minorHAnsi"/>
          <w:bCs w:val="0"/>
          <w:color w:val="auto"/>
          <w:szCs w:val="22"/>
        </w:rPr>
        <w:tab/>
        <w:t xml:space="preserve">       </w:t>
      </w:r>
      <w:r w:rsidRPr="00981937">
        <w:rPr>
          <w:rFonts w:asciiTheme="minorHAnsi" w:hAnsiTheme="minorHAnsi" w:cstheme="minorHAnsi"/>
          <w:b w:val="0"/>
          <w:bCs w:val="0"/>
          <w:color w:val="auto"/>
          <w:szCs w:val="22"/>
        </w:rPr>
        <w:t xml:space="preserve">…………………………………… </w:t>
      </w:r>
    </w:p>
    <w:p w14:paraId="3A7F2036" w14:textId="15A2FF53" w:rsidR="002B5897" w:rsidRPr="00981937" w:rsidRDefault="00CD5F75" w:rsidP="00CD5F75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XXXXXXXXXXXXXXXXXX</w:t>
      </w:r>
      <w:r w:rsidR="00693B84" w:rsidRPr="00981937">
        <w:rPr>
          <w:rFonts w:asciiTheme="minorHAnsi" w:hAnsiTheme="minorHAnsi" w:cstheme="minorHAnsi"/>
          <w:sz w:val="22"/>
          <w:szCs w:val="22"/>
        </w:rPr>
        <w:t xml:space="preserve">         </w:t>
      </w:r>
      <w:r w:rsidR="002B5897" w:rsidRPr="00981937">
        <w:rPr>
          <w:rFonts w:asciiTheme="minorHAnsi" w:hAnsiTheme="minorHAnsi" w:cstheme="minorHAnsi"/>
          <w:sz w:val="22"/>
          <w:szCs w:val="22"/>
        </w:rPr>
        <w:tab/>
      </w:r>
      <w:r w:rsidR="002B5897" w:rsidRPr="00981937">
        <w:rPr>
          <w:rFonts w:asciiTheme="minorHAnsi" w:hAnsiTheme="minorHAnsi" w:cstheme="minorHAnsi"/>
          <w:sz w:val="22"/>
          <w:szCs w:val="22"/>
        </w:rPr>
        <w:tab/>
      </w:r>
      <w:r w:rsidR="002B5897" w:rsidRPr="00981937">
        <w:rPr>
          <w:rFonts w:asciiTheme="minorHAnsi" w:hAnsiTheme="minorHAnsi" w:cstheme="minorHAnsi"/>
          <w:sz w:val="22"/>
          <w:szCs w:val="22"/>
        </w:rPr>
        <w:tab/>
      </w:r>
      <w:r w:rsidR="002B5897" w:rsidRPr="0098193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B5897" w:rsidRPr="00981937">
        <w:rPr>
          <w:rFonts w:asciiTheme="minorHAnsi" w:hAnsiTheme="minorHAnsi" w:cstheme="minorHAnsi"/>
          <w:sz w:val="22"/>
          <w:szCs w:val="22"/>
        </w:rPr>
        <w:t xml:space="preserve">Ing. arch. Josef  Pleskot, AP Ateliér </w:t>
      </w:r>
    </w:p>
    <w:p w14:paraId="3DEB158F" w14:textId="77777777" w:rsidR="002B5897" w:rsidRPr="00981937" w:rsidRDefault="002B5897" w:rsidP="002B589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</w:rPr>
      </w:pPr>
      <w:r w:rsidRPr="00981937">
        <w:rPr>
          <w:rFonts w:asciiTheme="minorHAnsi" w:hAnsiTheme="minorHAnsi" w:cstheme="minorHAnsi"/>
          <w:sz w:val="22"/>
          <w:szCs w:val="22"/>
        </w:rPr>
        <w:t>MUSEum +, Industriální muzeum v Ostravě</w:t>
      </w:r>
    </w:p>
    <w:p w14:paraId="128AF661" w14:textId="3E616C28" w:rsidR="00693B84" w:rsidRPr="00981937" w:rsidRDefault="00693B84" w:rsidP="00693B84">
      <w:pPr>
        <w:pStyle w:val="Zkladntext"/>
        <w:rPr>
          <w:rFonts w:asciiTheme="minorHAnsi" w:hAnsiTheme="minorHAnsi" w:cstheme="minorHAnsi"/>
          <w:snapToGrid w:val="0"/>
          <w:sz w:val="22"/>
          <w:szCs w:val="22"/>
        </w:rPr>
      </w:pPr>
    </w:p>
    <w:p w14:paraId="781A95D7" w14:textId="77777777" w:rsidR="00BF619B" w:rsidRPr="00981937" w:rsidRDefault="00BF619B">
      <w:pPr>
        <w:rPr>
          <w:rFonts w:asciiTheme="minorHAnsi" w:hAnsiTheme="minorHAnsi" w:cstheme="minorHAnsi"/>
          <w:sz w:val="22"/>
          <w:szCs w:val="22"/>
        </w:rPr>
      </w:pPr>
    </w:p>
    <w:sectPr w:rsidR="00BF619B" w:rsidRPr="00981937" w:rsidSect="00A41371">
      <w:headerReference w:type="default" r:id="rId7"/>
      <w:footerReference w:type="default" r:id="rId8"/>
      <w:pgSz w:w="11906" w:h="16838"/>
      <w:pgMar w:top="1417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21BD" w14:textId="77777777" w:rsidR="007A306A" w:rsidRDefault="007A306A" w:rsidP="00966B9D">
      <w:r>
        <w:separator/>
      </w:r>
    </w:p>
  </w:endnote>
  <w:endnote w:type="continuationSeparator" w:id="0">
    <w:p w14:paraId="67AE4DC7" w14:textId="77777777" w:rsidR="007A306A" w:rsidRDefault="007A306A" w:rsidP="0096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C864" w14:textId="77777777" w:rsidR="008A1E32" w:rsidRDefault="00F078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2F64B0" w14:textId="77777777" w:rsidR="008A1E32" w:rsidRDefault="008A1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192D2" w14:textId="77777777" w:rsidR="007A306A" w:rsidRDefault="007A306A" w:rsidP="00966B9D">
      <w:r>
        <w:separator/>
      </w:r>
    </w:p>
  </w:footnote>
  <w:footnote w:type="continuationSeparator" w:id="0">
    <w:p w14:paraId="14C33C06" w14:textId="77777777" w:rsidR="007A306A" w:rsidRDefault="007A306A" w:rsidP="0096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097C" w14:textId="77777777" w:rsidR="008A1E32" w:rsidRPr="00FA5AC2" w:rsidRDefault="00F078C3" w:rsidP="001A0D1E">
    <w:pPr>
      <w:pStyle w:val="Zhlav"/>
      <w:rPr>
        <w:rFonts w:ascii="Arial" w:hAnsi="Arial" w:cs="Arial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2D8"/>
    <w:multiLevelType w:val="hybridMultilevel"/>
    <w:tmpl w:val="8B220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1F6"/>
    <w:multiLevelType w:val="multilevel"/>
    <w:tmpl w:val="2A80F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0D451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84BA5"/>
    <w:multiLevelType w:val="hybridMultilevel"/>
    <w:tmpl w:val="6FDE2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E0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7C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97676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48A7"/>
    <w:multiLevelType w:val="hybridMultilevel"/>
    <w:tmpl w:val="5A70FA0C"/>
    <w:lvl w:ilvl="0" w:tplc="2D243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132BB"/>
    <w:multiLevelType w:val="hybridMultilevel"/>
    <w:tmpl w:val="FBE89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343B8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59306">
    <w:abstractNumId w:val="8"/>
  </w:num>
  <w:num w:numId="2" w16cid:durableId="1893804062">
    <w:abstractNumId w:val="12"/>
  </w:num>
  <w:num w:numId="3" w16cid:durableId="2002350281">
    <w:abstractNumId w:val="11"/>
  </w:num>
  <w:num w:numId="4" w16cid:durableId="1641302159">
    <w:abstractNumId w:val="3"/>
  </w:num>
  <w:num w:numId="5" w16cid:durableId="1354264783">
    <w:abstractNumId w:val="0"/>
  </w:num>
  <w:num w:numId="6" w16cid:durableId="780566294">
    <w:abstractNumId w:val="4"/>
  </w:num>
  <w:num w:numId="7" w16cid:durableId="857548299">
    <w:abstractNumId w:val="7"/>
  </w:num>
  <w:num w:numId="8" w16cid:durableId="1941834783">
    <w:abstractNumId w:val="2"/>
  </w:num>
  <w:num w:numId="9" w16cid:durableId="1223444628">
    <w:abstractNumId w:val="5"/>
  </w:num>
  <w:num w:numId="10" w16cid:durableId="1607343163">
    <w:abstractNumId w:val="9"/>
  </w:num>
  <w:num w:numId="11" w16cid:durableId="1261723450">
    <w:abstractNumId w:val="10"/>
  </w:num>
  <w:num w:numId="12" w16cid:durableId="1871380586">
    <w:abstractNumId w:val="6"/>
  </w:num>
  <w:num w:numId="13" w16cid:durableId="2906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84"/>
    <w:rsid w:val="00064AE3"/>
    <w:rsid w:val="00195B28"/>
    <w:rsid w:val="002B5897"/>
    <w:rsid w:val="00565EA1"/>
    <w:rsid w:val="00693B84"/>
    <w:rsid w:val="007932D1"/>
    <w:rsid w:val="007A0376"/>
    <w:rsid w:val="007A306A"/>
    <w:rsid w:val="008768D0"/>
    <w:rsid w:val="00890C63"/>
    <w:rsid w:val="008A1E32"/>
    <w:rsid w:val="008B0D30"/>
    <w:rsid w:val="00966B9D"/>
    <w:rsid w:val="00981937"/>
    <w:rsid w:val="00A12066"/>
    <w:rsid w:val="00A142C5"/>
    <w:rsid w:val="00B21B8F"/>
    <w:rsid w:val="00BF619B"/>
    <w:rsid w:val="00CD5F75"/>
    <w:rsid w:val="00E4632A"/>
    <w:rsid w:val="00EE10E5"/>
    <w:rsid w:val="00F078C3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6720"/>
  <w15:chartTrackingRefBased/>
  <w15:docId w15:val="{71D58B86-936F-4A19-830B-030D7BD4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93B84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693B84"/>
    <w:rPr>
      <w:rFonts w:ascii="Arial" w:eastAsia="Times New Roman" w:hAnsi="Arial" w:cs="Arial"/>
      <w:b/>
      <w:bCs/>
      <w:color w:val="00000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93B8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93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3B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93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rsid w:val="00693B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93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adpis">
    <w:name w:val="Subtitle"/>
    <w:basedOn w:val="Normln"/>
    <w:link w:val="PodnadpisChar"/>
    <w:rsid w:val="00693B84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character" w:customStyle="1" w:styleId="PodnadpisChar">
    <w:name w:val="Podnadpis Char"/>
    <w:basedOn w:val="Standardnpsmoodstavce"/>
    <w:link w:val="Podnadpis"/>
    <w:rsid w:val="00693B84"/>
    <w:rPr>
      <w:rFonts w:ascii="Times New Roman" w:eastAsia="Tahoma" w:hAnsi="Times New Roman" w:cs="Times New Roman"/>
      <w:sz w:val="32"/>
      <w:szCs w:val="24"/>
      <w:lang w:eastAsia="ar-SA"/>
    </w:rPr>
  </w:style>
  <w:style w:type="paragraph" w:styleId="Bezmezer">
    <w:name w:val="No Spacing"/>
    <w:uiPriority w:val="1"/>
    <w:qFormat/>
    <w:rsid w:val="0069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6B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B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B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B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B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B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B9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95A07"/>
    <w:pPr>
      <w:ind w:left="720"/>
      <w:contextualSpacing/>
    </w:pPr>
  </w:style>
  <w:style w:type="character" w:styleId="Hypertextovodkaz">
    <w:name w:val="Hyperlink"/>
    <w:semiHidden/>
    <w:rsid w:val="00E46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Angelisová Kateřina</dc:creator>
  <cp:keywords/>
  <dc:description/>
  <cp:lastModifiedBy>machotkovad@museum-plus.eu</cp:lastModifiedBy>
  <cp:revision>6</cp:revision>
  <dcterms:created xsi:type="dcterms:W3CDTF">2024-12-20T13:32:00Z</dcterms:created>
  <dcterms:modified xsi:type="dcterms:W3CDTF">2024-12-20T14:19:00Z</dcterms:modified>
</cp:coreProperties>
</file>