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47" w:rsidRDefault="00C35447" w:rsidP="0062318B">
      <w:pPr>
        <w:tabs>
          <w:tab w:val="decimal" w:pos="5670"/>
        </w:tabs>
        <w:spacing w:after="0" w:line="240" w:lineRule="auto"/>
        <w:jc w:val="right"/>
        <w:rPr>
          <w:rFonts w:ascii="Arial" w:hAnsi="Arial" w:cs="Arial"/>
        </w:rPr>
      </w:pPr>
    </w:p>
    <w:p w:rsidR="00F80801" w:rsidRPr="00BA6900" w:rsidRDefault="00F80801" w:rsidP="00BA6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0801" w:rsidRPr="00BA6900" w:rsidRDefault="00F80801" w:rsidP="00BA6900">
      <w:pPr>
        <w:pStyle w:val="Nadpis1"/>
        <w:tabs>
          <w:tab w:val="left" w:pos="0"/>
        </w:tabs>
        <w:jc w:val="center"/>
        <w:rPr>
          <w:rFonts w:ascii="Arial" w:hAnsi="Arial" w:cs="Arial"/>
          <w:b/>
          <w:szCs w:val="24"/>
        </w:rPr>
      </w:pPr>
      <w:r w:rsidRPr="00BA6900">
        <w:rPr>
          <w:rFonts w:ascii="Arial" w:hAnsi="Arial" w:cs="Arial"/>
          <w:b/>
          <w:szCs w:val="24"/>
        </w:rPr>
        <w:t>SMLOUVA o nájmu prostoru sloužícího k podnikání</w:t>
      </w:r>
    </w:p>
    <w:p w:rsidR="00F80801" w:rsidRPr="00A619BB" w:rsidRDefault="00A619BB" w:rsidP="00A619BB">
      <w:pPr>
        <w:numPr>
          <w:ilvl w:val="0"/>
          <w:numId w:val="11"/>
        </w:num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uzavřená dle ustanovení § 2201</w:t>
      </w:r>
      <w:r w:rsidR="00F80801" w:rsidRPr="00BA69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80801" w:rsidRPr="00A619BB">
        <w:rPr>
          <w:rFonts w:ascii="Arial" w:hAnsi="Arial" w:cs="Arial"/>
          <w:b/>
          <w:sz w:val="24"/>
          <w:szCs w:val="24"/>
        </w:rPr>
        <w:t>a násl. zákona č. 89/2012 sb., občanský zákoník (dále jen „NOZ")</w:t>
      </w:r>
      <w:r w:rsidR="00E1561E" w:rsidRPr="00A619BB">
        <w:rPr>
          <w:rFonts w:ascii="Arial" w:hAnsi="Arial" w:cs="Arial"/>
          <w:b/>
          <w:sz w:val="24"/>
          <w:szCs w:val="24"/>
        </w:rPr>
        <w:t xml:space="preserve"> č. </w:t>
      </w:r>
      <w:r w:rsidR="006E0831">
        <w:rPr>
          <w:rFonts w:ascii="Arial" w:hAnsi="Arial" w:cs="Arial"/>
          <w:b/>
          <w:sz w:val="24"/>
          <w:szCs w:val="24"/>
        </w:rPr>
        <w:t>03 – 2025</w:t>
      </w:r>
    </w:p>
    <w:p w:rsidR="00BA6900" w:rsidRPr="00BA6900" w:rsidRDefault="00BA6900" w:rsidP="00BA6900">
      <w:pPr>
        <w:numPr>
          <w:ilvl w:val="0"/>
          <w:numId w:val="11"/>
        </w:num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strany: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F80801" w:rsidP="00F8080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Střední průmyslová škola stavební Hradec Králové, Pospíšilova tř. 787</w:t>
      </w:r>
    </w:p>
    <w:p w:rsidR="00F80801" w:rsidRDefault="00F80801" w:rsidP="00F808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    500 03 Hradec Králové, Pospíšilova tř. 787 </w:t>
      </w:r>
    </w:p>
    <w:p w:rsidR="00F80801" w:rsidRDefault="00F80801" w:rsidP="00F808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                62690035   </w:t>
      </w:r>
    </w:p>
    <w:p w:rsidR="00F80801" w:rsidRDefault="00F80801" w:rsidP="00F808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 </w:t>
      </w:r>
      <w:r>
        <w:rPr>
          <w:rFonts w:ascii="Arial" w:hAnsi="Arial" w:cs="Arial"/>
          <w:b/>
          <w:sz w:val="20"/>
          <w:szCs w:val="20"/>
        </w:rPr>
        <w:t xml:space="preserve">Mgr. </w:t>
      </w:r>
      <w:r w:rsidR="006611EA">
        <w:rPr>
          <w:rFonts w:ascii="Arial" w:hAnsi="Arial" w:cs="Arial"/>
          <w:b/>
          <w:sz w:val="20"/>
          <w:szCs w:val="20"/>
        </w:rPr>
        <w:t>Jiřím Burešem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6611EA">
        <w:rPr>
          <w:rFonts w:ascii="Arial" w:hAnsi="Arial" w:cs="Arial"/>
          <w:sz w:val="20"/>
          <w:szCs w:val="20"/>
        </w:rPr>
        <w:t>ředitelem</w:t>
      </w:r>
      <w:r>
        <w:rPr>
          <w:rFonts w:ascii="Arial" w:hAnsi="Arial" w:cs="Arial"/>
          <w:sz w:val="20"/>
          <w:szCs w:val="20"/>
        </w:rPr>
        <w:t xml:space="preserve"> školy (dále jen </w:t>
      </w:r>
      <w:r w:rsidR="00A619B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pronajímatel</w:t>
      </w:r>
      <w:r w:rsidR="00A619B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51AF7" w:rsidRDefault="00251AF7" w:rsidP="00251AF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Spolek rodičů a přátel zdravotně postižených dětí Daneta</w:t>
      </w:r>
    </w:p>
    <w:p w:rsidR="00251AF7" w:rsidRDefault="00251AF7" w:rsidP="00251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b/>
          <w:sz w:val="20"/>
          <w:szCs w:val="20"/>
        </w:rPr>
        <w:t xml:space="preserve">:    </w:t>
      </w:r>
      <w:r>
        <w:rPr>
          <w:rFonts w:ascii="Arial" w:hAnsi="Arial" w:cs="Arial"/>
          <w:sz w:val="20"/>
          <w:szCs w:val="20"/>
        </w:rPr>
        <w:t xml:space="preserve"> 500 02 Hradec Králové, Nerudova 1180</w:t>
      </w:r>
    </w:p>
    <w:p w:rsidR="00251AF7" w:rsidRDefault="00251AF7" w:rsidP="00251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                48157457</w:t>
      </w:r>
    </w:p>
    <w:p w:rsidR="00F80801" w:rsidRDefault="00C8455D" w:rsidP="00251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51AF7">
        <w:rPr>
          <w:rFonts w:ascii="Arial" w:hAnsi="Arial" w:cs="Arial"/>
          <w:sz w:val="20"/>
          <w:szCs w:val="20"/>
        </w:rPr>
        <w:t>:  Mgr. Věrou Kosinovou</w:t>
      </w:r>
      <w:r w:rsidR="00DC7242">
        <w:rPr>
          <w:rFonts w:ascii="Arial" w:hAnsi="Arial" w:cs="Arial"/>
          <w:sz w:val="20"/>
          <w:szCs w:val="20"/>
        </w:rPr>
        <w:t xml:space="preserve"> </w:t>
      </w:r>
      <w:r w:rsidR="00F80801">
        <w:rPr>
          <w:rFonts w:ascii="Arial" w:hAnsi="Arial" w:cs="Arial"/>
          <w:sz w:val="20"/>
          <w:szCs w:val="20"/>
        </w:rPr>
        <w:t xml:space="preserve">(dále jen </w:t>
      </w:r>
      <w:r w:rsidR="00A619BB">
        <w:rPr>
          <w:rFonts w:ascii="Arial" w:hAnsi="Arial" w:cs="Arial"/>
          <w:sz w:val="20"/>
          <w:szCs w:val="20"/>
        </w:rPr>
        <w:t>„</w:t>
      </w:r>
      <w:r w:rsidR="00F80801">
        <w:rPr>
          <w:rFonts w:ascii="Arial" w:hAnsi="Arial" w:cs="Arial"/>
          <w:sz w:val="20"/>
          <w:szCs w:val="20"/>
        </w:rPr>
        <w:t>nájemce</w:t>
      </w:r>
      <w:r w:rsidR="00A619BB">
        <w:rPr>
          <w:rFonts w:ascii="Arial" w:hAnsi="Arial" w:cs="Arial"/>
          <w:sz w:val="20"/>
          <w:szCs w:val="20"/>
        </w:rPr>
        <w:t>“</w:t>
      </w:r>
      <w:r w:rsidR="00F80801">
        <w:rPr>
          <w:rFonts w:ascii="Arial" w:hAnsi="Arial" w:cs="Arial"/>
          <w:sz w:val="20"/>
          <w:szCs w:val="20"/>
        </w:rPr>
        <w:t>)</w:t>
      </w:r>
      <w:r w:rsidR="00DC7242">
        <w:rPr>
          <w:rFonts w:ascii="Arial" w:hAnsi="Arial" w:cs="Arial"/>
          <w:sz w:val="20"/>
          <w:szCs w:val="20"/>
        </w:rPr>
        <w:t xml:space="preserve"> </w:t>
      </w:r>
    </w:p>
    <w:p w:rsidR="00A619BB" w:rsidRDefault="00A619BB" w:rsidP="00F80801">
      <w:pPr>
        <w:spacing w:after="0"/>
        <w:rPr>
          <w:rFonts w:ascii="Arial" w:hAnsi="Arial" w:cs="Arial"/>
          <w:sz w:val="20"/>
          <w:szCs w:val="20"/>
        </w:rPr>
      </w:pPr>
    </w:p>
    <w:p w:rsidR="00A619BB" w:rsidRDefault="00A619BB" w:rsidP="00F8080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(pronajímatel a nájemce oba společně dále jako „smluvní strany“)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11EA" w:rsidRPr="00251AF7" w:rsidRDefault="00F80801" w:rsidP="002A6E5E">
      <w:pPr>
        <w:pStyle w:val="Nadpis1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632D89">
        <w:rPr>
          <w:rFonts w:ascii="Arial" w:hAnsi="Arial" w:cs="Arial"/>
          <w:bCs/>
          <w:sz w:val="20"/>
        </w:rPr>
        <w:t>uzavřely níže uvedeného dne, měs</w:t>
      </w:r>
      <w:r w:rsidR="00A619BB">
        <w:rPr>
          <w:rFonts w:ascii="Arial" w:hAnsi="Arial" w:cs="Arial"/>
          <w:bCs/>
          <w:sz w:val="20"/>
        </w:rPr>
        <w:t>íce a roku dle ustanovení § 2201 a násl.</w:t>
      </w:r>
      <w:r w:rsidRPr="00632D89">
        <w:rPr>
          <w:rFonts w:ascii="Arial" w:hAnsi="Arial" w:cs="Arial"/>
          <w:bCs/>
          <w:sz w:val="20"/>
        </w:rPr>
        <w:t xml:space="preserve"> zákona č.</w:t>
      </w:r>
      <w:r w:rsidR="00A619BB">
        <w:rPr>
          <w:rFonts w:ascii="Arial" w:hAnsi="Arial" w:cs="Arial"/>
          <w:bCs/>
          <w:sz w:val="20"/>
        </w:rPr>
        <w:t xml:space="preserve"> </w:t>
      </w:r>
      <w:r w:rsidR="009F00DE">
        <w:rPr>
          <w:rFonts w:ascii="Arial" w:hAnsi="Arial" w:cs="Arial"/>
          <w:bCs/>
          <w:sz w:val="20"/>
        </w:rPr>
        <w:t>8</w:t>
      </w:r>
      <w:r w:rsidRPr="00632D89">
        <w:rPr>
          <w:rFonts w:ascii="Arial" w:hAnsi="Arial" w:cs="Arial"/>
          <w:bCs/>
          <w:sz w:val="20"/>
        </w:rPr>
        <w:t>9/2012 Sb.,</w:t>
      </w:r>
      <w:r w:rsidR="00A619BB">
        <w:rPr>
          <w:rFonts w:ascii="Arial" w:hAnsi="Arial" w:cs="Arial"/>
          <w:bCs/>
          <w:sz w:val="20"/>
        </w:rPr>
        <w:t xml:space="preserve"> občanského zákoníku, ve znění pozdějších předpisů,</w:t>
      </w:r>
      <w:r w:rsidRPr="00632D89">
        <w:rPr>
          <w:rFonts w:ascii="Arial" w:hAnsi="Arial" w:cs="Arial"/>
          <w:bCs/>
          <w:sz w:val="20"/>
        </w:rPr>
        <w:t xml:space="preserve"> tuto </w:t>
      </w:r>
      <w:r w:rsidRPr="00632D89">
        <w:rPr>
          <w:rFonts w:ascii="Arial" w:hAnsi="Arial" w:cs="Arial"/>
          <w:sz w:val="20"/>
        </w:rPr>
        <w:t>smlouvu o nájmu prostoru sloužícího k podnikání</w:t>
      </w:r>
      <w:r w:rsidRPr="00632D89">
        <w:rPr>
          <w:rFonts w:ascii="Arial" w:hAnsi="Arial" w:cs="Arial"/>
          <w:bCs/>
          <w:sz w:val="20"/>
        </w:rPr>
        <w:t xml:space="preserve"> (dále jen „smlouva“):</w:t>
      </w:r>
    </w:p>
    <w:p w:rsidR="00F80801" w:rsidRPr="00A619BB" w:rsidRDefault="00B61861" w:rsidP="00A61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="00A619BB">
        <w:rPr>
          <w:rFonts w:ascii="Arial" w:hAnsi="Arial" w:cs="Arial"/>
          <w:b/>
          <w:bCs/>
          <w:sz w:val="20"/>
          <w:szCs w:val="20"/>
        </w:rPr>
        <w:t>l. I</w:t>
      </w:r>
    </w:p>
    <w:p w:rsidR="00F80801" w:rsidRDefault="00A619BB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80801" w:rsidRPr="00262288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A619BB" w:rsidRDefault="00A619BB" w:rsidP="00A619B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D3F84">
        <w:rPr>
          <w:rFonts w:ascii="Arial" w:hAnsi="Arial" w:cs="Arial"/>
          <w:sz w:val="20"/>
          <w:szCs w:val="20"/>
        </w:rPr>
        <w:t xml:space="preserve">Pronajímatel prohlašuje, </w:t>
      </w:r>
      <w:r>
        <w:rPr>
          <w:rFonts w:ascii="Arial" w:hAnsi="Arial" w:cs="Arial"/>
          <w:sz w:val="20"/>
          <w:szCs w:val="20"/>
        </w:rPr>
        <w:t>má na základě zřizovací listiny ze dne 10. 9. 2009 svěřen k hospodaření pozemek st. p. č. 890, zastavěná plocha a nádvoří o výměře 15775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jehož součástí je stavba: budova s čp. 787, </w:t>
      </w:r>
      <w:r w:rsidRPr="001546F5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Pr="001546F5">
        <w:rPr>
          <w:rFonts w:ascii="Arial" w:hAnsi="Arial" w:cs="Arial"/>
          <w:sz w:val="20"/>
          <w:szCs w:val="20"/>
        </w:rPr>
        <w:t>ú.</w:t>
      </w:r>
      <w:proofErr w:type="spellEnd"/>
      <w:r w:rsidRPr="001546F5">
        <w:rPr>
          <w:rFonts w:ascii="Arial" w:hAnsi="Arial" w:cs="Arial"/>
          <w:sz w:val="20"/>
          <w:szCs w:val="20"/>
        </w:rPr>
        <w:t xml:space="preserve"> 646873 a v obci Hradec Králové</w:t>
      </w:r>
      <w:r>
        <w:rPr>
          <w:rFonts w:ascii="Arial" w:hAnsi="Arial" w:cs="Arial"/>
          <w:sz w:val="20"/>
          <w:szCs w:val="20"/>
        </w:rPr>
        <w:t xml:space="preserve">, zapsáno na listu vlastnictví č. </w:t>
      </w:r>
      <w:r w:rsidRPr="00B36CAC">
        <w:rPr>
          <w:rFonts w:ascii="Arial" w:hAnsi="Arial" w:cs="Arial"/>
          <w:sz w:val="20"/>
          <w:szCs w:val="20"/>
        </w:rPr>
        <w:t>23641</w:t>
      </w:r>
      <w:r>
        <w:rPr>
          <w:rFonts w:ascii="Arial" w:hAnsi="Arial" w:cs="Arial"/>
          <w:sz w:val="20"/>
          <w:szCs w:val="20"/>
        </w:rPr>
        <w:t xml:space="preserve"> u Katastrálního úřadu pro Královéhradecký kraj, </w:t>
      </w:r>
      <w:r w:rsidRPr="001546F5">
        <w:rPr>
          <w:rFonts w:ascii="Arial" w:hAnsi="Arial" w:cs="Arial"/>
          <w:sz w:val="20"/>
          <w:szCs w:val="20"/>
        </w:rPr>
        <w:t>Katastrální pracoviště Hradec Králové</w:t>
      </w:r>
      <w:r>
        <w:rPr>
          <w:rFonts w:ascii="Arial" w:hAnsi="Arial" w:cs="Arial"/>
          <w:sz w:val="20"/>
          <w:szCs w:val="20"/>
        </w:rPr>
        <w:t>.</w:t>
      </w:r>
    </w:p>
    <w:p w:rsidR="00F80801" w:rsidRDefault="00F80801" w:rsidP="00A61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A619BB" w:rsidP="00B6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Pronajímatel dále prohlašuje, </w:t>
      </w:r>
      <w:r w:rsidR="00DC7242">
        <w:rPr>
          <w:rFonts w:ascii="Arial" w:hAnsi="Arial" w:cs="Arial"/>
          <w:sz w:val="20"/>
          <w:szCs w:val="20"/>
        </w:rPr>
        <w:t>že v budově čp. 787 blíže popsané v </w:t>
      </w:r>
      <w:r w:rsidR="00251AF7">
        <w:rPr>
          <w:rFonts w:ascii="Arial" w:hAnsi="Arial" w:cs="Arial"/>
          <w:sz w:val="20"/>
          <w:szCs w:val="20"/>
        </w:rPr>
        <w:t>odst. 1. tohoto článku smlouvy se nalézají tyto nebytové</w:t>
      </w:r>
      <w:r w:rsidR="00DC7242">
        <w:rPr>
          <w:rFonts w:ascii="Arial" w:hAnsi="Arial" w:cs="Arial"/>
          <w:sz w:val="20"/>
          <w:szCs w:val="20"/>
        </w:rPr>
        <w:t xml:space="preserve"> prostor</w:t>
      </w:r>
      <w:r w:rsidR="00251AF7">
        <w:rPr>
          <w:rFonts w:ascii="Arial" w:hAnsi="Arial" w:cs="Arial"/>
          <w:sz w:val="20"/>
          <w:szCs w:val="20"/>
        </w:rPr>
        <w:t>y</w:t>
      </w:r>
      <w:r w:rsidR="00F80801">
        <w:rPr>
          <w:rFonts w:ascii="Arial" w:hAnsi="Arial" w:cs="Arial"/>
          <w:sz w:val="20"/>
          <w:szCs w:val="20"/>
        </w:rPr>
        <w:t xml:space="preserve"> </w:t>
      </w:r>
      <w:r w:rsidR="00251AF7">
        <w:rPr>
          <w:rFonts w:ascii="Arial" w:hAnsi="Arial" w:cs="Arial"/>
          <w:sz w:val="20"/>
          <w:szCs w:val="20"/>
        </w:rPr>
        <w:t>(dále jen „předmět nájmu“)</w:t>
      </w:r>
    </w:p>
    <w:p w:rsidR="00251AF7" w:rsidRDefault="00251AF7" w:rsidP="00B6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AF7" w:rsidRPr="00F522B2" w:rsidRDefault="00251AF7" w:rsidP="00251AF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522B2">
        <w:rPr>
          <w:rFonts w:ascii="Arial" w:hAnsi="Arial" w:cs="Arial"/>
          <w:b/>
          <w:sz w:val="20"/>
          <w:szCs w:val="20"/>
        </w:rPr>
        <w:t>učebna č. 128</w:t>
      </w:r>
      <w:r w:rsidRPr="00F522B2">
        <w:rPr>
          <w:rFonts w:ascii="Arial" w:hAnsi="Arial" w:cs="Arial"/>
          <w:sz w:val="20"/>
          <w:szCs w:val="20"/>
        </w:rPr>
        <w:t xml:space="preserve"> (25,10m</w:t>
      </w:r>
      <w:r w:rsidRPr="00F522B2">
        <w:rPr>
          <w:rFonts w:ascii="Arial" w:hAnsi="Arial" w:cs="Arial"/>
          <w:sz w:val="20"/>
          <w:szCs w:val="20"/>
          <w:vertAlign w:val="superscript"/>
        </w:rPr>
        <w:t>2</w:t>
      </w:r>
      <w:r w:rsidRPr="00251AF7">
        <w:rPr>
          <w:rFonts w:ascii="Arial" w:hAnsi="Arial" w:cs="Arial"/>
          <w:sz w:val="20"/>
          <w:szCs w:val="20"/>
        </w:rPr>
        <w:t>),</w:t>
      </w:r>
      <w:r w:rsidRPr="00F522B2">
        <w:rPr>
          <w:rFonts w:ascii="Arial" w:hAnsi="Arial" w:cs="Arial"/>
          <w:b/>
          <w:sz w:val="20"/>
          <w:szCs w:val="20"/>
        </w:rPr>
        <w:t xml:space="preserve"> kancelář č. 109</w:t>
      </w:r>
      <w:r w:rsidRPr="00F522B2">
        <w:rPr>
          <w:rFonts w:ascii="Arial" w:hAnsi="Arial" w:cs="Arial"/>
          <w:sz w:val="20"/>
          <w:szCs w:val="20"/>
        </w:rPr>
        <w:t xml:space="preserve"> (10,4 m</w:t>
      </w:r>
      <w:r w:rsidRPr="00F522B2">
        <w:rPr>
          <w:rFonts w:ascii="Arial" w:hAnsi="Arial" w:cs="Arial"/>
          <w:sz w:val="20"/>
          <w:szCs w:val="20"/>
          <w:vertAlign w:val="superscript"/>
        </w:rPr>
        <w:t>2</w:t>
      </w:r>
      <w:r w:rsidRPr="00F522B2">
        <w:rPr>
          <w:rFonts w:ascii="Arial" w:hAnsi="Arial" w:cs="Arial"/>
          <w:sz w:val="20"/>
          <w:szCs w:val="20"/>
        </w:rPr>
        <w:t xml:space="preserve">), </w:t>
      </w:r>
      <w:r w:rsidRPr="00F522B2">
        <w:rPr>
          <w:rFonts w:ascii="Arial" w:hAnsi="Arial" w:cs="Arial"/>
          <w:b/>
          <w:sz w:val="20"/>
          <w:szCs w:val="20"/>
        </w:rPr>
        <w:t>sklad č. 108</w:t>
      </w:r>
      <w:r w:rsidRPr="00F522B2">
        <w:rPr>
          <w:rFonts w:ascii="Arial" w:hAnsi="Arial" w:cs="Arial"/>
          <w:sz w:val="20"/>
          <w:szCs w:val="20"/>
        </w:rPr>
        <w:t xml:space="preserve"> (11,2 m</w:t>
      </w:r>
      <w:r w:rsidRPr="00F522B2">
        <w:rPr>
          <w:rFonts w:ascii="Arial" w:hAnsi="Arial" w:cs="Arial"/>
          <w:sz w:val="20"/>
          <w:szCs w:val="20"/>
          <w:vertAlign w:val="superscript"/>
        </w:rPr>
        <w:t>2</w:t>
      </w:r>
      <w:r w:rsidRPr="00F522B2">
        <w:rPr>
          <w:rFonts w:ascii="Arial" w:hAnsi="Arial" w:cs="Arial"/>
          <w:sz w:val="20"/>
          <w:szCs w:val="20"/>
        </w:rPr>
        <w:t xml:space="preserve">) umístěné v pavilonu Švendova ulice – celková plocha nebytových prostor sloužících jako kanceláře </w:t>
      </w:r>
      <w:r w:rsidRPr="00F522B2">
        <w:rPr>
          <w:rFonts w:ascii="Arial" w:hAnsi="Arial" w:cs="Arial"/>
          <w:b/>
          <w:sz w:val="20"/>
          <w:szCs w:val="20"/>
        </w:rPr>
        <w:t>46,7 m</w:t>
      </w:r>
      <w:r w:rsidRPr="00F522B2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F522B2">
        <w:rPr>
          <w:rFonts w:ascii="Arial" w:hAnsi="Arial" w:cs="Arial"/>
          <w:sz w:val="20"/>
          <w:szCs w:val="20"/>
        </w:rPr>
        <w:t xml:space="preserve"> </w:t>
      </w:r>
    </w:p>
    <w:p w:rsidR="00251AF7" w:rsidRDefault="00251AF7" w:rsidP="00251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1AF7" w:rsidRDefault="00251AF7" w:rsidP="00251AF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522B2">
        <w:rPr>
          <w:rFonts w:ascii="Arial" w:hAnsi="Arial" w:cs="Arial"/>
          <w:b/>
          <w:sz w:val="20"/>
          <w:szCs w:val="20"/>
        </w:rPr>
        <w:t>kabinet č. 113Š</w:t>
      </w:r>
      <w:r w:rsidRPr="00F522B2">
        <w:rPr>
          <w:rFonts w:ascii="Arial" w:hAnsi="Arial" w:cs="Arial"/>
          <w:sz w:val="20"/>
          <w:szCs w:val="20"/>
        </w:rPr>
        <w:t xml:space="preserve"> (24,10 m</w:t>
      </w:r>
      <w:r w:rsidRPr="00F522B2">
        <w:rPr>
          <w:rFonts w:ascii="Arial" w:hAnsi="Arial" w:cs="Arial"/>
          <w:sz w:val="20"/>
          <w:szCs w:val="20"/>
          <w:vertAlign w:val="superscript"/>
        </w:rPr>
        <w:t>2</w:t>
      </w:r>
      <w:r w:rsidRPr="001C6C98">
        <w:rPr>
          <w:rFonts w:ascii="Arial" w:hAnsi="Arial" w:cs="Arial"/>
          <w:sz w:val="20"/>
          <w:szCs w:val="20"/>
        </w:rPr>
        <w:t>)</w:t>
      </w:r>
      <w:r w:rsidRPr="00F522B2">
        <w:rPr>
          <w:rFonts w:ascii="Arial" w:hAnsi="Arial" w:cs="Arial"/>
          <w:b/>
          <w:sz w:val="20"/>
          <w:szCs w:val="20"/>
        </w:rPr>
        <w:t xml:space="preserve"> </w:t>
      </w:r>
      <w:r w:rsidRPr="00F522B2">
        <w:rPr>
          <w:rFonts w:ascii="Arial" w:hAnsi="Arial" w:cs="Arial"/>
          <w:sz w:val="20"/>
          <w:szCs w:val="20"/>
        </w:rPr>
        <w:t>a</w:t>
      </w:r>
      <w:r w:rsidRPr="00F522B2">
        <w:rPr>
          <w:rFonts w:ascii="Arial" w:hAnsi="Arial" w:cs="Arial"/>
          <w:b/>
          <w:sz w:val="20"/>
          <w:szCs w:val="20"/>
        </w:rPr>
        <w:t xml:space="preserve"> kabinet č. 114Š</w:t>
      </w:r>
      <w:r w:rsidRPr="00F522B2">
        <w:rPr>
          <w:rFonts w:ascii="Arial" w:hAnsi="Arial" w:cs="Arial"/>
          <w:sz w:val="20"/>
          <w:szCs w:val="20"/>
        </w:rPr>
        <w:t xml:space="preserve"> (11,5 m</w:t>
      </w:r>
      <w:r w:rsidRPr="00F522B2">
        <w:rPr>
          <w:rFonts w:ascii="Arial" w:hAnsi="Arial" w:cs="Arial"/>
          <w:sz w:val="20"/>
          <w:szCs w:val="20"/>
          <w:vertAlign w:val="superscript"/>
        </w:rPr>
        <w:t>2</w:t>
      </w:r>
      <w:r w:rsidRPr="00F522B2">
        <w:rPr>
          <w:rFonts w:ascii="Arial" w:hAnsi="Arial" w:cs="Arial"/>
          <w:sz w:val="20"/>
          <w:szCs w:val="20"/>
        </w:rPr>
        <w:t xml:space="preserve">), umístěné v pavilonu Švendova ulice – celková plocha nebytových prostor </w:t>
      </w:r>
      <w:r w:rsidRPr="00F522B2">
        <w:rPr>
          <w:rFonts w:ascii="Arial" w:hAnsi="Arial" w:cs="Arial"/>
          <w:b/>
          <w:sz w:val="20"/>
          <w:szCs w:val="20"/>
        </w:rPr>
        <w:t>35,6 m</w:t>
      </w:r>
      <w:r w:rsidRPr="00F522B2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F522B2">
        <w:rPr>
          <w:rFonts w:ascii="Arial" w:hAnsi="Arial" w:cs="Arial"/>
          <w:sz w:val="20"/>
          <w:szCs w:val="20"/>
        </w:rPr>
        <w:t>,</w:t>
      </w:r>
    </w:p>
    <w:p w:rsidR="00251AF7" w:rsidRPr="00F522B2" w:rsidRDefault="00251AF7" w:rsidP="00251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AF7" w:rsidRDefault="00251AF7" w:rsidP="00251AF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nebytové prostory sloužící jako kanceláře, chráněná dílna a učebna o </w:t>
      </w:r>
      <w:r>
        <w:rPr>
          <w:rFonts w:ascii="Arial" w:hAnsi="Arial" w:cs="Arial"/>
          <w:b/>
          <w:sz w:val="20"/>
          <w:szCs w:val="20"/>
        </w:rPr>
        <w:t>celkové výměře 208,6 m</w:t>
      </w:r>
      <w:r w:rsidRPr="001C6C98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areálu SPŠ stavební Hradec Králové – pavilon Buzulucká ulice,</w:t>
      </w:r>
    </w:p>
    <w:p w:rsidR="00251AF7" w:rsidRPr="00F522B2" w:rsidRDefault="00251AF7" w:rsidP="00251AF7">
      <w:pPr>
        <w:pStyle w:val="Odstavecseseznamem"/>
        <w:rPr>
          <w:rFonts w:ascii="Arial" w:hAnsi="Arial" w:cs="Arial"/>
          <w:sz w:val="20"/>
          <w:szCs w:val="20"/>
        </w:rPr>
      </w:pPr>
    </w:p>
    <w:p w:rsidR="00251AF7" w:rsidRPr="00F522B2" w:rsidRDefault="00251AF7" w:rsidP="00251AF7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220C">
        <w:rPr>
          <w:rFonts w:ascii="Arial" w:hAnsi="Arial" w:cs="Arial"/>
          <w:b/>
          <w:sz w:val="20"/>
          <w:szCs w:val="20"/>
        </w:rPr>
        <w:t>40 m</w:t>
      </w:r>
      <w:r w:rsidRPr="0064220C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64220C">
        <w:rPr>
          <w:rFonts w:ascii="Arial" w:hAnsi="Arial" w:cs="Arial"/>
          <w:b/>
          <w:sz w:val="20"/>
          <w:szCs w:val="20"/>
        </w:rPr>
        <w:t>sklad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šatnu</w:t>
      </w:r>
      <w:r>
        <w:rPr>
          <w:rFonts w:ascii="Arial" w:hAnsi="Arial" w:cs="Arial"/>
          <w:sz w:val="20"/>
          <w:szCs w:val="20"/>
        </w:rPr>
        <w:t xml:space="preserve"> umístěné v suterénu pod sportovní halou v ulici Bratří Čapků.</w:t>
      </w:r>
    </w:p>
    <w:p w:rsidR="00251AF7" w:rsidRDefault="00251AF7" w:rsidP="00B6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AF7" w:rsidRPr="0030586A" w:rsidRDefault="00251AF7" w:rsidP="00251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63B9">
        <w:rPr>
          <w:rFonts w:ascii="Arial" w:hAnsi="Arial" w:cs="Arial"/>
          <w:b/>
          <w:sz w:val="20"/>
          <w:szCs w:val="20"/>
        </w:rPr>
        <w:t xml:space="preserve">Tyto nebytové prostory </w:t>
      </w:r>
      <w:r>
        <w:rPr>
          <w:rFonts w:ascii="Arial" w:hAnsi="Arial" w:cs="Arial"/>
          <w:b/>
          <w:sz w:val="20"/>
          <w:szCs w:val="20"/>
        </w:rPr>
        <w:t>ne</w:t>
      </w:r>
      <w:r w:rsidRPr="007763B9">
        <w:rPr>
          <w:rFonts w:ascii="Arial" w:hAnsi="Arial" w:cs="Arial"/>
          <w:b/>
          <w:sz w:val="20"/>
          <w:szCs w:val="20"/>
        </w:rPr>
        <w:t xml:space="preserve">jsou určeny </w:t>
      </w:r>
      <w:r>
        <w:rPr>
          <w:rFonts w:ascii="Arial" w:hAnsi="Arial" w:cs="Arial"/>
          <w:b/>
          <w:sz w:val="20"/>
          <w:szCs w:val="20"/>
        </w:rPr>
        <w:t xml:space="preserve">k bydlení, ale </w:t>
      </w:r>
      <w:r w:rsidRPr="007763B9">
        <w:rPr>
          <w:rFonts w:ascii="Arial" w:hAnsi="Arial" w:cs="Arial"/>
          <w:b/>
          <w:sz w:val="20"/>
          <w:szCs w:val="20"/>
        </w:rPr>
        <w:t>výhradně k</w:t>
      </w:r>
      <w:r>
        <w:rPr>
          <w:rFonts w:ascii="Arial" w:hAnsi="Arial" w:cs="Arial"/>
          <w:b/>
          <w:sz w:val="20"/>
          <w:szCs w:val="20"/>
        </w:rPr>
        <w:t> </w:t>
      </w:r>
      <w:r w:rsidRPr="007763B9">
        <w:rPr>
          <w:rFonts w:ascii="Arial" w:hAnsi="Arial" w:cs="Arial"/>
          <w:b/>
          <w:sz w:val="20"/>
          <w:szCs w:val="20"/>
        </w:rPr>
        <w:t>podnik</w:t>
      </w:r>
      <w:r>
        <w:rPr>
          <w:rFonts w:ascii="Arial" w:hAnsi="Arial" w:cs="Arial"/>
          <w:b/>
          <w:sz w:val="20"/>
          <w:szCs w:val="20"/>
        </w:rPr>
        <w:t>ání.</w:t>
      </w:r>
    </w:p>
    <w:p w:rsidR="00B61861" w:rsidRPr="00B61861" w:rsidRDefault="00B61861" w:rsidP="00B6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900" w:rsidRDefault="00BA6900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6186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II.</w:t>
      </w: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a účel smlouvy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Pronajímatel touto smlouvou přenechává předmět nájmu k užívání nájemci, a to za účelem jeho podnikání. Nájemce se zavazuje využívat tyto prostory pouze pro tento účel. Nájemce se zavazuje platit nájemné, splnit zákonné a technické předpisy potřebné pro předkládaný účel podnikání na vlastní náklady a užívat předmět nájmu v souladu se zákonem a touto smlouvou. </w:t>
      </w:r>
      <w:r w:rsidR="00F80801">
        <w:rPr>
          <w:rFonts w:ascii="Arial" w:hAnsi="Arial" w:cs="Arial"/>
          <w:sz w:val="20"/>
          <w:szCs w:val="20"/>
        </w:rPr>
        <w:t xml:space="preserve">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80801">
        <w:rPr>
          <w:rFonts w:ascii="Arial" w:hAnsi="Arial" w:cs="Arial"/>
          <w:sz w:val="20"/>
          <w:szCs w:val="20"/>
        </w:rPr>
        <w:t>Pronajímatel přenechává předmět nájmu ve stavu způsobilém k</w:t>
      </w:r>
      <w:r w:rsidR="005F1C55">
        <w:rPr>
          <w:rFonts w:ascii="Arial" w:hAnsi="Arial" w:cs="Arial"/>
          <w:sz w:val="20"/>
          <w:szCs w:val="20"/>
        </w:rPr>
        <w:t> podnikání.</w:t>
      </w:r>
      <w:r w:rsidR="00F80801">
        <w:rPr>
          <w:rFonts w:ascii="Arial" w:hAnsi="Arial" w:cs="Arial"/>
          <w:sz w:val="20"/>
          <w:szCs w:val="20"/>
        </w:rPr>
        <w:t xml:space="preserve"> </w:t>
      </w:r>
    </w:p>
    <w:p w:rsidR="00B6186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80801">
        <w:rPr>
          <w:rFonts w:ascii="Arial" w:hAnsi="Arial" w:cs="Arial"/>
          <w:sz w:val="20"/>
          <w:szCs w:val="20"/>
        </w:rPr>
        <w:t xml:space="preserve">Veškeré nájemcem požadované nebo pro jeho zamýšlené </w:t>
      </w:r>
      <w:r w:rsidR="00632D89">
        <w:rPr>
          <w:rFonts w:ascii="Arial" w:hAnsi="Arial" w:cs="Arial"/>
          <w:sz w:val="20"/>
          <w:szCs w:val="20"/>
        </w:rPr>
        <w:t>podnikání</w:t>
      </w:r>
      <w:r w:rsidR="00F80801">
        <w:rPr>
          <w:rFonts w:ascii="Arial" w:hAnsi="Arial" w:cs="Arial"/>
          <w:sz w:val="20"/>
          <w:szCs w:val="20"/>
        </w:rPr>
        <w:t xml:space="preserve"> potřebné stavební a ostatní úpravy, především pokud překračují stav při předání nebo se od něj jinak odchylují, jdou na náklady </w:t>
      </w:r>
      <w:r w:rsidR="00F80801">
        <w:rPr>
          <w:rFonts w:ascii="Arial" w:hAnsi="Arial" w:cs="Arial"/>
          <w:sz w:val="20"/>
          <w:szCs w:val="20"/>
        </w:rPr>
        <w:lastRenderedPageBreak/>
        <w:t xml:space="preserve">nájemce. Tyto a eventuální pozdější stavební změny resp. instalace vyžadují předchozí písemný souhlas pronajímatele. </w:t>
      </w:r>
    </w:p>
    <w:p w:rsidR="00B6186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1861">
        <w:rPr>
          <w:rFonts w:ascii="Arial" w:hAnsi="Arial" w:cs="Arial"/>
          <w:sz w:val="20"/>
          <w:szCs w:val="20"/>
        </w:rPr>
        <w:t>4.</w:t>
      </w:r>
      <w:r w:rsidR="00F80801">
        <w:rPr>
          <w:rFonts w:ascii="Arial" w:hAnsi="Arial" w:cs="Arial"/>
          <w:sz w:val="20"/>
          <w:szCs w:val="20"/>
        </w:rPr>
        <w:t xml:space="preserve"> Nájemce prohlašuje, že se seznámil se stavem předmětu nájmu a že nebude nárokovat na pronajímateli úhradu investic, které vloží do předmětu nájmu. </w:t>
      </w:r>
    </w:p>
    <w:p w:rsidR="00B6186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AF7" w:rsidRDefault="00251AF7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Pr="00B61861" w:rsidRDefault="00B61861" w:rsidP="00B6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III.</w:t>
      </w:r>
      <w:r w:rsidR="00F80801">
        <w:rPr>
          <w:rFonts w:ascii="Arial" w:hAnsi="Arial" w:cs="Arial"/>
          <w:sz w:val="20"/>
          <w:szCs w:val="20"/>
        </w:rPr>
        <w:t xml:space="preserve"> </w:t>
      </w: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Doba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 nájmu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B6186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80801">
        <w:rPr>
          <w:rFonts w:ascii="Arial" w:hAnsi="Arial" w:cs="Arial"/>
          <w:sz w:val="20"/>
          <w:szCs w:val="20"/>
        </w:rPr>
        <w:t xml:space="preserve"> </w:t>
      </w:r>
      <w:r w:rsidR="00EF64BE">
        <w:rPr>
          <w:rFonts w:ascii="Arial" w:hAnsi="Arial" w:cs="Arial"/>
          <w:sz w:val="20"/>
          <w:szCs w:val="20"/>
        </w:rPr>
        <w:t>Nájem předmětu nájmu dle této smlouvy se sjednává</w:t>
      </w:r>
      <w:r w:rsidR="00EF64BE" w:rsidRPr="00C8272E">
        <w:rPr>
          <w:rFonts w:ascii="Arial" w:hAnsi="Arial" w:cs="Arial"/>
          <w:sz w:val="20"/>
          <w:szCs w:val="20"/>
        </w:rPr>
        <w:t xml:space="preserve"> na dobu určitou</w:t>
      </w:r>
      <w:r w:rsidR="00EF64BE">
        <w:rPr>
          <w:rFonts w:ascii="Arial" w:hAnsi="Arial" w:cs="Arial"/>
          <w:sz w:val="20"/>
          <w:szCs w:val="20"/>
        </w:rPr>
        <w:t xml:space="preserve"> </w:t>
      </w:r>
      <w:r w:rsidR="00EF64BE" w:rsidRPr="00B36CAC">
        <w:rPr>
          <w:rFonts w:ascii="Arial" w:hAnsi="Arial" w:cs="Arial"/>
          <w:b/>
          <w:sz w:val="20"/>
          <w:szCs w:val="20"/>
        </w:rPr>
        <w:t>od</w:t>
      </w:r>
      <w:r w:rsidR="00EF64BE" w:rsidRPr="00B36CAC">
        <w:rPr>
          <w:rFonts w:ascii="Arial" w:hAnsi="Arial" w:cs="Arial"/>
          <w:sz w:val="20"/>
          <w:szCs w:val="20"/>
        </w:rPr>
        <w:t xml:space="preserve"> </w:t>
      </w:r>
      <w:r w:rsidR="006E0831">
        <w:rPr>
          <w:rFonts w:ascii="Arial" w:hAnsi="Arial" w:cs="Arial"/>
          <w:b/>
          <w:sz w:val="20"/>
          <w:szCs w:val="20"/>
        </w:rPr>
        <w:t>1. ledna 2025</w:t>
      </w:r>
      <w:r w:rsidR="00EF64BE" w:rsidRPr="00B36CAC">
        <w:rPr>
          <w:rFonts w:ascii="Arial" w:hAnsi="Arial" w:cs="Arial"/>
          <w:b/>
          <w:sz w:val="20"/>
          <w:szCs w:val="20"/>
        </w:rPr>
        <w:t xml:space="preserve"> do 31. </w:t>
      </w:r>
      <w:r w:rsidR="006E0831">
        <w:rPr>
          <w:rFonts w:ascii="Arial" w:hAnsi="Arial" w:cs="Arial"/>
          <w:b/>
          <w:sz w:val="20"/>
          <w:szCs w:val="20"/>
        </w:rPr>
        <w:t>prosince 2025</w:t>
      </w:r>
      <w:r w:rsidR="00EF64BE" w:rsidRPr="00B36CAC">
        <w:rPr>
          <w:rFonts w:ascii="Arial" w:hAnsi="Arial" w:cs="Arial"/>
          <w:b/>
          <w:sz w:val="20"/>
          <w:szCs w:val="20"/>
        </w:rPr>
        <w:t xml:space="preserve"> </w:t>
      </w:r>
      <w:r w:rsidR="005E6F0E">
        <w:rPr>
          <w:rFonts w:ascii="Arial" w:hAnsi="Arial" w:cs="Arial"/>
          <w:sz w:val="20"/>
          <w:szCs w:val="20"/>
        </w:rPr>
        <w:t xml:space="preserve">bez nutnosti zvláštní </w:t>
      </w:r>
      <w:r w:rsidR="005E6F0E" w:rsidRPr="005E6F0E">
        <w:rPr>
          <w:rFonts w:ascii="Arial" w:hAnsi="Arial" w:cs="Arial"/>
          <w:sz w:val="20"/>
          <w:szCs w:val="20"/>
        </w:rPr>
        <w:t>výpovědi</w:t>
      </w:r>
      <w:r w:rsidR="00EF64BE" w:rsidRPr="005E6F0E">
        <w:rPr>
          <w:rFonts w:ascii="Arial" w:hAnsi="Arial" w:cs="Arial"/>
          <w:sz w:val="20"/>
          <w:szCs w:val="20"/>
        </w:rPr>
        <w:t>.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4BE" w:rsidRDefault="00EF64BE" w:rsidP="00EF64B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B36CAC">
        <w:rPr>
          <w:rFonts w:ascii="Arial" w:hAnsi="Arial" w:cs="Arial"/>
          <w:sz w:val="20"/>
          <w:szCs w:val="20"/>
        </w:rPr>
        <w:t xml:space="preserve">Pronajímatel si tímto vyhrazuje právo vypovědět nájem s tříměsíční výpovědní dobou pro případ, </w:t>
      </w:r>
      <w:r w:rsidRPr="00B36CAC">
        <w:rPr>
          <w:rFonts w:ascii="Arial" w:hAnsi="Arial" w:cs="Arial"/>
          <w:sz w:val="20"/>
          <w:szCs w:val="20"/>
        </w:rPr>
        <w:br/>
        <w:t xml:space="preserve">že bude </w:t>
      </w:r>
      <w:r w:rsidR="00D145D7">
        <w:rPr>
          <w:rFonts w:ascii="Arial" w:hAnsi="Arial" w:cs="Arial"/>
          <w:sz w:val="20"/>
          <w:szCs w:val="20"/>
        </w:rPr>
        <w:t>předmět nájmu</w:t>
      </w:r>
      <w:r w:rsidRPr="00B36CAC">
        <w:rPr>
          <w:rFonts w:ascii="Arial" w:hAnsi="Arial" w:cs="Arial"/>
          <w:sz w:val="20"/>
          <w:szCs w:val="20"/>
        </w:rPr>
        <w:t xml:space="preserve"> potřebovat pro svou činnost dle zřizovací </w:t>
      </w:r>
      <w:r>
        <w:rPr>
          <w:rFonts w:ascii="Arial" w:hAnsi="Arial" w:cs="Arial"/>
          <w:sz w:val="20"/>
          <w:szCs w:val="20"/>
        </w:rPr>
        <w:t>listiny ze dne 10. 9. 2009</w:t>
      </w:r>
      <w:r w:rsidRPr="00B36CAC">
        <w:rPr>
          <w:rFonts w:ascii="Arial" w:hAnsi="Arial" w:cs="Arial"/>
          <w:sz w:val="20"/>
          <w:szCs w:val="20"/>
        </w:rPr>
        <w:t>, případně též pro zájmy zřizovatele. Nájemci je tato skutečnost dobře známa a výslovně takové právo pronajímatele akceptuje. Smluvní strany pro vyloučení</w:t>
      </w:r>
      <w:r>
        <w:rPr>
          <w:rFonts w:ascii="Arial" w:hAnsi="Arial" w:cs="Arial"/>
          <w:sz w:val="20"/>
          <w:szCs w:val="20"/>
        </w:rPr>
        <w:t xml:space="preserve"> pochybností ve shodě uvádějí, </w:t>
      </w:r>
      <w:r w:rsidRPr="00B36CAC">
        <w:rPr>
          <w:rFonts w:ascii="Arial" w:hAnsi="Arial" w:cs="Arial"/>
          <w:sz w:val="20"/>
          <w:szCs w:val="20"/>
        </w:rPr>
        <w:t>že tento výpovědní důvod považují za závažný důvod pro vypovězení nájmu ve smyslu ustanovení § 2288 odst. 1 písm. d) občanského zákoníku.</w:t>
      </w:r>
    </w:p>
    <w:p w:rsidR="005E6F0E" w:rsidRDefault="005E6F0E" w:rsidP="00EF64B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:rsidR="005E6F0E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Nájem na dobu určitou může </w:t>
      </w:r>
      <w:r w:rsidRPr="008D17D2">
        <w:rPr>
          <w:rFonts w:ascii="Arial" w:hAnsi="Arial" w:cs="Arial"/>
          <w:b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vypovědět před uplynutím ujednané doby:</w:t>
      </w:r>
    </w:p>
    <w:p w:rsidR="005E6F0E" w:rsidRDefault="005E6F0E" w:rsidP="005E6F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ztratí-li způsobilost k činnosti, k jejímuž výkonu je prostor sloužící k podnikání určen,</w:t>
      </w:r>
    </w:p>
    <w:p w:rsidR="005E6F0E" w:rsidRDefault="005E6F0E" w:rsidP="005E6F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1C55">
        <w:rPr>
          <w:rFonts w:ascii="Arial" w:hAnsi="Arial" w:cs="Arial"/>
          <w:sz w:val="20"/>
          <w:szCs w:val="20"/>
        </w:rPr>
        <w:t>přestane-li být předmět nájmu z objektivních důvodů způsobilý k výkonu činnosti</w:t>
      </w:r>
      <w:r>
        <w:rPr>
          <w:rFonts w:ascii="Arial" w:hAnsi="Arial" w:cs="Arial"/>
          <w:sz w:val="20"/>
          <w:szCs w:val="20"/>
        </w:rPr>
        <w:t>.</w:t>
      </w:r>
      <w:r w:rsidRPr="005F1C55">
        <w:rPr>
          <w:rFonts w:ascii="Arial" w:hAnsi="Arial" w:cs="Arial"/>
          <w:sz w:val="20"/>
          <w:szCs w:val="20"/>
        </w:rPr>
        <w:t xml:space="preserve"> </w:t>
      </w:r>
    </w:p>
    <w:p w:rsidR="005E6F0E" w:rsidRDefault="005E6F0E" w:rsidP="00EF64B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:rsidR="005E6F0E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D17D2">
        <w:rPr>
          <w:rFonts w:ascii="Arial" w:hAnsi="Arial" w:cs="Arial"/>
          <w:b/>
          <w:sz w:val="20"/>
          <w:szCs w:val="20"/>
        </w:rPr>
        <w:t xml:space="preserve">Pronajímatel </w:t>
      </w:r>
      <w:r>
        <w:rPr>
          <w:rFonts w:ascii="Arial" w:hAnsi="Arial" w:cs="Arial"/>
          <w:sz w:val="20"/>
          <w:szCs w:val="20"/>
        </w:rPr>
        <w:t>má právo nájem vypovědět před uplynutím ujednané doby:</w:t>
      </w:r>
    </w:p>
    <w:p w:rsidR="005E6F0E" w:rsidRDefault="005E6F0E" w:rsidP="005E6F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má-li být nemovitá věc, v níž se prostor sloužící podnikání nachází, odstraněna, anebo přestavována tak, že to brání dalšímu užívání prostoru, a pronajímatel to při uzavření smlouvy nemusel ani nemohl předvídat, nebo porušuje-li nájemce hrubě své povinnosti vůči pronajímateli, zejména tím, že přestože jej pronajímatel vyzval k nápravě, chová se nájemce v rozporu s ustanovením § 2305 NOZ, nebo je po dobu delší než jeden měsíc v prodlení s placením nájemného.</w:t>
      </w:r>
    </w:p>
    <w:p w:rsidR="005E6F0E" w:rsidRPr="00B36CAC" w:rsidRDefault="005E6F0E" w:rsidP="00EF64B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:rsidR="006611EA" w:rsidRDefault="005E6F0E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Porušuje-li strana zvlášť závažným způsobem své povinnosti, a tím působí značnou újmu druhé straně, má dotčená strana právo vypovědět nájem bez výpovědní doby.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6F0E" w:rsidRDefault="005E6F0E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0801" w:rsidRDefault="00EF64BE" w:rsidP="00EF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IV.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Nájemné a </w:t>
      </w:r>
      <w:r w:rsidR="00EF64BE">
        <w:rPr>
          <w:rFonts w:ascii="Arial" w:hAnsi="Arial" w:cs="Arial"/>
          <w:b/>
          <w:bCs/>
          <w:sz w:val="20"/>
          <w:szCs w:val="20"/>
        </w:rPr>
        <w:t>úhrada souvisejících služeb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Pr="00EF64BE" w:rsidRDefault="00EF64BE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808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Nájemce se zavazuje platit pronajímateli měsíční nájemné ve výši</w:t>
      </w:r>
      <w:r w:rsidR="002A6E5E">
        <w:rPr>
          <w:rFonts w:ascii="Arial" w:hAnsi="Arial" w:cs="Arial"/>
          <w:sz w:val="20"/>
          <w:szCs w:val="20"/>
        </w:rPr>
        <w:t xml:space="preserve"> </w:t>
      </w:r>
      <w:r w:rsidR="006E0831">
        <w:rPr>
          <w:rFonts w:ascii="Arial" w:hAnsi="Arial" w:cs="Arial"/>
          <w:b/>
          <w:sz w:val="20"/>
          <w:szCs w:val="20"/>
        </w:rPr>
        <w:t>37.195</w:t>
      </w:r>
      <w:r w:rsidR="002A6E5E" w:rsidRPr="002A6E5E">
        <w:rPr>
          <w:rFonts w:ascii="Arial" w:hAnsi="Arial" w:cs="Arial"/>
          <w:b/>
          <w:sz w:val="20"/>
          <w:szCs w:val="20"/>
        </w:rPr>
        <w:t>,-</w:t>
      </w:r>
      <w:r w:rsidR="006611EA">
        <w:rPr>
          <w:rFonts w:ascii="Arial" w:hAnsi="Arial" w:cs="Arial"/>
          <w:b/>
          <w:sz w:val="20"/>
          <w:szCs w:val="20"/>
        </w:rPr>
        <w:t xml:space="preserve"> </w:t>
      </w:r>
      <w:r w:rsidR="002A6E5E" w:rsidRPr="002A6E5E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F64BE">
        <w:rPr>
          <w:rFonts w:ascii="Arial" w:hAnsi="Arial" w:cs="Arial"/>
          <w:sz w:val="20"/>
          <w:szCs w:val="20"/>
        </w:rPr>
        <w:t xml:space="preserve">(slovy: </w:t>
      </w:r>
      <w:r w:rsidR="00C8455D">
        <w:rPr>
          <w:rFonts w:ascii="Arial" w:hAnsi="Arial" w:cs="Arial"/>
          <w:sz w:val="20"/>
          <w:szCs w:val="20"/>
        </w:rPr>
        <w:t xml:space="preserve">Třicet </w:t>
      </w:r>
      <w:r w:rsidR="006E0831">
        <w:rPr>
          <w:rFonts w:ascii="Arial" w:hAnsi="Arial" w:cs="Arial"/>
          <w:sz w:val="20"/>
          <w:szCs w:val="20"/>
        </w:rPr>
        <w:t>sedm</w:t>
      </w:r>
      <w:r w:rsidR="00C8455D">
        <w:rPr>
          <w:rFonts w:ascii="Arial" w:hAnsi="Arial" w:cs="Arial"/>
          <w:sz w:val="20"/>
          <w:szCs w:val="20"/>
        </w:rPr>
        <w:t xml:space="preserve"> tisíc </w:t>
      </w:r>
      <w:r w:rsidR="006E0831">
        <w:rPr>
          <w:rFonts w:ascii="Arial" w:hAnsi="Arial" w:cs="Arial"/>
          <w:sz w:val="20"/>
          <w:szCs w:val="20"/>
        </w:rPr>
        <w:t>sto devadesát pět</w:t>
      </w:r>
      <w:r w:rsidRPr="00EF64BE">
        <w:rPr>
          <w:rFonts w:ascii="Arial" w:hAnsi="Arial" w:cs="Arial"/>
          <w:sz w:val="20"/>
          <w:szCs w:val="20"/>
        </w:rPr>
        <w:t xml:space="preserve"> korun českých)</w:t>
      </w:r>
      <w:r w:rsidR="002A6E5E" w:rsidRPr="00EF64BE">
        <w:rPr>
          <w:rFonts w:ascii="Arial" w:hAnsi="Arial" w:cs="Arial"/>
          <w:sz w:val="20"/>
          <w:szCs w:val="20"/>
        </w:rPr>
        <w:t>.</w:t>
      </w:r>
      <w:r w:rsidR="00F80801" w:rsidRPr="00EF64BE">
        <w:rPr>
          <w:rFonts w:ascii="Arial" w:hAnsi="Arial" w:cs="Arial"/>
          <w:sz w:val="20"/>
          <w:szCs w:val="20"/>
        </w:rPr>
        <w:t xml:space="preserve">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F80801" w:rsidRDefault="00EF64BE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F80801">
        <w:rPr>
          <w:rFonts w:ascii="Arial" w:hAnsi="Arial" w:cs="Arial"/>
          <w:sz w:val="20"/>
          <w:szCs w:val="20"/>
        </w:rPr>
        <w:t xml:space="preserve"> Nájemné je </w:t>
      </w:r>
      <w:r>
        <w:rPr>
          <w:rFonts w:ascii="Arial" w:hAnsi="Arial" w:cs="Arial"/>
          <w:sz w:val="20"/>
          <w:szCs w:val="20"/>
        </w:rPr>
        <w:t>splatné</w:t>
      </w:r>
      <w:r w:rsidR="00F80801">
        <w:rPr>
          <w:rFonts w:ascii="Arial" w:hAnsi="Arial" w:cs="Arial"/>
          <w:sz w:val="20"/>
          <w:szCs w:val="20"/>
        </w:rPr>
        <w:t xml:space="preserve"> do 15</w:t>
      </w:r>
      <w:r w:rsidR="002A6E5E">
        <w:rPr>
          <w:rFonts w:ascii="Arial" w:hAnsi="Arial" w:cs="Arial"/>
          <w:sz w:val="20"/>
          <w:szCs w:val="20"/>
        </w:rPr>
        <w:t xml:space="preserve"> dnů ode dne vystavení faktury</w:t>
      </w:r>
      <w:r>
        <w:rPr>
          <w:rFonts w:ascii="Arial" w:hAnsi="Arial" w:cs="Arial"/>
          <w:sz w:val="20"/>
          <w:szCs w:val="20"/>
        </w:rPr>
        <w:t>, a to</w:t>
      </w:r>
      <w:r w:rsidR="00396089">
        <w:rPr>
          <w:rFonts w:ascii="Arial" w:hAnsi="Arial" w:cs="Arial"/>
          <w:sz w:val="20"/>
          <w:szCs w:val="20"/>
        </w:rPr>
        <w:t xml:space="preserve"> </w:t>
      </w:r>
      <w:r w:rsidR="00F80801">
        <w:rPr>
          <w:rFonts w:ascii="Arial" w:hAnsi="Arial" w:cs="Arial"/>
          <w:sz w:val="20"/>
          <w:szCs w:val="20"/>
        </w:rPr>
        <w:t>bezhotovostním převodem na účet pronajímatele č</w:t>
      </w:r>
      <w:r>
        <w:rPr>
          <w:rFonts w:ascii="Arial" w:hAnsi="Arial" w:cs="Arial"/>
          <w:sz w:val="20"/>
          <w:szCs w:val="20"/>
        </w:rPr>
        <w:t>.</w:t>
      </w:r>
      <w:r w:rsidR="00F80801">
        <w:rPr>
          <w:rFonts w:ascii="Arial" w:hAnsi="Arial" w:cs="Arial"/>
          <w:sz w:val="20"/>
          <w:szCs w:val="20"/>
        </w:rPr>
        <w:t xml:space="preserve"> 5627152/0800 vedený u České spořitelny, a.s. Pro včasnost plateb je rozhodující den připsání platby na účet pronajímatele.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0801" w:rsidRDefault="009568A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F80801">
        <w:rPr>
          <w:rFonts w:ascii="Arial" w:hAnsi="Arial" w:cs="Arial"/>
          <w:sz w:val="20"/>
          <w:szCs w:val="20"/>
        </w:rPr>
        <w:t xml:space="preserve"> </w:t>
      </w:r>
      <w:r w:rsidRPr="00FB30DF">
        <w:rPr>
          <w:rFonts w:ascii="Arial" w:hAnsi="Arial" w:cs="Arial"/>
          <w:sz w:val="20"/>
          <w:szCs w:val="20"/>
        </w:rPr>
        <w:t>Pronajímatel je oprávněn provést každoročně jednostranně změnu výše nájemného v případě nárůstu inflace vyjádřené indexem nárůstu spotřebitelských cen za předcházející kalendářní rok dle sdělení Českého statistického úřadu. Nájemné je pronajímatel oprávněn zvýšit až o 100 % indexu nárůstu spotřebitelských cen vždy od 1. 7. příslušného kalendářního roku. Změnu ve výši nájemného oznámí pronajímatel nájemci písemnou formou nejpozději do 30. 4. příslušného kalendářního roku</w:t>
      </w:r>
      <w:r w:rsidR="002A6E5E">
        <w:rPr>
          <w:rFonts w:ascii="Arial" w:hAnsi="Arial" w:cs="Arial"/>
          <w:sz w:val="20"/>
          <w:szCs w:val="20"/>
        </w:rPr>
        <w:t>.</w:t>
      </w:r>
    </w:p>
    <w:p w:rsidR="00EC3D84" w:rsidRDefault="00EC3D84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5B0835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F80801">
        <w:rPr>
          <w:rFonts w:ascii="Arial" w:hAnsi="Arial" w:cs="Arial"/>
          <w:sz w:val="20"/>
          <w:szCs w:val="20"/>
        </w:rPr>
        <w:t xml:space="preserve"> </w:t>
      </w:r>
    </w:p>
    <w:p w:rsidR="00F80801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V.</w:t>
      </w:r>
    </w:p>
    <w:p w:rsidR="00F80801" w:rsidRDefault="005E6F0E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Práva a povinnosti pronajímatele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6F0E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16A81">
        <w:rPr>
          <w:rFonts w:ascii="Arial" w:hAnsi="Arial" w:cs="Arial"/>
          <w:sz w:val="20"/>
          <w:szCs w:val="20"/>
        </w:rPr>
        <w:t xml:space="preserve">Pronajímatel má vůči nájemci za přenechání </w:t>
      </w:r>
      <w:r w:rsidR="00D145D7">
        <w:rPr>
          <w:rFonts w:ascii="Arial" w:hAnsi="Arial" w:cs="Arial"/>
          <w:sz w:val="20"/>
          <w:szCs w:val="20"/>
        </w:rPr>
        <w:t>předmětu nájmu</w:t>
      </w:r>
      <w:r w:rsidRPr="00216A81">
        <w:rPr>
          <w:rFonts w:ascii="Arial" w:hAnsi="Arial" w:cs="Arial"/>
          <w:sz w:val="20"/>
          <w:szCs w:val="20"/>
        </w:rPr>
        <w:t xml:space="preserve"> k užívání pro účel vymezený dle čl. II. odst. 1. smlouvy nárok na úhradu nájemného</w:t>
      </w:r>
      <w:r>
        <w:rPr>
          <w:rFonts w:ascii="Arial" w:hAnsi="Arial" w:cs="Arial"/>
          <w:sz w:val="20"/>
          <w:szCs w:val="20"/>
        </w:rPr>
        <w:t>.</w:t>
      </w:r>
    </w:p>
    <w:p w:rsidR="005E6F0E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6F0E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216A81">
        <w:rPr>
          <w:rFonts w:ascii="Arial" w:hAnsi="Arial" w:cs="Arial"/>
          <w:sz w:val="20"/>
          <w:szCs w:val="20"/>
        </w:rPr>
        <w:t xml:space="preserve">Pronajímatel se zavazuje předat nájemci </w:t>
      </w:r>
      <w:r w:rsidR="00D145D7">
        <w:rPr>
          <w:rFonts w:ascii="Arial" w:hAnsi="Arial" w:cs="Arial"/>
          <w:sz w:val="20"/>
          <w:szCs w:val="20"/>
        </w:rPr>
        <w:t>předmět nájmu</w:t>
      </w:r>
      <w:r w:rsidRPr="00216A81">
        <w:rPr>
          <w:rFonts w:ascii="Arial" w:hAnsi="Arial" w:cs="Arial"/>
          <w:sz w:val="20"/>
          <w:szCs w:val="20"/>
        </w:rPr>
        <w:t xml:space="preserve"> ve stavu způsobilém k řádnému užívání a je povinen zajistit nájemci plný a nerušený výkon práv spojených s užíváním </w:t>
      </w:r>
      <w:r w:rsidR="00D145D7">
        <w:rPr>
          <w:rFonts w:ascii="Arial" w:hAnsi="Arial" w:cs="Arial"/>
          <w:sz w:val="20"/>
          <w:szCs w:val="20"/>
        </w:rPr>
        <w:t>předmětu nájmu</w:t>
      </w:r>
      <w:r>
        <w:rPr>
          <w:rFonts w:ascii="Arial" w:hAnsi="Arial" w:cs="Arial"/>
          <w:sz w:val="20"/>
          <w:szCs w:val="20"/>
        </w:rPr>
        <w:t>.</w:t>
      </w:r>
    </w:p>
    <w:p w:rsidR="005E6F0E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5943" w:rsidRDefault="005E6F0E" w:rsidP="00CA5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216A81">
        <w:rPr>
          <w:rFonts w:ascii="Arial" w:hAnsi="Arial" w:cs="Arial"/>
          <w:sz w:val="20"/>
          <w:szCs w:val="20"/>
        </w:rPr>
        <w:t xml:space="preserve">Pronajímatel je povinen odstranit vady či poškození, které mu nájemce oznámí bez zbytečného odkladu a za které sám neodpovídá, neprodleně a na svůj náklad. V případě, že pronajímatel tyto včasně </w:t>
      </w:r>
      <w:r w:rsidRPr="00216A81">
        <w:rPr>
          <w:rFonts w:ascii="Arial" w:hAnsi="Arial" w:cs="Arial"/>
          <w:sz w:val="20"/>
          <w:szCs w:val="20"/>
        </w:rPr>
        <w:lastRenderedPageBreak/>
        <w:t xml:space="preserve">oznámené vady či poškození bez zbytečného odkladu neodstraní, je povinen nahradit nájemci odůvodněné náklady, které nájemce vynaložil sám na odstranění této vady či poškození. Pokud by se jednalo o vady nebo poškození podstatného charakteru, které by se dotkly možnosti řádného užívání </w:t>
      </w:r>
      <w:r w:rsidR="00D145D7">
        <w:rPr>
          <w:rFonts w:ascii="Arial" w:hAnsi="Arial" w:cs="Arial"/>
          <w:sz w:val="20"/>
          <w:szCs w:val="20"/>
        </w:rPr>
        <w:t>předmětu nájmu</w:t>
      </w:r>
      <w:r w:rsidRPr="00216A81">
        <w:rPr>
          <w:rFonts w:ascii="Arial" w:hAnsi="Arial" w:cs="Arial"/>
          <w:sz w:val="20"/>
          <w:szCs w:val="20"/>
        </w:rPr>
        <w:t xml:space="preserve"> ze strany nájemce, je pronajímatel povinen poskytnout nájemci i přiměřenou slevu z nájemného za dobu, po kterou vady či poškození předmětu nájmu trvaly</w:t>
      </w:r>
      <w:r>
        <w:rPr>
          <w:rFonts w:ascii="Arial" w:hAnsi="Arial" w:cs="Arial"/>
          <w:sz w:val="20"/>
          <w:szCs w:val="20"/>
        </w:rPr>
        <w:t>.</w:t>
      </w:r>
      <w:r w:rsidR="00F80801">
        <w:rPr>
          <w:rFonts w:ascii="Arial" w:hAnsi="Arial" w:cs="Arial"/>
          <w:sz w:val="20"/>
          <w:szCs w:val="20"/>
        </w:rPr>
        <w:t xml:space="preserve"> </w:t>
      </w:r>
    </w:p>
    <w:p w:rsidR="00251AF7" w:rsidRDefault="00251AF7" w:rsidP="005E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1AF7" w:rsidRDefault="00251AF7" w:rsidP="005E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0801" w:rsidRDefault="005E6F0E" w:rsidP="005E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l. </w:t>
      </w:r>
      <w:r>
        <w:rPr>
          <w:rFonts w:ascii="Arial" w:hAnsi="Arial" w:cs="Arial"/>
          <w:b/>
          <w:bCs/>
          <w:sz w:val="20"/>
          <w:szCs w:val="20"/>
        </w:rPr>
        <w:t>VI.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Práva a povinnosti nájemce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Pr="00D8215D" w:rsidRDefault="00D8215D" w:rsidP="00D82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</w:t>
      </w:r>
      <w:r w:rsidRPr="00D8215D">
        <w:rPr>
          <w:rFonts w:ascii="Arial" w:hAnsi="Arial" w:cs="Arial"/>
          <w:sz w:val="20"/>
          <w:szCs w:val="20"/>
        </w:rPr>
        <w:t>Nájemce je oprávněn užívat předmět nájmu a současně v nezbytném rozsahu související prostory v budově, kde se předmět nájmu nachází, přičemž je povinen zejména respektovat činnost pronajímatele a zdržet se veškerého jednání, kterým by tuto činnost omezil, a dále nahradit pronajímateli veškeré škody, které svým užíváním způsobil, případně též osoby, kterým do budovy umožnil přístup</w:t>
      </w:r>
      <w:r>
        <w:rPr>
          <w:rFonts w:ascii="Arial" w:hAnsi="Arial" w:cs="Arial"/>
          <w:sz w:val="20"/>
          <w:szCs w:val="20"/>
        </w:rPr>
        <w:t>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Pr="00D8215D" w:rsidRDefault="00D8215D" w:rsidP="00D82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D8215D">
        <w:rPr>
          <w:rFonts w:ascii="Arial" w:hAnsi="Arial" w:cs="Arial"/>
          <w:sz w:val="20"/>
          <w:szCs w:val="20"/>
        </w:rPr>
        <w:t>Nájemce hradí náklady spojené s běžnou údržbou a drobné opravy předmětu nájmu nepřesahující jednotlivým nákladem částku 3 000 Kč.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Pr="00D8215D" w:rsidRDefault="00D8215D" w:rsidP="00D82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 w:rsidRPr="00D8215D">
        <w:rPr>
          <w:rFonts w:ascii="Arial" w:hAnsi="Arial" w:cs="Arial"/>
          <w:sz w:val="20"/>
          <w:szCs w:val="20"/>
        </w:rPr>
        <w:t>Nájemce je povinen bez zbytečného odkladu oznámit pronajímateli potřebu těch oprav, které je povinen provést pronajímatel a umožnit jejich provedení, jinak nájemce odpovídá za škodu, která nesplněním této povinnosti vznikla. V případě, že pronajímatel neodstraní vady nebo poškození, které mu nájemce včas oznámí, bez zbytečného odkladu a řádně, je nájemce oprávněn je odstranit sám a požadovat po pronajímateli náhradu všech nákladů, které důvodně na jejich odstranění vynaložil. Pokud by se jednalo o vady nebo poškození podstatného charakteru, které se dotkly možnosti řádného užívání předmětu nájmu, má právo vůči pronajímateli uplatnit nárok na poskytnutí přiměřené slevy z nájemného za dobu, po kterou vady či poškození předmětu nájmu trvaly.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Pr="00D8215D" w:rsidRDefault="00D8215D" w:rsidP="00D82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 </w:t>
      </w:r>
      <w:r w:rsidRPr="00D8215D">
        <w:rPr>
          <w:rFonts w:ascii="Arial" w:hAnsi="Arial" w:cs="Arial"/>
          <w:sz w:val="20"/>
          <w:szCs w:val="20"/>
        </w:rPr>
        <w:t xml:space="preserve">Nájemce nesmí provádět ve vztahu k předmětu nájmu stavební úpravy ani podstatné změny </w:t>
      </w:r>
      <w:r w:rsidRPr="00D8215D">
        <w:rPr>
          <w:rFonts w:ascii="Arial" w:hAnsi="Arial" w:cs="Arial"/>
          <w:sz w:val="20"/>
          <w:szCs w:val="20"/>
        </w:rPr>
        <w:br/>
        <w:t>bez předchozího písemného souhlasu pronajímatele, a to ani na svůj náklad</w:t>
      </w:r>
      <w:r>
        <w:rPr>
          <w:rFonts w:ascii="Arial" w:hAnsi="Arial" w:cs="Arial"/>
          <w:sz w:val="20"/>
          <w:szCs w:val="20"/>
        </w:rPr>
        <w:t>.</w:t>
      </w:r>
    </w:p>
    <w:p w:rsidR="00D8215D" w:rsidRPr="00D8215D" w:rsidRDefault="00D8215D" w:rsidP="00D82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215D" w:rsidRPr="00251AF7" w:rsidRDefault="00D8215D" w:rsidP="00251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D8215D">
        <w:rPr>
          <w:rFonts w:ascii="Arial" w:hAnsi="Arial" w:cs="Arial"/>
          <w:sz w:val="20"/>
          <w:szCs w:val="20"/>
        </w:rPr>
        <w:t>Nájemce není oprávněn přenechat předmět nájmu do užívání třetí osobě bez předchozího písemného souhlasu pronajímatele.</w:t>
      </w:r>
    </w:p>
    <w:p w:rsidR="00365B04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VII.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Zánik nájmu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Default="00D8215D" w:rsidP="00D8215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D8215D">
        <w:rPr>
          <w:rFonts w:ascii="Arial" w:hAnsi="Arial" w:cs="Arial"/>
          <w:bCs/>
          <w:sz w:val="20"/>
          <w:szCs w:val="20"/>
        </w:rPr>
        <w:t xml:space="preserve">1. </w:t>
      </w:r>
      <w:r w:rsidRPr="00D8215D">
        <w:rPr>
          <w:rFonts w:ascii="Arial" w:hAnsi="Arial" w:cs="Arial"/>
          <w:sz w:val="20"/>
          <w:szCs w:val="20"/>
        </w:rPr>
        <w:t xml:space="preserve">Nájemní vztah založený touto smlouvou může zaniknout kdykoliv písemnou dohodou mezi pronajímatelem a nájemcem nebo písemnou výpovědí z důvodů a za podmínek uvedených </w:t>
      </w:r>
      <w:r w:rsidRPr="00D8215D">
        <w:rPr>
          <w:rFonts w:ascii="Arial" w:hAnsi="Arial" w:cs="Arial"/>
          <w:sz w:val="20"/>
          <w:szCs w:val="20"/>
        </w:rPr>
        <w:br/>
        <w:t>v občanském zákoníku, zejména pak s výhradou dle čl. III. odst. 2. této smlouvy.</w:t>
      </w:r>
    </w:p>
    <w:p w:rsidR="00D8215D" w:rsidRDefault="00D8215D" w:rsidP="00D8215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D8215D" w:rsidRPr="00D8215D" w:rsidRDefault="00D8215D" w:rsidP="00D8215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D8215D">
        <w:rPr>
          <w:rFonts w:ascii="Arial" w:hAnsi="Arial" w:cs="Arial"/>
          <w:sz w:val="20"/>
          <w:szCs w:val="20"/>
        </w:rPr>
        <w:t>Při zániku nájmu je nájemce povinen předmět nájmu a související prostory vyklidit, a to do 15 dnů ode dne zániku nájmu, a předat ho pronajímateli ve stavu, v jakém ho převzal, nehledě na běžné opotřebení při běžném užívání a na vady, které je povinen odstranit pronajímatel.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VIII.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Údržba a opravy předmětu nájmu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80801">
        <w:rPr>
          <w:rFonts w:ascii="Arial" w:hAnsi="Arial" w:cs="Arial"/>
          <w:sz w:val="20"/>
          <w:szCs w:val="20"/>
        </w:rPr>
        <w:t xml:space="preserve">Nájemce se zavazuje </w:t>
      </w:r>
      <w:r w:rsidR="002A6E5E">
        <w:rPr>
          <w:rFonts w:ascii="Arial" w:hAnsi="Arial" w:cs="Arial"/>
          <w:sz w:val="20"/>
          <w:szCs w:val="20"/>
        </w:rPr>
        <w:t>předmět pronájmu</w:t>
      </w:r>
      <w:r w:rsidR="00F80801">
        <w:rPr>
          <w:rFonts w:ascii="Arial" w:hAnsi="Arial" w:cs="Arial"/>
          <w:sz w:val="20"/>
          <w:szCs w:val="20"/>
        </w:rPr>
        <w:t xml:space="preserve"> řád</w:t>
      </w:r>
      <w:r w:rsidR="008D17D2">
        <w:rPr>
          <w:rFonts w:ascii="Arial" w:hAnsi="Arial" w:cs="Arial"/>
          <w:sz w:val="20"/>
          <w:szCs w:val="20"/>
        </w:rPr>
        <w:t>ně udržovat ve stavu způsobilém,</w:t>
      </w:r>
      <w:r w:rsidR="00F80801">
        <w:rPr>
          <w:rFonts w:ascii="Arial" w:hAnsi="Arial" w:cs="Arial"/>
          <w:sz w:val="20"/>
          <w:szCs w:val="20"/>
        </w:rPr>
        <w:t xml:space="preserve"> provádět úklid, údržbu a </w:t>
      </w:r>
      <w:r w:rsidR="008D17D2">
        <w:rPr>
          <w:rFonts w:ascii="Arial" w:hAnsi="Arial" w:cs="Arial"/>
          <w:sz w:val="20"/>
          <w:szCs w:val="20"/>
        </w:rPr>
        <w:t>drobné</w:t>
      </w:r>
      <w:r w:rsidR="00F80801">
        <w:rPr>
          <w:rFonts w:ascii="Arial" w:hAnsi="Arial" w:cs="Arial"/>
          <w:sz w:val="20"/>
          <w:szCs w:val="20"/>
        </w:rPr>
        <w:t xml:space="preserve"> opravy </w:t>
      </w:r>
      <w:r w:rsidR="008D17D2">
        <w:rPr>
          <w:rFonts w:ascii="Arial" w:hAnsi="Arial" w:cs="Arial"/>
          <w:sz w:val="20"/>
          <w:szCs w:val="20"/>
        </w:rPr>
        <w:t>spojené s užíváním.</w:t>
      </w:r>
      <w:r w:rsidR="00F80801">
        <w:rPr>
          <w:rFonts w:ascii="Arial" w:hAnsi="Arial" w:cs="Arial"/>
          <w:sz w:val="20"/>
          <w:szCs w:val="20"/>
        </w:rPr>
        <w:t xml:space="preserve">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D8215D" w:rsidP="00DC7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80801">
        <w:rPr>
          <w:rFonts w:ascii="Arial" w:hAnsi="Arial" w:cs="Arial"/>
          <w:sz w:val="20"/>
          <w:szCs w:val="20"/>
        </w:rPr>
        <w:t>Revize přenosného elektrického nářadí a elektrických spotřebičů si zajišťuje nájemce.</w:t>
      </w:r>
    </w:p>
    <w:p w:rsidR="00DC7242" w:rsidRDefault="00DC7242" w:rsidP="00DC7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305D" w:rsidRDefault="00CF305D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0801" w:rsidRDefault="00D8215D" w:rsidP="00D82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l. </w:t>
      </w:r>
      <w:r>
        <w:rPr>
          <w:rFonts w:ascii="Arial" w:hAnsi="Arial" w:cs="Arial"/>
          <w:b/>
          <w:bCs/>
          <w:sz w:val="20"/>
          <w:szCs w:val="20"/>
        </w:rPr>
        <w:t>IX.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Odpovědnost nájemce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80801">
        <w:rPr>
          <w:rFonts w:ascii="Arial" w:hAnsi="Arial" w:cs="Arial"/>
          <w:sz w:val="20"/>
          <w:szCs w:val="20"/>
        </w:rPr>
        <w:t xml:space="preserve">Nájemce odpovídá za škody, které způsobí na předmětu nájmu on, jeho zaměstnanci, nebo jím pověřené osoby, dodavatelé, zákazníci a jiné osoby, které k němu mají vztah, ledaže nájemce nezavinil příčinu škody. Nájemce je povinen každou vzniklou škodu neprodleně </w:t>
      </w:r>
      <w:r w:rsidR="005F1C55">
        <w:rPr>
          <w:rFonts w:ascii="Arial" w:hAnsi="Arial" w:cs="Arial"/>
          <w:sz w:val="20"/>
          <w:szCs w:val="20"/>
        </w:rPr>
        <w:t>písemně oznámit</w:t>
      </w:r>
      <w:r w:rsidR="00F80801">
        <w:rPr>
          <w:rFonts w:ascii="Arial" w:hAnsi="Arial" w:cs="Arial"/>
          <w:sz w:val="20"/>
          <w:szCs w:val="20"/>
        </w:rPr>
        <w:t xml:space="preserve"> v kanceláři školy.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přemísťování </w:t>
      </w:r>
      <w:r w:rsidR="005F1C55">
        <w:rPr>
          <w:rFonts w:ascii="Arial" w:hAnsi="Arial" w:cs="Arial"/>
          <w:sz w:val="20"/>
          <w:szCs w:val="20"/>
        </w:rPr>
        <w:t>žáků</w:t>
      </w:r>
      <w:r>
        <w:rPr>
          <w:rFonts w:ascii="Arial" w:hAnsi="Arial" w:cs="Arial"/>
          <w:sz w:val="20"/>
          <w:szCs w:val="20"/>
        </w:rPr>
        <w:t xml:space="preserve"> mezi jednotlivými pavilony je vjezd do areálu </w:t>
      </w:r>
      <w:r w:rsidR="005F1C55">
        <w:rPr>
          <w:rFonts w:ascii="Arial" w:hAnsi="Arial" w:cs="Arial"/>
          <w:sz w:val="20"/>
          <w:szCs w:val="20"/>
        </w:rPr>
        <w:t xml:space="preserve">hlavní bránou </w:t>
      </w:r>
      <w:r>
        <w:rPr>
          <w:rFonts w:ascii="Arial" w:hAnsi="Arial" w:cs="Arial"/>
          <w:sz w:val="20"/>
          <w:szCs w:val="20"/>
        </w:rPr>
        <w:t xml:space="preserve">školy </w:t>
      </w:r>
      <w:r w:rsidR="000A721F">
        <w:rPr>
          <w:rFonts w:ascii="Arial" w:hAnsi="Arial" w:cs="Arial"/>
          <w:sz w:val="20"/>
          <w:szCs w:val="20"/>
        </w:rPr>
        <w:t>zakázán</w:t>
      </w:r>
      <w:r w:rsidR="005F1C55">
        <w:rPr>
          <w:rFonts w:ascii="Arial" w:hAnsi="Arial" w:cs="Arial"/>
          <w:sz w:val="20"/>
          <w:szCs w:val="20"/>
        </w:rPr>
        <w:t>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80801">
        <w:rPr>
          <w:rFonts w:ascii="Arial" w:hAnsi="Arial" w:cs="Arial"/>
          <w:sz w:val="20"/>
          <w:szCs w:val="20"/>
        </w:rPr>
        <w:t xml:space="preserve">Hlavní vchod do </w:t>
      </w:r>
      <w:r w:rsidR="00D145D7">
        <w:rPr>
          <w:rFonts w:ascii="Arial" w:hAnsi="Arial" w:cs="Arial"/>
          <w:sz w:val="20"/>
          <w:szCs w:val="20"/>
        </w:rPr>
        <w:t>místa předmětu nájmu</w:t>
      </w:r>
      <w:r w:rsidR="00667C98">
        <w:rPr>
          <w:rFonts w:ascii="Arial" w:hAnsi="Arial" w:cs="Arial"/>
          <w:sz w:val="20"/>
          <w:szCs w:val="20"/>
        </w:rPr>
        <w:t xml:space="preserve"> </w:t>
      </w:r>
      <w:r w:rsidR="00F80801">
        <w:rPr>
          <w:rFonts w:ascii="Arial" w:hAnsi="Arial" w:cs="Arial"/>
          <w:sz w:val="20"/>
          <w:szCs w:val="20"/>
        </w:rPr>
        <w:t xml:space="preserve">odemyká a po skončení provozu zamyká odpovědná osoba nájemce. Odpovědná osoba je povinna před opuštěním objektu (pronajímaných částí) pečlivě </w:t>
      </w:r>
      <w:r w:rsidR="00F80801">
        <w:rPr>
          <w:rFonts w:ascii="Arial" w:hAnsi="Arial" w:cs="Arial"/>
          <w:sz w:val="20"/>
          <w:szCs w:val="20"/>
        </w:rPr>
        <w:lastRenderedPageBreak/>
        <w:t>zkontrolovat uzavření oken a zhasnutí světel.</w:t>
      </w: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215D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Nájemce se zavazuje, že umožní, aby pronajímatel, nebo jím pověřené osoby mohly vstupovat do prostor sloužících k podnikání za účelem prohlídky kdykoliv během provozní doby nájemce. Termín prohlídky pronajímatel oznámí nájemci v dostatečném předstihu. Klíče od prostoru sloužícího k podnikání jsou pro případ ohrožení uloženy v zapečetěné obálce u pronajímatele.</w:t>
      </w:r>
    </w:p>
    <w:p w:rsidR="008D17D2" w:rsidRDefault="008D17D2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0860" w:rsidRDefault="00D8215D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6C0860">
        <w:rPr>
          <w:rFonts w:ascii="Arial" w:hAnsi="Arial" w:cs="Arial"/>
          <w:sz w:val="20"/>
          <w:szCs w:val="20"/>
        </w:rPr>
        <w:t>Nájemce se zavazuje ve všech prostorech, ve kterých vykonává svou činnost a jsou předmětem závazkového vztahu, plnit povinnosti vyplývající z právních a ostatních předpisů o požární ochraně, z právních a ostatních předpisů k zajištění bezpečnosti a ochrany zdraví a dalších předpisů vztahujících se k činnosti nájemce. Dále se zavazuje zajišťovat pronajaté prostory proti krádeži, požáru apod. a nést plnou zodpovědnost za škodu způsobenou pronajímateli porušením těchto povinností.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F351A" w:rsidRDefault="004F351A" w:rsidP="00365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F351A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X</w:t>
      </w:r>
    </w:p>
    <w:p w:rsidR="00365B04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Zvláštní ustanovení</w:t>
      </w:r>
    </w:p>
    <w:p w:rsidR="00365B04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Platí přísný zákaz kouření ve vnitřních i vnějších prostorech školy.</w:t>
      </w: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F7185">
        <w:rPr>
          <w:rFonts w:ascii="Arial" w:hAnsi="Arial" w:cs="Arial"/>
          <w:sz w:val="20"/>
          <w:szCs w:val="20"/>
        </w:rPr>
        <w:t>Nájemce má zakázáno používat přímotopy.</w:t>
      </w: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B04" w:rsidRDefault="00365B04" w:rsidP="000A7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F7185">
        <w:rPr>
          <w:rFonts w:ascii="Arial" w:hAnsi="Arial" w:cs="Arial"/>
          <w:sz w:val="20"/>
          <w:szCs w:val="20"/>
        </w:rPr>
        <w:t>Nájemce má zákaz vjezdu a parkování ve dvoře, s výjimkou času nezbytně nutného pro vykládku a nakládku zboží.</w:t>
      </w:r>
      <w:r w:rsidR="000A721F">
        <w:rPr>
          <w:rFonts w:ascii="Arial" w:hAnsi="Arial" w:cs="Arial"/>
          <w:sz w:val="20"/>
          <w:szCs w:val="20"/>
        </w:rPr>
        <w:t xml:space="preserve"> V takovém případě má nájemce povinnost neprodleně zavírat a zamykat bránu.</w:t>
      </w: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Porušuje-li nájemce výše zmíněná ustanovení, má pronajímatel právo vypovědět nájem bez výpovědní doby. </w:t>
      </w:r>
    </w:p>
    <w:p w:rsidR="004F351A" w:rsidRDefault="004F351A" w:rsidP="00251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801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</w:t>
      </w:r>
      <w:r w:rsidR="00F80801">
        <w:rPr>
          <w:rFonts w:ascii="Arial" w:hAnsi="Arial" w:cs="Arial"/>
          <w:b/>
          <w:bCs/>
          <w:sz w:val="20"/>
          <w:szCs w:val="20"/>
        </w:rPr>
        <w:t xml:space="preserve">l. </w:t>
      </w:r>
      <w:r>
        <w:rPr>
          <w:rFonts w:ascii="Arial" w:hAnsi="Arial" w:cs="Arial"/>
          <w:b/>
          <w:bCs/>
          <w:sz w:val="20"/>
          <w:szCs w:val="20"/>
        </w:rPr>
        <w:t>XI.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:rsidR="00365B04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0801" w:rsidRDefault="00F80801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365B04" w:rsidRPr="00516380">
        <w:rPr>
          <w:rFonts w:ascii="Arial" w:hAnsi="Arial" w:cs="Arial"/>
          <w:sz w:val="20"/>
          <w:szCs w:val="20"/>
        </w:rPr>
        <w:t>Práva a povinnosti</w:t>
      </w:r>
      <w:r w:rsidR="00365B04">
        <w:rPr>
          <w:rFonts w:ascii="Arial" w:hAnsi="Arial" w:cs="Arial"/>
          <w:sz w:val="20"/>
          <w:szCs w:val="20"/>
        </w:rPr>
        <w:t xml:space="preserve"> v této smlouvě výslovně neupravené se řídí právem České republiky, zejména ustanovením občanského zákoníku</w:t>
      </w:r>
    </w:p>
    <w:p w:rsidR="00365B04" w:rsidRDefault="00365B04" w:rsidP="00365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F80801">
        <w:rPr>
          <w:rFonts w:ascii="Arial" w:hAnsi="Arial" w:cs="Arial"/>
          <w:sz w:val="20"/>
          <w:szCs w:val="20"/>
        </w:rPr>
        <w:t xml:space="preserve"> Změny jakéhokoli druhu, které se týkají nájemního vztahu nebo předmětu nájmu jsou účinné pouze tehdy, pokud byly učiněny v písemné formě a byly právoplatně podepsány pronajímatelem a nájemcem. </w:t>
      </w: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0801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Tato smlouva je vypracována ve dvou stejnopisech, z nichž každý má platnost originálu. Každé smluvní straně náleží jeden stejnopis.</w:t>
      </w:r>
    </w:p>
    <w:p w:rsidR="00365B04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B04" w:rsidRDefault="00365B04" w:rsidP="00365B0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925121">
        <w:rPr>
          <w:rFonts w:ascii="Arial" w:hAnsi="Arial" w:cs="Arial"/>
          <w:sz w:val="20"/>
          <w:szCs w:val="20"/>
        </w:rPr>
        <w:t xml:space="preserve">Pronajímatel a nájemce shodně prohlašují, že si tuto smlouvu před jejím podpisem přečetli, </w:t>
      </w:r>
      <w:r w:rsidRPr="00925121">
        <w:rPr>
          <w:rFonts w:ascii="Arial" w:hAnsi="Arial" w:cs="Arial"/>
          <w:sz w:val="20"/>
          <w:szCs w:val="20"/>
        </w:rPr>
        <w:br/>
        <w:t xml:space="preserve">že byla uzavřena po vzájemném projednání podle jejich pravé a svobodné vůle, určitě, vážně </w:t>
      </w:r>
      <w:r w:rsidRPr="00925121">
        <w:rPr>
          <w:rFonts w:ascii="Arial" w:hAnsi="Arial" w:cs="Arial"/>
          <w:sz w:val="20"/>
          <w:szCs w:val="20"/>
        </w:rPr>
        <w:br/>
        <w:t>a srozumitelně, nikoliv v tísni a za nápadně nevýhodných podmínek</w:t>
      </w:r>
      <w:r>
        <w:rPr>
          <w:rFonts w:ascii="Arial" w:hAnsi="Arial" w:cs="Arial"/>
          <w:sz w:val="20"/>
          <w:szCs w:val="20"/>
        </w:rPr>
        <w:t>.</w:t>
      </w:r>
    </w:p>
    <w:p w:rsidR="00365B04" w:rsidRDefault="00365B04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801" w:rsidRDefault="00F80801" w:rsidP="00F80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07C4" w:rsidRDefault="003B07C4" w:rsidP="00365B0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Hradci Králové dne </w:t>
      </w:r>
      <w:r w:rsidR="006C6B07">
        <w:rPr>
          <w:rFonts w:ascii="Arial" w:hAnsi="Arial" w:cs="Arial"/>
          <w:sz w:val="20"/>
          <w:szCs w:val="20"/>
        </w:rPr>
        <w:t>1</w:t>
      </w:r>
      <w:r w:rsidR="006E0831">
        <w:rPr>
          <w:rFonts w:ascii="Arial" w:hAnsi="Arial" w:cs="Arial"/>
          <w:sz w:val="20"/>
          <w:szCs w:val="20"/>
        </w:rPr>
        <w:t>7</w:t>
      </w:r>
      <w:r w:rsidR="00C8455D">
        <w:rPr>
          <w:rFonts w:ascii="Arial" w:hAnsi="Arial" w:cs="Arial"/>
          <w:sz w:val="20"/>
          <w:szCs w:val="20"/>
        </w:rPr>
        <w:t>. 1</w:t>
      </w:r>
      <w:r w:rsidR="006E0831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C8455D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B07C4" w:rsidRDefault="003B07C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07C4" w:rsidRDefault="003B07C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07C4" w:rsidRDefault="003B07C4" w:rsidP="003B07C4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stranu pronajímatele:</w:t>
      </w:r>
      <w:r>
        <w:rPr>
          <w:rFonts w:ascii="Arial" w:hAnsi="Arial" w:cs="Arial"/>
          <w:sz w:val="20"/>
          <w:szCs w:val="20"/>
        </w:rPr>
        <w:tab/>
        <w:t>Za stranu nájemce:</w:t>
      </w:r>
    </w:p>
    <w:p w:rsidR="003B07C4" w:rsidRDefault="003B07C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07C4" w:rsidRDefault="003B07C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1AF7" w:rsidRDefault="00251AF7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455D" w:rsidRDefault="00C8455D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5B04" w:rsidRDefault="00365B0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07C4" w:rsidRDefault="003B07C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B07C4" w:rsidRDefault="003B07C4" w:rsidP="003B07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6611EA">
        <w:rPr>
          <w:rFonts w:ascii="Arial" w:hAnsi="Arial" w:cs="Arial"/>
          <w:sz w:val="20"/>
          <w:szCs w:val="20"/>
        </w:rPr>
        <w:t>Jiří Bureš</w:t>
      </w:r>
    </w:p>
    <w:p w:rsidR="00DC7242" w:rsidRDefault="006611EA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 w:rsidR="003B07C4">
        <w:rPr>
          <w:rFonts w:ascii="Arial" w:hAnsi="Arial" w:cs="Arial"/>
          <w:sz w:val="20"/>
          <w:szCs w:val="20"/>
        </w:rPr>
        <w:t xml:space="preserve"> školy</w:t>
      </w:r>
    </w:p>
    <w:p w:rsidR="00251AF7" w:rsidRDefault="00251AF7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51AF7" w:rsidRDefault="00251AF7" w:rsidP="00F80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11EA" w:rsidRDefault="00F80801" w:rsidP="00365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A721F" w:rsidRDefault="000A721F" w:rsidP="00365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C734F" w:rsidRPr="00365B04" w:rsidRDefault="00AC734F" w:rsidP="00365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11EA" w:rsidRPr="006611EA" w:rsidRDefault="006611EA" w:rsidP="006611EA">
      <w:pPr>
        <w:pBdr>
          <w:top w:val="single" w:sz="4" w:space="1" w:color="auto"/>
        </w:pBdr>
        <w:tabs>
          <w:tab w:val="center" w:pos="3402"/>
        </w:tabs>
        <w:spacing w:after="0" w:line="240" w:lineRule="auto"/>
        <w:ind w:left="708" w:hanging="708"/>
        <w:rPr>
          <w:rFonts w:ascii="Times New Roman" w:hAnsi="Times New Roman"/>
          <w:sz w:val="24"/>
          <w:szCs w:val="24"/>
        </w:rPr>
      </w:pPr>
      <w:r w:rsidRPr="009C127C">
        <w:rPr>
          <w:rFonts w:ascii="Times New Roman" w:hAnsi="Times New Roman"/>
          <w:sz w:val="20"/>
          <w:szCs w:val="20"/>
        </w:rPr>
        <w:t>Tel.: 495</w:t>
      </w:r>
      <w:r>
        <w:rPr>
          <w:rFonts w:ascii="Times New Roman" w:hAnsi="Times New Roman"/>
          <w:sz w:val="20"/>
          <w:szCs w:val="20"/>
        </w:rPr>
        <w:t> 766 111</w:t>
      </w:r>
      <w:r w:rsidRPr="009C127C">
        <w:rPr>
          <w:rFonts w:ascii="Times New Roman" w:hAnsi="Times New Roman"/>
          <w:sz w:val="24"/>
          <w:szCs w:val="24"/>
        </w:rPr>
        <w:tab/>
      </w:r>
      <w:r w:rsidRPr="009C127C">
        <w:rPr>
          <w:rFonts w:ascii="Times New Roman" w:hAnsi="Times New Roman"/>
          <w:sz w:val="24"/>
          <w:szCs w:val="24"/>
        </w:rPr>
        <w:tab/>
        <w:t xml:space="preserve">E-mail: </w:t>
      </w:r>
      <w:hyperlink r:id="rId7" w:history="1">
        <w:r w:rsidRPr="009C127C">
          <w:rPr>
            <w:rFonts w:ascii="Times New Roman" w:hAnsi="Times New Roman"/>
            <w:color w:val="0000FF"/>
            <w:sz w:val="24"/>
            <w:szCs w:val="24"/>
            <w:u w:val="single"/>
          </w:rPr>
          <w:t>a@spsstavhk.cz</w:t>
        </w:r>
      </w:hyperlink>
      <w:r w:rsidRPr="009C127C">
        <w:rPr>
          <w:rFonts w:ascii="Times New Roman" w:hAnsi="Times New Roman"/>
          <w:sz w:val="24"/>
          <w:szCs w:val="24"/>
        </w:rPr>
        <w:t xml:space="preserve"> </w:t>
      </w:r>
      <w:r w:rsidRPr="009C127C">
        <w:rPr>
          <w:rFonts w:ascii="Times New Roman" w:hAnsi="Times New Roman"/>
          <w:sz w:val="24"/>
          <w:szCs w:val="24"/>
        </w:rPr>
        <w:tab/>
      </w:r>
      <w:r w:rsidRPr="009C12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C127C">
        <w:rPr>
          <w:rFonts w:ascii="Times New Roman" w:hAnsi="Times New Roman"/>
          <w:sz w:val="24"/>
          <w:szCs w:val="24"/>
        </w:rPr>
        <w:t>www.spsstavhk.cz</w:t>
      </w:r>
    </w:p>
    <w:sectPr w:rsidR="006611EA" w:rsidRPr="006611EA" w:rsidSect="00251AF7">
      <w:footerReference w:type="default" r:id="rId8"/>
      <w:headerReference w:type="first" r:id="rId9"/>
      <w:pgSz w:w="11906" w:h="16838" w:code="9"/>
      <w:pgMar w:top="1134" w:right="1276" w:bottom="340" w:left="1418" w:header="992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31" w:rsidRDefault="00194831" w:rsidP="002A6917">
      <w:pPr>
        <w:spacing w:after="0" w:line="240" w:lineRule="auto"/>
      </w:pPr>
      <w:r>
        <w:separator/>
      </w:r>
    </w:p>
  </w:endnote>
  <w:endnote w:type="continuationSeparator" w:id="0">
    <w:p w:rsidR="00194831" w:rsidRDefault="00194831" w:rsidP="002A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77" w:rsidRDefault="008E1277">
    <w:pPr>
      <w:pStyle w:val="Zpat"/>
    </w:pPr>
    <w:r w:rsidRPr="00B33B45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EBDBF1A" wp14:editId="40590CA1">
              <wp:simplePos x="0" y="0"/>
              <wp:positionH relativeFrom="margin">
                <wp:align>center</wp:align>
              </wp:positionH>
              <wp:positionV relativeFrom="paragraph">
                <wp:posOffset>-506730</wp:posOffset>
              </wp:positionV>
              <wp:extent cx="6890385" cy="140462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03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1277" w:rsidRDefault="008E1277" w:rsidP="008E12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DBF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39.9pt;width:542.5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MXGAIAAPoDAAAOAAAAZHJzL2Uyb0RvYy54bWysU1tu2zAQ/C/QOxD8r/Wo7diC5SBN6qJA&#10;+gCSHoCmKIsoyWVJ2pJ7o5yjF+uSchyj/SuqD4LU7g53Zoer60ErchDOSzA1LSY5JcJwaKTZ1fTb&#10;4+bNghIfmGmYAiNqehSeXq9fv1r1thIldKAa4QiCGF/1tqZdCLbKMs87oZmfgBUGgy04zQIe3S5r&#10;HOsRXauszPN51oNrrAMuvMe/d2OQrhN+2woevrStF4GommJvIa0urdu4ZusVq3aO2U7yUxvsH7rQ&#10;TBq89Ax1xwIjeyf/gtKSO/DQhgkHnUHbSi4SB2RT5H+weeiYFYkLiuPtWSb//2D558NXR2RT07K4&#10;osQwjUN6FEOAw68nYkEJUkaReusrzH2wmB2GdzDgsBNhb++Bf/fEwG3HzE7cOAd9J1iDTRaxMrso&#10;HXF8BNn2n6DBu9g+QAIaWqejgqgJQXQc1vE8IOyHcPw5Xyzzt4sZJRxjxTSfzss0woxVz+XW+fBB&#10;gCZxU1OHDkjw7HDvQ2yHVc8p8TYDG6lUcoEypK/pclbOUsFFRMuAJlVS13SRx2+0TWT53jSpODCp&#10;xj1eoMyJdmQ6cg7DdsDEqMUWmiMK4GA0Iz4e3HTgflLSoxFr6n/smROUqI8GRVwW02l0bjpMZ1fI&#10;mLjLyPYywgxHqJoGSsbtbUhuj1y9vUGxNzLJ8NLJqVc0WFLn9Biigy/PKevlya5/AwAA//8DAFBL&#10;AwQUAAYACAAAACEA0ZE2a94AAAAJAQAADwAAAGRycy9kb3ducmV2LnhtbEyPTU/CQBCG7yb+h82Y&#10;eIPdEhQs3RJiAI8iNp6X7tA2dj+yu5T67x1OepvJO3nneYr1aHo2YIidsxKyqQCGtna6s42E6nM3&#10;WQKLSVmtemdRwg9GWJf3d4XKtbvaDxyOqWFUYmOuJLQp+ZzzWLdoVJw6j5ayswtGJVpDw3VQVyo3&#10;PZ8J8cyN6ix9aJXH1xbr7+PFSPDJ7xdv4f2w2e4GUX3tq1nXbKV8fBg3K2AJx/R3DDd8QoeSmE7u&#10;YnVkvQQSSRImixcSuMVi+ZQBO9E0z+bAy4L/Nyh/AQAA//8DAFBLAQItABQABgAIAAAAIQC2gziS&#10;/gAAAOEBAAATAAAAAAAAAAAAAAAAAAAAAABbQ29udGVudF9UeXBlc10ueG1sUEsBAi0AFAAGAAgA&#10;AAAhADj9If/WAAAAlAEAAAsAAAAAAAAAAAAAAAAALwEAAF9yZWxzLy5yZWxzUEsBAi0AFAAGAAgA&#10;AAAhAPDJwxcYAgAA+gMAAA4AAAAAAAAAAAAAAAAALgIAAGRycy9lMm9Eb2MueG1sUEsBAi0AFAAG&#10;AAgAAAAhANGRNmveAAAACQEAAA8AAAAAAAAAAAAAAAAAcgQAAGRycy9kb3ducmV2LnhtbFBLBQYA&#10;AAAABAAEAPMAAAB9BQAAAAA=&#10;" filled="f" stroked="f">
              <v:textbox style="mso-fit-shape-to-text:t">
                <w:txbxContent>
                  <w:p w:rsidR="008E1277" w:rsidRDefault="008E1277" w:rsidP="008E127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31" w:rsidRDefault="00194831" w:rsidP="002A6917">
      <w:pPr>
        <w:spacing w:after="0" w:line="240" w:lineRule="auto"/>
      </w:pPr>
      <w:r>
        <w:separator/>
      </w:r>
    </w:p>
  </w:footnote>
  <w:footnote w:type="continuationSeparator" w:id="0">
    <w:p w:rsidR="00194831" w:rsidRDefault="00194831" w:rsidP="002A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D6" w:rsidRDefault="005D45D6" w:rsidP="005D45D6">
    <w:pPr>
      <w:pStyle w:val="Zkladntext"/>
      <w:jc w:val="right"/>
    </w:pPr>
    <w:r>
      <w:rPr>
        <w:b/>
        <w:sz w:val="26"/>
        <w:szCs w:val="26"/>
        <w:u w:val="single"/>
      </w:rPr>
      <w:drawing>
        <wp:anchor distT="0" distB="0" distL="114300" distR="114300" simplePos="0" relativeHeight="251663360" behindDoc="0" locked="0" layoutInCell="1" allowOverlap="1" wp14:anchorId="58781812" wp14:editId="12405B9C">
          <wp:simplePos x="0" y="0"/>
          <wp:positionH relativeFrom="column">
            <wp:posOffset>60960</wp:posOffset>
          </wp:positionH>
          <wp:positionV relativeFrom="paragraph">
            <wp:posOffset>-182880</wp:posOffset>
          </wp:positionV>
          <wp:extent cx="601931" cy="626333"/>
          <wp:effectExtent l="0" t="0" r="8255" b="2540"/>
          <wp:wrapNone/>
          <wp:docPr id="9" name="Obrázek 9" descr="U:\ICT\logo_black menší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CT\logo_black menší 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31" cy="626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6"/>
        <w:szCs w:val="26"/>
        <w:u w:val="single"/>
      </w:rPr>
      <w:drawing>
        <wp:anchor distT="46990" distB="46990" distL="46990" distR="46990" simplePos="0" relativeHeight="251662336" behindDoc="0" locked="0" layoutInCell="1" allowOverlap="1" wp14:anchorId="4A0726D2" wp14:editId="0F691425">
          <wp:simplePos x="0" y="0"/>
          <wp:positionH relativeFrom="page">
            <wp:posOffset>-1386205</wp:posOffset>
          </wp:positionH>
          <wp:positionV relativeFrom="page">
            <wp:posOffset>1699895</wp:posOffset>
          </wp:positionV>
          <wp:extent cx="921385" cy="946785"/>
          <wp:effectExtent l="0" t="0" r="0" b="571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1638">
      <w:rPr>
        <w:b/>
        <w:sz w:val="26"/>
        <w:szCs w:val="26"/>
        <w:u w:val="single"/>
      </w:rPr>
      <w:t>Střední průmyslová škola stavební, Hradec Králové, Pospíšilova tř. 787</w:t>
    </w:r>
    <w:r>
      <w:t xml:space="preserve"> </w:t>
    </w:r>
  </w:p>
  <w:p w:rsidR="005D45D6" w:rsidRDefault="005D45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559F1"/>
    <w:multiLevelType w:val="hybridMultilevel"/>
    <w:tmpl w:val="86C0E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3A3E"/>
    <w:multiLevelType w:val="hybridMultilevel"/>
    <w:tmpl w:val="5DF26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6694"/>
    <w:multiLevelType w:val="hybridMultilevel"/>
    <w:tmpl w:val="C1C4338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270F14"/>
    <w:multiLevelType w:val="hybridMultilevel"/>
    <w:tmpl w:val="4E58F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62C8"/>
    <w:multiLevelType w:val="hybridMultilevel"/>
    <w:tmpl w:val="AC7ED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4FEE"/>
    <w:multiLevelType w:val="hybridMultilevel"/>
    <w:tmpl w:val="2472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D7477"/>
    <w:multiLevelType w:val="hybridMultilevel"/>
    <w:tmpl w:val="60BA5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86DBF"/>
    <w:multiLevelType w:val="hybridMultilevel"/>
    <w:tmpl w:val="3B382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82F36"/>
    <w:multiLevelType w:val="hybridMultilevel"/>
    <w:tmpl w:val="B6D0B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52EE1"/>
    <w:multiLevelType w:val="hybridMultilevel"/>
    <w:tmpl w:val="82321B5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4F9D707C"/>
    <w:multiLevelType w:val="hybridMultilevel"/>
    <w:tmpl w:val="62C23FA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BF6A59"/>
    <w:multiLevelType w:val="hybridMultilevel"/>
    <w:tmpl w:val="72907C5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44B077B"/>
    <w:multiLevelType w:val="hybridMultilevel"/>
    <w:tmpl w:val="6D026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72B18"/>
    <w:multiLevelType w:val="hybridMultilevel"/>
    <w:tmpl w:val="3B382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06E2A"/>
    <w:multiLevelType w:val="hybridMultilevel"/>
    <w:tmpl w:val="913AF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12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17"/>
    <w:rsid w:val="00020A6E"/>
    <w:rsid w:val="000378E7"/>
    <w:rsid w:val="00043AE0"/>
    <w:rsid w:val="0004772E"/>
    <w:rsid w:val="00072298"/>
    <w:rsid w:val="000751E7"/>
    <w:rsid w:val="00081667"/>
    <w:rsid w:val="000859D5"/>
    <w:rsid w:val="00086AFA"/>
    <w:rsid w:val="00091EC2"/>
    <w:rsid w:val="000A721F"/>
    <w:rsid w:val="000B327B"/>
    <w:rsid w:val="000C0D2F"/>
    <w:rsid w:val="000D56B9"/>
    <w:rsid w:val="000D5770"/>
    <w:rsid w:val="000D5B70"/>
    <w:rsid w:val="00124CBD"/>
    <w:rsid w:val="00131561"/>
    <w:rsid w:val="0013522C"/>
    <w:rsid w:val="00157D16"/>
    <w:rsid w:val="00173ED9"/>
    <w:rsid w:val="00174BEA"/>
    <w:rsid w:val="001751F6"/>
    <w:rsid w:val="00194831"/>
    <w:rsid w:val="001C044E"/>
    <w:rsid w:val="001C6B2D"/>
    <w:rsid w:val="001D5AE9"/>
    <w:rsid w:val="001F3E16"/>
    <w:rsid w:val="002317C4"/>
    <w:rsid w:val="0024191B"/>
    <w:rsid w:val="00247AD5"/>
    <w:rsid w:val="00251AF7"/>
    <w:rsid w:val="00262288"/>
    <w:rsid w:val="002827D1"/>
    <w:rsid w:val="002A6917"/>
    <w:rsid w:val="002A6E5E"/>
    <w:rsid w:val="002B003F"/>
    <w:rsid w:val="002B2EA5"/>
    <w:rsid w:val="002D033D"/>
    <w:rsid w:val="002D19FB"/>
    <w:rsid w:val="002D6080"/>
    <w:rsid w:val="002E7DB9"/>
    <w:rsid w:val="00312842"/>
    <w:rsid w:val="0035472A"/>
    <w:rsid w:val="003561C7"/>
    <w:rsid w:val="00365B04"/>
    <w:rsid w:val="00392975"/>
    <w:rsid w:val="00396089"/>
    <w:rsid w:val="003A478A"/>
    <w:rsid w:val="003B07C4"/>
    <w:rsid w:val="003B2B14"/>
    <w:rsid w:val="003D3B72"/>
    <w:rsid w:val="003E0EE5"/>
    <w:rsid w:val="003F7AB8"/>
    <w:rsid w:val="0045514D"/>
    <w:rsid w:val="00457569"/>
    <w:rsid w:val="004734BC"/>
    <w:rsid w:val="00483F0B"/>
    <w:rsid w:val="004868C1"/>
    <w:rsid w:val="00487513"/>
    <w:rsid w:val="004906AE"/>
    <w:rsid w:val="004C6C41"/>
    <w:rsid w:val="004E6A6B"/>
    <w:rsid w:val="004F351A"/>
    <w:rsid w:val="004F444F"/>
    <w:rsid w:val="00502F5D"/>
    <w:rsid w:val="0054364C"/>
    <w:rsid w:val="0056098A"/>
    <w:rsid w:val="00561E16"/>
    <w:rsid w:val="005676E3"/>
    <w:rsid w:val="00576E5B"/>
    <w:rsid w:val="005B0835"/>
    <w:rsid w:val="005B3872"/>
    <w:rsid w:val="005B43EC"/>
    <w:rsid w:val="005D45D6"/>
    <w:rsid w:val="005E6F0E"/>
    <w:rsid w:val="005F1C55"/>
    <w:rsid w:val="00610F35"/>
    <w:rsid w:val="00612CD3"/>
    <w:rsid w:val="0062318B"/>
    <w:rsid w:val="00623B5E"/>
    <w:rsid w:val="00632D89"/>
    <w:rsid w:val="00640C05"/>
    <w:rsid w:val="006519E7"/>
    <w:rsid w:val="006611EA"/>
    <w:rsid w:val="006642FC"/>
    <w:rsid w:val="00667C98"/>
    <w:rsid w:val="00680F51"/>
    <w:rsid w:val="00681AEE"/>
    <w:rsid w:val="006C0860"/>
    <w:rsid w:val="006C6B07"/>
    <w:rsid w:val="006D2CA3"/>
    <w:rsid w:val="006E0831"/>
    <w:rsid w:val="006F7D9E"/>
    <w:rsid w:val="00711F25"/>
    <w:rsid w:val="0072067B"/>
    <w:rsid w:val="00735CA4"/>
    <w:rsid w:val="00742FB9"/>
    <w:rsid w:val="00754759"/>
    <w:rsid w:val="00760FFC"/>
    <w:rsid w:val="00774423"/>
    <w:rsid w:val="007A484F"/>
    <w:rsid w:val="007A7F10"/>
    <w:rsid w:val="007C7CBD"/>
    <w:rsid w:val="007D4940"/>
    <w:rsid w:val="00801D8B"/>
    <w:rsid w:val="00806700"/>
    <w:rsid w:val="00807848"/>
    <w:rsid w:val="00811BE2"/>
    <w:rsid w:val="00824A54"/>
    <w:rsid w:val="008252F6"/>
    <w:rsid w:val="0082531B"/>
    <w:rsid w:val="00833074"/>
    <w:rsid w:val="0083690C"/>
    <w:rsid w:val="00874373"/>
    <w:rsid w:val="00875D2E"/>
    <w:rsid w:val="008D17D2"/>
    <w:rsid w:val="008D2453"/>
    <w:rsid w:val="008D29BE"/>
    <w:rsid w:val="008E1277"/>
    <w:rsid w:val="008E5E58"/>
    <w:rsid w:val="00926338"/>
    <w:rsid w:val="00927A5D"/>
    <w:rsid w:val="00940F30"/>
    <w:rsid w:val="009448A9"/>
    <w:rsid w:val="00955A21"/>
    <w:rsid w:val="009568A1"/>
    <w:rsid w:val="00965EA9"/>
    <w:rsid w:val="00967225"/>
    <w:rsid w:val="00987DA4"/>
    <w:rsid w:val="009B0CE2"/>
    <w:rsid w:val="009C127C"/>
    <w:rsid w:val="009C2FDA"/>
    <w:rsid w:val="009E4E8F"/>
    <w:rsid w:val="009F00DE"/>
    <w:rsid w:val="00A074EF"/>
    <w:rsid w:val="00A10649"/>
    <w:rsid w:val="00A10BCE"/>
    <w:rsid w:val="00A155B8"/>
    <w:rsid w:val="00A167B9"/>
    <w:rsid w:val="00A31A50"/>
    <w:rsid w:val="00A3433A"/>
    <w:rsid w:val="00A46D19"/>
    <w:rsid w:val="00A619BB"/>
    <w:rsid w:val="00A63A59"/>
    <w:rsid w:val="00A9746D"/>
    <w:rsid w:val="00AB4360"/>
    <w:rsid w:val="00AC734F"/>
    <w:rsid w:val="00AD06E6"/>
    <w:rsid w:val="00AE6694"/>
    <w:rsid w:val="00B072CB"/>
    <w:rsid w:val="00B254D5"/>
    <w:rsid w:val="00B2585F"/>
    <w:rsid w:val="00B33BD5"/>
    <w:rsid w:val="00B36A5C"/>
    <w:rsid w:val="00B4066D"/>
    <w:rsid w:val="00B4246F"/>
    <w:rsid w:val="00B57A52"/>
    <w:rsid w:val="00B60F26"/>
    <w:rsid w:val="00B61861"/>
    <w:rsid w:val="00B92CCC"/>
    <w:rsid w:val="00B93847"/>
    <w:rsid w:val="00B958F1"/>
    <w:rsid w:val="00BA6900"/>
    <w:rsid w:val="00BA7343"/>
    <w:rsid w:val="00BB230B"/>
    <w:rsid w:val="00BC0EF2"/>
    <w:rsid w:val="00BD0FA2"/>
    <w:rsid w:val="00C01D73"/>
    <w:rsid w:val="00C031A8"/>
    <w:rsid w:val="00C05CA1"/>
    <w:rsid w:val="00C237F7"/>
    <w:rsid w:val="00C2387D"/>
    <w:rsid w:val="00C302DA"/>
    <w:rsid w:val="00C35447"/>
    <w:rsid w:val="00C8455D"/>
    <w:rsid w:val="00C948D0"/>
    <w:rsid w:val="00C95305"/>
    <w:rsid w:val="00CA5943"/>
    <w:rsid w:val="00CB05AC"/>
    <w:rsid w:val="00CD257D"/>
    <w:rsid w:val="00CE2FB2"/>
    <w:rsid w:val="00CF305D"/>
    <w:rsid w:val="00CF30B4"/>
    <w:rsid w:val="00D145D7"/>
    <w:rsid w:val="00D157D1"/>
    <w:rsid w:val="00D2247E"/>
    <w:rsid w:val="00D26BB3"/>
    <w:rsid w:val="00D46B17"/>
    <w:rsid w:val="00D8215D"/>
    <w:rsid w:val="00D94D23"/>
    <w:rsid w:val="00DA74C3"/>
    <w:rsid w:val="00DC7242"/>
    <w:rsid w:val="00DD19DF"/>
    <w:rsid w:val="00DE7051"/>
    <w:rsid w:val="00E00A29"/>
    <w:rsid w:val="00E02C6A"/>
    <w:rsid w:val="00E11427"/>
    <w:rsid w:val="00E13E99"/>
    <w:rsid w:val="00E1561E"/>
    <w:rsid w:val="00E30F61"/>
    <w:rsid w:val="00E36912"/>
    <w:rsid w:val="00E51018"/>
    <w:rsid w:val="00E656F2"/>
    <w:rsid w:val="00EC3D84"/>
    <w:rsid w:val="00ED4E73"/>
    <w:rsid w:val="00EF64BE"/>
    <w:rsid w:val="00EF7B99"/>
    <w:rsid w:val="00F075B8"/>
    <w:rsid w:val="00F12D6F"/>
    <w:rsid w:val="00F462DF"/>
    <w:rsid w:val="00F47D8E"/>
    <w:rsid w:val="00F53FD4"/>
    <w:rsid w:val="00F75FE7"/>
    <w:rsid w:val="00F80801"/>
    <w:rsid w:val="00FA1751"/>
    <w:rsid w:val="00FB07E5"/>
    <w:rsid w:val="00FE2759"/>
    <w:rsid w:val="00FE4A2E"/>
    <w:rsid w:val="00FF5026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B776"/>
  <w15:docId w15:val="{6323F3DC-F2E2-4D5D-9708-2F25A55C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801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0801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hAnsi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A6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A6917"/>
  </w:style>
  <w:style w:type="paragraph" w:styleId="Zpat">
    <w:name w:val="footer"/>
    <w:basedOn w:val="Normln"/>
    <w:link w:val="ZpatChar"/>
    <w:uiPriority w:val="99"/>
    <w:unhideWhenUsed/>
    <w:rsid w:val="002A6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917"/>
  </w:style>
  <w:style w:type="paragraph" w:styleId="Textbubliny">
    <w:name w:val="Balloon Text"/>
    <w:basedOn w:val="Normln"/>
    <w:link w:val="TextbublinyChar"/>
    <w:uiPriority w:val="99"/>
    <w:semiHidden/>
    <w:unhideWhenUsed/>
    <w:rsid w:val="002A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A6917"/>
    <w:pPr>
      <w:widowControl w:val="0"/>
      <w:spacing w:after="0" w:line="288" w:lineRule="auto"/>
    </w:pPr>
    <w:rPr>
      <w:rFonts w:ascii="Times New Roman" w:hAnsi="Times New Roman"/>
      <w:noProof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A691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B32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8080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F80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@spsstav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1746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Jašíková Aranka</dc:creator>
  <cp:lastModifiedBy>Němečková Lenka</cp:lastModifiedBy>
  <cp:revision>21</cp:revision>
  <cp:lastPrinted>2014-03-05T10:30:00Z</cp:lastPrinted>
  <dcterms:created xsi:type="dcterms:W3CDTF">2017-12-07T12:18:00Z</dcterms:created>
  <dcterms:modified xsi:type="dcterms:W3CDTF">2024-12-17T11:51:00Z</dcterms:modified>
</cp:coreProperties>
</file>