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D70B" w14:textId="77777777" w:rsidR="00911A33" w:rsidRPr="003B3573" w:rsidRDefault="00911A33" w:rsidP="003B3573">
      <w:pPr>
        <w:spacing w:after="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3B3573">
        <w:rPr>
          <w:rFonts w:ascii="Arial" w:eastAsia="Arial Unicode MS" w:hAnsi="Arial" w:cs="Arial"/>
          <w:b/>
          <w:sz w:val="30"/>
          <w:szCs w:val="30"/>
        </w:rPr>
        <w:t>DOHODA O NAROVNÁNÍ</w:t>
      </w:r>
    </w:p>
    <w:p w14:paraId="78BD81F5" w14:textId="77777777" w:rsidR="00911A33" w:rsidRPr="003B3573" w:rsidRDefault="00911A33" w:rsidP="003B3573">
      <w:pPr>
        <w:spacing w:after="0"/>
        <w:jc w:val="both"/>
        <w:rPr>
          <w:rFonts w:ascii="Arial" w:eastAsia="Arial Unicode MS" w:hAnsi="Arial" w:cs="Arial"/>
          <w:b/>
        </w:rPr>
      </w:pPr>
    </w:p>
    <w:p w14:paraId="4E5BC959" w14:textId="0674D03B" w:rsidR="00911A33" w:rsidRPr="003B3573" w:rsidRDefault="00911A33" w:rsidP="003B3573">
      <w:pPr>
        <w:spacing w:after="0"/>
        <w:jc w:val="center"/>
        <w:rPr>
          <w:rFonts w:ascii="Arial" w:eastAsia="Arial Unicode MS" w:hAnsi="Arial" w:cs="Arial"/>
          <w:i/>
        </w:rPr>
      </w:pPr>
      <w:r w:rsidRPr="003B3573">
        <w:rPr>
          <w:rFonts w:ascii="Arial" w:eastAsia="Arial Unicode MS" w:hAnsi="Arial" w:cs="Arial"/>
          <w:i/>
        </w:rPr>
        <w:t>kterou níže uvedeného dne, měsíce a roku uzavřely ve smyslu ustanovení</w:t>
      </w:r>
      <w:r w:rsidR="00662B4C" w:rsidRPr="003B3573">
        <w:rPr>
          <w:rFonts w:ascii="Arial" w:eastAsia="Arial Unicode MS" w:hAnsi="Arial" w:cs="Arial"/>
          <w:i/>
        </w:rPr>
        <w:t xml:space="preserve"> § </w:t>
      </w:r>
      <w:r w:rsidRPr="003B3573">
        <w:rPr>
          <w:rFonts w:ascii="Arial" w:eastAsia="Arial Unicode MS" w:hAnsi="Arial" w:cs="Arial"/>
          <w:i/>
        </w:rPr>
        <w:t>1903 a násl.</w:t>
      </w:r>
      <w:r w:rsidR="00662B4C" w:rsidRPr="003B3573">
        <w:rPr>
          <w:rFonts w:ascii="Arial" w:eastAsia="Arial Unicode MS" w:hAnsi="Arial" w:cs="Arial"/>
          <w:i/>
        </w:rPr>
        <w:t xml:space="preserve"> </w:t>
      </w:r>
      <w:r w:rsidRPr="003B3573">
        <w:rPr>
          <w:rFonts w:ascii="Arial" w:eastAsia="Arial Unicode MS" w:hAnsi="Arial" w:cs="Arial"/>
          <w:i/>
        </w:rPr>
        <w:t>zákona č. 89/2012 Sb., občanský zákoník, v platném znění, tyto smluvní strany:</w:t>
      </w:r>
    </w:p>
    <w:p w14:paraId="32482E34" w14:textId="77777777" w:rsidR="00911A33" w:rsidRPr="003B3573" w:rsidRDefault="00911A33" w:rsidP="003B3573">
      <w:pPr>
        <w:spacing w:after="0"/>
        <w:jc w:val="both"/>
        <w:rPr>
          <w:rFonts w:ascii="Arial" w:eastAsia="Arial Unicode MS" w:hAnsi="Arial" w:cs="Arial"/>
          <w:b/>
        </w:rPr>
      </w:pPr>
    </w:p>
    <w:p w14:paraId="0542E4C0" w14:textId="77777777" w:rsidR="0064622A" w:rsidRDefault="0064622A" w:rsidP="003B3573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Čistá Plzeň, s.r.o.</w:t>
      </w:r>
    </w:p>
    <w:p w14:paraId="34CF7E7B" w14:textId="16C8F268" w:rsidR="0064622A" w:rsidRDefault="0064622A" w:rsidP="003B3573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IČO: 280 46 153</w:t>
      </w:r>
    </w:p>
    <w:p w14:paraId="2DD90BEC" w14:textId="77777777" w:rsidR="0064622A" w:rsidRDefault="0064622A" w:rsidP="003B3573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se sídlem Plzeň, </w:t>
      </w:r>
      <w:proofErr w:type="spellStart"/>
      <w:r>
        <w:rPr>
          <w:rFonts w:ascii="Arial" w:eastAsia="Arial Unicode MS" w:hAnsi="Arial" w:cs="Arial"/>
        </w:rPr>
        <w:t>Doudlevce</w:t>
      </w:r>
      <w:proofErr w:type="spellEnd"/>
      <w:r>
        <w:rPr>
          <w:rFonts w:ascii="Arial" w:eastAsia="Arial Unicode MS" w:hAnsi="Arial" w:cs="Arial"/>
        </w:rPr>
        <w:t>, Edvarda Beneše 430/23, PSČ 301 00</w:t>
      </w:r>
    </w:p>
    <w:p w14:paraId="65D83089" w14:textId="77777777" w:rsidR="0064622A" w:rsidRDefault="0064622A" w:rsidP="003B3573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zapsaná v obchodním rejstříku vedeném Krajským soudem v Plzni, oddíl C, vložka 22669</w:t>
      </w:r>
    </w:p>
    <w:p w14:paraId="194C9909" w14:textId="7CAB0DF4" w:rsidR="003B3573" w:rsidRPr="003B3573" w:rsidRDefault="0064622A" w:rsidP="003B3573">
      <w:pPr>
        <w:spacing w:after="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 xml:space="preserve">zastoupená jednatelem Otakarem Horákem </w:t>
      </w:r>
      <w:r w:rsidR="003B3573">
        <w:rPr>
          <w:rFonts w:ascii="Arial" w:eastAsia="Arial Unicode MS" w:hAnsi="Arial" w:cs="Arial"/>
        </w:rPr>
        <w:t xml:space="preserve"> </w:t>
      </w:r>
    </w:p>
    <w:p w14:paraId="396BEAEC" w14:textId="77777777" w:rsidR="00756137" w:rsidRPr="003B3573" w:rsidRDefault="00756137" w:rsidP="003B3573">
      <w:pPr>
        <w:spacing w:after="0"/>
        <w:jc w:val="both"/>
        <w:rPr>
          <w:rFonts w:ascii="Arial" w:eastAsia="Arial Unicode MS" w:hAnsi="Arial" w:cs="Arial"/>
        </w:rPr>
      </w:pPr>
    </w:p>
    <w:p w14:paraId="7C202018" w14:textId="5D432243" w:rsidR="00756137" w:rsidRPr="003B3573" w:rsidRDefault="00756137" w:rsidP="003B3573">
      <w:pPr>
        <w:spacing w:after="0"/>
        <w:jc w:val="both"/>
        <w:rPr>
          <w:rFonts w:ascii="Arial" w:eastAsia="Arial Unicode MS" w:hAnsi="Arial" w:cs="Arial"/>
          <w:bCs/>
        </w:rPr>
      </w:pPr>
      <w:r w:rsidRPr="003B3573">
        <w:rPr>
          <w:rFonts w:ascii="Arial" w:eastAsia="Arial Unicode MS" w:hAnsi="Arial" w:cs="Arial"/>
        </w:rPr>
        <w:t xml:space="preserve">na straně jedné jako </w:t>
      </w:r>
      <w:r w:rsidR="0064622A">
        <w:rPr>
          <w:rFonts w:ascii="Arial" w:eastAsia="Arial Unicode MS" w:hAnsi="Arial" w:cs="Arial"/>
        </w:rPr>
        <w:t>objednatel</w:t>
      </w:r>
      <w:r w:rsidRPr="003B3573">
        <w:rPr>
          <w:rFonts w:ascii="Arial" w:eastAsia="Arial Unicode MS" w:hAnsi="Arial" w:cs="Arial"/>
        </w:rPr>
        <w:t xml:space="preserve"> (dále jen „</w:t>
      </w:r>
      <w:r w:rsidR="0064622A">
        <w:rPr>
          <w:rFonts w:ascii="Arial" w:eastAsia="Arial Unicode MS" w:hAnsi="Arial" w:cs="Arial"/>
          <w:b/>
        </w:rPr>
        <w:t>Objednatel</w:t>
      </w:r>
      <w:r w:rsidRPr="003B3573">
        <w:rPr>
          <w:rFonts w:ascii="Arial" w:eastAsia="Arial Unicode MS" w:hAnsi="Arial" w:cs="Arial"/>
        </w:rPr>
        <w:t>“)</w:t>
      </w:r>
    </w:p>
    <w:p w14:paraId="777C3A0B" w14:textId="77777777" w:rsidR="00756137" w:rsidRPr="003B3573" w:rsidRDefault="00756137" w:rsidP="003B3573">
      <w:pPr>
        <w:spacing w:after="0"/>
        <w:jc w:val="both"/>
        <w:rPr>
          <w:rFonts w:ascii="Arial" w:eastAsia="Arial Unicode MS" w:hAnsi="Arial" w:cs="Arial"/>
          <w:bCs/>
        </w:rPr>
      </w:pPr>
    </w:p>
    <w:p w14:paraId="73CBA59D" w14:textId="77777777" w:rsidR="00756137" w:rsidRPr="003B3573" w:rsidRDefault="00756137" w:rsidP="003B3573">
      <w:pPr>
        <w:spacing w:after="0"/>
        <w:jc w:val="both"/>
        <w:rPr>
          <w:rFonts w:ascii="Arial" w:eastAsia="Arial Unicode MS" w:hAnsi="Arial" w:cs="Arial"/>
          <w:b/>
        </w:rPr>
      </w:pPr>
      <w:r w:rsidRPr="003B3573">
        <w:rPr>
          <w:rFonts w:ascii="Arial" w:eastAsia="Arial Unicode MS" w:hAnsi="Arial" w:cs="Arial"/>
          <w:b/>
        </w:rPr>
        <w:t>a</w:t>
      </w:r>
    </w:p>
    <w:p w14:paraId="669D6E58" w14:textId="77777777" w:rsidR="00756137" w:rsidRPr="003B3573" w:rsidRDefault="00756137" w:rsidP="003B3573">
      <w:pPr>
        <w:spacing w:after="0"/>
        <w:jc w:val="both"/>
        <w:rPr>
          <w:rFonts w:ascii="Arial" w:eastAsia="Arial Unicode MS" w:hAnsi="Arial" w:cs="Arial"/>
          <w:b/>
        </w:rPr>
      </w:pPr>
    </w:p>
    <w:p w14:paraId="5C2B7123" w14:textId="51926748" w:rsidR="0064622A" w:rsidRDefault="0064622A" w:rsidP="0064622A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Čistá Plzeň servis s.r.o.</w:t>
      </w:r>
    </w:p>
    <w:p w14:paraId="09A026AE" w14:textId="04693FB6" w:rsidR="0064622A" w:rsidRDefault="0064622A" w:rsidP="0064622A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IČO: 172 99 870</w:t>
      </w:r>
    </w:p>
    <w:p w14:paraId="5FF8A851" w14:textId="77777777" w:rsidR="0064622A" w:rsidRDefault="0064622A" w:rsidP="0064622A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se sídlem Plzeň, </w:t>
      </w:r>
      <w:proofErr w:type="spellStart"/>
      <w:r>
        <w:rPr>
          <w:rFonts w:ascii="Arial" w:eastAsia="Arial Unicode MS" w:hAnsi="Arial" w:cs="Arial"/>
        </w:rPr>
        <w:t>Doudlevce</w:t>
      </w:r>
      <w:proofErr w:type="spellEnd"/>
      <w:r>
        <w:rPr>
          <w:rFonts w:ascii="Arial" w:eastAsia="Arial Unicode MS" w:hAnsi="Arial" w:cs="Arial"/>
        </w:rPr>
        <w:t>, Edvarda Beneše 430/23, PSČ 301 00</w:t>
      </w:r>
    </w:p>
    <w:p w14:paraId="615E13B9" w14:textId="45845969" w:rsidR="0064622A" w:rsidRDefault="0064622A" w:rsidP="0064622A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zapsaná v obchodním rejstříku vedeném Krajským soudem v Plzni, oddíl C, vložka 42466</w:t>
      </w:r>
    </w:p>
    <w:p w14:paraId="21FC0C8D" w14:textId="2C30BDF1" w:rsidR="003B3573" w:rsidRPr="003B3573" w:rsidRDefault="0064622A" w:rsidP="0064622A">
      <w:pPr>
        <w:spacing w:after="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 xml:space="preserve">zastoupená </w:t>
      </w:r>
      <w:r w:rsidR="008A6FDE">
        <w:rPr>
          <w:rFonts w:ascii="Arial" w:eastAsia="Arial Unicode MS" w:hAnsi="Arial" w:cs="Arial"/>
        </w:rPr>
        <w:t>ředitelem</w:t>
      </w:r>
      <w:r>
        <w:rPr>
          <w:rFonts w:ascii="Arial" w:eastAsia="Arial Unicode MS" w:hAnsi="Arial" w:cs="Arial"/>
        </w:rPr>
        <w:t xml:space="preserve"> Ing. Jiřím </w:t>
      </w:r>
      <w:r w:rsidR="008A6FDE">
        <w:rPr>
          <w:rFonts w:ascii="Arial" w:eastAsia="Arial Unicode MS" w:hAnsi="Arial" w:cs="Arial"/>
        </w:rPr>
        <w:t>Wasserbauerem</w:t>
      </w:r>
      <w:r w:rsidR="00AB2409">
        <w:rPr>
          <w:rFonts w:ascii="Arial" w:eastAsia="Arial Unicode MS" w:hAnsi="Arial" w:cs="Arial"/>
        </w:rPr>
        <w:t>,</w:t>
      </w:r>
      <w:r w:rsidR="008A6FDE">
        <w:rPr>
          <w:rFonts w:ascii="Arial" w:eastAsia="Arial Unicode MS" w:hAnsi="Arial" w:cs="Arial"/>
        </w:rPr>
        <w:t xml:space="preserve"> na základě plné moci</w:t>
      </w:r>
    </w:p>
    <w:p w14:paraId="084984B9" w14:textId="77777777" w:rsidR="00756137" w:rsidRPr="003B3573" w:rsidRDefault="00756137" w:rsidP="003B3573">
      <w:pPr>
        <w:spacing w:after="0"/>
        <w:jc w:val="both"/>
        <w:rPr>
          <w:rFonts w:ascii="Arial" w:eastAsia="Arial Unicode MS" w:hAnsi="Arial" w:cs="Arial"/>
        </w:rPr>
      </w:pPr>
    </w:p>
    <w:p w14:paraId="077573B8" w14:textId="743D57E9" w:rsidR="00911A33" w:rsidRPr="003B3573" w:rsidRDefault="00756137" w:rsidP="003B3573">
      <w:pPr>
        <w:spacing w:after="0"/>
        <w:jc w:val="both"/>
        <w:rPr>
          <w:rFonts w:ascii="Arial" w:eastAsia="Arial Unicode MS" w:hAnsi="Arial" w:cs="Arial"/>
        </w:rPr>
      </w:pPr>
      <w:r w:rsidRPr="003B3573">
        <w:rPr>
          <w:rFonts w:ascii="Arial" w:eastAsia="Arial Unicode MS" w:hAnsi="Arial" w:cs="Arial"/>
        </w:rPr>
        <w:t xml:space="preserve">na straně druhé jako </w:t>
      </w:r>
      <w:r w:rsidR="0064622A">
        <w:rPr>
          <w:rFonts w:ascii="Arial" w:eastAsia="Arial Unicode MS" w:hAnsi="Arial" w:cs="Arial"/>
        </w:rPr>
        <w:t>dopravce</w:t>
      </w:r>
      <w:r w:rsidRPr="003B3573">
        <w:rPr>
          <w:rFonts w:ascii="Arial" w:eastAsia="Arial Unicode MS" w:hAnsi="Arial" w:cs="Arial"/>
        </w:rPr>
        <w:t xml:space="preserve"> (dále jen „</w:t>
      </w:r>
      <w:r w:rsidR="0064622A">
        <w:rPr>
          <w:rFonts w:ascii="Arial" w:eastAsia="Arial Unicode MS" w:hAnsi="Arial" w:cs="Arial"/>
          <w:b/>
        </w:rPr>
        <w:t>Dopravce</w:t>
      </w:r>
      <w:r w:rsidRPr="003B3573">
        <w:rPr>
          <w:rFonts w:ascii="Arial" w:eastAsia="Arial Unicode MS" w:hAnsi="Arial" w:cs="Arial"/>
          <w:b/>
        </w:rPr>
        <w:t>“</w:t>
      </w:r>
      <w:r w:rsidRPr="003B3573">
        <w:rPr>
          <w:rFonts w:ascii="Arial" w:eastAsia="Arial Unicode MS" w:hAnsi="Arial" w:cs="Arial"/>
        </w:rPr>
        <w:t>)</w:t>
      </w:r>
      <w:r w:rsidR="00911A33" w:rsidRPr="003B3573">
        <w:rPr>
          <w:rFonts w:ascii="Arial" w:eastAsia="Arial Unicode MS" w:hAnsi="Arial" w:cs="Arial"/>
        </w:rPr>
        <w:t xml:space="preserve"> </w:t>
      </w:r>
    </w:p>
    <w:p w14:paraId="3FE50A66" w14:textId="77777777" w:rsidR="0032430D" w:rsidRPr="003B3573" w:rsidRDefault="0032430D" w:rsidP="003B3573">
      <w:pPr>
        <w:spacing w:after="0"/>
        <w:jc w:val="both"/>
        <w:rPr>
          <w:rFonts w:ascii="Arial" w:eastAsia="Arial Unicode MS" w:hAnsi="Arial" w:cs="Arial"/>
        </w:rPr>
      </w:pPr>
    </w:p>
    <w:p w14:paraId="50CCB981" w14:textId="77777777" w:rsidR="004946F7" w:rsidRPr="003B3573" w:rsidRDefault="004946F7" w:rsidP="003B3573">
      <w:pPr>
        <w:spacing w:after="0"/>
        <w:jc w:val="both"/>
        <w:rPr>
          <w:rFonts w:ascii="Arial" w:eastAsia="Arial Unicode MS" w:hAnsi="Arial" w:cs="Arial"/>
        </w:rPr>
      </w:pPr>
    </w:p>
    <w:p w14:paraId="58F56A85" w14:textId="77777777" w:rsidR="00911A33" w:rsidRPr="003B3573" w:rsidRDefault="00911A33" w:rsidP="003B3573">
      <w:pPr>
        <w:spacing w:after="0"/>
        <w:jc w:val="center"/>
        <w:rPr>
          <w:rFonts w:ascii="Arial" w:eastAsia="Arial Unicode MS" w:hAnsi="Arial" w:cs="Arial"/>
          <w:b/>
        </w:rPr>
      </w:pPr>
      <w:r w:rsidRPr="003B3573">
        <w:rPr>
          <w:rFonts w:ascii="Arial" w:eastAsia="Arial Unicode MS" w:hAnsi="Arial" w:cs="Arial"/>
          <w:b/>
        </w:rPr>
        <w:t>I.</w:t>
      </w:r>
    </w:p>
    <w:p w14:paraId="5A04564B" w14:textId="77777777" w:rsidR="00911A33" w:rsidRPr="003B3573" w:rsidRDefault="00911A33" w:rsidP="003B3573">
      <w:pPr>
        <w:spacing w:after="0"/>
        <w:jc w:val="center"/>
        <w:rPr>
          <w:rFonts w:ascii="Arial" w:eastAsia="Arial Unicode MS" w:hAnsi="Arial" w:cs="Arial"/>
          <w:b/>
        </w:rPr>
      </w:pPr>
      <w:r w:rsidRPr="003B3573">
        <w:rPr>
          <w:rFonts w:ascii="Arial" w:eastAsia="Arial Unicode MS" w:hAnsi="Arial" w:cs="Arial"/>
          <w:b/>
        </w:rPr>
        <w:t>Preambule</w:t>
      </w:r>
      <w:r w:rsidR="002F6B68" w:rsidRPr="003B3573">
        <w:rPr>
          <w:rFonts w:ascii="Arial" w:eastAsia="Arial Unicode MS" w:hAnsi="Arial" w:cs="Arial"/>
          <w:b/>
        </w:rPr>
        <w:t xml:space="preserve"> </w:t>
      </w:r>
    </w:p>
    <w:p w14:paraId="736F5D40" w14:textId="77777777" w:rsidR="00911A33" w:rsidRPr="003B3573" w:rsidRDefault="00911A33" w:rsidP="003B3573">
      <w:pPr>
        <w:pStyle w:val="Odstavecseseznamem"/>
        <w:spacing w:after="0"/>
        <w:ind w:left="0"/>
        <w:jc w:val="both"/>
        <w:rPr>
          <w:rFonts w:ascii="Arial" w:eastAsia="Arial Unicode MS" w:hAnsi="Arial" w:cs="Arial"/>
          <w:b/>
        </w:rPr>
      </w:pPr>
    </w:p>
    <w:p w14:paraId="3D5E5D11" w14:textId="4C860286" w:rsidR="0064622A" w:rsidRDefault="0064622A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Smluvní strany uzavřely dne 6. 3. 2023 smlouvu o soustřeďování a přepravě komunálního odpadu vzniklého na území statutárního města Plzeň (dále jen „</w:t>
      </w:r>
      <w:r>
        <w:rPr>
          <w:rFonts w:ascii="Arial" w:eastAsia="Arial Unicode MS" w:hAnsi="Arial" w:cs="Arial"/>
          <w:b/>
        </w:rPr>
        <w:t>Smlouva</w:t>
      </w:r>
      <w:r>
        <w:rPr>
          <w:rFonts w:ascii="Arial" w:eastAsia="Arial Unicode MS" w:hAnsi="Arial" w:cs="Arial"/>
        </w:rPr>
        <w:t>“). Na jejím základě poskytuje Dopravce Objednateli mimo jiné službu spočívající v přepravě (svozu) směsného a dále využitelného komunálního odpadu.</w:t>
      </w:r>
    </w:p>
    <w:p w14:paraId="4C1B9A33" w14:textId="77777777" w:rsidR="0064622A" w:rsidRDefault="0064622A" w:rsidP="0064622A">
      <w:pPr>
        <w:pStyle w:val="Odstavecseseznamem"/>
        <w:spacing w:after="0"/>
        <w:ind w:left="851"/>
        <w:jc w:val="both"/>
        <w:rPr>
          <w:rFonts w:ascii="Arial" w:eastAsia="Arial Unicode MS" w:hAnsi="Arial" w:cs="Arial"/>
        </w:rPr>
      </w:pPr>
    </w:p>
    <w:p w14:paraId="7EA928A8" w14:textId="42B0716D" w:rsidR="00FE4F02" w:rsidRDefault="00FE4F02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Podle čl. </w:t>
      </w:r>
      <w:r w:rsidR="00D15E86">
        <w:rPr>
          <w:rFonts w:ascii="Arial" w:eastAsia="Arial Unicode MS" w:hAnsi="Arial" w:cs="Arial"/>
        </w:rPr>
        <w:t>V odst. 2 Smlouvy má nárok na odměnu za poskytnuté služby v souladu se smlouvou.</w:t>
      </w:r>
    </w:p>
    <w:p w14:paraId="4D4B3B01" w14:textId="77777777" w:rsidR="00FE4F02" w:rsidRPr="00FE4F02" w:rsidRDefault="00FE4F02" w:rsidP="00FE4F02">
      <w:pPr>
        <w:pStyle w:val="Odstavecseseznamem"/>
        <w:rPr>
          <w:rFonts w:ascii="Arial" w:eastAsia="Arial Unicode MS" w:hAnsi="Arial" w:cs="Arial"/>
        </w:rPr>
      </w:pPr>
    </w:p>
    <w:p w14:paraId="3B117BB2" w14:textId="163A2623" w:rsidR="0064622A" w:rsidRDefault="00D15E86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Záznam o provedených službách vychází z účetního programu Helios, kterým disponuje Objednatel a data z něj poskytuje Dopravci.</w:t>
      </w:r>
    </w:p>
    <w:p w14:paraId="20FA4BF4" w14:textId="77777777" w:rsidR="0064622A" w:rsidRPr="0064622A" w:rsidRDefault="0064622A" w:rsidP="0064622A">
      <w:pPr>
        <w:pStyle w:val="Odstavecseseznamem"/>
        <w:rPr>
          <w:rFonts w:ascii="Arial" w:eastAsia="Arial Unicode MS" w:hAnsi="Arial" w:cs="Arial"/>
        </w:rPr>
      </w:pPr>
    </w:p>
    <w:p w14:paraId="6A32F1EB" w14:textId="4CF6199D" w:rsidR="00027B60" w:rsidRDefault="00D15E86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Dopravce dne 15.10.2024 zjistil, že chybně v měsících červenec, srpen a září roku 2024 chybně aplikoval nově nastavený systém fakturace výsypu košů v </w:t>
      </w:r>
      <w:proofErr w:type="spellStart"/>
      <w:r>
        <w:rPr>
          <w:rFonts w:ascii="Arial" w:eastAsia="Arial Unicode MS" w:hAnsi="Arial" w:cs="Arial"/>
        </w:rPr>
        <w:t>mth</w:t>
      </w:r>
      <w:proofErr w:type="spellEnd"/>
      <w:r>
        <w:rPr>
          <w:rFonts w:ascii="Arial" w:eastAsia="Arial Unicode MS" w:hAnsi="Arial" w:cs="Arial"/>
        </w:rPr>
        <w:t xml:space="preserve">, což mělo začít dle objednávky Objednatele platit až od listopadu 2024. </w:t>
      </w:r>
    </w:p>
    <w:p w14:paraId="3308D675" w14:textId="77777777" w:rsidR="00D15E86" w:rsidRPr="00D15E86" w:rsidRDefault="00D15E86" w:rsidP="00D15E86">
      <w:pPr>
        <w:pStyle w:val="Odstavecseseznamem"/>
        <w:rPr>
          <w:rFonts w:ascii="Arial" w:eastAsia="Arial Unicode MS" w:hAnsi="Arial" w:cs="Arial"/>
        </w:rPr>
      </w:pPr>
    </w:p>
    <w:p w14:paraId="63E3BE4F" w14:textId="43D48290" w:rsidR="00D15E86" w:rsidRDefault="00D15E86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Dopravce současně zjistil, že měl fakturovat objednávku zvýšení četnosti košů na měsíce červenec, srpen a září roku 2024 a to dle nacenění na výsyp. </w:t>
      </w:r>
    </w:p>
    <w:p w14:paraId="7F7D8711" w14:textId="77777777" w:rsidR="00D15E86" w:rsidRPr="00D15E86" w:rsidRDefault="00D15E86" w:rsidP="00D15E86">
      <w:pPr>
        <w:pStyle w:val="Odstavecseseznamem"/>
        <w:rPr>
          <w:rFonts w:ascii="Arial" w:eastAsia="Arial Unicode MS" w:hAnsi="Arial" w:cs="Arial"/>
        </w:rPr>
      </w:pPr>
    </w:p>
    <w:p w14:paraId="566BC551" w14:textId="12D0D067" w:rsidR="00D15E86" w:rsidRDefault="00D15E86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Dopravce současně uznává nárok na opravu vyúčtovaných služeb komerce viz reklamace zaslaná z controllingu Čistá Plzeň s.r.o.</w:t>
      </w:r>
    </w:p>
    <w:p w14:paraId="0DC8DDBC" w14:textId="77777777" w:rsidR="00210579" w:rsidRPr="00210579" w:rsidRDefault="00210579" w:rsidP="00210579">
      <w:pPr>
        <w:pStyle w:val="Odstavecseseznamem"/>
        <w:rPr>
          <w:rFonts w:ascii="Arial" w:eastAsia="Arial Unicode MS" w:hAnsi="Arial" w:cs="Arial"/>
        </w:rPr>
      </w:pPr>
    </w:p>
    <w:p w14:paraId="4BBC31A1" w14:textId="0028BBC1" w:rsidR="00210579" w:rsidRDefault="00210579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Dopravce zároveň po revizi fakturačního systému Helios zjistil chybu systému spočívající v nepřesné fakturaci doplňkových služeb, což dokládá v přílohách této dohody.</w:t>
      </w:r>
    </w:p>
    <w:p w14:paraId="3C579E8C" w14:textId="77777777" w:rsidR="00210579" w:rsidRPr="00210579" w:rsidRDefault="00210579" w:rsidP="00210579">
      <w:pPr>
        <w:pStyle w:val="Odstavecseseznamem"/>
        <w:rPr>
          <w:rFonts w:ascii="Arial" w:eastAsia="Arial Unicode MS" w:hAnsi="Arial" w:cs="Arial"/>
        </w:rPr>
      </w:pPr>
    </w:p>
    <w:p w14:paraId="1250AF09" w14:textId="18D5610F" w:rsidR="00210579" w:rsidRPr="003B3573" w:rsidRDefault="00210579" w:rsidP="003B3573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 ohledem na výše uvedené a na základě níže uvedených výpočtů podložených v přílohách dohody o narovnání, se strany dohodly, že své nároky vypl</w:t>
      </w:r>
      <w:r w:rsidR="00B16109">
        <w:rPr>
          <w:rFonts w:ascii="Arial" w:eastAsia="Arial Unicode MS" w:hAnsi="Arial" w:cs="Arial"/>
        </w:rPr>
        <w:t>ý</w:t>
      </w:r>
      <w:r>
        <w:rPr>
          <w:rFonts w:ascii="Arial" w:eastAsia="Arial Unicode MS" w:hAnsi="Arial" w:cs="Arial"/>
        </w:rPr>
        <w:t>vající ze Smlouvy upraví touto Dohodou.</w:t>
      </w:r>
    </w:p>
    <w:p w14:paraId="45C427A0" w14:textId="32ADD645" w:rsidR="00477011" w:rsidRDefault="00477011" w:rsidP="003B3573">
      <w:pPr>
        <w:spacing w:after="0"/>
        <w:rPr>
          <w:rFonts w:ascii="Arial" w:eastAsia="Arial Unicode MS" w:hAnsi="Arial" w:cs="Arial"/>
          <w:b/>
        </w:rPr>
      </w:pPr>
    </w:p>
    <w:p w14:paraId="5201F041" w14:textId="77777777" w:rsidR="00477011" w:rsidRDefault="00477011" w:rsidP="003B3573">
      <w:pPr>
        <w:spacing w:after="0"/>
        <w:rPr>
          <w:rFonts w:ascii="Arial" w:eastAsia="Arial Unicode MS" w:hAnsi="Arial" w:cs="Arial"/>
          <w:b/>
        </w:rPr>
      </w:pPr>
    </w:p>
    <w:p w14:paraId="10226F62" w14:textId="77777777" w:rsidR="00B50A86" w:rsidRPr="003B3573" w:rsidRDefault="00B50A86" w:rsidP="003B3573">
      <w:pPr>
        <w:spacing w:after="0"/>
        <w:jc w:val="center"/>
        <w:rPr>
          <w:rFonts w:ascii="Arial" w:eastAsia="Arial Unicode MS" w:hAnsi="Arial" w:cs="Arial"/>
          <w:b/>
        </w:rPr>
      </w:pPr>
      <w:r w:rsidRPr="003B3573">
        <w:rPr>
          <w:rFonts w:ascii="Arial" w:eastAsia="Arial Unicode MS" w:hAnsi="Arial" w:cs="Arial"/>
          <w:b/>
        </w:rPr>
        <w:t>II.</w:t>
      </w:r>
    </w:p>
    <w:p w14:paraId="1417AD3D" w14:textId="42C6D4FB" w:rsidR="00B50A86" w:rsidRPr="003B3573" w:rsidRDefault="00240067" w:rsidP="003B3573">
      <w:pPr>
        <w:spacing w:after="0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Předmět </w:t>
      </w:r>
      <w:r w:rsidR="009328F0" w:rsidRPr="003B3573">
        <w:rPr>
          <w:rFonts w:ascii="Arial" w:eastAsia="Arial Unicode MS" w:hAnsi="Arial" w:cs="Arial"/>
          <w:b/>
        </w:rPr>
        <w:t>Narovnání</w:t>
      </w:r>
    </w:p>
    <w:p w14:paraId="6B5DBE32" w14:textId="77777777" w:rsidR="00943C83" w:rsidRDefault="00943C83" w:rsidP="003B3573">
      <w:pPr>
        <w:spacing w:after="0"/>
        <w:jc w:val="center"/>
        <w:rPr>
          <w:rFonts w:ascii="Arial" w:eastAsia="Arial Unicode MS" w:hAnsi="Arial" w:cs="Arial"/>
          <w:b/>
        </w:rPr>
      </w:pPr>
    </w:p>
    <w:p w14:paraId="40EE2D40" w14:textId="568A6797" w:rsidR="00D15E86" w:rsidRDefault="00D15E86" w:rsidP="00D15E86">
      <w:pPr>
        <w:pStyle w:val="Odstavecseseznamem"/>
        <w:numPr>
          <w:ilvl w:val="0"/>
          <w:numId w:val="39"/>
        </w:num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Za měsíc červenec byla zjištěna chybná fakturace ve výši 902.050,74 místo správných 810.685,33 za výsyp. </w:t>
      </w:r>
    </w:p>
    <w:p w14:paraId="0DEFBEBC" w14:textId="3047735E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Dále byly zjištěny nevyfakturované doplňkové služby ve výši 158.652,24 Kč.</w:t>
      </w:r>
    </w:p>
    <w:p w14:paraId="31AFB567" w14:textId="77777777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</w:p>
    <w:p w14:paraId="0C2F2E29" w14:textId="20C029D4" w:rsidR="00D15E86" w:rsidRDefault="00D15E86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Tímto měla být odměna pro Dopravce </w:t>
      </w:r>
      <w:r w:rsidR="00210579">
        <w:rPr>
          <w:rFonts w:ascii="Arial" w:eastAsia="Arial Unicode MS" w:hAnsi="Arial" w:cs="Arial"/>
          <w:bCs/>
        </w:rPr>
        <w:t>vyšší</w:t>
      </w:r>
      <w:r>
        <w:rPr>
          <w:rFonts w:ascii="Arial" w:eastAsia="Arial Unicode MS" w:hAnsi="Arial" w:cs="Arial"/>
          <w:bCs/>
        </w:rPr>
        <w:t xml:space="preserve"> o </w:t>
      </w:r>
      <w:r w:rsidR="00210579">
        <w:rPr>
          <w:rFonts w:ascii="Arial" w:eastAsia="Arial Unicode MS" w:hAnsi="Arial" w:cs="Arial"/>
          <w:bCs/>
        </w:rPr>
        <w:t xml:space="preserve">67.332,83 Kč (slovy: šedesát sedm tisíc </w:t>
      </w:r>
      <w:proofErr w:type="spellStart"/>
      <w:r w:rsidR="00210579">
        <w:rPr>
          <w:rFonts w:ascii="Arial" w:eastAsia="Arial Unicode MS" w:hAnsi="Arial" w:cs="Arial"/>
          <w:bCs/>
        </w:rPr>
        <w:t>třista</w:t>
      </w:r>
      <w:proofErr w:type="spellEnd"/>
      <w:r w:rsidR="00210579">
        <w:rPr>
          <w:rFonts w:ascii="Arial" w:eastAsia="Arial Unicode MS" w:hAnsi="Arial" w:cs="Arial"/>
          <w:bCs/>
        </w:rPr>
        <w:t xml:space="preserve"> třicet dva korun českých a osmdesát tři haléřů. </w:t>
      </w:r>
    </w:p>
    <w:p w14:paraId="41CEEA57" w14:textId="77777777" w:rsidR="00210579" w:rsidRDefault="00210579" w:rsidP="00210579">
      <w:pPr>
        <w:spacing w:after="0"/>
        <w:rPr>
          <w:rFonts w:ascii="Arial" w:eastAsia="Arial Unicode MS" w:hAnsi="Arial" w:cs="Arial"/>
          <w:bCs/>
        </w:rPr>
      </w:pPr>
    </w:p>
    <w:p w14:paraId="46058A08" w14:textId="334A9319" w:rsidR="00210579" w:rsidRDefault="00210579" w:rsidP="00210579">
      <w:pPr>
        <w:pStyle w:val="Odstavecseseznamem"/>
        <w:numPr>
          <w:ilvl w:val="0"/>
          <w:numId w:val="39"/>
        </w:num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Za měsíc srpen byla zjištěna chybná fakturace ve výši 1.085.701,32 Kč místo správných 799.681,97 Kč za výsyp. </w:t>
      </w:r>
    </w:p>
    <w:p w14:paraId="5D8D3FAD" w14:textId="1CF8C0CB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Dále byly zjištěny nevyfakturované doplňkové služby ve výši 147.053,21 Kč.</w:t>
      </w:r>
    </w:p>
    <w:p w14:paraId="069ED16A" w14:textId="0CD90724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Také bylo zjištěno nevyfakturování objednávky zvýšené frekvence výsypu košů ve výši 129.873,24 Kč.</w:t>
      </w:r>
    </w:p>
    <w:p w14:paraId="0ED0C9D6" w14:textId="77777777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</w:p>
    <w:p w14:paraId="7ADBBF20" w14:textId="7EBBF633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Tímto měla být odměna pro Dopravce nižší o 9.092,90 Kč (slovy: devět tisíc devadesát dva korun českých a devadesát haléřů. </w:t>
      </w:r>
    </w:p>
    <w:p w14:paraId="01B6F76F" w14:textId="77777777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</w:p>
    <w:p w14:paraId="04D85606" w14:textId="4F7E5DBB" w:rsidR="00210579" w:rsidRDefault="00210579" w:rsidP="00210579">
      <w:pPr>
        <w:pStyle w:val="Odstavecseseznamem"/>
        <w:numPr>
          <w:ilvl w:val="0"/>
          <w:numId w:val="39"/>
        </w:num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Za měsíc září byla zjištěna chybná fakturace v </w:t>
      </w:r>
      <w:proofErr w:type="spellStart"/>
      <w:r>
        <w:rPr>
          <w:rFonts w:ascii="Arial" w:eastAsia="Arial Unicode MS" w:hAnsi="Arial" w:cs="Arial"/>
          <w:bCs/>
        </w:rPr>
        <w:t>mth</w:t>
      </w:r>
      <w:proofErr w:type="spellEnd"/>
      <w:r>
        <w:rPr>
          <w:rFonts w:ascii="Arial" w:eastAsia="Arial Unicode MS" w:hAnsi="Arial" w:cs="Arial"/>
          <w:bCs/>
        </w:rPr>
        <w:t xml:space="preserve"> ve výši 1.181.966 Kč místo správných 793.925,57 Kč za výsyp. </w:t>
      </w:r>
    </w:p>
    <w:p w14:paraId="7A68D481" w14:textId="09D0CAE6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Dále byly zjištěny nevyfakturované doplňkové služby ve výši </w:t>
      </w:r>
      <w:r w:rsidR="0093536A">
        <w:rPr>
          <w:rFonts w:ascii="Arial" w:eastAsia="Arial Unicode MS" w:hAnsi="Arial" w:cs="Arial"/>
          <w:bCs/>
        </w:rPr>
        <w:t>3.175,85</w:t>
      </w:r>
      <w:r>
        <w:rPr>
          <w:rFonts w:ascii="Arial" w:eastAsia="Arial Unicode MS" w:hAnsi="Arial" w:cs="Arial"/>
          <w:bCs/>
        </w:rPr>
        <w:t xml:space="preserve"> Kč.</w:t>
      </w:r>
    </w:p>
    <w:p w14:paraId="22AD5F23" w14:textId="5A3F244B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Také bylo zjištěno nevyfakturování objednávky zvýšené frekvence výsypu košů ve výši </w:t>
      </w:r>
      <w:r w:rsidR="0093536A">
        <w:rPr>
          <w:rFonts w:ascii="Arial" w:eastAsia="Arial Unicode MS" w:hAnsi="Arial" w:cs="Arial"/>
          <w:bCs/>
        </w:rPr>
        <w:t>274.469,58</w:t>
      </w:r>
      <w:r>
        <w:rPr>
          <w:rFonts w:ascii="Arial" w:eastAsia="Arial Unicode MS" w:hAnsi="Arial" w:cs="Arial"/>
          <w:bCs/>
        </w:rPr>
        <w:t xml:space="preserve"> Kč.</w:t>
      </w:r>
    </w:p>
    <w:p w14:paraId="7027885F" w14:textId="77777777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</w:p>
    <w:p w14:paraId="37A7895E" w14:textId="416F70B4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Tímto měla být odměna pro Dopravce nižší o </w:t>
      </w:r>
      <w:r w:rsidR="0093536A">
        <w:rPr>
          <w:rFonts w:ascii="Arial" w:eastAsia="Arial Unicode MS" w:hAnsi="Arial" w:cs="Arial"/>
          <w:bCs/>
        </w:rPr>
        <w:t>110.395</w:t>
      </w:r>
      <w:r>
        <w:rPr>
          <w:rFonts w:ascii="Arial" w:eastAsia="Arial Unicode MS" w:hAnsi="Arial" w:cs="Arial"/>
          <w:bCs/>
        </w:rPr>
        <w:t xml:space="preserve"> Kč (slovy: </w:t>
      </w:r>
      <w:r w:rsidR="0093536A">
        <w:rPr>
          <w:rFonts w:ascii="Arial" w:eastAsia="Arial Unicode MS" w:hAnsi="Arial" w:cs="Arial"/>
          <w:bCs/>
        </w:rPr>
        <w:t xml:space="preserve">sto deset tisíc </w:t>
      </w:r>
      <w:proofErr w:type="spellStart"/>
      <w:r w:rsidR="0093536A">
        <w:rPr>
          <w:rFonts w:ascii="Arial" w:eastAsia="Arial Unicode MS" w:hAnsi="Arial" w:cs="Arial"/>
          <w:bCs/>
        </w:rPr>
        <w:t>třista</w:t>
      </w:r>
      <w:proofErr w:type="spellEnd"/>
      <w:r w:rsidR="0093536A">
        <w:rPr>
          <w:rFonts w:ascii="Arial" w:eastAsia="Arial Unicode MS" w:hAnsi="Arial" w:cs="Arial"/>
          <w:bCs/>
        </w:rPr>
        <w:t xml:space="preserve"> devadesát pět </w:t>
      </w:r>
      <w:r>
        <w:rPr>
          <w:rFonts w:ascii="Arial" w:eastAsia="Arial Unicode MS" w:hAnsi="Arial" w:cs="Arial"/>
          <w:bCs/>
        </w:rPr>
        <w:t>korun českých</w:t>
      </w:r>
      <w:r w:rsidR="0093536A">
        <w:rPr>
          <w:rFonts w:ascii="Arial" w:eastAsia="Arial Unicode MS" w:hAnsi="Arial" w:cs="Arial"/>
          <w:bCs/>
        </w:rPr>
        <w:t>.</w:t>
      </w:r>
    </w:p>
    <w:p w14:paraId="0A340178" w14:textId="77777777" w:rsidR="00210579" w:rsidRDefault="00210579" w:rsidP="00210579">
      <w:pPr>
        <w:pStyle w:val="Odstavecseseznamem"/>
        <w:spacing w:after="0"/>
        <w:rPr>
          <w:rFonts w:ascii="Arial" w:eastAsia="Arial Unicode MS" w:hAnsi="Arial" w:cs="Arial"/>
          <w:bCs/>
        </w:rPr>
      </w:pPr>
    </w:p>
    <w:p w14:paraId="3E399DC2" w14:textId="768AAEDD" w:rsidR="00210579" w:rsidRDefault="0093536A" w:rsidP="00210579">
      <w:pPr>
        <w:pStyle w:val="Odstavecseseznamem"/>
        <w:numPr>
          <w:ilvl w:val="0"/>
          <w:numId w:val="39"/>
        </w:num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Dopravce uznává reklamaci viz příloha ve výši 44.407,81 Kč.</w:t>
      </w:r>
    </w:p>
    <w:p w14:paraId="0BAAEA86" w14:textId="42B325CA" w:rsidR="0093536A" w:rsidRDefault="0093536A" w:rsidP="0093536A">
      <w:pPr>
        <w:pStyle w:val="Odstavecseseznamem"/>
        <w:spacing w:after="0"/>
        <w:rPr>
          <w:rFonts w:ascii="Arial" w:eastAsia="Arial Unicode MS" w:hAnsi="Arial" w:cs="Arial"/>
          <w:bCs/>
        </w:rPr>
      </w:pPr>
    </w:p>
    <w:p w14:paraId="7E3E8869" w14:textId="0231508B" w:rsidR="0093536A" w:rsidRDefault="0093536A" w:rsidP="00210579">
      <w:pPr>
        <w:pStyle w:val="Odstavecseseznamem"/>
        <w:numPr>
          <w:ilvl w:val="0"/>
          <w:numId w:val="39"/>
        </w:num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Výše uvedeným vznikl nárok Objednatele ve výši 96.563,88 Kč. Výpočet tohoto nároku je součástí příloh uvedených na </w:t>
      </w:r>
      <w:r w:rsidR="002E62D4">
        <w:rPr>
          <w:rFonts w:ascii="Arial" w:eastAsia="Arial Unicode MS" w:hAnsi="Arial" w:cs="Arial"/>
          <w:bCs/>
        </w:rPr>
        <w:t>DVD</w:t>
      </w:r>
      <w:r>
        <w:rPr>
          <w:rFonts w:ascii="Arial" w:eastAsia="Arial Unicode MS" w:hAnsi="Arial" w:cs="Arial"/>
          <w:bCs/>
        </w:rPr>
        <w:t xml:space="preserve"> nosiči, který je součástí této dohody.</w:t>
      </w:r>
    </w:p>
    <w:p w14:paraId="02847D7B" w14:textId="77777777" w:rsidR="0093536A" w:rsidRPr="0093536A" w:rsidRDefault="0093536A" w:rsidP="0093536A">
      <w:pPr>
        <w:spacing w:after="0"/>
        <w:jc w:val="both"/>
        <w:rPr>
          <w:rFonts w:ascii="Arial" w:eastAsia="Arial Unicode MS" w:hAnsi="Arial" w:cs="Arial"/>
          <w:bCs/>
        </w:rPr>
      </w:pPr>
    </w:p>
    <w:p w14:paraId="73A395EC" w14:textId="77777777" w:rsidR="00970994" w:rsidRPr="00970994" w:rsidRDefault="00970994" w:rsidP="00970994">
      <w:pPr>
        <w:pStyle w:val="Odstavecseseznamem"/>
        <w:spacing w:after="0"/>
        <w:ind w:left="0"/>
        <w:jc w:val="both"/>
        <w:rPr>
          <w:rFonts w:ascii="Arial" w:eastAsia="Arial Unicode MS" w:hAnsi="Arial" w:cs="Arial"/>
        </w:rPr>
      </w:pPr>
    </w:p>
    <w:p w14:paraId="71B38118" w14:textId="43A97AC1" w:rsidR="00865D45" w:rsidRPr="004A7F48" w:rsidRDefault="00865D45" w:rsidP="00970994">
      <w:pPr>
        <w:pStyle w:val="Odstavecseseznamem"/>
        <w:spacing w:after="0"/>
        <w:ind w:left="0"/>
        <w:jc w:val="center"/>
        <w:rPr>
          <w:rFonts w:ascii="Arial" w:eastAsia="Arial Unicode MS" w:hAnsi="Arial" w:cs="Arial"/>
          <w:b/>
        </w:rPr>
      </w:pPr>
      <w:r w:rsidRPr="00AB2409">
        <w:rPr>
          <w:rFonts w:ascii="Arial" w:eastAsia="Arial Unicode MS" w:hAnsi="Arial" w:cs="Arial"/>
          <w:b/>
        </w:rPr>
        <w:t>I</w:t>
      </w:r>
      <w:r w:rsidR="00C575D7" w:rsidRPr="00AB2409">
        <w:rPr>
          <w:rFonts w:ascii="Arial" w:eastAsia="Arial Unicode MS" w:hAnsi="Arial" w:cs="Arial"/>
          <w:b/>
        </w:rPr>
        <w:t>II</w:t>
      </w:r>
      <w:r w:rsidRPr="00AB2409">
        <w:rPr>
          <w:rFonts w:ascii="Arial" w:eastAsia="Arial Unicode MS" w:hAnsi="Arial" w:cs="Arial"/>
          <w:b/>
        </w:rPr>
        <w:t>.</w:t>
      </w:r>
    </w:p>
    <w:p w14:paraId="6E27F872" w14:textId="53636D6A" w:rsidR="00FA253D" w:rsidRPr="00BF6E9A" w:rsidRDefault="00FA253D" w:rsidP="00970994">
      <w:pPr>
        <w:pStyle w:val="Odstavecseseznamem"/>
        <w:spacing w:after="0"/>
        <w:ind w:left="0"/>
        <w:jc w:val="center"/>
        <w:rPr>
          <w:rFonts w:ascii="Arial" w:eastAsia="Arial Unicode MS" w:hAnsi="Arial" w:cs="Arial"/>
          <w:b/>
          <w:highlight w:val="yellow"/>
        </w:rPr>
      </w:pPr>
      <w:r w:rsidRPr="00AB2409">
        <w:rPr>
          <w:rFonts w:ascii="Arial" w:eastAsia="Arial Unicode MS" w:hAnsi="Arial" w:cs="Arial"/>
          <w:b/>
        </w:rPr>
        <w:t>Narovnání</w:t>
      </w:r>
    </w:p>
    <w:p w14:paraId="2E9C354B" w14:textId="5045AC46" w:rsidR="00FA253D" w:rsidRPr="00BF6E9A" w:rsidRDefault="00FA253D" w:rsidP="00FA253D">
      <w:pPr>
        <w:pStyle w:val="Odstavecseseznamem"/>
        <w:numPr>
          <w:ilvl w:val="0"/>
          <w:numId w:val="40"/>
        </w:numPr>
        <w:spacing w:after="0"/>
        <w:rPr>
          <w:rFonts w:ascii="Arial" w:eastAsia="Arial Unicode MS" w:hAnsi="Arial" w:cs="Arial"/>
          <w:bCs/>
        </w:rPr>
      </w:pPr>
      <w:r w:rsidRPr="00BF6E9A">
        <w:rPr>
          <w:rFonts w:ascii="Arial" w:eastAsia="Arial Unicode MS" w:hAnsi="Arial" w:cs="Arial"/>
          <w:bCs/>
        </w:rPr>
        <w:t xml:space="preserve">Smluvní strany se dohodly, že Dopravce </w:t>
      </w:r>
      <w:r w:rsidR="00957130">
        <w:rPr>
          <w:rFonts w:ascii="Arial" w:eastAsia="Arial Unicode MS" w:hAnsi="Arial" w:cs="Arial"/>
          <w:bCs/>
        </w:rPr>
        <w:t>uhradí</w:t>
      </w:r>
      <w:r w:rsidRPr="00BF6E9A">
        <w:rPr>
          <w:rFonts w:ascii="Arial" w:eastAsia="Arial Unicode MS" w:hAnsi="Arial" w:cs="Arial"/>
          <w:bCs/>
        </w:rPr>
        <w:t xml:space="preserve"> za období července až</w:t>
      </w:r>
      <w:r w:rsidR="00240067">
        <w:rPr>
          <w:rFonts w:ascii="Arial" w:eastAsia="Arial Unicode MS" w:hAnsi="Arial" w:cs="Arial"/>
          <w:bCs/>
        </w:rPr>
        <w:t xml:space="preserve"> září</w:t>
      </w:r>
      <w:r w:rsidRPr="00BF6E9A">
        <w:rPr>
          <w:rFonts w:ascii="Arial" w:eastAsia="Arial Unicode MS" w:hAnsi="Arial" w:cs="Arial"/>
          <w:bCs/>
        </w:rPr>
        <w:t xml:space="preserve"> roku 2024 objedn</w:t>
      </w:r>
      <w:r w:rsidR="008840F8" w:rsidRPr="00BF6E9A">
        <w:rPr>
          <w:rFonts w:ascii="Arial" w:eastAsia="Arial Unicode MS" w:hAnsi="Arial" w:cs="Arial"/>
          <w:bCs/>
        </w:rPr>
        <w:t>avateli částku ve výši 96.563,</w:t>
      </w:r>
      <w:proofErr w:type="gramStart"/>
      <w:r w:rsidR="008840F8" w:rsidRPr="00BF6E9A">
        <w:rPr>
          <w:rFonts w:ascii="Arial" w:eastAsia="Arial Unicode MS" w:hAnsi="Arial" w:cs="Arial"/>
          <w:bCs/>
        </w:rPr>
        <w:t>88  Kč</w:t>
      </w:r>
      <w:proofErr w:type="gramEnd"/>
      <w:r w:rsidR="008840F8" w:rsidRPr="00BF6E9A">
        <w:rPr>
          <w:rFonts w:ascii="Arial" w:eastAsia="Arial Unicode MS" w:hAnsi="Arial" w:cs="Arial"/>
          <w:bCs/>
        </w:rPr>
        <w:t xml:space="preserve"> (slovy </w:t>
      </w:r>
      <w:r w:rsidR="004546E0" w:rsidRPr="00BF6E9A">
        <w:rPr>
          <w:rFonts w:ascii="Arial" w:eastAsia="Arial Unicode MS" w:hAnsi="Arial" w:cs="Arial"/>
          <w:bCs/>
        </w:rPr>
        <w:t xml:space="preserve">Devadesát šest tisíc pět set </w:t>
      </w:r>
      <w:r w:rsidR="004546E0" w:rsidRPr="00BF6E9A">
        <w:rPr>
          <w:rFonts w:ascii="Arial" w:eastAsia="Arial Unicode MS" w:hAnsi="Arial" w:cs="Arial"/>
          <w:bCs/>
        </w:rPr>
        <w:lastRenderedPageBreak/>
        <w:t>šedesát tři korun osmdesát osm haléřů</w:t>
      </w:r>
      <w:r w:rsidR="00594B83" w:rsidRPr="00BF6E9A">
        <w:rPr>
          <w:rFonts w:ascii="Arial" w:eastAsia="Arial Unicode MS" w:hAnsi="Arial" w:cs="Arial"/>
          <w:bCs/>
        </w:rPr>
        <w:t>)</w:t>
      </w:r>
      <w:r w:rsidR="004546E0" w:rsidRPr="00BF6E9A">
        <w:rPr>
          <w:rFonts w:ascii="Arial" w:eastAsia="Arial Unicode MS" w:hAnsi="Arial" w:cs="Arial"/>
          <w:bCs/>
        </w:rPr>
        <w:t xml:space="preserve"> bez </w:t>
      </w:r>
      <w:r w:rsidR="00594B83" w:rsidRPr="00BF6E9A">
        <w:rPr>
          <w:rFonts w:ascii="Arial" w:eastAsia="Arial Unicode MS" w:hAnsi="Arial" w:cs="Arial"/>
          <w:bCs/>
        </w:rPr>
        <w:t xml:space="preserve"> daně z přidané hodnoty, tj. částku </w:t>
      </w:r>
      <w:r w:rsidR="00B27CC8" w:rsidRPr="00BF6E9A">
        <w:rPr>
          <w:rFonts w:ascii="Arial" w:eastAsia="Arial Unicode MS" w:hAnsi="Arial" w:cs="Arial"/>
          <w:bCs/>
        </w:rPr>
        <w:t xml:space="preserve">116.842,30 Kč (slovy </w:t>
      </w:r>
      <w:proofErr w:type="spellStart"/>
      <w:r w:rsidR="00B27CC8" w:rsidRPr="00BF6E9A">
        <w:rPr>
          <w:rFonts w:ascii="Arial" w:eastAsia="Arial Unicode MS" w:hAnsi="Arial" w:cs="Arial"/>
          <w:bCs/>
        </w:rPr>
        <w:t>Jednosto</w:t>
      </w:r>
      <w:proofErr w:type="spellEnd"/>
      <w:r w:rsidR="00B27CC8" w:rsidRPr="00BF6E9A">
        <w:rPr>
          <w:rFonts w:ascii="Arial" w:eastAsia="Arial Unicode MS" w:hAnsi="Arial" w:cs="Arial"/>
          <w:bCs/>
        </w:rPr>
        <w:t xml:space="preserve"> šestnáct tisíc </w:t>
      </w:r>
      <w:proofErr w:type="spellStart"/>
      <w:r w:rsidR="00B27CC8" w:rsidRPr="00BF6E9A">
        <w:rPr>
          <w:rFonts w:ascii="Arial" w:eastAsia="Arial Unicode MS" w:hAnsi="Arial" w:cs="Arial"/>
          <w:bCs/>
        </w:rPr>
        <w:t>osmset</w:t>
      </w:r>
      <w:proofErr w:type="spellEnd"/>
      <w:r w:rsidR="00B27CC8" w:rsidRPr="00BF6E9A">
        <w:rPr>
          <w:rFonts w:ascii="Arial" w:eastAsia="Arial Unicode MS" w:hAnsi="Arial" w:cs="Arial"/>
          <w:bCs/>
        </w:rPr>
        <w:t xml:space="preserve"> čtyřicet dva korun třicet haléřů) </w:t>
      </w:r>
      <w:r w:rsidR="00203F2C" w:rsidRPr="00BF6E9A">
        <w:rPr>
          <w:rFonts w:ascii="Arial" w:eastAsia="Arial Unicode MS" w:hAnsi="Arial" w:cs="Arial"/>
          <w:bCs/>
        </w:rPr>
        <w:t>s daní z přidané hodnoty.</w:t>
      </w:r>
    </w:p>
    <w:p w14:paraId="2F3CE769" w14:textId="0420B6D2" w:rsidR="00203F2C" w:rsidRPr="00BF6E9A" w:rsidRDefault="00203F2C" w:rsidP="00FA253D">
      <w:pPr>
        <w:pStyle w:val="Odstavecseseznamem"/>
        <w:numPr>
          <w:ilvl w:val="0"/>
          <w:numId w:val="40"/>
        </w:numPr>
        <w:spacing w:after="0"/>
        <w:rPr>
          <w:rFonts w:ascii="Arial" w:eastAsia="Arial Unicode MS" w:hAnsi="Arial" w:cs="Arial"/>
          <w:bCs/>
        </w:rPr>
      </w:pPr>
      <w:r w:rsidRPr="00BF6E9A">
        <w:rPr>
          <w:rFonts w:ascii="Arial" w:eastAsia="Arial Unicode MS" w:hAnsi="Arial" w:cs="Arial"/>
          <w:bCs/>
        </w:rPr>
        <w:t xml:space="preserve">Nárok na </w:t>
      </w:r>
      <w:r w:rsidR="00957130">
        <w:rPr>
          <w:rFonts w:ascii="Arial" w:eastAsia="Arial Unicode MS" w:hAnsi="Arial" w:cs="Arial"/>
          <w:bCs/>
        </w:rPr>
        <w:t>úhradu</w:t>
      </w:r>
      <w:r w:rsidRPr="00BF6E9A">
        <w:rPr>
          <w:rFonts w:ascii="Arial" w:eastAsia="Arial Unicode MS" w:hAnsi="Arial" w:cs="Arial"/>
          <w:bCs/>
        </w:rPr>
        <w:t xml:space="preserve"> dle odstav</w:t>
      </w:r>
      <w:r w:rsidR="00A26077">
        <w:rPr>
          <w:rFonts w:ascii="Arial" w:eastAsia="Arial Unicode MS" w:hAnsi="Arial" w:cs="Arial"/>
          <w:bCs/>
        </w:rPr>
        <w:t>c</w:t>
      </w:r>
      <w:r w:rsidRPr="00BF6E9A">
        <w:rPr>
          <w:rFonts w:ascii="Arial" w:eastAsia="Arial Unicode MS" w:hAnsi="Arial" w:cs="Arial"/>
          <w:bCs/>
        </w:rPr>
        <w:t xml:space="preserve">e 1 tohoto článku Dohody zaplatí Dopravce objednavateli na základě daňového dokladu (faktura), kterou </w:t>
      </w:r>
      <w:r w:rsidR="001F1C3B" w:rsidRPr="00BF6E9A">
        <w:rPr>
          <w:rFonts w:ascii="Arial" w:eastAsia="Arial Unicode MS" w:hAnsi="Arial" w:cs="Arial"/>
          <w:bCs/>
        </w:rPr>
        <w:t>je ob</w:t>
      </w:r>
      <w:r w:rsidRPr="00BF6E9A">
        <w:rPr>
          <w:rFonts w:ascii="Arial" w:eastAsia="Arial Unicode MS" w:hAnsi="Arial" w:cs="Arial"/>
          <w:bCs/>
        </w:rPr>
        <w:t>jednavatel</w:t>
      </w:r>
      <w:r w:rsidR="001F1C3B" w:rsidRPr="00BF6E9A">
        <w:rPr>
          <w:rFonts w:ascii="Arial" w:eastAsia="Arial Unicode MS" w:hAnsi="Arial" w:cs="Arial"/>
          <w:bCs/>
        </w:rPr>
        <w:t xml:space="preserve"> oprávněn vystavit bez zbytečného odkladu po podpisu této dohody</w:t>
      </w:r>
      <w:r w:rsidR="00BC3DC2">
        <w:rPr>
          <w:rFonts w:ascii="Arial" w:eastAsia="Arial Unicode MS" w:hAnsi="Arial" w:cs="Arial"/>
          <w:bCs/>
        </w:rPr>
        <w:t>.</w:t>
      </w:r>
    </w:p>
    <w:p w14:paraId="46CF8CE5" w14:textId="77777777" w:rsidR="00B6580F" w:rsidRPr="00BF6E9A" w:rsidRDefault="001F1C3B" w:rsidP="00FA253D">
      <w:pPr>
        <w:pStyle w:val="Odstavecseseznamem"/>
        <w:numPr>
          <w:ilvl w:val="0"/>
          <w:numId w:val="40"/>
        </w:numPr>
        <w:spacing w:after="0"/>
        <w:rPr>
          <w:rFonts w:ascii="Arial" w:eastAsia="Arial Unicode MS" w:hAnsi="Arial" w:cs="Arial"/>
          <w:bCs/>
        </w:rPr>
      </w:pPr>
      <w:r w:rsidRPr="00BF6E9A">
        <w:rPr>
          <w:rFonts w:ascii="Arial" w:eastAsia="Arial Unicode MS" w:hAnsi="Arial" w:cs="Arial"/>
          <w:bCs/>
        </w:rPr>
        <w:t>Faktura</w:t>
      </w:r>
      <w:r w:rsidR="00B6580F" w:rsidRPr="00BF6E9A">
        <w:rPr>
          <w:rFonts w:ascii="Arial" w:eastAsia="Arial Unicode MS" w:hAnsi="Arial" w:cs="Arial"/>
          <w:bCs/>
        </w:rPr>
        <w:t xml:space="preserve"> bude zaslána elektronicky a</w:t>
      </w:r>
      <w:r w:rsidRPr="00BF6E9A">
        <w:rPr>
          <w:rFonts w:ascii="Arial" w:eastAsia="Arial Unicode MS" w:hAnsi="Arial" w:cs="Arial"/>
          <w:bCs/>
        </w:rPr>
        <w:t xml:space="preserve"> je splatná do patnácti (15) dnů od</w:t>
      </w:r>
      <w:r w:rsidR="00B6580F" w:rsidRPr="00BF6E9A">
        <w:rPr>
          <w:rFonts w:ascii="Arial" w:eastAsia="Arial Unicode MS" w:hAnsi="Arial" w:cs="Arial"/>
          <w:bCs/>
        </w:rPr>
        <w:t>e dne doručení Dopravci.</w:t>
      </w:r>
    </w:p>
    <w:p w14:paraId="0D2C5ADC" w14:textId="77777777" w:rsidR="00B6580F" w:rsidRPr="00BF6E9A" w:rsidRDefault="00B6580F" w:rsidP="00B6580F">
      <w:pPr>
        <w:pStyle w:val="Odstavecseseznamem"/>
        <w:spacing w:after="0"/>
        <w:rPr>
          <w:rFonts w:ascii="Arial" w:eastAsia="Arial Unicode MS" w:hAnsi="Arial" w:cs="Arial"/>
          <w:bCs/>
        </w:rPr>
      </w:pPr>
    </w:p>
    <w:p w14:paraId="659FAD2B" w14:textId="77777777" w:rsidR="00B6580F" w:rsidRDefault="00B6580F" w:rsidP="00B6580F">
      <w:pPr>
        <w:pStyle w:val="Odstavecseseznamem"/>
        <w:spacing w:after="0"/>
        <w:rPr>
          <w:rFonts w:ascii="Arial" w:eastAsia="Arial Unicode MS" w:hAnsi="Arial" w:cs="Arial"/>
          <w:b/>
        </w:rPr>
      </w:pPr>
    </w:p>
    <w:p w14:paraId="5E8314D6" w14:textId="73BB0AB7" w:rsidR="001F1C3B" w:rsidRPr="00970994" w:rsidRDefault="00B6580F" w:rsidP="00BF6E9A">
      <w:pPr>
        <w:pStyle w:val="Odstavecseseznamem"/>
        <w:spacing w:after="0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IV.</w:t>
      </w:r>
    </w:p>
    <w:p w14:paraId="73C81D3F" w14:textId="32D04782" w:rsidR="007D2B74" w:rsidRPr="00970994" w:rsidRDefault="00E718E2" w:rsidP="00970994">
      <w:pPr>
        <w:pStyle w:val="Odstavecseseznamem"/>
        <w:spacing w:after="0"/>
        <w:ind w:left="0"/>
        <w:jc w:val="center"/>
        <w:rPr>
          <w:rFonts w:ascii="Arial" w:eastAsia="Arial Unicode MS" w:hAnsi="Arial" w:cs="Arial"/>
          <w:b/>
        </w:rPr>
      </w:pPr>
      <w:r w:rsidRPr="00970994">
        <w:rPr>
          <w:rFonts w:ascii="Arial" w:eastAsia="Arial Unicode MS" w:hAnsi="Arial" w:cs="Arial"/>
          <w:b/>
        </w:rPr>
        <w:t>Ostatní práva a povinnosti</w:t>
      </w:r>
    </w:p>
    <w:p w14:paraId="3A1BC7F3" w14:textId="77777777" w:rsidR="007D2B74" w:rsidRPr="00970994" w:rsidRDefault="007D2B74" w:rsidP="00970994">
      <w:pPr>
        <w:spacing w:after="0"/>
        <w:rPr>
          <w:rFonts w:ascii="Arial" w:eastAsia="Arial Unicode MS" w:hAnsi="Arial" w:cs="Arial"/>
        </w:rPr>
      </w:pPr>
    </w:p>
    <w:p w14:paraId="4932D3BF" w14:textId="7688576D" w:rsidR="00970994" w:rsidRPr="00970994" w:rsidRDefault="00970994" w:rsidP="00970994">
      <w:pPr>
        <w:pStyle w:val="Odstavecseseznamem"/>
        <w:numPr>
          <w:ilvl w:val="0"/>
          <w:numId w:val="2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70994">
        <w:rPr>
          <w:rFonts w:ascii="Arial" w:eastAsia="Arial Unicode MS" w:hAnsi="Arial" w:cs="Arial"/>
        </w:rPr>
        <w:t xml:space="preserve">Smluvní strany pro vyloučení jakýchkoli pochybností výslovně prohlašují, že touto Dohodou jsou mezi nimi upravena veškerá vzájemná práva a povinnosti plynoucí </w:t>
      </w:r>
      <w:r w:rsidR="00C575D7">
        <w:rPr>
          <w:rFonts w:ascii="Arial" w:eastAsia="Arial Unicode MS" w:hAnsi="Arial" w:cs="Arial"/>
        </w:rPr>
        <w:t xml:space="preserve">z úprav Systému Helios, který byl proveden společností </w:t>
      </w:r>
      <w:proofErr w:type="spellStart"/>
      <w:r w:rsidR="00C575D7">
        <w:rPr>
          <w:rFonts w:ascii="Arial" w:eastAsia="Arial Unicode MS" w:hAnsi="Arial" w:cs="Arial"/>
        </w:rPr>
        <w:t>DataExpert</w:t>
      </w:r>
      <w:proofErr w:type="spellEnd"/>
      <w:r w:rsidR="00C575D7">
        <w:rPr>
          <w:rFonts w:ascii="Arial" w:eastAsia="Arial Unicode MS" w:hAnsi="Arial" w:cs="Arial"/>
        </w:rPr>
        <w:t xml:space="preserve"> s.r.o. „na klíč“ pro Dopravce</w:t>
      </w:r>
      <w:r w:rsidR="0086230D">
        <w:rPr>
          <w:rFonts w:ascii="Arial" w:eastAsia="Arial Unicode MS" w:hAnsi="Arial" w:cs="Arial"/>
        </w:rPr>
        <w:t xml:space="preserve"> a objednán Objednatelem</w:t>
      </w:r>
      <w:r w:rsidR="0093536A">
        <w:rPr>
          <w:rFonts w:ascii="Arial" w:eastAsia="Arial Unicode MS" w:hAnsi="Arial" w:cs="Arial"/>
        </w:rPr>
        <w:t xml:space="preserve"> a současně veškerých vzájemných práv a povinností zjištěných kontrolou fakturací za měsíce </w:t>
      </w:r>
      <w:proofErr w:type="gramStart"/>
      <w:r w:rsidR="0093536A">
        <w:rPr>
          <w:rFonts w:ascii="Arial" w:eastAsia="Arial Unicode MS" w:hAnsi="Arial" w:cs="Arial"/>
        </w:rPr>
        <w:t xml:space="preserve">červenec – </w:t>
      </w:r>
      <w:r w:rsidR="002E62D4">
        <w:rPr>
          <w:rFonts w:ascii="Arial" w:eastAsia="Arial Unicode MS" w:hAnsi="Arial" w:cs="Arial"/>
        </w:rPr>
        <w:t>září</w:t>
      </w:r>
      <w:proofErr w:type="gramEnd"/>
      <w:r w:rsidR="0093536A">
        <w:rPr>
          <w:rFonts w:ascii="Arial" w:eastAsia="Arial Unicode MS" w:hAnsi="Arial" w:cs="Arial"/>
        </w:rPr>
        <w:t xml:space="preserve"> 2024.</w:t>
      </w:r>
    </w:p>
    <w:p w14:paraId="3DF20FBE" w14:textId="77777777" w:rsidR="00970994" w:rsidRPr="00970994" w:rsidRDefault="00970994" w:rsidP="00970994">
      <w:pPr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0A52BF33" w14:textId="2602430D" w:rsidR="00970994" w:rsidRPr="00970994" w:rsidRDefault="00C575D7" w:rsidP="00970994">
      <w:pPr>
        <w:numPr>
          <w:ilvl w:val="0"/>
          <w:numId w:val="2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Objednatel </w:t>
      </w:r>
      <w:r w:rsidR="00970994" w:rsidRPr="00970994">
        <w:rPr>
          <w:rFonts w:ascii="Arial" w:eastAsia="Arial Unicode MS" w:hAnsi="Arial" w:cs="Arial"/>
        </w:rPr>
        <w:t xml:space="preserve">prohlašuje, že splněním povinností </w:t>
      </w:r>
      <w:r>
        <w:rPr>
          <w:rFonts w:ascii="Arial" w:eastAsia="Arial Unicode MS" w:hAnsi="Arial" w:cs="Arial"/>
        </w:rPr>
        <w:t>Dopravcem</w:t>
      </w:r>
      <w:r w:rsidR="00970994" w:rsidRPr="00970994">
        <w:rPr>
          <w:rFonts w:ascii="Arial" w:eastAsia="Arial Unicode MS" w:hAnsi="Arial" w:cs="Arial"/>
        </w:rPr>
        <w:t xml:space="preserve"> podle této Dohody</w:t>
      </w:r>
      <w:r>
        <w:rPr>
          <w:rFonts w:ascii="Arial" w:eastAsia="Arial Unicode MS" w:hAnsi="Arial" w:cs="Arial"/>
        </w:rPr>
        <w:t>, zejména pak zaplacením narovnání podle čl. II odst. 2 této Dohody,</w:t>
      </w:r>
      <w:r w:rsidR="00970994" w:rsidRPr="00970994">
        <w:rPr>
          <w:rFonts w:ascii="Arial" w:eastAsia="Arial Unicode MS" w:hAnsi="Arial" w:cs="Arial"/>
        </w:rPr>
        <w:t xml:space="preserve"> již vůči němu nemá žádných práv</w:t>
      </w:r>
      <w:r w:rsidR="00970994">
        <w:rPr>
          <w:rFonts w:ascii="Arial" w:eastAsia="Arial Unicode MS" w:hAnsi="Arial" w:cs="Arial"/>
        </w:rPr>
        <w:t xml:space="preserve"> z</w:t>
      </w:r>
      <w:r>
        <w:rPr>
          <w:rFonts w:ascii="Arial" w:eastAsia="Arial Unicode MS" w:hAnsi="Arial" w:cs="Arial"/>
        </w:rPr>
        <w:t> titulu úprav Systému Helios,</w:t>
      </w:r>
      <w:r w:rsidR="00970994" w:rsidRPr="00970994">
        <w:rPr>
          <w:rFonts w:ascii="Arial" w:eastAsia="Arial Unicode MS" w:hAnsi="Arial" w:cs="Arial"/>
        </w:rPr>
        <w:t xml:space="preserve"> resp. se splněním povinností </w:t>
      </w:r>
      <w:r>
        <w:rPr>
          <w:rFonts w:ascii="Arial" w:eastAsia="Arial Unicode MS" w:hAnsi="Arial" w:cs="Arial"/>
        </w:rPr>
        <w:t>Dopravcem</w:t>
      </w:r>
      <w:r w:rsidR="00970994" w:rsidRPr="00970994">
        <w:rPr>
          <w:rFonts w:ascii="Arial" w:eastAsia="Arial Unicode MS" w:hAnsi="Arial" w:cs="Arial"/>
        </w:rPr>
        <w:t xml:space="preserve"> všech případných zde neuvedených práv vůči němu </w:t>
      </w:r>
      <w:r>
        <w:rPr>
          <w:rFonts w:ascii="Arial" w:eastAsia="Arial Unicode MS" w:hAnsi="Arial" w:cs="Arial"/>
        </w:rPr>
        <w:t xml:space="preserve">výslovně </w:t>
      </w:r>
      <w:r w:rsidR="00970994" w:rsidRPr="00970994">
        <w:rPr>
          <w:rFonts w:ascii="Arial" w:eastAsia="Arial Unicode MS" w:hAnsi="Arial" w:cs="Arial"/>
        </w:rPr>
        <w:t>vzdává.</w:t>
      </w:r>
    </w:p>
    <w:p w14:paraId="237DAC78" w14:textId="77777777" w:rsidR="00970994" w:rsidRPr="00970994" w:rsidRDefault="00970994" w:rsidP="00970994">
      <w:pPr>
        <w:pStyle w:val="Odstavecseseznamem"/>
        <w:spacing w:after="0"/>
        <w:rPr>
          <w:rFonts w:ascii="Arial" w:eastAsia="Arial Unicode MS" w:hAnsi="Arial" w:cs="Arial"/>
        </w:rPr>
      </w:pPr>
    </w:p>
    <w:p w14:paraId="0DF1EEE9" w14:textId="0A979B1D" w:rsidR="00B50A86" w:rsidRPr="00970994" w:rsidRDefault="00C575D7" w:rsidP="00970994">
      <w:pPr>
        <w:numPr>
          <w:ilvl w:val="0"/>
          <w:numId w:val="2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Dopravce</w:t>
      </w:r>
      <w:r w:rsidR="00970994" w:rsidRPr="00970994">
        <w:rPr>
          <w:rFonts w:ascii="Arial" w:eastAsia="Arial Unicode MS" w:hAnsi="Arial" w:cs="Arial"/>
        </w:rPr>
        <w:t xml:space="preserve"> pak prohlašuje, že </w:t>
      </w:r>
      <w:r w:rsidR="00970994">
        <w:rPr>
          <w:rFonts w:ascii="Arial" w:eastAsia="Arial Unicode MS" w:hAnsi="Arial" w:cs="Arial"/>
        </w:rPr>
        <w:t xml:space="preserve">nemá vůči </w:t>
      </w:r>
      <w:r>
        <w:rPr>
          <w:rFonts w:ascii="Arial" w:eastAsia="Arial Unicode MS" w:hAnsi="Arial" w:cs="Arial"/>
        </w:rPr>
        <w:t>Objednateli</w:t>
      </w:r>
      <w:r w:rsidR="00970994">
        <w:rPr>
          <w:rFonts w:ascii="Arial" w:eastAsia="Arial Unicode MS" w:hAnsi="Arial" w:cs="Arial"/>
        </w:rPr>
        <w:t xml:space="preserve"> </w:t>
      </w:r>
      <w:r w:rsidR="00970994" w:rsidRPr="00970994">
        <w:rPr>
          <w:rFonts w:ascii="Arial" w:eastAsia="Arial Unicode MS" w:hAnsi="Arial" w:cs="Arial"/>
        </w:rPr>
        <w:t>žádných práv</w:t>
      </w:r>
      <w:r w:rsidR="00970994">
        <w:rPr>
          <w:rFonts w:ascii="Arial" w:eastAsia="Arial Unicode MS" w:hAnsi="Arial" w:cs="Arial"/>
        </w:rPr>
        <w:t xml:space="preserve"> z hlediska vrácení </w:t>
      </w:r>
      <w:r>
        <w:rPr>
          <w:rFonts w:ascii="Arial" w:eastAsia="Arial Unicode MS" w:hAnsi="Arial" w:cs="Arial"/>
        </w:rPr>
        <w:t>narovnání podle čl. II odst. 1 této Dohody</w:t>
      </w:r>
      <w:r w:rsidR="00970994" w:rsidRPr="00970994">
        <w:rPr>
          <w:rFonts w:ascii="Arial" w:eastAsia="Arial Unicode MS" w:hAnsi="Arial" w:cs="Arial"/>
        </w:rPr>
        <w:t>, resp. se všech případných zde neuvedených práv vůči němu vzdává.</w:t>
      </w:r>
    </w:p>
    <w:p w14:paraId="0938AD89" w14:textId="77777777" w:rsidR="00974A57" w:rsidRPr="00970994" w:rsidRDefault="00974A57" w:rsidP="00970994">
      <w:pPr>
        <w:spacing w:after="0"/>
        <w:jc w:val="center"/>
        <w:rPr>
          <w:rFonts w:ascii="Arial" w:eastAsia="Arial Unicode MS" w:hAnsi="Arial" w:cs="Arial"/>
          <w:b/>
        </w:rPr>
      </w:pPr>
    </w:p>
    <w:p w14:paraId="0D5D03FA" w14:textId="77777777" w:rsidR="00974A57" w:rsidRPr="00970994" w:rsidRDefault="00974A57" w:rsidP="00970994">
      <w:pPr>
        <w:spacing w:after="0"/>
        <w:jc w:val="center"/>
        <w:rPr>
          <w:rFonts w:ascii="Arial" w:eastAsia="Arial Unicode MS" w:hAnsi="Arial" w:cs="Arial"/>
          <w:b/>
        </w:rPr>
      </w:pPr>
    </w:p>
    <w:p w14:paraId="30724587" w14:textId="64FAB3BB" w:rsidR="00B50A86" w:rsidRPr="00970994" w:rsidRDefault="00C575D7" w:rsidP="00970994">
      <w:pPr>
        <w:spacing w:after="0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I</w:t>
      </w:r>
      <w:r w:rsidR="00B50A86" w:rsidRPr="00970994">
        <w:rPr>
          <w:rFonts w:ascii="Arial" w:eastAsia="Arial Unicode MS" w:hAnsi="Arial" w:cs="Arial"/>
          <w:b/>
        </w:rPr>
        <w:t>V.</w:t>
      </w:r>
    </w:p>
    <w:p w14:paraId="2AE215C6" w14:textId="77777777" w:rsidR="00B50A86" w:rsidRPr="00970994" w:rsidRDefault="00B50A86" w:rsidP="00970994">
      <w:pPr>
        <w:spacing w:after="0"/>
        <w:jc w:val="center"/>
        <w:rPr>
          <w:rFonts w:ascii="Arial" w:eastAsia="Arial Unicode MS" w:hAnsi="Arial" w:cs="Arial"/>
          <w:b/>
        </w:rPr>
      </w:pPr>
      <w:r w:rsidRPr="00970994">
        <w:rPr>
          <w:rFonts w:ascii="Arial" w:eastAsia="Arial Unicode MS" w:hAnsi="Arial" w:cs="Arial"/>
          <w:b/>
        </w:rPr>
        <w:t xml:space="preserve">Závěrečná ustanovení </w:t>
      </w:r>
    </w:p>
    <w:p w14:paraId="3E6A1C94" w14:textId="77777777" w:rsidR="00B50A86" w:rsidRPr="00970994" w:rsidRDefault="00B50A86" w:rsidP="00970994">
      <w:pPr>
        <w:spacing w:after="0"/>
        <w:ind w:left="720"/>
        <w:rPr>
          <w:rFonts w:ascii="Arial" w:eastAsia="Arial Unicode MS" w:hAnsi="Arial" w:cs="Arial"/>
          <w:b/>
        </w:rPr>
      </w:pPr>
    </w:p>
    <w:p w14:paraId="07D736D5" w14:textId="77777777" w:rsidR="00B50A86" w:rsidRPr="00970994" w:rsidRDefault="00B50A86" w:rsidP="00970994">
      <w:pPr>
        <w:pStyle w:val="Odstavecseseznamem"/>
        <w:numPr>
          <w:ilvl w:val="0"/>
          <w:numId w:val="1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70994">
        <w:rPr>
          <w:rFonts w:ascii="Arial" w:eastAsia="Arial Unicode MS" w:hAnsi="Arial" w:cs="Arial"/>
        </w:rPr>
        <w:t xml:space="preserve">Tato Dohoda nabývá platnosti a účinnosti okamžikem dnem podpisu poslední ze smluvních stran. </w:t>
      </w:r>
    </w:p>
    <w:p w14:paraId="665F2D6B" w14:textId="77777777" w:rsidR="00B50A86" w:rsidRPr="00970994" w:rsidRDefault="00B50A86" w:rsidP="00970994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6C5E49DF" w14:textId="77777777" w:rsidR="00B50A86" w:rsidRPr="00970994" w:rsidRDefault="00B50A86" w:rsidP="00970994">
      <w:pPr>
        <w:pStyle w:val="Odstavecseseznamem"/>
        <w:numPr>
          <w:ilvl w:val="0"/>
          <w:numId w:val="1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70994">
        <w:rPr>
          <w:rFonts w:ascii="Arial" w:eastAsia="Arial Unicode MS" w:hAnsi="Arial" w:cs="Arial"/>
        </w:rPr>
        <w:t xml:space="preserve">Tato Dohoda se řídí českým právním řádem, zejména pak ustanoveními občanského zákoníku. </w:t>
      </w:r>
    </w:p>
    <w:p w14:paraId="7844CE58" w14:textId="77777777" w:rsidR="00B50A86" w:rsidRPr="00970994" w:rsidRDefault="00B50A86" w:rsidP="00970994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02ACFA30" w14:textId="77777777" w:rsidR="00B50A86" w:rsidRPr="00970994" w:rsidRDefault="00B50A86" w:rsidP="00970994">
      <w:pPr>
        <w:pStyle w:val="Odstavecseseznamem"/>
        <w:numPr>
          <w:ilvl w:val="0"/>
          <w:numId w:val="1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70994">
        <w:rPr>
          <w:rFonts w:ascii="Arial" w:eastAsia="Arial Unicode MS" w:hAnsi="Arial" w:cs="Arial"/>
        </w:rPr>
        <w:t xml:space="preserve">Tato Dohoda může být měněna pouze na základě písemných a po sobě v řadě číslovaných dodatků nebo soudním rozhodnutím. K jiné formě právního jednání se nepřihlíží.  </w:t>
      </w:r>
    </w:p>
    <w:p w14:paraId="4106AC6C" w14:textId="77777777" w:rsidR="00B50A86" w:rsidRPr="00970994" w:rsidRDefault="00B50A86" w:rsidP="00970994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4A1791C6" w14:textId="73B6B435" w:rsidR="00E77667" w:rsidRDefault="00B50A86" w:rsidP="00970994">
      <w:pPr>
        <w:pStyle w:val="Odstavecseseznamem"/>
        <w:numPr>
          <w:ilvl w:val="0"/>
          <w:numId w:val="1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70994">
        <w:rPr>
          <w:rFonts w:ascii="Arial" w:eastAsia="Arial Unicode MS" w:hAnsi="Arial" w:cs="Arial"/>
        </w:rPr>
        <w:t>Smluvní strany výslovně potvrzují, že podmínky této Dohody jsou výsledkem jejich vzájemných jednání a každá ze smluvních stran měla příležitost ovlivnit obsah podmínek této Dohody.</w:t>
      </w:r>
    </w:p>
    <w:p w14:paraId="542ECEC5" w14:textId="77777777" w:rsidR="001D2C53" w:rsidRPr="001D2C53" w:rsidRDefault="001D2C53" w:rsidP="001D2C53">
      <w:pPr>
        <w:pStyle w:val="Odstavecseseznamem"/>
        <w:rPr>
          <w:rFonts w:ascii="Arial" w:eastAsia="Arial Unicode MS" w:hAnsi="Arial" w:cs="Arial"/>
        </w:rPr>
      </w:pPr>
    </w:p>
    <w:p w14:paraId="74FBB4CA" w14:textId="77777777" w:rsidR="00C575D7" w:rsidRDefault="00B50A86" w:rsidP="00970994">
      <w:pPr>
        <w:pStyle w:val="Odstavecseseznamem"/>
        <w:numPr>
          <w:ilvl w:val="0"/>
          <w:numId w:val="1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70994">
        <w:rPr>
          <w:rFonts w:ascii="Arial" w:eastAsia="Arial Unicode MS" w:hAnsi="Arial" w:cs="Arial"/>
        </w:rPr>
        <w:t xml:space="preserve">Tato Dohoda je vyhotovena ve </w:t>
      </w:r>
      <w:r w:rsidR="002760F6" w:rsidRPr="00970994">
        <w:rPr>
          <w:rFonts w:ascii="Arial" w:eastAsia="Arial Unicode MS" w:hAnsi="Arial" w:cs="Arial"/>
        </w:rPr>
        <w:t>dvou</w:t>
      </w:r>
      <w:r w:rsidRPr="003B3573">
        <w:rPr>
          <w:rFonts w:ascii="Arial" w:eastAsia="Arial Unicode MS" w:hAnsi="Arial" w:cs="Arial"/>
        </w:rPr>
        <w:t xml:space="preserve"> (</w:t>
      </w:r>
      <w:r w:rsidR="002760F6" w:rsidRPr="003B3573">
        <w:rPr>
          <w:rFonts w:ascii="Arial" w:eastAsia="Arial Unicode MS" w:hAnsi="Arial" w:cs="Arial"/>
        </w:rPr>
        <w:t>2</w:t>
      </w:r>
      <w:r w:rsidRPr="003B3573">
        <w:rPr>
          <w:rFonts w:ascii="Arial" w:eastAsia="Arial Unicode MS" w:hAnsi="Arial" w:cs="Arial"/>
        </w:rPr>
        <w:t xml:space="preserve">) stejnopisech, kdy každá ze </w:t>
      </w:r>
      <w:r w:rsidR="00302D56" w:rsidRPr="003B3573">
        <w:rPr>
          <w:rFonts w:ascii="Arial" w:eastAsia="Arial Unicode MS" w:hAnsi="Arial" w:cs="Arial"/>
        </w:rPr>
        <w:t xml:space="preserve">smluvních </w:t>
      </w:r>
      <w:r w:rsidRPr="003B3573">
        <w:rPr>
          <w:rFonts w:ascii="Arial" w:eastAsia="Arial Unicode MS" w:hAnsi="Arial" w:cs="Arial"/>
        </w:rPr>
        <w:t>stran</w:t>
      </w:r>
      <w:r w:rsidR="00302D56" w:rsidRPr="003B3573">
        <w:rPr>
          <w:rFonts w:ascii="Arial" w:eastAsia="Arial Unicode MS" w:hAnsi="Arial" w:cs="Arial"/>
        </w:rPr>
        <w:t xml:space="preserve"> </w:t>
      </w:r>
      <w:r w:rsidRPr="003B3573">
        <w:rPr>
          <w:rFonts w:ascii="Arial" w:eastAsia="Arial Unicode MS" w:hAnsi="Arial" w:cs="Arial"/>
        </w:rPr>
        <w:t>obdrží po jednom (1) stejnopisu.</w:t>
      </w:r>
    </w:p>
    <w:p w14:paraId="1E87061E" w14:textId="77777777" w:rsidR="00C575D7" w:rsidRPr="00C575D7" w:rsidRDefault="00C575D7" w:rsidP="00C575D7">
      <w:pPr>
        <w:pStyle w:val="Odstavecseseznamem"/>
        <w:rPr>
          <w:rFonts w:ascii="Arial" w:eastAsia="Arial Unicode MS" w:hAnsi="Arial" w:cs="Arial"/>
        </w:rPr>
      </w:pPr>
    </w:p>
    <w:p w14:paraId="104D15A2" w14:textId="0B5ED331" w:rsidR="00B50A86" w:rsidRPr="003B3573" w:rsidRDefault="00C575D7" w:rsidP="00970994">
      <w:pPr>
        <w:pStyle w:val="Odstavecseseznamem"/>
        <w:numPr>
          <w:ilvl w:val="0"/>
          <w:numId w:val="1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Dopravce</w:t>
      </w:r>
      <w:r w:rsidRPr="00B751AF">
        <w:rPr>
          <w:rFonts w:ascii="Arial" w:eastAsia="Arial Unicode MS" w:hAnsi="Arial" w:cs="Arial"/>
        </w:rPr>
        <w:t xml:space="preserve"> bere na vědomí, že </w:t>
      </w:r>
      <w:r>
        <w:rPr>
          <w:rFonts w:ascii="Arial" w:eastAsia="Arial Unicode MS" w:hAnsi="Arial" w:cs="Arial"/>
        </w:rPr>
        <w:t>Objednatel</w:t>
      </w:r>
      <w:r w:rsidRPr="00B751AF">
        <w:rPr>
          <w:rFonts w:ascii="Arial" w:eastAsia="Arial Unicode MS" w:hAnsi="Arial" w:cs="Arial"/>
        </w:rPr>
        <w:t xml:space="preserve"> je povinen zajistit zveřejnění této </w:t>
      </w:r>
      <w:r>
        <w:rPr>
          <w:rFonts w:ascii="Arial" w:eastAsia="Arial Unicode MS" w:hAnsi="Arial" w:cs="Arial"/>
        </w:rPr>
        <w:t>Dohody</w:t>
      </w:r>
      <w:r w:rsidRPr="00B751AF">
        <w:rPr>
          <w:rFonts w:ascii="Arial" w:eastAsia="Arial Unicode MS" w:hAnsi="Arial" w:cs="Arial"/>
        </w:rPr>
        <w:t xml:space="preserve"> podle zákona č. 340/2015 Sb., o zvláštních podmínkách účinnosti některých smluv, uveřejňování těchto smluv a registru smluv</w:t>
      </w:r>
      <w:r>
        <w:rPr>
          <w:rFonts w:ascii="Arial" w:eastAsia="Arial Unicode MS" w:hAnsi="Arial" w:cs="Arial"/>
        </w:rPr>
        <w:t>, v platném znění</w:t>
      </w:r>
      <w:r w:rsidRPr="00B751AF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</w:t>
      </w:r>
      <w:r w:rsidR="00B50A86" w:rsidRPr="003B3573">
        <w:rPr>
          <w:rFonts w:ascii="Arial" w:eastAsia="Arial Unicode MS" w:hAnsi="Arial" w:cs="Arial"/>
        </w:rPr>
        <w:t xml:space="preserve"> </w:t>
      </w:r>
    </w:p>
    <w:p w14:paraId="784392A2" w14:textId="77777777" w:rsidR="00B50A86" w:rsidRPr="003B3573" w:rsidRDefault="00B50A86" w:rsidP="003B3573">
      <w:pPr>
        <w:pStyle w:val="Odstavecseseznamem"/>
        <w:spacing w:after="0"/>
        <w:ind w:left="851"/>
        <w:jc w:val="both"/>
        <w:rPr>
          <w:rFonts w:ascii="Arial" w:eastAsia="Arial Unicode MS" w:hAnsi="Arial" w:cs="Arial"/>
        </w:rPr>
      </w:pPr>
    </w:p>
    <w:p w14:paraId="535D4630" w14:textId="7DDD2226" w:rsidR="00911A33" w:rsidRPr="003B3573" w:rsidRDefault="00302D56" w:rsidP="003B3573">
      <w:pPr>
        <w:pStyle w:val="Odstavecseseznamem"/>
        <w:numPr>
          <w:ilvl w:val="0"/>
          <w:numId w:val="1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3B3573">
        <w:rPr>
          <w:rFonts w:ascii="Arial" w:eastAsia="Arial Unicode MS" w:hAnsi="Arial" w:cs="Arial"/>
        </w:rPr>
        <w:t>Smluvní strany</w:t>
      </w:r>
      <w:r w:rsidR="00B50A86" w:rsidRPr="003B3573">
        <w:rPr>
          <w:rFonts w:ascii="Arial" w:eastAsia="Arial Unicode MS" w:hAnsi="Arial" w:cs="Arial"/>
        </w:rPr>
        <w:t xml:space="preserve"> výslovně prohlašují, že tato Dohoda obsahuje jejich pravou a svobodnou vůli a na důkaz toho k ní připojují své podpisy. </w:t>
      </w:r>
      <w:r w:rsidR="00911A33" w:rsidRPr="003B3573">
        <w:rPr>
          <w:rFonts w:ascii="Arial" w:eastAsia="Arial Unicode MS" w:hAnsi="Arial" w:cs="Arial"/>
        </w:rPr>
        <w:t xml:space="preserve"> </w:t>
      </w:r>
    </w:p>
    <w:p w14:paraId="3C5A8AA9" w14:textId="3D0C8818" w:rsidR="00E04E94" w:rsidRDefault="00E04E94" w:rsidP="003B3573">
      <w:pPr>
        <w:tabs>
          <w:tab w:val="left" w:pos="5103"/>
        </w:tabs>
        <w:spacing w:after="0"/>
        <w:jc w:val="both"/>
        <w:rPr>
          <w:rFonts w:ascii="Arial" w:eastAsia="Arial Unicode MS" w:hAnsi="Arial" w:cs="Arial"/>
        </w:rPr>
      </w:pPr>
    </w:p>
    <w:p w14:paraId="24CDDB9C" w14:textId="317F8079" w:rsidR="00C575D7" w:rsidRDefault="00C575D7" w:rsidP="003B3573">
      <w:pPr>
        <w:tabs>
          <w:tab w:val="left" w:pos="5103"/>
        </w:tabs>
        <w:spacing w:after="0"/>
        <w:jc w:val="both"/>
        <w:rPr>
          <w:rFonts w:ascii="Arial" w:eastAsia="Arial Unicode MS" w:hAnsi="Arial" w:cs="Arial"/>
        </w:rPr>
      </w:pPr>
    </w:p>
    <w:p w14:paraId="538D5E66" w14:textId="52C65843" w:rsidR="0093536A" w:rsidRDefault="00F13B86" w:rsidP="003B3573">
      <w:pPr>
        <w:tabs>
          <w:tab w:val="left" w:pos="5103"/>
        </w:tabs>
        <w:spacing w:after="0"/>
        <w:jc w:val="both"/>
        <w:rPr>
          <w:rFonts w:ascii="Arial" w:eastAsia="Arial Unicode MS" w:hAnsi="Arial" w:cs="Arial"/>
        </w:rPr>
      </w:pPr>
      <w:r w:rsidRPr="00AB2409">
        <w:rPr>
          <w:rFonts w:ascii="Arial" w:eastAsia="Arial Unicode MS" w:hAnsi="Arial" w:cs="Arial"/>
        </w:rPr>
        <w:t xml:space="preserve">Přílohy: </w:t>
      </w:r>
      <w:r w:rsidR="00AB2409">
        <w:rPr>
          <w:rFonts w:ascii="Arial" w:eastAsia="Arial Unicode MS" w:hAnsi="Arial" w:cs="Arial"/>
        </w:rPr>
        <w:t xml:space="preserve">nosič </w:t>
      </w:r>
      <w:r w:rsidR="002E62D4" w:rsidRPr="00AB2409">
        <w:rPr>
          <w:rFonts w:ascii="Arial" w:eastAsia="Arial Unicode MS" w:hAnsi="Arial" w:cs="Arial"/>
        </w:rPr>
        <w:t>DVD</w:t>
      </w:r>
      <w:r w:rsidR="002E62D4">
        <w:rPr>
          <w:rFonts w:ascii="Arial" w:eastAsia="Arial Unicode MS" w:hAnsi="Arial" w:cs="Arial"/>
        </w:rPr>
        <w:t xml:space="preserve"> s</w:t>
      </w:r>
      <w:r w:rsidR="000F1B8F">
        <w:rPr>
          <w:rFonts w:ascii="Arial" w:eastAsia="Arial Unicode MS" w:hAnsi="Arial" w:cs="Arial"/>
        </w:rPr>
        <w:t> výpočtem nároku na vyrovnání</w:t>
      </w:r>
    </w:p>
    <w:p w14:paraId="3D1AF454" w14:textId="77777777" w:rsidR="0093536A" w:rsidRDefault="0093536A" w:rsidP="003B3573">
      <w:pPr>
        <w:tabs>
          <w:tab w:val="left" w:pos="5103"/>
        </w:tabs>
        <w:spacing w:after="0"/>
        <w:jc w:val="both"/>
        <w:rPr>
          <w:rFonts w:ascii="Arial" w:eastAsia="Arial Unicode MS" w:hAnsi="Arial" w:cs="Arial"/>
        </w:rPr>
      </w:pPr>
    </w:p>
    <w:p w14:paraId="03708252" w14:textId="261D7F44" w:rsidR="00C575D7" w:rsidRDefault="00C575D7" w:rsidP="003B3573">
      <w:pPr>
        <w:tabs>
          <w:tab w:val="left" w:pos="5103"/>
        </w:tabs>
        <w:spacing w:after="0"/>
        <w:jc w:val="both"/>
        <w:rPr>
          <w:rFonts w:ascii="Arial" w:eastAsia="Arial Unicode MS" w:hAnsi="Arial" w:cs="Arial"/>
        </w:rPr>
      </w:pPr>
    </w:p>
    <w:p w14:paraId="54A8254D" w14:textId="54ECD28F" w:rsidR="00C575D7" w:rsidRDefault="00C575D7" w:rsidP="003B3573">
      <w:pPr>
        <w:tabs>
          <w:tab w:val="left" w:pos="5103"/>
        </w:tabs>
        <w:spacing w:after="0"/>
        <w:jc w:val="both"/>
        <w:rPr>
          <w:rFonts w:ascii="Arial" w:eastAsia="Arial Unicode MS" w:hAnsi="Arial" w:cs="Arial"/>
        </w:rPr>
      </w:pPr>
    </w:p>
    <w:p w14:paraId="53302741" w14:textId="5E2C6DE9" w:rsidR="002760F6" w:rsidRPr="003B3573" w:rsidRDefault="002760F6" w:rsidP="003B3573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  <w:r w:rsidRPr="003B3573">
        <w:rPr>
          <w:rFonts w:ascii="Arial" w:eastAsia="Arial Unicode MS" w:hAnsi="Arial" w:cs="Arial"/>
        </w:rPr>
        <w:t xml:space="preserve">V Plzni dne </w:t>
      </w:r>
      <w:r w:rsidR="001D2C53">
        <w:rPr>
          <w:rFonts w:ascii="Arial" w:eastAsia="Arial Unicode MS" w:hAnsi="Arial" w:cs="Arial"/>
        </w:rPr>
        <w:t>......</w:t>
      </w:r>
      <w:r w:rsidR="001D2C53">
        <w:rPr>
          <w:rFonts w:ascii="Arial" w:eastAsia="Arial Unicode MS" w:hAnsi="Arial" w:cs="Arial"/>
        </w:rPr>
        <w:tab/>
      </w:r>
      <w:r w:rsidR="001D2C53">
        <w:rPr>
          <w:rFonts w:ascii="Arial" w:eastAsia="Arial Unicode MS" w:hAnsi="Arial" w:cs="Arial"/>
        </w:rPr>
        <w:tab/>
      </w:r>
      <w:r w:rsidR="001D2C53">
        <w:rPr>
          <w:rFonts w:ascii="Arial" w:eastAsia="Arial Unicode MS" w:hAnsi="Arial" w:cs="Arial"/>
        </w:rPr>
        <w:tab/>
      </w:r>
      <w:r w:rsidR="001D2C53">
        <w:rPr>
          <w:rFonts w:ascii="Arial" w:eastAsia="Arial Unicode MS" w:hAnsi="Arial" w:cs="Arial"/>
        </w:rPr>
        <w:tab/>
      </w:r>
      <w:r w:rsidR="001D2C53">
        <w:rPr>
          <w:rFonts w:ascii="Arial" w:eastAsia="Arial Unicode MS" w:hAnsi="Arial" w:cs="Arial"/>
        </w:rPr>
        <w:tab/>
        <w:t>V Plzni dne ......</w:t>
      </w:r>
      <w:r w:rsidRPr="003B3573">
        <w:rPr>
          <w:rFonts w:ascii="Arial" w:eastAsia="Arial Unicode MS" w:hAnsi="Arial" w:cs="Arial"/>
        </w:rPr>
        <w:t xml:space="preserve"> </w:t>
      </w:r>
      <w:r w:rsidRPr="003B3573">
        <w:rPr>
          <w:rFonts w:ascii="Arial" w:eastAsia="Arial Unicode MS" w:hAnsi="Arial" w:cs="Arial"/>
        </w:rPr>
        <w:tab/>
      </w:r>
      <w:r w:rsidRPr="003B3573">
        <w:rPr>
          <w:rFonts w:ascii="Arial" w:eastAsia="Arial Unicode MS" w:hAnsi="Arial" w:cs="Arial"/>
        </w:rPr>
        <w:tab/>
        <w:t xml:space="preserve">   </w:t>
      </w:r>
      <w:r w:rsidRPr="003B3573">
        <w:rPr>
          <w:rFonts w:ascii="Arial" w:eastAsia="Arial Unicode MS" w:hAnsi="Arial" w:cs="Arial"/>
        </w:rPr>
        <w:tab/>
      </w:r>
    </w:p>
    <w:p w14:paraId="795EC11A" w14:textId="77777777" w:rsidR="002760F6" w:rsidRPr="003B3573" w:rsidRDefault="002760F6" w:rsidP="003B3573">
      <w:pPr>
        <w:spacing w:after="0"/>
        <w:jc w:val="both"/>
        <w:rPr>
          <w:rFonts w:ascii="Arial" w:eastAsia="Arial Unicode MS" w:hAnsi="Arial" w:cs="Arial"/>
          <w:i/>
        </w:rPr>
      </w:pPr>
    </w:p>
    <w:p w14:paraId="4322F024" w14:textId="3897FE82" w:rsidR="002760F6" w:rsidRPr="003B3573" w:rsidRDefault="002760F6" w:rsidP="003B3573">
      <w:pPr>
        <w:spacing w:after="0"/>
        <w:jc w:val="both"/>
        <w:rPr>
          <w:rFonts w:ascii="Arial" w:eastAsia="Arial Unicode MS" w:hAnsi="Arial" w:cs="Arial"/>
          <w:i/>
        </w:rPr>
      </w:pPr>
      <w:r w:rsidRPr="003B3573">
        <w:rPr>
          <w:rFonts w:ascii="Arial" w:eastAsia="Arial Unicode MS" w:hAnsi="Arial" w:cs="Arial"/>
          <w:i/>
        </w:rPr>
        <w:tab/>
      </w:r>
      <w:r w:rsidR="001D2C53">
        <w:rPr>
          <w:rFonts w:ascii="Arial" w:eastAsia="Arial Unicode MS" w:hAnsi="Arial" w:cs="Arial"/>
          <w:i/>
        </w:rPr>
        <w:t>Objednatel</w:t>
      </w:r>
      <w:r w:rsidR="00302D56" w:rsidRPr="003B3573">
        <w:rPr>
          <w:rFonts w:ascii="Arial" w:eastAsia="Arial Unicode MS" w:hAnsi="Arial" w:cs="Arial"/>
          <w:i/>
        </w:rPr>
        <w:t>:</w:t>
      </w:r>
      <w:r w:rsidR="00302D56" w:rsidRPr="003B3573">
        <w:rPr>
          <w:rFonts w:ascii="Arial" w:eastAsia="Arial Unicode MS" w:hAnsi="Arial" w:cs="Arial"/>
          <w:i/>
        </w:rPr>
        <w:tab/>
      </w:r>
      <w:r w:rsidR="00302D56" w:rsidRPr="003B3573">
        <w:rPr>
          <w:rFonts w:ascii="Arial" w:eastAsia="Arial Unicode MS" w:hAnsi="Arial" w:cs="Arial"/>
          <w:i/>
        </w:rPr>
        <w:tab/>
      </w:r>
      <w:r w:rsidR="001D2C53">
        <w:rPr>
          <w:rFonts w:ascii="Arial" w:eastAsia="Arial Unicode MS" w:hAnsi="Arial" w:cs="Arial"/>
          <w:i/>
        </w:rPr>
        <w:tab/>
      </w:r>
      <w:r w:rsidR="001D2C53">
        <w:rPr>
          <w:rFonts w:ascii="Arial" w:eastAsia="Arial Unicode MS" w:hAnsi="Arial" w:cs="Arial"/>
          <w:i/>
        </w:rPr>
        <w:tab/>
      </w:r>
      <w:r w:rsidR="001D2C53">
        <w:rPr>
          <w:rFonts w:ascii="Arial" w:eastAsia="Arial Unicode MS" w:hAnsi="Arial" w:cs="Arial"/>
          <w:i/>
        </w:rPr>
        <w:tab/>
      </w:r>
      <w:r w:rsidR="001D2C53">
        <w:rPr>
          <w:rFonts w:ascii="Arial" w:eastAsia="Arial Unicode MS" w:hAnsi="Arial" w:cs="Arial"/>
          <w:i/>
        </w:rPr>
        <w:tab/>
        <w:t>Dopravce:</w:t>
      </w:r>
    </w:p>
    <w:p w14:paraId="2E636BEC" w14:textId="77777777" w:rsidR="002760F6" w:rsidRPr="003B3573" w:rsidRDefault="002760F6" w:rsidP="003B3573">
      <w:pPr>
        <w:spacing w:after="0"/>
        <w:jc w:val="both"/>
        <w:rPr>
          <w:rFonts w:ascii="Arial" w:eastAsia="Arial Unicode MS" w:hAnsi="Arial" w:cs="Arial"/>
        </w:rPr>
      </w:pPr>
    </w:p>
    <w:p w14:paraId="7BEB08D9" w14:textId="77777777" w:rsidR="00302D56" w:rsidRPr="003B3573" w:rsidRDefault="00302D56" w:rsidP="003B3573">
      <w:pPr>
        <w:spacing w:after="0"/>
        <w:jc w:val="both"/>
        <w:rPr>
          <w:rFonts w:ascii="Arial" w:eastAsia="Arial Unicode MS" w:hAnsi="Arial" w:cs="Arial"/>
        </w:rPr>
      </w:pPr>
    </w:p>
    <w:p w14:paraId="37300438" w14:textId="77777777" w:rsidR="002760F6" w:rsidRPr="003B3573" w:rsidRDefault="002760F6" w:rsidP="003B3573">
      <w:pPr>
        <w:spacing w:after="0"/>
        <w:rPr>
          <w:rFonts w:ascii="Arial" w:eastAsia="Arial Unicode MS" w:hAnsi="Arial" w:cs="Arial"/>
          <w:i/>
        </w:rPr>
      </w:pPr>
    </w:p>
    <w:p w14:paraId="481E96C2" w14:textId="77777777" w:rsidR="002760F6" w:rsidRPr="003B3573" w:rsidRDefault="00361682" w:rsidP="003B3573">
      <w:pPr>
        <w:spacing w:after="0"/>
        <w:jc w:val="both"/>
        <w:rPr>
          <w:rFonts w:ascii="Arial" w:eastAsia="Arial Unicode MS" w:hAnsi="Arial" w:cs="Arial"/>
          <w:u w:val="single"/>
        </w:rPr>
      </w:pP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</w:rPr>
        <w:tab/>
      </w:r>
      <w:r w:rsidRPr="003B3573">
        <w:rPr>
          <w:rFonts w:ascii="Arial" w:eastAsia="Arial Unicode MS" w:hAnsi="Arial" w:cs="Arial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  <w:r w:rsidRPr="003B3573">
        <w:rPr>
          <w:rFonts w:ascii="Arial" w:eastAsia="Arial Unicode MS" w:hAnsi="Arial" w:cs="Arial"/>
          <w:u w:val="single"/>
        </w:rPr>
        <w:tab/>
      </w:r>
    </w:p>
    <w:p w14:paraId="63E9CB09" w14:textId="5AD7A4F5" w:rsidR="004B69CF" w:rsidRDefault="004B69CF" w:rsidP="001D2C53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="001D2C53">
        <w:rPr>
          <w:rFonts w:ascii="Arial" w:eastAsia="Arial Unicode MS" w:hAnsi="Arial" w:cs="Arial"/>
          <w:b/>
        </w:rPr>
        <w:t>Čistá Plzeň, s.r.o.</w:t>
      </w:r>
      <w:r w:rsidR="001D2C53">
        <w:rPr>
          <w:rFonts w:ascii="Arial" w:eastAsia="Arial Unicode MS" w:hAnsi="Arial" w:cs="Arial"/>
          <w:b/>
        </w:rPr>
        <w:tab/>
      </w:r>
      <w:r w:rsidR="001D2C53">
        <w:rPr>
          <w:rFonts w:ascii="Arial" w:eastAsia="Arial Unicode MS" w:hAnsi="Arial" w:cs="Arial"/>
          <w:b/>
        </w:rPr>
        <w:tab/>
      </w:r>
      <w:r w:rsidR="001D2C53">
        <w:rPr>
          <w:rFonts w:ascii="Arial" w:eastAsia="Arial Unicode MS" w:hAnsi="Arial" w:cs="Arial"/>
          <w:b/>
        </w:rPr>
        <w:tab/>
      </w:r>
      <w:r w:rsidR="001D2C53">
        <w:rPr>
          <w:rFonts w:ascii="Arial" w:eastAsia="Arial Unicode MS" w:hAnsi="Arial" w:cs="Arial"/>
          <w:b/>
        </w:rPr>
        <w:tab/>
        <w:t xml:space="preserve">      Čistá Plzeň servis s.r.o.</w:t>
      </w:r>
    </w:p>
    <w:p w14:paraId="58EE82DD" w14:textId="4995FD39" w:rsidR="001D2C53" w:rsidRDefault="001D2C53" w:rsidP="000F1B8F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 Otakar Horák, jednatel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  <w:t xml:space="preserve">     </w:t>
      </w:r>
      <w:r w:rsidR="000F1B8F">
        <w:rPr>
          <w:rFonts w:ascii="Arial" w:eastAsia="Arial Unicode MS" w:hAnsi="Arial" w:cs="Arial"/>
          <w:b/>
        </w:rPr>
        <w:t>Ing. Jiří Wasserbauer, ředitel</w:t>
      </w:r>
    </w:p>
    <w:p w14:paraId="48A4D9EF" w14:textId="685FF42F" w:rsidR="000F1B8F" w:rsidRPr="001D2C53" w:rsidRDefault="000F1B8F" w:rsidP="000F1B8F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                                                                                      </w:t>
      </w:r>
      <w:r w:rsidR="00AB2409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>na základě plné moci</w:t>
      </w:r>
    </w:p>
    <w:p w14:paraId="7E36F1F9" w14:textId="02BF5463" w:rsidR="00A04B82" w:rsidRPr="003B3573" w:rsidRDefault="00A04B82" w:rsidP="003B3573">
      <w:pPr>
        <w:tabs>
          <w:tab w:val="left" w:pos="5103"/>
        </w:tabs>
        <w:spacing w:after="0"/>
        <w:jc w:val="both"/>
        <w:rPr>
          <w:rFonts w:ascii="Arial" w:eastAsia="Arial Unicode MS" w:hAnsi="Arial" w:cs="Arial"/>
          <w:b/>
        </w:rPr>
      </w:pPr>
    </w:p>
    <w:sectPr w:rsidR="00A04B82" w:rsidRPr="003B3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5890" w14:textId="77777777" w:rsidR="00882DE9" w:rsidRDefault="00882DE9" w:rsidP="00B87765">
      <w:pPr>
        <w:spacing w:after="0" w:line="240" w:lineRule="auto"/>
      </w:pPr>
      <w:r>
        <w:separator/>
      </w:r>
    </w:p>
  </w:endnote>
  <w:endnote w:type="continuationSeparator" w:id="0">
    <w:p w14:paraId="45950AE4" w14:textId="77777777" w:rsidR="00882DE9" w:rsidRDefault="00882DE9" w:rsidP="00B8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Unicode MS" w:eastAsia="Arial Unicode MS" w:hAnsi="Arial Unicode MS" w:cs="Arial Unicode MS"/>
        <w:sz w:val="18"/>
        <w:szCs w:val="18"/>
      </w:rPr>
      <w:id w:val="2641277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3DA3BD" w14:textId="7C4A8356" w:rsidR="00AC37BB" w:rsidRPr="00B87765" w:rsidRDefault="00AC37BB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8776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86230D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B8776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86230D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4</w:t>
            </w:r>
            <w:r w:rsidRPr="00B877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F37D0" w14:textId="77777777" w:rsidR="00AC37BB" w:rsidRDefault="00AC3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DDFE" w14:textId="77777777" w:rsidR="00882DE9" w:rsidRDefault="00882DE9" w:rsidP="00B87765">
      <w:pPr>
        <w:spacing w:after="0" w:line="240" w:lineRule="auto"/>
      </w:pPr>
      <w:r>
        <w:separator/>
      </w:r>
    </w:p>
  </w:footnote>
  <w:footnote w:type="continuationSeparator" w:id="0">
    <w:p w14:paraId="19F2F696" w14:textId="77777777" w:rsidR="00882DE9" w:rsidRDefault="00882DE9" w:rsidP="00B8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701"/>
    <w:multiLevelType w:val="hybridMultilevel"/>
    <w:tmpl w:val="9730AC9C"/>
    <w:lvl w:ilvl="0" w:tplc="CFD47E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B62"/>
    <w:multiLevelType w:val="hybridMultilevel"/>
    <w:tmpl w:val="85FCB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4DC"/>
    <w:multiLevelType w:val="hybridMultilevel"/>
    <w:tmpl w:val="3AD2F71E"/>
    <w:lvl w:ilvl="0" w:tplc="3F96CF4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905D78"/>
    <w:multiLevelType w:val="hybridMultilevel"/>
    <w:tmpl w:val="0A14E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5B34"/>
    <w:multiLevelType w:val="hybridMultilevel"/>
    <w:tmpl w:val="9C3AE0E8"/>
    <w:lvl w:ilvl="0" w:tplc="08D66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5617AA"/>
    <w:multiLevelType w:val="hybridMultilevel"/>
    <w:tmpl w:val="F2B22C6C"/>
    <w:lvl w:ilvl="0" w:tplc="BD4EED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6DD6"/>
    <w:multiLevelType w:val="hybridMultilevel"/>
    <w:tmpl w:val="F68E5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57EDC"/>
    <w:multiLevelType w:val="hybridMultilevel"/>
    <w:tmpl w:val="F26CBEB2"/>
    <w:lvl w:ilvl="0" w:tplc="A802DA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C5414EC"/>
    <w:multiLevelType w:val="hybridMultilevel"/>
    <w:tmpl w:val="F370B662"/>
    <w:lvl w:ilvl="0" w:tplc="50FC2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624DC"/>
    <w:multiLevelType w:val="hybridMultilevel"/>
    <w:tmpl w:val="C1A43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2847"/>
    <w:multiLevelType w:val="hybridMultilevel"/>
    <w:tmpl w:val="E4E60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1F45"/>
    <w:multiLevelType w:val="hybridMultilevel"/>
    <w:tmpl w:val="623E7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17436"/>
    <w:multiLevelType w:val="hybridMultilevel"/>
    <w:tmpl w:val="0E3A4A86"/>
    <w:lvl w:ilvl="0" w:tplc="3974A1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B839CE"/>
    <w:multiLevelType w:val="hybridMultilevel"/>
    <w:tmpl w:val="576888E8"/>
    <w:lvl w:ilvl="0" w:tplc="96FA5A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A475F9"/>
    <w:multiLevelType w:val="hybridMultilevel"/>
    <w:tmpl w:val="50F646C2"/>
    <w:lvl w:ilvl="0" w:tplc="1BEA62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A7DC6"/>
    <w:multiLevelType w:val="hybridMultilevel"/>
    <w:tmpl w:val="D876C4FA"/>
    <w:lvl w:ilvl="0" w:tplc="C40A35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711002"/>
    <w:multiLevelType w:val="hybridMultilevel"/>
    <w:tmpl w:val="8A902CBC"/>
    <w:lvl w:ilvl="0" w:tplc="A802DA92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39C12B8"/>
    <w:multiLevelType w:val="hybridMultilevel"/>
    <w:tmpl w:val="8F624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2DE7"/>
    <w:multiLevelType w:val="hybridMultilevel"/>
    <w:tmpl w:val="08A4FEC2"/>
    <w:lvl w:ilvl="0" w:tplc="115650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41F1813"/>
    <w:multiLevelType w:val="hybridMultilevel"/>
    <w:tmpl w:val="D1B821C0"/>
    <w:lvl w:ilvl="0" w:tplc="4BF0AD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6223A4B"/>
    <w:multiLevelType w:val="hybridMultilevel"/>
    <w:tmpl w:val="909C4844"/>
    <w:lvl w:ilvl="0" w:tplc="A802DA9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CC9761B"/>
    <w:multiLevelType w:val="hybridMultilevel"/>
    <w:tmpl w:val="6974E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A632D"/>
    <w:multiLevelType w:val="hybridMultilevel"/>
    <w:tmpl w:val="DBC6FF60"/>
    <w:lvl w:ilvl="0" w:tplc="DD267E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59C0771"/>
    <w:multiLevelType w:val="hybridMultilevel"/>
    <w:tmpl w:val="5FE66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17E5F"/>
    <w:multiLevelType w:val="hybridMultilevel"/>
    <w:tmpl w:val="1014255E"/>
    <w:lvl w:ilvl="0" w:tplc="A802DA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AEA174C"/>
    <w:multiLevelType w:val="hybridMultilevel"/>
    <w:tmpl w:val="2078EDCE"/>
    <w:lvl w:ilvl="0" w:tplc="E188C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F453080"/>
    <w:multiLevelType w:val="hybridMultilevel"/>
    <w:tmpl w:val="B68238B2"/>
    <w:lvl w:ilvl="0" w:tplc="FBDCC6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4FB3858"/>
    <w:multiLevelType w:val="hybridMultilevel"/>
    <w:tmpl w:val="70DE8798"/>
    <w:lvl w:ilvl="0" w:tplc="175EE3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47D48"/>
    <w:multiLevelType w:val="hybridMultilevel"/>
    <w:tmpl w:val="EA708E1E"/>
    <w:lvl w:ilvl="0" w:tplc="2F0AECE0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A2043B"/>
    <w:multiLevelType w:val="hybridMultilevel"/>
    <w:tmpl w:val="F072F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D5DAC"/>
    <w:multiLevelType w:val="hybridMultilevel"/>
    <w:tmpl w:val="3320C2BE"/>
    <w:lvl w:ilvl="0" w:tplc="DF1E3E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4776F5"/>
    <w:multiLevelType w:val="hybridMultilevel"/>
    <w:tmpl w:val="BD90E4AC"/>
    <w:lvl w:ilvl="0" w:tplc="34AAAE5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71F3A2B"/>
    <w:multiLevelType w:val="hybridMultilevel"/>
    <w:tmpl w:val="AB380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F73F5"/>
    <w:multiLevelType w:val="hybridMultilevel"/>
    <w:tmpl w:val="08A4FEC2"/>
    <w:lvl w:ilvl="0" w:tplc="115650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876D9A"/>
    <w:multiLevelType w:val="hybridMultilevel"/>
    <w:tmpl w:val="C9F40E6E"/>
    <w:lvl w:ilvl="0" w:tplc="A7642D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BB10359"/>
    <w:multiLevelType w:val="hybridMultilevel"/>
    <w:tmpl w:val="5D98089A"/>
    <w:lvl w:ilvl="0" w:tplc="59080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00B77"/>
    <w:multiLevelType w:val="hybridMultilevel"/>
    <w:tmpl w:val="1BC80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7DFC"/>
    <w:multiLevelType w:val="hybridMultilevel"/>
    <w:tmpl w:val="200CD69A"/>
    <w:lvl w:ilvl="0" w:tplc="3C7CB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A960E6"/>
    <w:multiLevelType w:val="hybridMultilevel"/>
    <w:tmpl w:val="2D0A422E"/>
    <w:lvl w:ilvl="0" w:tplc="FDBEF1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5572">
    <w:abstractNumId w:val="17"/>
  </w:num>
  <w:num w:numId="2" w16cid:durableId="849217360">
    <w:abstractNumId w:val="8"/>
  </w:num>
  <w:num w:numId="3" w16cid:durableId="1141848122">
    <w:abstractNumId w:val="9"/>
  </w:num>
  <w:num w:numId="4" w16cid:durableId="2140955201">
    <w:abstractNumId w:val="37"/>
  </w:num>
  <w:num w:numId="5" w16cid:durableId="792478568">
    <w:abstractNumId w:val="23"/>
  </w:num>
  <w:num w:numId="6" w16cid:durableId="345716358">
    <w:abstractNumId w:val="26"/>
  </w:num>
  <w:num w:numId="7" w16cid:durableId="67155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962380">
    <w:abstractNumId w:val="35"/>
  </w:num>
  <w:num w:numId="9" w16cid:durableId="807943177">
    <w:abstractNumId w:val="15"/>
  </w:num>
  <w:num w:numId="10" w16cid:durableId="1992783798">
    <w:abstractNumId w:val="4"/>
  </w:num>
  <w:num w:numId="11" w16cid:durableId="1257904652">
    <w:abstractNumId w:val="3"/>
  </w:num>
  <w:num w:numId="12" w16cid:durableId="400447794">
    <w:abstractNumId w:val="6"/>
  </w:num>
  <w:num w:numId="13" w16cid:durableId="469978054">
    <w:abstractNumId w:val="12"/>
  </w:num>
  <w:num w:numId="14" w16cid:durableId="30616484">
    <w:abstractNumId w:val="31"/>
  </w:num>
  <w:num w:numId="15" w16cid:durableId="240524006">
    <w:abstractNumId w:val="36"/>
  </w:num>
  <w:num w:numId="16" w16cid:durableId="1804889208">
    <w:abstractNumId w:val="18"/>
  </w:num>
  <w:num w:numId="17" w16cid:durableId="1720131032">
    <w:abstractNumId w:val="2"/>
  </w:num>
  <w:num w:numId="18" w16cid:durableId="1379545125">
    <w:abstractNumId w:val="19"/>
  </w:num>
  <w:num w:numId="19" w16cid:durableId="535199208">
    <w:abstractNumId w:val="25"/>
  </w:num>
  <w:num w:numId="20" w16cid:durableId="1546913881">
    <w:abstractNumId w:val="38"/>
  </w:num>
  <w:num w:numId="21" w16cid:durableId="1597589704">
    <w:abstractNumId w:val="13"/>
  </w:num>
  <w:num w:numId="22" w16cid:durableId="1064140789">
    <w:abstractNumId w:val="34"/>
  </w:num>
  <w:num w:numId="23" w16cid:durableId="1704404728">
    <w:abstractNumId w:val="33"/>
  </w:num>
  <w:num w:numId="24" w16cid:durableId="4117038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5279587">
    <w:abstractNumId w:val="32"/>
  </w:num>
  <w:num w:numId="26" w16cid:durableId="1504081477">
    <w:abstractNumId w:val="20"/>
  </w:num>
  <w:num w:numId="27" w16cid:durableId="1634142272">
    <w:abstractNumId w:val="16"/>
  </w:num>
  <w:num w:numId="28" w16cid:durableId="667103018">
    <w:abstractNumId w:val="24"/>
  </w:num>
  <w:num w:numId="29" w16cid:durableId="1738818828">
    <w:abstractNumId w:val="7"/>
  </w:num>
  <w:num w:numId="30" w16cid:durableId="882329138">
    <w:abstractNumId w:val="11"/>
  </w:num>
  <w:num w:numId="31" w16cid:durableId="1370648438">
    <w:abstractNumId w:val="22"/>
  </w:num>
  <w:num w:numId="32" w16cid:durableId="1781023133">
    <w:abstractNumId w:val="5"/>
  </w:num>
  <w:num w:numId="33" w16cid:durableId="1260794074">
    <w:abstractNumId w:val="0"/>
  </w:num>
  <w:num w:numId="34" w16cid:durableId="1843623166">
    <w:abstractNumId w:val="14"/>
  </w:num>
  <w:num w:numId="35" w16cid:durableId="820121926">
    <w:abstractNumId w:val="27"/>
  </w:num>
  <w:num w:numId="36" w16cid:durableId="597834127">
    <w:abstractNumId w:val="39"/>
  </w:num>
  <w:num w:numId="37" w16cid:durableId="2061633138">
    <w:abstractNumId w:val="29"/>
  </w:num>
  <w:num w:numId="38" w16cid:durableId="194739173">
    <w:abstractNumId w:val="21"/>
  </w:num>
  <w:num w:numId="39" w16cid:durableId="1203440230">
    <w:abstractNumId w:val="10"/>
  </w:num>
  <w:num w:numId="40" w16cid:durableId="108849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33"/>
    <w:rsid w:val="00010D11"/>
    <w:rsid w:val="00027B60"/>
    <w:rsid w:val="00044DC2"/>
    <w:rsid w:val="0004509D"/>
    <w:rsid w:val="00045324"/>
    <w:rsid w:val="00074687"/>
    <w:rsid w:val="0007746C"/>
    <w:rsid w:val="000974F2"/>
    <w:rsid w:val="000B6448"/>
    <w:rsid w:val="000C2236"/>
    <w:rsid w:val="000C6FB2"/>
    <w:rsid w:val="000C74AC"/>
    <w:rsid w:val="000D3A25"/>
    <w:rsid w:val="000E4088"/>
    <w:rsid w:val="000F055F"/>
    <w:rsid w:val="000F1321"/>
    <w:rsid w:val="000F13DD"/>
    <w:rsid w:val="000F1B8F"/>
    <w:rsid w:val="001156CE"/>
    <w:rsid w:val="00140189"/>
    <w:rsid w:val="00141FA7"/>
    <w:rsid w:val="00142CFF"/>
    <w:rsid w:val="001460B3"/>
    <w:rsid w:val="001A064B"/>
    <w:rsid w:val="001A3510"/>
    <w:rsid w:val="001A6227"/>
    <w:rsid w:val="001C1654"/>
    <w:rsid w:val="001D2032"/>
    <w:rsid w:val="001D2C53"/>
    <w:rsid w:val="001D33E2"/>
    <w:rsid w:val="001E667A"/>
    <w:rsid w:val="001F1C3B"/>
    <w:rsid w:val="00200341"/>
    <w:rsid w:val="00203F2C"/>
    <w:rsid w:val="00210579"/>
    <w:rsid w:val="002218AC"/>
    <w:rsid w:val="00224580"/>
    <w:rsid w:val="00226BD5"/>
    <w:rsid w:val="00234A6C"/>
    <w:rsid w:val="00240067"/>
    <w:rsid w:val="002730E2"/>
    <w:rsid w:val="002760F6"/>
    <w:rsid w:val="00284065"/>
    <w:rsid w:val="002A243D"/>
    <w:rsid w:val="002A7074"/>
    <w:rsid w:val="002B076A"/>
    <w:rsid w:val="002B7BFC"/>
    <w:rsid w:val="002D2A32"/>
    <w:rsid w:val="002E2C6D"/>
    <w:rsid w:val="002E62D4"/>
    <w:rsid w:val="002F6B68"/>
    <w:rsid w:val="002F715B"/>
    <w:rsid w:val="002F7C0F"/>
    <w:rsid w:val="00302D56"/>
    <w:rsid w:val="00322AD8"/>
    <w:rsid w:val="003234A3"/>
    <w:rsid w:val="0032430D"/>
    <w:rsid w:val="00342C92"/>
    <w:rsid w:val="003551A2"/>
    <w:rsid w:val="00361682"/>
    <w:rsid w:val="003942B7"/>
    <w:rsid w:val="003948CF"/>
    <w:rsid w:val="003B3573"/>
    <w:rsid w:val="003E0D42"/>
    <w:rsid w:val="003E7276"/>
    <w:rsid w:val="003F65D4"/>
    <w:rsid w:val="003F6CB4"/>
    <w:rsid w:val="00407276"/>
    <w:rsid w:val="00412FEB"/>
    <w:rsid w:val="00413959"/>
    <w:rsid w:val="00430A3C"/>
    <w:rsid w:val="004546E0"/>
    <w:rsid w:val="0047556D"/>
    <w:rsid w:val="00475C33"/>
    <w:rsid w:val="00477011"/>
    <w:rsid w:val="004946F7"/>
    <w:rsid w:val="004A66E8"/>
    <w:rsid w:val="004B69CF"/>
    <w:rsid w:val="004D1F4B"/>
    <w:rsid w:val="004D6621"/>
    <w:rsid w:val="004D6CF5"/>
    <w:rsid w:val="004E5DB7"/>
    <w:rsid w:val="0050105D"/>
    <w:rsid w:val="005165F4"/>
    <w:rsid w:val="00526EDD"/>
    <w:rsid w:val="00541E8B"/>
    <w:rsid w:val="005453D7"/>
    <w:rsid w:val="00546F44"/>
    <w:rsid w:val="0057116E"/>
    <w:rsid w:val="00575DCC"/>
    <w:rsid w:val="005830D4"/>
    <w:rsid w:val="00587981"/>
    <w:rsid w:val="00592C2F"/>
    <w:rsid w:val="00594B83"/>
    <w:rsid w:val="0059709C"/>
    <w:rsid w:val="00597B90"/>
    <w:rsid w:val="005B572D"/>
    <w:rsid w:val="005D0156"/>
    <w:rsid w:val="005E18A1"/>
    <w:rsid w:val="00601E6E"/>
    <w:rsid w:val="00613948"/>
    <w:rsid w:val="00613CB3"/>
    <w:rsid w:val="00642A32"/>
    <w:rsid w:val="0064622A"/>
    <w:rsid w:val="00646C91"/>
    <w:rsid w:val="00655BFC"/>
    <w:rsid w:val="00662B4C"/>
    <w:rsid w:val="006A09D5"/>
    <w:rsid w:val="006C3F95"/>
    <w:rsid w:val="006E1153"/>
    <w:rsid w:val="0071487B"/>
    <w:rsid w:val="00714B1D"/>
    <w:rsid w:val="00744E68"/>
    <w:rsid w:val="00756137"/>
    <w:rsid w:val="00765AB7"/>
    <w:rsid w:val="00785CCC"/>
    <w:rsid w:val="007D2B74"/>
    <w:rsid w:val="00800B4A"/>
    <w:rsid w:val="00805193"/>
    <w:rsid w:val="008107A9"/>
    <w:rsid w:val="00811CB4"/>
    <w:rsid w:val="00830085"/>
    <w:rsid w:val="0086230D"/>
    <w:rsid w:val="00865D45"/>
    <w:rsid w:val="00882DE9"/>
    <w:rsid w:val="008840F8"/>
    <w:rsid w:val="008A1318"/>
    <w:rsid w:val="008A3C90"/>
    <w:rsid w:val="008A45F7"/>
    <w:rsid w:val="008A6FDE"/>
    <w:rsid w:val="008E36AC"/>
    <w:rsid w:val="008F31D3"/>
    <w:rsid w:val="008F46BC"/>
    <w:rsid w:val="008F4B81"/>
    <w:rsid w:val="008F5407"/>
    <w:rsid w:val="009011FA"/>
    <w:rsid w:val="00904C45"/>
    <w:rsid w:val="00911A33"/>
    <w:rsid w:val="00913F73"/>
    <w:rsid w:val="00930DBC"/>
    <w:rsid w:val="009328F0"/>
    <w:rsid w:val="0093536A"/>
    <w:rsid w:val="009418B3"/>
    <w:rsid w:val="00943C83"/>
    <w:rsid w:val="0095191A"/>
    <w:rsid w:val="00951BAB"/>
    <w:rsid w:val="00957130"/>
    <w:rsid w:val="00970120"/>
    <w:rsid w:val="00970994"/>
    <w:rsid w:val="009742CD"/>
    <w:rsid w:val="00974A57"/>
    <w:rsid w:val="00986417"/>
    <w:rsid w:val="009A15ED"/>
    <w:rsid w:val="009C17FF"/>
    <w:rsid w:val="009D7091"/>
    <w:rsid w:val="009D70BC"/>
    <w:rsid w:val="009E024E"/>
    <w:rsid w:val="00A04B82"/>
    <w:rsid w:val="00A067D9"/>
    <w:rsid w:val="00A12511"/>
    <w:rsid w:val="00A14C6D"/>
    <w:rsid w:val="00A24E9A"/>
    <w:rsid w:val="00A26077"/>
    <w:rsid w:val="00A30976"/>
    <w:rsid w:val="00A44081"/>
    <w:rsid w:val="00A45DA9"/>
    <w:rsid w:val="00A55B27"/>
    <w:rsid w:val="00A6296D"/>
    <w:rsid w:val="00A810C1"/>
    <w:rsid w:val="00A87BBE"/>
    <w:rsid w:val="00AA541E"/>
    <w:rsid w:val="00AB2409"/>
    <w:rsid w:val="00AC31D2"/>
    <w:rsid w:val="00AC37BB"/>
    <w:rsid w:val="00AE3E92"/>
    <w:rsid w:val="00AE7066"/>
    <w:rsid w:val="00AF53A3"/>
    <w:rsid w:val="00B0274C"/>
    <w:rsid w:val="00B04793"/>
    <w:rsid w:val="00B12995"/>
    <w:rsid w:val="00B13288"/>
    <w:rsid w:val="00B13C2F"/>
    <w:rsid w:val="00B16109"/>
    <w:rsid w:val="00B2093D"/>
    <w:rsid w:val="00B24B14"/>
    <w:rsid w:val="00B24E76"/>
    <w:rsid w:val="00B27CC8"/>
    <w:rsid w:val="00B33BBA"/>
    <w:rsid w:val="00B44904"/>
    <w:rsid w:val="00B46FAF"/>
    <w:rsid w:val="00B50A86"/>
    <w:rsid w:val="00B514E3"/>
    <w:rsid w:val="00B6580F"/>
    <w:rsid w:val="00B74DBD"/>
    <w:rsid w:val="00B84B19"/>
    <w:rsid w:val="00B87765"/>
    <w:rsid w:val="00BA4F91"/>
    <w:rsid w:val="00BC3DC2"/>
    <w:rsid w:val="00BE0E14"/>
    <w:rsid w:val="00BE61BC"/>
    <w:rsid w:val="00BF3F36"/>
    <w:rsid w:val="00BF6E9A"/>
    <w:rsid w:val="00C02854"/>
    <w:rsid w:val="00C03205"/>
    <w:rsid w:val="00C042F6"/>
    <w:rsid w:val="00C20C1E"/>
    <w:rsid w:val="00C55250"/>
    <w:rsid w:val="00C575D7"/>
    <w:rsid w:val="00C85C71"/>
    <w:rsid w:val="00C87297"/>
    <w:rsid w:val="00CA74E9"/>
    <w:rsid w:val="00CB54DD"/>
    <w:rsid w:val="00CB75F4"/>
    <w:rsid w:val="00CC6341"/>
    <w:rsid w:val="00CD6A43"/>
    <w:rsid w:val="00D00F5A"/>
    <w:rsid w:val="00D15E86"/>
    <w:rsid w:val="00D42F0C"/>
    <w:rsid w:val="00D50604"/>
    <w:rsid w:val="00D54126"/>
    <w:rsid w:val="00D57996"/>
    <w:rsid w:val="00D67A0C"/>
    <w:rsid w:val="00D9142C"/>
    <w:rsid w:val="00DA722A"/>
    <w:rsid w:val="00DB755E"/>
    <w:rsid w:val="00DC52C0"/>
    <w:rsid w:val="00DD3C19"/>
    <w:rsid w:val="00DD5214"/>
    <w:rsid w:val="00DE0FE2"/>
    <w:rsid w:val="00DF79CB"/>
    <w:rsid w:val="00E00A1F"/>
    <w:rsid w:val="00E04E94"/>
    <w:rsid w:val="00E12FCB"/>
    <w:rsid w:val="00E15AAF"/>
    <w:rsid w:val="00E1639C"/>
    <w:rsid w:val="00E17C75"/>
    <w:rsid w:val="00E2198D"/>
    <w:rsid w:val="00E67A9B"/>
    <w:rsid w:val="00E718E2"/>
    <w:rsid w:val="00E77667"/>
    <w:rsid w:val="00E90674"/>
    <w:rsid w:val="00EA3A7E"/>
    <w:rsid w:val="00EC3101"/>
    <w:rsid w:val="00EC64A0"/>
    <w:rsid w:val="00ED42E0"/>
    <w:rsid w:val="00EE1EB4"/>
    <w:rsid w:val="00EE6870"/>
    <w:rsid w:val="00EF3261"/>
    <w:rsid w:val="00F00B4A"/>
    <w:rsid w:val="00F13B86"/>
    <w:rsid w:val="00F1424A"/>
    <w:rsid w:val="00F24F56"/>
    <w:rsid w:val="00F71C8B"/>
    <w:rsid w:val="00F760C6"/>
    <w:rsid w:val="00F927FD"/>
    <w:rsid w:val="00FA253D"/>
    <w:rsid w:val="00FA53ED"/>
    <w:rsid w:val="00FB59FE"/>
    <w:rsid w:val="00FC04F7"/>
    <w:rsid w:val="00FE484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9212"/>
  <w15:chartTrackingRefBased/>
  <w15:docId w15:val="{473C87D5-0B5D-4EDB-9B35-584B0BD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A33"/>
    <w:pPr>
      <w:spacing w:after="200" w:line="276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qFormat/>
    <w:rsid w:val="002760F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A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7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8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765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F7C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E94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43C83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3C83"/>
    <w:rPr>
      <w:rFonts w:ascii="Times New Roman" w:eastAsia="Times New Roman" w:hAnsi="Times New Roman" w:cs="Times New Roman"/>
      <w:snapToGrid w:val="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760F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224580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A6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66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66E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6E8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A62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7666-BC87-491C-BF4C-11C5E03F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3</cp:revision>
  <cp:lastPrinted>2024-08-22T09:03:00Z</cp:lastPrinted>
  <dcterms:created xsi:type="dcterms:W3CDTF">2024-12-20T12:34:00Z</dcterms:created>
  <dcterms:modified xsi:type="dcterms:W3CDTF">2024-12-20T12:44:00Z</dcterms:modified>
</cp:coreProperties>
</file>