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55" w:rsidRDefault="007A6D27">
      <w:pPr>
        <w:tabs>
          <w:tab w:val="left" w:pos="3532"/>
          <w:tab w:val="left" w:pos="6082"/>
        </w:tabs>
        <w:spacing w:before="42" w:line="737" w:lineRule="exact"/>
        <w:ind w:left="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posOffset>1932558</wp:posOffset>
            </wp:positionH>
            <wp:positionV relativeFrom="line">
              <wp:posOffset>335970</wp:posOffset>
            </wp:positionV>
            <wp:extent cx="1646003" cy="530142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6003" cy="530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3984912</wp:posOffset>
            </wp:positionH>
            <wp:positionV relativeFrom="line">
              <wp:posOffset>449044</wp:posOffset>
            </wp:positionV>
            <wp:extent cx="3443156" cy="31468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3156" cy="3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106632</wp:posOffset>
            </wp:positionH>
            <wp:positionV relativeFrom="line">
              <wp:posOffset>514280</wp:posOffset>
            </wp:positionV>
            <wp:extent cx="1467157" cy="20625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7157" cy="20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Nab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ídka</w:t>
      </w:r>
      <w:r>
        <w:rPr>
          <w:rFonts w:ascii="Times New Roman" w:hAnsi="Times New Roman" w:cs="Times New Roman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5"/>
          <w:sz w:val="19"/>
          <w:szCs w:val="19"/>
          <w:lang w:val="cs-CZ"/>
        </w:rPr>
        <w:t xml:space="preserve">s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cenami</w:t>
      </w:r>
      <w:r>
        <w:rPr>
          <w:rFonts w:ascii="Times New Roman" w:hAnsi="Times New Roman" w:cs="Times New Roman"/>
          <w:color w:val="000000"/>
          <w:w w:val="9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bez</w:t>
      </w:r>
      <w:r>
        <w:rPr>
          <w:rFonts w:ascii="Times New Roman" w:hAnsi="Times New Roman" w:cs="Times New Roman"/>
          <w:color w:val="000000"/>
          <w:w w:val="7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DPH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ab/>
      </w:r>
      <w:r>
        <w:rPr>
          <w:rFonts w:ascii="Arial" w:hAnsi="Arial" w:cs="Arial"/>
          <w:color w:val="5374D2"/>
          <w:position w:val="-12"/>
          <w:sz w:val="66"/>
          <w:szCs w:val="66"/>
          <w:lang w:val="cs-CZ"/>
        </w:rPr>
        <w:tab/>
      </w:r>
      <w:r>
        <w:rPr>
          <w:rFonts w:ascii="Times New Roman" w:hAnsi="Times New Roman" w:cs="Times New Roman"/>
          <w:color w:val="000000"/>
          <w:sz w:val="19"/>
          <w:szCs w:val="19"/>
          <w:vertAlign w:val="superscript"/>
          <w:lang w:val="cs-CZ"/>
        </w:rPr>
        <w:t>file://///KANCELARl-PC/Truhl%C3%Alma/Nab%C3%ADdky.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A4355" w:rsidRDefault="007A6D27">
      <w:pPr>
        <w:tabs>
          <w:tab w:val="left" w:pos="8830"/>
        </w:tabs>
        <w:spacing w:before="180" w:line="312" w:lineRule="exact"/>
        <w:ind w:left="556" w:right="647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5779133</wp:posOffset>
            </wp:positionH>
            <wp:positionV relativeFrom="line">
              <wp:posOffset>133462</wp:posOffset>
            </wp:positionV>
            <wp:extent cx="1223974" cy="224764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974" cy="224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position w:val="-3"/>
          <w:sz w:val="28"/>
          <w:szCs w:val="28"/>
          <w:lang w:val="cs-CZ"/>
        </w:rPr>
        <w:t>Nabídka</w:t>
      </w:r>
      <w:r>
        <w:rPr>
          <w:rFonts w:ascii="Arial" w:hAnsi="Arial" w:cs="Arial"/>
          <w:b/>
          <w:bCs/>
          <w:color w:val="000000"/>
          <w:position w:val="-3"/>
          <w:sz w:val="28"/>
          <w:szCs w:val="28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číslo: NA</w:t>
      </w:r>
      <w:r>
        <w:rPr>
          <w:rFonts w:ascii="Arial" w:hAnsi="Arial" w:cs="Arial"/>
          <w:color w:val="000000"/>
          <w:w w:val="99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2200939</w:t>
      </w:r>
      <w:r>
        <w:rPr>
          <w:rFonts w:ascii="Times New Roman" w:hAnsi="Times New Roman" w:cs="Times New Roman"/>
        </w:rPr>
        <w:t xml:space="preserve"> </w:t>
      </w:r>
    </w:p>
    <w:p w:rsidR="002A4355" w:rsidRDefault="007A6D27">
      <w:pPr>
        <w:spacing w:before="49" w:line="327" w:lineRule="exact"/>
        <w:ind w:left="641" w:right="13" w:hanging="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528709</wp:posOffset>
            </wp:positionH>
            <wp:positionV relativeFrom="line">
              <wp:posOffset>35435</wp:posOffset>
            </wp:positionV>
            <wp:extent cx="1589628" cy="233558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28" cy="233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lang w:val="cs-CZ"/>
        </w:rPr>
        <w:t>Areo truhlářství s.r.o.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lang w:val="cs-CZ"/>
        </w:rPr>
        <w:t>stacionář</w:t>
      </w:r>
      <w:r>
        <w:rPr>
          <w:rFonts w:ascii="Arial" w:hAnsi="Arial" w:cs="Arial"/>
          <w:b/>
          <w:bCs/>
          <w:color w:val="000000"/>
          <w:w w:val="9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10"/>
          <w:lang w:val="cs-CZ"/>
        </w:rPr>
        <w:t>-</w:t>
      </w:r>
      <w:r>
        <w:rPr>
          <w:rFonts w:ascii="Arial" w:hAnsi="Arial" w:cs="Arial"/>
          <w:b/>
          <w:bCs/>
          <w:color w:val="000000"/>
          <w:spacing w:val="22"/>
          <w:w w:val="110"/>
          <w:lang w:val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cs-CZ"/>
        </w:rPr>
        <w:t>nábytek+parapety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2A4355" w:rsidRDefault="007A6D27">
      <w:pPr>
        <w:spacing w:before="100" w:line="189" w:lineRule="exact"/>
        <w:ind w:left="63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3814687</wp:posOffset>
                </wp:positionH>
                <wp:positionV relativeFrom="line">
                  <wp:posOffset>56642</wp:posOffset>
                </wp:positionV>
                <wp:extent cx="2418653" cy="65778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4687" y="56642"/>
                          <a:ext cx="2304353" cy="5434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4355" w:rsidRDefault="007A6D27">
                            <w:pPr>
                              <w:spacing w:line="18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>Odběratel: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2A4355" w:rsidRDefault="007A6D27">
                            <w:pPr>
                              <w:spacing w:line="219" w:lineRule="exact"/>
                              <w:ind w:left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 xml:space="preserve">Městská správa sociálních služeb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06"/>
                                <w:sz w:val="17"/>
                                <w:szCs w:val="17"/>
                                <w:lang w:val="cs-CZ"/>
                              </w:rPr>
                              <w:t xml:space="preserve">v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>Mostě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6"/>
                                <w:sz w:val="17"/>
                                <w:szCs w:val="17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>Barvířská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 xml:space="preserve"> 495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2A4355" w:rsidRDefault="007A6D27">
                            <w:pPr>
                              <w:spacing w:before="20" w:line="189" w:lineRule="exact"/>
                              <w:ind w:left="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>434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2"/>
                                <w:sz w:val="17"/>
                                <w:szCs w:val="1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3"/>
                                <w:w w:val="103"/>
                                <w:sz w:val="17"/>
                                <w:szCs w:val="17"/>
                                <w:lang w:val="cs-CZ"/>
                              </w:rPr>
                              <w:t>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2"/>
                                <w:w w:val="103"/>
                                <w:sz w:val="17"/>
                                <w:szCs w:val="1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>Most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left:0;text-align:left;margin-left:300.35pt;margin-top:4.45pt;width:190.45pt;height:51.8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A4355" w:rsidRDefault="007A6D27">
                      <w:pPr>
                        <w:spacing w:line="18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lang w:val="cs-CZ"/>
                        </w:rPr>
                        <w:t>Odběratel: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  <w:p w:rsidR="002A4355" w:rsidRDefault="007A6D27">
                      <w:pPr>
                        <w:spacing w:line="219" w:lineRule="exact"/>
                        <w:ind w:left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lang w:val="cs-CZ"/>
                        </w:rPr>
                        <w:t xml:space="preserve">Městská správa sociálních služeb </w:t>
                      </w:r>
                      <w:r>
                        <w:rPr>
                          <w:rFonts w:ascii="Arial" w:hAnsi="Arial" w:cs="Arial"/>
                          <w:color w:val="000000"/>
                          <w:w w:val="106"/>
                          <w:sz w:val="17"/>
                          <w:szCs w:val="17"/>
                          <w:lang w:val="cs-CZ"/>
                        </w:rPr>
                        <w:t xml:space="preserve">v </w:t>
                      </w: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lang w:val="cs-CZ"/>
                        </w:rPr>
                        <w:t>Mostě</w:t>
                      </w:r>
                      <w:r>
                        <w:rPr>
                          <w:rFonts w:ascii="Arial" w:hAnsi="Arial" w:cs="Arial"/>
                          <w:color w:val="000000"/>
                          <w:w w:val="96"/>
                          <w:sz w:val="17"/>
                          <w:szCs w:val="17"/>
                          <w:lang w:val="cs-CZ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lang w:val="cs-CZ"/>
                        </w:rPr>
                        <w:t>p.o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lang w:val="cs-CZ"/>
                        </w:rPr>
                        <w:t>Barvířská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lang w:val="cs-CZ"/>
                        </w:rPr>
                        <w:t xml:space="preserve"> 495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  <w:p w:rsidR="002A4355" w:rsidRDefault="007A6D27">
                      <w:pPr>
                        <w:spacing w:before="20" w:line="189" w:lineRule="exact"/>
                        <w:ind w:left="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lang w:val="cs-CZ"/>
                        </w:rPr>
                        <w:t>434</w:t>
                      </w:r>
                      <w:r>
                        <w:rPr>
                          <w:rFonts w:ascii="Arial" w:hAnsi="Arial" w:cs="Arial"/>
                          <w:color w:val="000000"/>
                          <w:w w:val="92"/>
                          <w:sz w:val="17"/>
                          <w:szCs w:val="1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23"/>
                          <w:w w:val="103"/>
                          <w:sz w:val="17"/>
                          <w:szCs w:val="17"/>
                          <w:lang w:val="cs-CZ"/>
                        </w:rPr>
                        <w:t>01</w:t>
                      </w:r>
                      <w:r>
                        <w:rPr>
                          <w:rFonts w:ascii="Arial" w:hAnsi="Arial" w:cs="Arial"/>
                          <w:color w:val="000000"/>
                          <w:spacing w:val="22"/>
                          <w:w w:val="103"/>
                          <w:sz w:val="17"/>
                          <w:szCs w:val="1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lang w:val="cs-CZ"/>
                        </w:rPr>
                        <w:t>Most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7"/>
          <w:szCs w:val="17"/>
          <w:lang w:val="cs-CZ"/>
        </w:rPr>
        <w:t>Dodavatel: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2A4355" w:rsidRDefault="007A6D27">
      <w:pPr>
        <w:spacing w:line="215" w:lineRule="exact"/>
        <w:ind w:left="637" w:right="13" w:firstLine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  <w:lang w:val="cs-CZ"/>
        </w:rPr>
        <w:t>Areo truhlářství s.r.o.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  <w:lang w:val="cs-CZ"/>
        </w:rPr>
        <w:t>Kostelní 1465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2A4355" w:rsidRDefault="007A6D27">
      <w:pPr>
        <w:spacing w:before="20" w:line="189" w:lineRule="exact"/>
        <w:ind w:left="6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400613</wp:posOffset>
            </wp:positionH>
            <wp:positionV relativeFrom="line">
              <wp:posOffset>-1123528</wp:posOffset>
            </wp:positionV>
            <wp:extent cx="6696484" cy="5923287"/>
            <wp:effectExtent l="0" t="0" r="0" b="0"/>
            <wp:wrapNone/>
            <wp:docPr id="107" name="Picture 10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6484" cy="5923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7"/>
          <w:szCs w:val="17"/>
          <w:lang w:val="cs-CZ"/>
        </w:rPr>
        <w:t xml:space="preserve">434 </w:t>
      </w:r>
      <w:r>
        <w:rPr>
          <w:rFonts w:ascii="Arial" w:hAnsi="Arial" w:cs="Arial"/>
          <w:color w:val="000000"/>
          <w:spacing w:val="23"/>
          <w:w w:val="103"/>
          <w:sz w:val="17"/>
          <w:szCs w:val="17"/>
          <w:lang w:val="cs-CZ"/>
        </w:rPr>
        <w:t>01</w:t>
      </w:r>
      <w:r>
        <w:rPr>
          <w:rFonts w:ascii="Arial" w:hAnsi="Arial" w:cs="Arial"/>
          <w:color w:val="000000"/>
          <w:spacing w:val="22"/>
          <w:w w:val="103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z w:val="17"/>
          <w:szCs w:val="17"/>
          <w:lang w:val="cs-CZ"/>
        </w:rPr>
        <w:t>Most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2A4355" w:rsidRDefault="007A6D27">
      <w:pPr>
        <w:spacing w:before="20" w:line="189" w:lineRule="exact"/>
        <w:ind w:left="6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  <w:lang w:val="cs-CZ"/>
        </w:rPr>
        <w:t>IČO:</w:t>
      </w:r>
      <w:r>
        <w:rPr>
          <w:rFonts w:ascii="Arial" w:hAnsi="Arial" w:cs="Arial"/>
          <w:color w:val="000000"/>
          <w:spacing w:val="6"/>
          <w:sz w:val="17"/>
          <w:szCs w:val="17"/>
          <w:lang w:val="cs-CZ"/>
        </w:rPr>
        <w:t xml:space="preserve">   </w:t>
      </w:r>
      <w:r>
        <w:rPr>
          <w:rFonts w:ascii="Arial" w:hAnsi="Arial" w:cs="Arial"/>
          <w:color w:val="000000"/>
          <w:sz w:val="17"/>
          <w:szCs w:val="17"/>
          <w:lang w:val="cs-CZ"/>
        </w:rPr>
        <w:t>286</w:t>
      </w:r>
      <w:r>
        <w:rPr>
          <w:rFonts w:ascii="Arial" w:hAnsi="Arial" w:cs="Arial"/>
          <w:color w:val="000000"/>
          <w:w w:val="92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z w:val="17"/>
          <w:szCs w:val="17"/>
          <w:lang w:val="cs-CZ"/>
        </w:rPr>
        <w:t xml:space="preserve">75 </w:t>
      </w:r>
      <w:r>
        <w:rPr>
          <w:rFonts w:ascii="Arial" w:hAnsi="Arial" w:cs="Arial"/>
          <w:color w:val="000000"/>
          <w:spacing w:val="21"/>
          <w:sz w:val="17"/>
          <w:szCs w:val="17"/>
          <w:lang w:val="cs-CZ"/>
        </w:rPr>
        <w:t>15</w:t>
      </w:r>
      <w:r>
        <w:rPr>
          <w:rFonts w:ascii="Arial" w:hAnsi="Arial" w:cs="Arial"/>
          <w:color w:val="000000"/>
          <w:sz w:val="17"/>
          <w:szCs w:val="17"/>
          <w:lang w:val="cs-CZ"/>
        </w:rPr>
        <w:t>1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2A4355" w:rsidRDefault="007A6D27">
      <w:pPr>
        <w:tabs>
          <w:tab w:val="left" w:pos="1166"/>
        </w:tabs>
        <w:spacing w:line="219" w:lineRule="exact"/>
        <w:ind w:left="636" w:right="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  <w:lang w:val="cs-CZ"/>
        </w:rPr>
        <w:t>DIČ:</w:t>
      </w:r>
      <w:r>
        <w:rPr>
          <w:rFonts w:ascii="Arial" w:hAnsi="Arial" w:cs="Arial"/>
          <w:color w:val="000000"/>
          <w:spacing w:val="3"/>
          <w:sz w:val="17"/>
          <w:szCs w:val="17"/>
          <w:lang w:val="cs-CZ"/>
        </w:rPr>
        <w:t xml:space="preserve">   </w:t>
      </w:r>
      <w:r>
        <w:rPr>
          <w:rFonts w:ascii="Arial" w:hAnsi="Arial" w:cs="Arial"/>
          <w:color w:val="000000"/>
          <w:sz w:val="17"/>
          <w:szCs w:val="17"/>
          <w:lang w:val="cs-CZ"/>
        </w:rPr>
        <w:t>CZ28675151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  <w:lang w:val="cs-CZ"/>
        </w:rPr>
        <w:t xml:space="preserve">tel.: </w:t>
      </w:r>
      <w:r>
        <w:rPr>
          <w:rFonts w:ascii="Arial" w:hAnsi="Arial" w:cs="Arial"/>
          <w:color w:val="000000"/>
          <w:sz w:val="17"/>
          <w:szCs w:val="17"/>
          <w:lang w:val="cs-CZ"/>
        </w:rPr>
        <w:tab/>
      </w:r>
      <w:proofErr w:type="spellStart"/>
      <w:r w:rsidR="00394035">
        <w:rPr>
          <w:rFonts w:ascii="Arial" w:hAnsi="Arial" w:cs="Arial"/>
          <w:color w:val="000000"/>
          <w:sz w:val="17"/>
          <w:szCs w:val="17"/>
          <w:lang w:val="cs-CZ"/>
        </w:rPr>
        <w:t>xxxxx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  <w:lang w:val="cs-CZ"/>
        </w:rPr>
        <w:t xml:space="preserve">fax: </w:t>
      </w:r>
      <w:r>
        <w:rPr>
          <w:rFonts w:ascii="Arial" w:hAnsi="Arial" w:cs="Arial"/>
          <w:color w:val="000000"/>
          <w:sz w:val="17"/>
          <w:szCs w:val="17"/>
          <w:lang w:val="cs-CZ"/>
        </w:rPr>
        <w:tab/>
      </w:r>
      <w:proofErr w:type="spellStart"/>
      <w:r w:rsidR="00394035">
        <w:rPr>
          <w:rFonts w:ascii="Arial" w:hAnsi="Arial" w:cs="Arial"/>
          <w:color w:val="000000"/>
          <w:sz w:val="17"/>
          <w:szCs w:val="17"/>
          <w:lang w:val="cs-CZ"/>
        </w:rPr>
        <w:t>xxxxx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proofErr w:type="spellStart"/>
      <w:r w:rsidR="00394035">
        <w:rPr>
          <w:rFonts w:ascii="Arial" w:hAnsi="Arial" w:cs="Arial"/>
          <w:color w:val="000000"/>
          <w:sz w:val="17"/>
          <w:szCs w:val="17"/>
          <w:lang w:val="cs-CZ"/>
        </w:rPr>
        <w:t>xxxxx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hyperlink r:id="rId11" w:history="1">
        <w:proofErr w:type="spellStart"/>
        <w:r w:rsidR="00394035">
          <w:rPr>
            <w:rFonts w:ascii="Arial" w:hAnsi="Arial" w:cs="Arial"/>
            <w:color w:val="000000"/>
            <w:sz w:val="17"/>
            <w:szCs w:val="17"/>
            <w:lang w:val="cs-CZ"/>
          </w:rPr>
          <w:t>xxxxx</w:t>
        </w:r>
        <w:proofErr w:type="spellEnd"/>
      </w:hyperlink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2A4355" w:rsidRDefault="007A6D27">
      <w:pPr>
        <w:spacing w:before="160" w:line="189" w:lineRule="exact"/>
        <w:ind w:left="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  <w:lang w:val="cs-CZ"/>
        </w:rPr>
        <w:t>Nabízíme Vám</w:t>
      </w:r>
      <w:r>
        <w:rPr>
          <w:rFonts w:ascii="Arial" w:hAnsi="Arial" w:cs="Arial"/>
          <w:color w:val="000000"/>
          <w:w w:val="97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z w:val="17"/>
          <w:szCs w:val="17"/>
          <w:lang w:val="cs-CZ"/>
        </w:rPr>
        <w:t>následující zboží a služby: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2A4355" w:rsidRDefault="002A4355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7A6D27">
      <w:pPr>
        <w:spacing w:line="187" w:lineRule="exact"/>
        <w:ind w:left="9635" w:right="597" w:hanging="1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4254629</wp:posOffset>
                </wp:positionH>
                <wp:positionV relativeFrom="line">
                  <wp:posOffset>-55499</wp:posOffset>
                </wp:positionV>
                <wp:extent cx="564355" cy="47490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4629" y="-55499"/>
                          <a:ext cx="450055" cy="3606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4355" w:rsidRDefault="007A6D27">
                            <w:pPr>
                              <w:spacing w:line="188" w:lineRule="exact"/>
                              <w:ind w:firstLine="3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>Cena za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>jednotku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>bez DPH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9" o:spid="_x0000_s1027" style="position:absolute;left:0;text-align:left;margin-left:335pt;margin-top:-4.35pt;width:44.45pt;height:37.4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A4355" w:rsidRDefault="007A6D27">
                      <w:pPr>
                        <w:spacing w:line="188" w:lineRule="exact"/>
                        <w:ind w:firstLine="3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lang w:val="cs-CZ"/>
                        </w:rPr>
                        <w:t>Cena za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lang w:val="cs-CZ"/>
                        </w:rPr>
                        <w:t>jednotku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lang w:val="cs-CZ"/>
                        </w:rPr>
                        <w:t>bez DPH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5035780</wp:posOffset>
                </wp:positionH>
                <wp:positionV relativeFrom="line">
                  <wp:posOffset>3937</wp:posOffset>
                </wp:positionV>
                <wp:extent cx="1022718" cy="35375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5780" y="3937"/>
                          <a:ext cx="908418" cy="2394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4355" w:rsidRDefault="007A6D27">
                            <w:pPr>
                              <w:tabs>
                                <w:tab w:val="left" w:pos="729"/>
                              </w:tabs>
                              <w:spacing w:line="187" w:lineRule="exact"/>
                              <w:ind w:left="70" w:hanging="7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>Sazba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9"/>
                                <w:sz w:val="17"/>
                                <w:szCs w:val="17"/>
                                <w:lang w:val="cs-CZ"/>
                              </w:rPr>
                              <w:t>DPH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9"/>
                                <w:sz w:val="17"/>
                                <w:szCs w:val="17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  <w:lang w:val="cs-CZ"/>
                              </w:rPr>
                              <w:t>Množství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0" o:spid="_x0000_s1028" style="position:absolute;left:0;text-align:left;margin-left:396.5pt;margin-top:.3pt;width:80.55pt;height:27.8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A4355" w:rsidRDefault="007A6D27">
                      <w:pPr>
                        <w:tabs>
                          <w:tab w:val="left" w:pos="729"/>
                        </w:tabs>
                        <w:spacing w:line="187" w:lineRule="exact"/>
                        <w:ind w:left="70" w:hanging="7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lang w:val="cs-CZ"/>
                        </w:rPr>
                        <w:t>Sazba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position w:val="-9"/>
                          <w:sz w:val="17"/>
                          <w:szCs w:val="17"/>
                          <w:lang w:val="cs-CZ"/>
                        </w:rPr>
                        <w:t>DPH</w:t>
                      </w:r>
                      <w:r>
                        <w:rPr>
                          <w:rFonts w:ascii="Arial" w:hAnsi="Arial" w:cs="Arial"/>
                          <w:color w:val="000000"/>
                          <w:position w:val="-9"/>
                          <w:sz w:val="17"/>
                          <w:szCs w:val="17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  <w:lang w:val="cs-CZ"/>
                        </w:rPr>
                        <w:t>Množství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597567</wp:posOffset>
                </wp:positionH>
                <wp:positionV relativeFrom="line">
                  <wp:posOffset>67945</wp:posOffset>
                </wp:positionV>
                <wp:extent cx="423256" cy="234879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7567" y="67945"/>
                          <a:ext cx="308956" cy="1205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4355" w:rsidRDefault="007A6D27">
                            <w:pPr>
                              <w:spacing w:line="18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7"/>
                                <w:szCs w:val="17"/>
                                <w:lang w:val="cs-CZ"/>
                              </w:rPr>
                              <w:t>Název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1" o:spid="_x0000_s1029" style="position:absolute;left:0;text-align:left;margin-left:47.05pt;margin-top:5.35pt;width:33.35pt;height:18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A4355" w:rsidRDefault="007A6D27">
                      <w:pPr>
                        <w:spacing w:line="18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17"/>
                          <w:szCs w:val="17"/>
                          <w:lang w:val="cs-CZ"/>
                        </w:rPr>
                        <w:t>Název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7"/>
          <w:szCs w:val="17"/>
          <w:lang w:val="cs-CZ"/>
        </w:rPr>
        <w:t>Cena celkem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  <w:lang w:val="cs-CZ"/>
        </w:rPr>
        <w:t>bez</w:t>
      </w:r>
      <w:r>
        <w:rPr>
          <w:rFonts w:ascii="Arial" w:hAnsi="Arial" w:cs="Arial"/>
          <w:color w:val="000000"/>
          <w:spacing w:val="11"/>
          <w:sz w:val="17"/>
          <w:szCs w:val="17"/>
          <w:lang w:val="cs-CZ"/>
        </w:rPr>
        <w:t xml:space="preserve">  </w:t>
      </w:r>
      <w:r>
        <w:rPr>
          <w:rFonts w:ascii="Arial" w:hAnsi="Arial" w:cs="Arial"/>
          <w:color w:val="000000"/>
          <w:sz w:val="17"/>
          <w:szCs w:val="17"/>
          <w:lang w:val="cs-CZ"/>
        </w:rPr>
        <w:t>DPH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2A4355" w:rsidRDefault="007A6D27">
      <w:pPr>
        <w:tabs>
          <w:tab w:val="left" w:pos="6143"/>
          <w:tab w:val="left" w:pos="6263"/>
          <w:tab w:val="left" w:pos="8385"/>
          <w:tab w:val="left" w:pos="9337"/>
          <w:tab w:val="left" w:pos="9460"/>
        </w:tabs>
        <w:spacing w:before="58" w:line="375" w:lineRule="exact"/>
        <w:ind w:left="699" w:right="624" w:firstLine="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jídelní</w:t>
      </w:r>
      <w:r>
        <w:rPr>
          <w:rFonts w:ascii="Arial" w:hAnsi="Arial" w:cs="Arial"/>
          <w:b/>
          <w:bCs/>
          <w:color w:val="000000"/>
          <w:w w:val="9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dřevěná židle PAYSANE</w:t>
      </w:r>
      <w:r>
        <w:rPr>
          <w:rFonts w:ascii="Arial" w:hAnsi="Arial" w:cs="Arial"/>
          <w:b/>
          <w:bCs/>
          <w:color w:val="000000"/>
          <w:w w:val="7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bílá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" w:hAnsi="Arial" w:cs="Arial"/>
          <w:color w:val="000000"/>
          <w:w w:val="110"/>
          <w:lang w:val="cs-CZ"/>
        </w:rPr>
        <w:t xml:space="preserve">1 </w:t>
      </w:r>
      <w:r>
        <w:rPr>
          <w:rFonts w:ascii="Arial" w:hAnsi="Arial" w:cs="Arial"/>
          <w:color w:val="000000"/>
          <w:lang w:val="cs-CZ"/>
        </w:rPr>
        <w:t>560,33 K</w:t>
      </w:r>
      <w:r>
        <w:rPr>
          <w:rFonts w:ascii="Arial" w:hAnsi="Arial" w:cs="Arial"/>
          <w:color w:val="000000"/>
          <w:spacing w:val="17"/>
          <w:lang w:val="cs-CZ"/>
        </w:rPr>
        <w:t xml:space="preserve">č  </w:t>
      </w:r>
      <w:r>
        <w:rPr>
          <w:rFonts w:ascii="Arial" w:hAnsi="Arial" w:cs="Arial"/>
          <w:color w:val="000000"/>
          <w:spacing w:val="21"/>
          <w:lang w:val="cs-CZ"/>
        </w:rPr>
        <w:t>21</w:t>
      </w:r>
      <w:r>
        <w:rPr>
          <w:rFonts w:ascii="Arial" w:hAnsi="Arial" w:cs="Arial"/>
          <w:color w:val="000000"/>
          <w:w w:val="47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lang w:val="cs-CZ"/>
        </w:rPr>
        <w:t>%</w:t>
      </w:r>
      <w:r>
        <w:rPr>
          <w:rFonts w:ascii="Arial" w:hAnsi="Arial" w:cs="Arial"/>
          <w:color w:val="000000"/>
          <w:w w:val="110"/>
          <w:lang w:val="cs-CZ"/>
        </w:rPr>
        <w:tab/>
      </w:r>
      <w:r>
        <w:rPr>
          <w:rFonts w:ascii="Arial" w:hAnsi="Arial" w:cs="Arial"/>
          <w:color w:val="000000"/>
          <w:position w:val="1"/>
          <w:lang w:val="cs-CZ"/>
        </w:rPr>
        <w:t>4,00</w:t>
      </w:r>
      <w:r>
        <w:rPr>
          <w:rFonts w:ascii="Arial" w:hAnsi="Arial" w:cs="Arial"/>
          <w:color w:val="000000"/>
          <w:spacing w:val="20"/>
          <w:position w:val="1"/>
          <w:lang w:val="cs-CZ"/>
        </w:rPr>
        <w:t xml:space="preserve"> </w:t>
      </w:r>
      <w:r>
        <w:rPr>
          <w:rFonts w:ascii="Arial" w:hAnsi="Arial" w:cs="Arial"/>
          <w:color w:val="000000"/>
          <w:position w:val="1"/>
          <w:lang w:val="cs-CZ"/>
        </w:rPr>
        <w:t>ks</w:t>
      </w:r>
      <w:r>
        <w:rPr>
          <w:rFonts w:ascii="Arial" w:hAnsi="Arial" w:cs="Arial"/>
          <w:color w:val="000000"/>
          <w:position w:val="1"/>
          <w:lang w:val="cs-CZ"/>
        </w:rPr>
        <w:tab/>
      </w:r>
      <w:r>
        <w:rPr>
          <w:rFonts w:ascii="Arial" w:hAnsi="Arial" w:cs="Arial"/>
          <w:color w:val="000000"/>
          <w:position w:val="1"/>
          <w:lang w:val="cs-CZ"/>
        </w:rPr>
        <w:tab/>
        <w:t>6 241,32</w:t>
      </w:r>
      <w:r>
        <w:rPr>
          <w:rFonts w:ascii="Arial" w:hAnsi="Arial" w:cs="Arial"/>
          <w:color w:val="000000"/>
          <w:w w:val="99"/>
          <w:position w:val="1"/>
          <w:lang w:val="cs-CZ"/>
        </w:rPr>
        <w:t xml:space="preserve"> </w:t>
      </w:r>
      <w:r>
        <w:rPr>
          <w:rFonts w:ascii="Arial" w:hAnsi="Arial" w:cs="Arial"/>
          <w:color w:val="000000"/>
          <w:position w:val="1"/>
          <w:lang w:val="cs-CZ"/>
        </w:rPr>
        <w:t>K</w:t>
      </w:r>
      <w:r>
        <w:rPr>
          <w:rFonts w:ascii="Arial" w:hAnsi="Arial" w:cs="Arial"/>
          <w:color w:val="000000"/>
          <w:spacing w:val="-12"/>
          <w:position w:val="1"/>
          <w:lang w:val="cs-CZ"/>
        </w:rPr>
        <w:t>č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rohová sedací souprava PERSA</w:t>
      </w:r>
      <w:r>
        <w:rPr>
          <w:rFonts w:ascii="Arial" w:hAnsi="Arial" w:cs="Arial"/>
          <w:b/>
          <w:bCs/>
          <w:color w:val="000000"/>
          <w:w w:val="6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pravý</w:t>
      </w:r>
      <w:r>
        <w:rPr>
          <w:rFonts w:ascii="Arial" w:hAnsi="Arial" w:cs="Arial"/>
          <w:b/>
          <w:bCs/>
          <w:color w:val="000000"/>
          <w:w w:val="92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roh šedá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" w:hAnsi="Arial" w:cs="Arial"/>
          <w:color w:val="000000"/>
          <w:position w:val="1"/>
          <w:lang w:val="cs-CZ"/>
        </w:rPr>
        <w:t>34 890,08 K</w:t>
      </w:r>
      <w:r>
        <w:rPr>
          <w:rFonts w:ascii="Arial" w:hAnsi="Arial" w:cs="Arial"/>
          <w:color w:val="000000"/>
          <w:spacing w:val="17"/>
          <w:position w:val="1"/>
          <w:lang w:val="cs-CZ"/>
        </w:rPr>
        <w:t xml:space="preserve">č  </w:t>
      </w:r>
      <w:r>
        <w:rPr>
          <w:rFonts w:ascii="Arial" w:hAnsi="Arial" w:cs="Arial"/>
          <w:color w:val="000000"/>
          <w:spacing w:val="21"/>
          <w:lang w:val="cs-CZ"/>
        </w:rPr>
        <w:t>21</w:t>
      </w:r>
      <w:r>
        <w:rPr>
          <w:rFonts w:ascii="Arial" w:hAnsi="Arial" w:cs="Arial"/>
          <w:color w:val="000000"/>
          <w:w w:val="47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lang w:val="cs-CZ"/>
        </w:rPr>
        <w:t>%</w:t>
      </w:r>
      <w:r>
        <w:rPr>
          <w:rFonts w:ascii="Arial" w:hAnsi="Arial" w:cs="Arial"/>
          <w:color w:val="000000"/>
          <w:w w:val="11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1,00 ks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position w:val="1"/>
          <w:lang w:val="cs-CZ"/>
        </w:rPr>
        <w:t>34 890,08 K</w:t>
      </w:r>
      <w:r>
        <w:rPr>
          <w:rFonts w:ascii="Arial" w:hAnsi="Arial" w:cs="Arial"/>
          <w:color w:val="000000"/>
          <w:spacing w:val="-15"/>
          <w:position w:val="1"/>
          <w:lang w:val="cs-CZ"/>
        </w:rPr>
        <w:t>č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křeslo</w:t>
      </w:r>
      <w:r>
        <w:rPr>
          <w:rFonts w:ascii="Arial" w:hAnsi="Arial" w:cs="Arial"/>
          <w:b/>
          <w:bCs/>
          <w:color w:val="000000"/>
          <w:w w:val="87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TM</w:t>
      </w:r>
      <w:r>
        <w:rPr>
          <w:rFonts w:ascii="Arial" w:hAnsi="Arial" w:cs="Arial"/>
          <w:b/>
          <w:bCs/>
          <w:color w:val="000000"/>
          <w:w w:val="87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10"/>
          <w:lang w:val="cs-CZ"/>
        </w:rPr>
        <w:t>-</w:t>
      </w:r>
      <w:r>
        <w:rPr>
          <w:rFonts w:ascii="Arial" w:hAnsi="Arial" w:cs="Arial"/>
          <w:b/>
          <w:bCs/>
          <w:color w:val="000000"/>
          <w:spacing w:val="34"/>
          <w:w w:val="11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5"/>
          <w:lang w:val="cs-CZ"/>
        </w:rPr>
        <w:t>1,</w:t>
      </w:r>
      <w:r>
        <w:rPr>
          <w:rFonts w:ascii="Arial" w:hAnsi="Arial" w:cs="Arial"/>
          <w:b/>
          <w:bCs/>
          <w:color w:val="000000"/>
          <w:w w:val="8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 xml:space="preserve">šedá </w:t>
      </w:r>
      <w:proofErr w:type="spellStart"/>
      <w:r>
        <w:rPr>
          <w:rFonts w:ascii="Arial" w:hAnsi="Arial" w:cs="Arial"/>
          <w:b/>
          <w:bCs/>
          <w:color w:val="000000"/>
          <w:lang w:val="cs-CZ"/>
        </w:rPr>
        <w:t>eko</w:t>
      </w:r>
      <w:proofErr w:type="spellEnd"/>
      <w:r>
        <w:rPr>
          <w:rFonts w:ascii="Arial" w:hAnsi="Arial" w:cs="Arial"/>
          <w:b/>
          <w:bCs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 xml:space="preserve">kůže </w:t>
      </w:r>
      <w:r>
        <w:rPr>
          <w:rFonts w:ascii="Arial" w:hAnsi="Arial" w:cs="Arial"/>
          <w:b/>
          <w:bCs/>
          <w:color w:val="000000"/>
          <w:spacing w:val="32"/>
          <w:w w:val="110"/>
          <w:lang w:val="cs-CZ"/>
        </w:rPr>
        <w:t>/8</w:t>
      </w:r>
      <w:r>
        <w:rPr>
          <w:rFonts w:ascii="Arial" w:hAnsi="Arial" w:cs="Arial"/>
          <w:b/>
          <w:bCs/>
          <w:color w:val="000000"/>
          <w:w w:val="110"/>
          <w:lang w:val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cs-CZ"/>
        </w:rPr>
        <w:t>wenge</w:t>
      </w:r>
      <w:proofErr w:type="spellEnd"/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2 120,66 K</w:t>
      </w:r>
      <w:r>
        <w:rPr>
          <w:rFonts w:ascii="Arial" w:hAnsi="Arial" w:cs="Arial"/>
          <w:color w:val="000000"/>
          <w:spacing w:val="18"/>
          <w:lang w:val="cs-CZ"/>
        </w:rPr>
        <w:t xml:space="preserve">č  </w:t>
      </w:r>
      <w:r>
        <w:rPr>
          <w:rFonts w:ascii="Arial" w:hAnsi="Arial" w:cs="Arial"/>
          <w:color w:val="000000"/>
          <w:spacing w:val="25"/>
          <w:lang w:val="cs-CZ"/>
        </w:rPr>
        <w:t>21</w:t>
      </w:r>
      <w:r>
        <w:rPr>
          <w:rFonts w:ascii="Arial" w:hAnsi="Arial" w:cs="Arial"/>
          <w:color w:val="000000"/>
          <w:w w:val="36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lang w:val="cs-CZ"/>
        </w:rPr>
        <w:t>%</w:t>
      </w:r>
      <w:r>
        <w:rPr>
          <w:rFonts w:ascii="Arial" w:hAnsi="Arial" w:cs="Arial"/>
          <w:color w:val="000000"/>
          <w:w w:val="11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4,00</w:t>
      </w:r>
      <w:r>
        <w:rPr>
          <w:rFonts w:ascii="Arial" w:hAnsi="Arial" w:cs="Arial"/>
          <w:color w:val="000000"/>
          <w:spacing w:val="2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ks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position w:val="1"/>
          <w:lang w:val="cs-CZ"/>
        </w:rPr>
        <w:t xml:space="preserve">8 </w:t>
      </w:r>
      <w:r>
        <w:rPr>
          <w:rFonts w:ascii="Arial" w:hAnsi="Arial" w:cs="Arial"/>
          <w:color w:val="000000"/>
          <w:position w:val="1"/>
          <w:lang w:val="cs-CZ"/>
        </w:rPr>
        <w:t>482,64</w:t>
      </w:r>
      <w:r>
        <w:rPr>
          <w:rFonts w:ascii="Arial" w:hAnsi="Arial" w:cs="Arial"/>
          <w:color w:val="000000"/>
          <w:w w:val="91"/>
          <w:position w:val="1"/>
          <w:lang w:val="cs-CZ"/>
        </w:rPr>
        <w:t xml:space="preserve"> </w:t>
      </w:r>
      <w:r>
        <w:rPr>
          <w:rFonts w:ascii="Arial" w:hAnsi="Arial" w:cs="Arial"/>
          <w:color w:val="000000"/>
          <w:position w:val="1"/>
          <w:lang w:val="cs-CZ"/>
        </w:rPr>
        <w:t>K</w:t>
      </w:r>
      <w:r>
        <w:rPr>
          <w:rFonts w:ascii="Arial" w:hAnsi="Arial" w:cs="Arial"/>
          <w:color w:val="000000"/>
          <w:spacing w:val="-15"/>
          <w:position w:val="1"/>
          <w:lang w:val="cs-CZ"/>
        </w:rPr>
        <w:t>č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  <w:w w:val="102"/>
          <w:lang w:val="cs-CZ"/>
        </w:rPr>
        <w:t>kryt</w:t>
      </w:r>
      <w:r>
        <w:rPr>
          <w:rFonts w:ascii="Arial" w:hAnsi="Arial" w:cs="Arial"/>
          <w:b/>
          <w:bCs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topení</w:t>
      </w:r>
      <w:r>
        <w:rPr>
          <w:rFonts w:ascii="Arial" w:hAnsi="Arial" w:cs="Arial"/>
          <w:b/>
          <w:bCs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na chodbě včetně</w:t>
      </w:r>
      <w:r>
        <w:rPr>
          <w:rFonts w:ascii="Arial" w:hAnsi="Arial" w:cs="Arial"/>
          <w:b/>
          <w:bCs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stupačky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5 680,17 K</w:t>
      </w:r>
      <w:r>
        <w:rPr>
          <w:rFonts w:ascii="Arial" w:hAnsi="Arial" w:cs="Arial"/>
          <w:color w:val="000000"/>
          <w:spacing w:val="17"/>
          <w:lang w:val="cs-CZ"/>
        </w:rPr>
        <w:t xml:space="preserve">č  </w:t>
      </w:r>
      <w:r>
        <w:rPr>
          <w:rFonts w:ascii="Arial" w:hAnsi="Arial" w:cs="Arial"/>
          <w:color w:val="000000"/>
          <w:spacing w:val="25"/>
          <w:lang w:val="cs-CZ"/>
        </w:rPr>
        <w:t>21</w:t>
      </w:r>
      <w:r>
        <w:rPr>
          <w:rFonts w:ascii="Arial" w:hAnsi="Arial" w:cs="Arial"/>
          <w:color w:val="000000"/>
          <w:w w:val="36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lang w:val="cs-CZ"/>
        </w:rPr>
        <w:t>%</w:t>
      </w:r>
      <w:r>
        <w:rPr>
          <w:rFonts w:ascii="Arial" w:hAnsi="Arial" w:cs="Arial"/>
          <w:color w:val="000000"/>
          <w:w w:val="11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1,00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ks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ab/>
        <w:t>5 680,17 K</w:t>
      </w:r>
      <w:r>
        <w:rPr>
          <w:rFonts w:ascii="Arial" w:hAnsi="Arial" w:cs="Arial"/>
          <w:color w:val="000000"/>
          <w:spacing w:val="-16"/>
          <w:lang w:val="cs-CZ"/>
        </w:rPr>
        <w:t>č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lang w:val="cs-CZ"/>
        </w:rPr>
        <w:t>kryt</w:t>
      </w:r>
      <w:r>
        <w:rPr>
          <w:rFonts w:ascii="Arial" w:hAnsi="Arial" w:cs="Arial"/>
          <w:b/>
          <w:bCs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topení stacionář včetně</w:t>
      </w:r>
      <w:r>
        <w:rPr>
          <w:rFonts w:ascii="Arial" w:hAnsi="Arial" w:cs="Arial"/>
          <w:b/>
          <w:bCs/>
          <w:color w:val="000000"/>
          <w:w w:val="9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stupačky vlevo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6 180,17 K</w:t>
      </w:r>
      <w:r>
        <w:rPr>
          <w:rFonts w:ascii="Arial" w:hAnsi="Arial" w:cs="Arial"/>
          <w:color w:val="000000"/>
          <w:spacing w:val="17"/>
          <w:lang w:val="cs-CZ"/>
        </w:rPr>
        <w:t xml:space="preserve">č  </w:t>
      </w:r>
      <w:r>
        <w:rPr>
          <w:rFonts w:ascii="Arial" w:hAnsi="Arial" w:cs="Arial"/>
          <w:color w:val="000000"/>
          <w:spacing w:val="21"/>
          <w:lang w:val="cs-CZ"/>
        </w:rPr>
        <w:t>21</w:t>
      </w:r>
      <w:r>
        <w:rPr>
          <w:rFonts w:ascii="Arial" w:hAnsi="Arial" w:cs="Arial"/>
          <w:color w:val="000000"/>
          <w:w w:val="47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lang w:val="cs-CZ"/>
        </w:rPr>
        <w:t>%</w:t>
      </w:r>
      <w:r>
        <w:rPr>
          <w:rFonts w:ascii="Arial" w:hAnsi="Arial" w:cs="Arial"/>
          <w:color w:val="000000"/>
          <w:w w:val="11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1,00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ks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6 180,17 K</w:t>
      </w:r>
      <w:r>
        <w:rPr>
          <w:rFonts w:ascii="Arial" w:hAnsi="Arial" w:cs="Arial"/>
          <w:color w:val="000000"/>
          <w:spacing w:val="-12"/>
          <w:lang w:val="cs-CZ"/>
        </w:rPr>
        <w:t>č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lang w:val="cs-CZ"/>
        </w:rPr>
        <w:t>kryt</w:t>
      </w:r>
      <w:r>
        <w:rPr>
          <w:rFonts w:ascii="Arial" w:hAnsi="Arial" w:cs="Arial"/>
          <w:b/>
          <w:bCs/>
          <w:color w:val="000000"/>
          <w:w w:val="8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topení stacionář včetně stupačky vpravo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6 180,17 K</w:t>
      </w:r>
      <w:r>
        <w:rPr>
          <w:rFonts w:ascii="Arial" w:hAnsi="Arial" w:cs="Arial"/>
          <w:color w:val="000000"/>
          <w:spacing w:val="17"/>
          <w:lang w:val="cs-CZ"/>
        </w:rPr>
        <w:t xml:space="preserve">č  </w:t>
      </w:r>
      <w:r>
        <w:rPr>
          <w:rFonts w:ascii="Arial" w:hAnsi="Arial" w:cs="Arial"/>
          <w:color w:val="000000"/>
          <w:spacing w:val="21"/>
          <w:lang w:val="cs-CZ"/>
        </w:rPr>
        <w:t>21</w:t>
      </w:r>
      <w:r>
        <w:rPr>
          <w:rFonts w:ascii="Arial" w:hAnsi="Arial" w:cs="Arial"/>
          <w:color w:val="000000"/>
          <w:w w:val="47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lang w:val="cs-CZ"/>
        </w:rPr>
        <w:t>%</w:t>
      </w:r>
      <w:r>
        <w:rPr>
          <w:rFonts w:ascii="Arial" w:hAnsi="Arial" w:cs="Arial"/>
          <w:color w:val="000000"/>
          <w:w w:val="11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1,00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ks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ab/>
        <w:t>6 180,17 K</w:t>
      </w:r>
      <w:r>
        <w:rPr>
          <w:rFonts w:ascii="Arial" w:hAnsi="Arial" w:cs="Arial"/>
          <w:color w:val="000000"/>
          <w:spacing w:val="-12"/>
          <w:lang w:val="cs-CZ"/>
        </w:rPr>
        <w:t>č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stolek</w:t>
      </w:r>
      <w:r>
        <w:rPr>
          <w:rFonts w:ascii="Arial" w:hAnsi="Arial" w:cs="Arial"/>
          <w:b/>
          <w:bCs/>
          <w:color w:val="000000"/>
          <w:w w:val="92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konferenční</w:t>
      </w:r>
      <w:r>
        <w:rPr>
          <w:rFonts w:ascii="Arial" w:hAnsi="Arial" w:cs="Arial"/>
          <w:b/>
          <w:bCs/>
          <w:color w:val="000000"/>
          <w:w w:val="9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lichoběžníkový</w:t>
      </w:r>
      <w:r>
        <w:rPr>
          <w:rFonts w:ascii="Arial" w:hAnsi="Arial" w:cs="Arial"/>
          <w:b/>
          <w:bCs/>
          <w:color w:val="000000"/>
          <w:w w:val="92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10"/>
          <w:lang w:val="cs-CZ"/>
        </w:rPr>
        <w:t>-</w:t>
      </w:r>
      <w:r>
        <w:rPr>
          <w:rFonts w:ascii="Arial" w:hAnsi="Arial" w:cs="Arial"/>
          <w:b/>
          <w:bCs/>
          <w:color w:val="000000"/>
          <w:spacing w:val="21"/>
          <w:w w:val="11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malý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3 500,00 K</w:t>
      </w:r>
      <w:r>
        <w:rPr>
          <w:rFonts w:ascii="Arial" w:hAnsi="Arial" w:cs="Arial"/>
          <w:color w:val="000000"/>
          <w:spacing w:val="17"/>
          <w:lang w:val="cs-CZ"/>
        </w:rPr>
        <w:t xml:space="preserve">č  </w:t>
      </w:r>
      <w:r>
        <w:rPr>
          <w:rFonts w:ascii="Arial" w:hAnsi="Arial" w:cs="Arial"/>
          <w:color w:val="000000"/>
          <w:spacing w:val="21"/>
          <w:lang w:val="cs-CZ"/>
        </w:rPr>
        <w:t>21</w:t>
      </w:r>
      <w:r>
        <w:rPr>
          <w:rFonts w:ascii="Arial" w:hAnsi="Arial" w:cs="Arial"/>
          <w:color w:val="000000"/>
          <w:w w:val="47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lang w:val="cs-CZ"/>
        </w:rPr>
        <w:t>%</w:t>
      </w:r>
      <w:r>
        <w:rPr>
          <w:rFonts w:ascii="Arial" w:hAnsi="Arial" w:cs="Arial"/>
          <w:color w:val="000000"/>
          <w:w w:val="11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1,00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ks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ab/>
        <w:t>3 500,00 K</w:t>
      </w:r>
      <w:r>
        <w:rPr>
          <w:rFonts w:ascii="Arial" w:hAnsi="Arial" w:cs="Arial"/>
          <w:color w:val="000000"/>
          <w:spacing w:val="-13"/>
          <w:lang w:val="cs-CZ"/>
        </w:rPr>
        <w:t>č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lang w:val="cs-CZ"/>
        </w:rPr>
        <w:t>doprava,montáž</w:t>
      </w:r>
      <w:proofErr w:type="spellEnd"/>
      <w:proofErr w:type="gramEnd"/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5 500,00 K</w:t>
      </w:r>
      <w:r>
        <w:rPr>
          <w:rFonts w:ascii="Arial" w:hAnsi="Arial" w:cs="Arial"/>
          <w:color w:val="000000"/>
          <w:spacing w:val="18"/>
          <w:lang w:val="cs-CZ"/>
        </w:rPr>
        <w:t xml:space="preserve">č  </w:t>
      </w:r>
      <w:r>
        <w:rPr>
          <w:rFonts w:ascii="Arial" w:hAnsi="Arial" w:cs="Arial"/>
          <w:color w:val="000000"/>
          <w:spacing w:val="21"/>
          <w:lang w:val="cs-CZ"/>
        </w:rPr>
        <w:t>21</w:t>
      </w:r>
      <w:r>
        <w:rPr>
          <w:rFonts w:ascii="Arial" w:hAnsi="Arial" w:cs="Arial"/>
          <w:color w:val="000000"/>
          <w:w w:val="41"/>
          <w:lang w:val="cs-CZ"/>
        </w:rPr>
        <w:t xml:space="preserve"> </w:t>
      </w:r>
      <w:r>
        <w:rPr>
          <w:rFonts w:ascii="Arial" w:hAnsi="Arial" w:cs="Arial"/>
          <w:color w:val="000000"/>
          <w:spacing w:val="19"/>
          <w:w w:val="110"/>
          <w:lang w:val="cs-CZ"/>
        </w:rPr>
        <w:t xml:space="preserve">%  </w:t>
      </w:r>
      <w:r>
        <w:rPr>
          <w:rFonts w:ascii="Arial" w:hAnsi="Arial" w:cs="Arial"/>
          <w:color w:val="000000"/>
          <w:lang w:val="cs-CZ"/>
        </w:rPr>
        <w:t>1,00 ks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ab/>
        <w:t>5 500,00 K</w:t>
      </w:r>
      <w:r>
        <w:rPr>
          <w:rFonts w:ascii="Arial" w:hAnsi="Arial" w:cs="Arial"/>
          <w:color w:val="000000"/>
          <w:spacing w:val="-10"/>
          <w:lang w:val="cs-CZ"/>
        </w:rPr>
        <w:t>č</w:t>
      </w:r>
      <w:r>
        <w:rPr>
          <w:rFonts w:ascii="Times New Roman" w:hAnsi="Times New Roman" w:cs="Times New Roman"/>
        </w:rPr>
        <w:t xml:space="preserve"> </w:t>
      </w:r>
    </w:p>
    <w:p w:rsidR="002A4355" w:rsidRDefault="007A6D27">
      <w:pPr>
        <w:tabs>
          <w:tab w:val="left" w:pos="9160"/>
        </w:tabs>
        <w:spacing w:before="140" w:line="249" w:lineRule="exact"/>
        <w:ind w:left="628" w:right="677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3715244</wp:posOffset>
            </wp:positionH>
            <wp:positionV relativeFrom="line">
              <wp:posOffset>-56616</wp:posOffset>
            </wp:positionV>
            <wp:extent cx="3270465" cy="225256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0465" cy="225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568859</wp:posOffset>
            </wp:positionH>
            <wp:positionV relativeFrom="line">
              <wp:posOffset>-46923</wp:posOffset>
            </wp:positionV>
            <wp:extent cx="2490110" cy="194307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0110" cy="194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1422345</wp:posOffset>
            </wp:positionH>
            <wp:positionV relativeFrom="line">
              <wp:posOffset>10161</wp:posOffset>
            </wp:positionV>
            <wp:extent cx="99996" cy="88101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96" cy="88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2617695</wp:posOffset>
            </wp:positionH>
            <wp:positionV relativeFrom="line">
              <wp:posOffset>14511</wp:posOffset>
            </wp:positionV>
            <wp:extent cx="99703" cy="75912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03" cy="75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3398051</wp:posOffset>
            </wp:positionH>
            <wp:positionV relativeFrom="line">
              <wp:posOffset>8894</wp:posOffset>
            </wp:positionV>
            <wp:extent cx="148750" cy="89273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750" cy="89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571499</wp:posOffset>
                </wp:positionH>
                <wp:positionV relativeFrom="line">
                  <wp:posOffset>46419</wp:posOffset>
                </wp:positionV>
                <wp:extent cx="3415284" cy="18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1528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73800" h="180">
                              <a:moveTo>
                                <a:pt x="0" y="0"/>
                              </a:moveTo>
                              <a:lnTo>
                                <a:pt x="189738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5C052" id="Freeform 117" o:spid="_x0000_s1026" style="position:absolute;margin-left:45pt;margin-top:3.65pt;width:268.9pt;height:0;flip:y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9738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" path="m,l189738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lang w:val="cs-CZ"/>
        </w:rPr>
        <w:t>Celkem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" w:hAnsi="Arial" w:cs="Arial"/>
          <w:b/>
          <w:bCs/>
          <w:color w:val="000000"/>
          <w:spacing w:val="27"/>
          <w:w w:val="103"/>
          <w:lang w:val="cs-CZ"/>
        </w:rPr>
        <w:t>76</w:t>
      </w:r>
      <w:r>
        <w:rPr>
          <w:rFonts w:ascii="Arial" w:hAnsi="Arial" w:cs="Arial"/>
          <w:b/>
          <w:bCs/>
          <w:color w:val="000000"/>
          <w:w w:val="7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654,55</w:t>
      </w:r>
      <w:r>
        <w:rPr>
          <w:rFonts w:ascii="Arial" w:hAnsi="Arial" w:cs="Arial"/>
          <w:b/>
          <w:bCs/>
          <w:color w:val="000000"/>
          <w:w w:val="82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K</w:t>
      </w:r>
      <w:r>
        <w:rPr>
          <w:rFonts w:ascii="Arial" w:hAnsi="Arial" w:cs="Arial"/>
          <w:b/>
          <w:bCs/>
          <w:color w:val="000000"/>
          <w:spacing w:val="-21"/>
          <w:lang w:val="cs-CZ"/>
        </w:rPr>
        <w:t>č</w:t>
      </w:r>
      <w:r>
        <w:rPr>
          <w:rFonts w:ascii="Times New Roman" w:hAnsi="Times New Roman" w:cs="Times New Roman"/>
        </w:rPr>
        <w:t xml:space="preserve"> </w:t>
      </w:r>
    </w:p>
    <w:p w:rsidR="002A4355" w:rsidRDefault="007A6D27">
      <w:pPr>
        <w:spacing w:before="40" w:line="245" w:lineRule="exact"/>
        <w:ind w:left="7508" w:right="71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(Celkem s DPH: 92</w:t>
      </w:r>
      <w:r>
        <w:rPr>
          <w:rFonts w:ascii="Arial" w:hAnsi="Arial" w:cs="Arial"/>
          <w:color w:val="000000"/>
          <w:w w:val="8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752,00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Kč</w:t>
      </w:r>
      <w:r>
        <w:rPr>
          <w:rFonts w:ascii="Arial" w:hAnsi="Arial" w:cs="Arial"/>
          <w:color w:val="000000"/>
          <w:spacing w:val="-20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2A4355" w:rsidRDefault="007A6D27">
      <w:pPr>
        <w:spacing w:before="174" w:line="356" w:lineRule="exact"/>
        <w:ind w:left="655" w:right="5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  <w:lang w:val="cs-CZ"/>
        </w:rPr>
        <w:t>Na veškeré nabízené zboží</w:t>
      </w:r>
      <w:r>
        <w:rPr>
          <w:rFonts w:ascii="Arial" w:hAnsi="Arial" w:cs="Arial"/>
          <w:color w:val="000000"/>
          <w:w w:val="94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w w:val="104"/>
          <w:sz w:val="17"/>
          <w:szCs w:val="17"/>
          <w:lang w:val="cs-CZ"/>
        </w:rPr>
        <w:t>je</w:t>
      </w:r>
      <w:r>
        <w:rPr>
          <w:rFonts w:ascii="Arial" w:hAnsi="Arial" w:cs="Arial"/>
          <w:color w:val="000000"/>
          <w:w w:val="83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z w:val="17"/>
          <w:szCs w:val="17"/>
          <w:lang w:val="cs-CZ"/>
        </w:rPr>
        <w:t xml:space="preserve">vystaveno prohlášení </w:t>
      </w:r>
      <w:r>
        <w:rPr>
          <w:rFonts w:ascii="Arial" w:hAnsi="Arial" w:cs="Arial"/>
          <w:color w:val="000000"/>
          <w:w w:val="104"/>
          <w:sz w:val="17"/>
          <w:szCs w:val="17"/>
          <w:lang w:val="cs-CZ"/>
        </w:rPr>
        <w:t xml:space="preserve">o </w:t>
      </w:r>
      <w:r>
        <w:rPr>
          <w:rFonts w:ascii="Arial" w:hAnsi="Arial" w:cs="Arial"/>
          <w:color w:val="000000"/>
          <w:sz w:val="17"/>
          <w:szCs w:val="17"/>
          <w:lang w:val="cs-CZ"/>
        </w:rPr>
        <w:t>shodě.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7"/>
          <w:szCs w:val="17"/>
          <w:lang w:val="cs-CZ"/>
        </w:rPr>
        <w:t>Datum</w:t>
      </w:r>
      <w:r>
        <w:rPr>
          <w:rFonts w:ascii="Arial" w:hAnsi="Arial" w:cs="Arial"/>
          <w:color w:val="000000"/>
          <w:w w:val="96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z w:val="17"/>
          <w:szCs w:val="17"/>
          <w:lang w:val="cs-CZ"/>
        </w:rPr>
        <w:t xml:space="preserve">vystavení: </w:t>
      </w:r>
      <w:proofErr w:type="gramStart"/>
      <w:r>
        <w:rPr>
          <w:rFonts w:ascii="Arial" w:hAnsi="Arial" w:cs="Arial"/>
          <w:color w:val="000000"/>
          <w:sz w:val="17"/>
          <w:szCs w:val="17"/>
          <w:lang w:val="cs-CZ"/>
        </w:rPr>
        <w:t>06.12.2024</w:t>
      </w:r>
      <w:proofErr w:type="gram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2A4355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7A6D27">
      <w:pPr>
        <w:spacing w:line="167" w:lineRule="exact"/>
        <w:ind w:left="72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Areo</w:t>
      </w:r>
      <w:r>
        <w:rPr>
          <w:rFonts w:ascii="Arial" w:hAnsi="Arial" w:cs="Arial"/>
          <w:b/>
          <w:bCs/>
          <w:color w:val="000000"/>
          <w:w w:val="83"/>
          <w:sz w:val="15"/>
          <w:szCs w:val="1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truhlář</w:t>
      </w:r>
      <w:r>
        <w:rPr>
          <w:rFonts w:ascii="Arial" w:hAnsi="Arial" w:cs="Arial"/>
          <w:b/>
          <w:bCs/>
          <w:color w:val="000000"/>
          <w:spacing w:val="-5"/>
          <w:sz w:val="15"/>
          <w:szCs w:val="15"/>
          <w:lang w:val="cs-CZ"/>
        </w:rPr>
        <w:t>ství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7A6D2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6232028</wp:posOffset>
            </wp:positionH>
            <wp:positionV relativeFrom="paragraph">
              <wp:posOffset>124873</wp:posOffset>
            </wp:positionV>
            <wp:extent cx="148457" cy="77085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457" cy="7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2A43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2A4355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A4355" w:rsidRDefault="007A6D27">
      <w:pPr>
        <w:tabs>
          <w:tab w:val="left" w:pos="326"/>
          <w:tab w:val="left" w:pos="10073"/>
        </w:tabs>
        <w:spacing w:line="210" w:lineRule="exact"/>
        <w:ind w:left="46"/>
        <w:rPr>
          <w:rFonts w:ascii="Times New Roman" w:hAnsi="Times New Roman" w:cs="Times New Roman"/>
          <w:color w:val="010302"/>
        </w:rPr>
        <w:sectPr w:rsidR="002A4355">
          <w:type w:val="continuous"/>
          <w:pgSz w:w="11914" w:h="17323"/>
          <w:pgMar w:top="7" w:right="286" w:bottom="15" w:left="22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152929</wp:posOffset>
            </wp:positionH>
            <wp:positionV relativeFrom="line">
              <wp:posOffset>-43132</wp:posOffset>
            </wp:positionV>
            <wp:extent cx="271514" cy="12877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514" cy="12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6517072</wp:posOffset>
            </wp:positionH>
            <wp:positionV relativeFrom="line">
              <wp:posOffset>-36382</wp:posOffset>
            </wp:positionV>
            <wp:extent cx="882697" cy="210166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697" cy="210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226060</wp:posOffset>
            </wp:positionH>
            <wp:positionV relativeFrom="line">
              <wp:posOffset>-16996</wp:posOffset>
            </wp:positionV>
            <wp:extent cx="124666" cy="100875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666" cy="10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/>
          <w:w w:val="110"/>
          <w:position w:val="7"/>
          <w:sz w:val="9"/>
          <w:szCs w:val="9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6"/>
          <w:w w:val="110"/>
          <w:position w:val="7"/>
          <w:sz w:val="9"/>
          <w:szCs w:val="9"/>
          <w:lang w:val="cs-CZ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w w:val="110"/>
          <w:position w:val="7"/>
          <w:sz w:val="9"/>
          <w:szCs w:val="9"/>
          <w:lang w:val="cs-CZ"/>
        </w:rPr>
        <w:t xml:space="preserve">7 </w:t>
      </w:r>
      <w:r>
        <w:rPr>
          <w:rFonts w:ascii="Times New Roman" w:hAnsi="Times New Roman" w:cs="Times New Roman"/>
          <w:b/>
          <w:bCs/>
          <w:color w:val="000000"/>
          <w:w w:val="110"/>
          <w:position w:val="7"/>
          <w:sz w:val="9"/>
          <w:szCs w:val="9"/>
          <w:lang w:val="cs-CZ"/>
        </w:rPr>
        <w:tab/>
        <w:t>1</w:t>
      </w:r>
      <w:r>
        <w:rPr>
          <w:rFonts w:ascii="Times New Roman" w:hAnsi="Times New Roman" w:cs="Times New Roman"/>
          <w:b/>
          <w:bCs/>
          <w:color w:val="000000"/>
          <w:w w:val="110"/>
          <w:position w:val="7"/>
          <w:sz w:val="9"/>
          <w:szCs w:val="9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position w:val="-1"/>
          <w:sz w:val="19"/>
          <w:szCs w:val="19"/>
          <w:lang w:val="cs-CZ"/>
        </w:rPr>
        <w:t xml:space="preserve">11.12.2024 </w:t>
      </w:r>
      <w:r>
        <w:rPr>
          <w:rFonts w:ascii="Times New Roman" w:hAnsi="Times New Roman" w:cs="Times New Roman"/>
          <w:color w:val="000000"/>
          <w:spacing w:val="-2"/>
          <w:position w:val="-1"/>
          <w:sz w:val="19"/>
          <w:szCs w:val="19"/>
          <w:lang w:val="cs-CZ"/>
        </w:rPr>
        <w:t>13:1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2A4355" w:rsidRDefault="002A4355"/>
    <w:sectPr w:rsidR="002A4355">
      <w:type w:val="continuous"/>
      <w:pgSz w:w="11914" w:h="17323"/>
      <w:pgMar w:top="7" w:right="286" w:bottom="15" w:left="22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55"/>
    <w:rsid w:val="002A4355"/>
    <w:rsid w:val="00394035"/>
    <w:rsid w:val="007A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66CC"/>
  <w15:docId w15:val="{15B4E3AA-65F7-4C84-9F53-E0F95363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info@arcotruhlarstvi.cz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image" Target="media/image1.png"/><Relationship Id="rId9" Type="http://schemas.openxmlformats.org/officeDocument/2006/relationships/hyperlink" Target="mailto:info@arcotruhlarstvi.cz" TargetMode="External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1082</Characters>
  <Application>Microsoft Office Word</Application>
  <DocSecurity>0</DocSecurity>
  <Lines>9</Lines>
  <Paragraphs>2</Paragraphs>
  <ScaleCrop>false</ScaleCrop>
  <Company>MSSS Most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Bc. Michaela Stahlová, DiS.</cp:lastModifiedBy>
  <cp:revision>3</cp:revision>
  <dcterms:created xsi:type="dcterms:W3CDTF">2024-12-20T13:23:00Z</dcterms:created>
  <dcterms:modified xsi:type="dcterms:W3CDTF">2024-12-20T13:24:00Z</dcterms:modified>
</cp:coreProperties>
</file>