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3591002368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5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3591002368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CC04CAB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3591002368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106340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3591002368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106340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KS v Plzni, oddíl C, vložka 22669</w:t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KS v Plzni, oddíl C, vložka 22669</w:t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8010-1808171923/0300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CZ25217348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8010-1808171923/0300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CZ86 0300 0080 1018 0817 1923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7E779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Úněšovská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Úněšovská 2205/17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323 00 Plzeň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Úněšovská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Úněšovská 2205/17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323 00 Plzeň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66A5B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Čistá Plzeň, s.r.o.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377 180 902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Plzni, oddíl B vložka 679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Mgr. Thurnwald Pavel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Plzni, oddíl B vložka 679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65E2441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9133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6C912502" w14:textId="2594FB3A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9133B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745A428" w14:textId="0D816D31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9133B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65E2441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9133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6C912502" w14:textId="2594FB3A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9133B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745A428" w14:textId="0D816D31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9133B">
                        <w:rPr>
                          <w:rFonts w:cs="Arial"/>
                          <w:spacing w:val="-14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03.12.2024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Plzeň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03.12.2024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Plzeň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3591002368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3591002368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18964B5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Čistá Plzeň, s.r.o.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377 180 902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Plzni, oddíl B vložka 679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Thurnwald Pavel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Plzni, oddíl B vložka 679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303E7FC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164F09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1B382D82" w14:textId="02B12B7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164F09">
                              <w:rPr>
                                <w:rFonts w:cs="Arial"/>
                              </w:rPr>
                              <w:t>xxx</w:t>
                            </w:r>
                            <w:proofErr w:type="spellEnd"/>
                          </w:p>
                          <w:p w14:paraId="5536A7C5" w14:textId="0500224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164F09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303E7FC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164F09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1B382D82" w14:textId="02B12B7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164F09">
                        <w:rPr>
                          <w:rFonts w:cs="Arial"/>
                        </w:rPr>
                        <w:t>xxx</w:t>
                      </w:r>
                      <w:proofErr w:type="spellEnd"/>
                    </w:p>
                    <w:p w14:paraId="5536A7C5" w14:textId="0500224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164F09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Úněšovská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Úněšovská 2205/17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323 00 Plzeň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Úněšovská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Úněšovská 2205/17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323 00 Plzeň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9288B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8010-1808171923/0300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CZ25217348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8010-1808171923/0300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CZ86 0300 0080 1018 0817 1923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98CDB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3591002368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17F66EC8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3591002368 (106340) SD Úněšovská </w:t>
            </w:r>
            <w:proofErr w:type="spellStart"/>
            <w:r>
              <w:rPr>
                <w:rFonts w:cs="Arial"/>
                <w:sz w:val="16"/>
              </w:rPr>
              <w:t>Úněšovská</w:t>
            </w:r>
            <w:proofErr w:type="spellEnd"/>
            <w:r>
              <w:rPr>
                <w:rFonts w:cs="Arial"/>
                <w:sz w:val="16"/>
              </w:rPr>
              <w:t xml:space="preserve"> 2205/17, Plzeň, IČZ: CZP00420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170605-N-000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Stavební materiály obsahující </w:t>
            </w:r>
            <w:proofErr w:type="gramStart"/>
            <w:r>
              <w:rPr>
                <w:rFonts w:cs="Arial"/>
                <w:sz w:val="14"/>
              </w:rPr>
              <w:t>azbest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Plzeň, Úněšovská 2205/17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2D33CC49" w:rsidR="004A7A13" w:rsidRDefault="00164F09" w:rsidP="00022982">
            <w:pPr>
              <w:pStyle w:val="TDRight"/>
            </w:pPr>
            <w:proofErr w:type="spellStart"/>
            <w:r>
              <w:t>xxx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4A7A13" w14:paraId="1ED4D7BE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E63D91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4A7A13" w14:paraId="5888933F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65555C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3591002368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 xml:space="preserve">106340) SD Úněšovská </w:t>
            </w:r>
            <w:proofErr w:type="spellStart"/>
            <w:r>
              <w:rPr>
                <w:rFonts w:cs="Arial"/>
                <w:sz w:val="16"/>
              </w:rPr>
              <w:t>Úněšovská</w:t>
            </w:r>
            <w:proofErr w:type="spellEnd"/>
            <w:r>
              <w:rPr>
                <w:rFonts w:cs="Arial"/>
                <w:sz w:val="16"/>
              </w:rPr>
              <w:t xml:space="preserve"> 2205/17, Plzeň, IČZ: CZP00420</w:t>
            </w:r>
          </w:p>
        </w:tc>
      </w:tr>
      <w:tr w:rsidR="004A7A13" w14:paraId="0D4DE066" w14:textId="77777777" w:rsidTr="004A7A13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85B62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69D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3D17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878031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6485E4F4" w14:textId="77777777" w:rsidTr="004A7A13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A6619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práce vzorkaře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649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DEFBC5E" w14:textId="1D4C3951" w:rsidR="004A7A13" w:rsidRDefault="00164F09" w:rsidP="00022982">
            <w:pPr>
              <w:pStyle w:val="TDRight"/>
            </w:pPr>
            <w:proofErr w:type="spellStart"/>
            <w:r>
              <w:t>xxx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1A57C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A69A99" w14:textId="77777777" w:rsidR="004A7A13" w:rsidRDefault="004A7A13" w:rsidP="00022982">
            <w:pPr>
              <w:pStyle w:val="TDCenter"/>
            </w:pPr>
            <w:r>
              <w:t>HOD</w:t>
            </w:r>
          </w:p>
        </w:tc>
      </w:tr>
      <w:tr w:rsidR="004A7A13" w14:paraId="44D5C589" w14:textId="77777777" w:rsidTr="004A7A13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514D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rozbor odpadu 170107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060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5C5CD27" w14:textId="75E99F18" w:rsidR="004A7A13" w:rsidRDefault="00164F09" w:rsidP="00022982">
            <w:pPr>
              <w:pStyle w:val="TDRight"/>
            </w:pPr>
            <w:proofErr w:type="spellStart"/>
            <w:r>
              <w:t>xxx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5C46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03EE32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</w:tbl>
    <w:p w14:paraId="7FAD4AC4" w14:textId="77777777" w:rsidR="004A7A13" w:rsidRDefault="004A7A13" w:rsidP="004A7A13">
      <w:pPr>
        <w:divId w:val="1659457937"/>
        <w:rPr>
          <w:rFonts w:cs="Arial"/>
          <w:szCs w:val="18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43726E18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03.12.2024, Plzeň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03.12.2024, Plzeň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0F8EBE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0F6807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0F6807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67929">
    <w:abstractNumId w:val="4"/>
  </w:num>
  <w:num w:numId="2" w16cid:durableId="106824863">
    <w:abstractNumId w:val="5"/>
  </w:num>
  <w:num w:numId="3" w16cid:durableId="1033961662">
    <w:abstractNumId w:val="27"/>
  </w:num>
  <w:num w:numId="4" w16cid:durableId="621881168">
    <w:abstractNumId w:val="12"/>
    <w:lvlOverride w:ilvl="0">
      <w:startOverride w:val="1"/>
    </w:lvlOverride>
  </w:num>
  <w:num w:numId="5" w16cid:durableId="876964135">
    <w:abstractNumId w:val="35"/>
  </w:num>
  <w:num w:numId="6" w16cid:durableId="991568074">
    <w:abstractNumId w:val="18"/>
    <w:lvlOverride w:ilvl="0">
      <w:startOverride w:val="1"/>
    </w:lvlOverride>
  </w:num>
  <w:num w:numId="7" w16cid:durableId="2043164110">
    <w:abstractNumId w:val="0"/>
    <w:lvlOverride w:ilvl="0">
      <w:startOverride w:val="1"/>
    </w:lvlOverride>
  </w:num>
  <w:num w:numId="8" w16cid:durableId="136533985">
    <w:abstractNumId w:val="3"/>
  </w:num>
  <w:num w:numId="9" w16cid:durableId="1530337855">
    <w:abstractNumId w:val="20"/>
  </w:num>
  <w:num w:numId="10" w16cid:durableId="1187062867">
    <w:abstractNumId w:val="31"/>
  </w:num>
  <w:num w:numId="11" w16cid:durableId="1919242940">
    <w:abstractNumId w:val="6"/>
    <w:lvlOverride w:ilvl="0">
      <w:startOverride w:val="1"/>
    </w:lvlOverride>
  </w:num>
  <w:num w:numId="12" w16cid:durableId="1150556461">
    <w:abstractNumId w:val="1"/>
  </w:num>
  <w:num w:numId="13" w16cid:durableId="763383011">
    <w:abstractNumId w:val="33"/>
  </w:num>
  <w:num w:numId="14" w16cid:durableId="893664158">
    <w:abstractNumId w:val="30"/>
  </w:num>
  <w:num w:numId="15" w16cid:durableId="1784689744">
    <w:abstractNumId w:val="10"/>
  </w:num>
  <w:num w:numId="16" w16cid:durableId="586495665">
    <w:abstractNumId w:val="19"/>
  </w:num>
  <w:num w:numId="17" w16cid:durableId="761727603">
    <w:abstractNumId w:val="29"/>
  </w:num>
  <w:num w:numId="18" w16cid:durableId="842627618">
    <w:abstractNumId w:val="32"/>
  </w:num>
  <w:num w:numId="19" w16cid:durableId="165941386">
    <w:abstractNumId w:val="11"/>
  </w:num>
  <w:num w:numId="20" w16cid:durableId="957487590">
    <w:abstractNumId w:val="14"/>
  </w:num>
  <w:num w:numId="21" w16cid:durableId="1543713447">
    <w:abstractNumId w:val="15"/>
  </w:num>
  <w:num w:numId="22" w16cid:durableId="1141002451">
    <w:abstractNumId w:val="13"/>
  </w:num>
  <w:num w:numId="23" w16cid:durableId="1513883893">
    <w:abstractNumId w:val="28"/>
  </w:num>
  <w:num w:numId="24" w16cid:durableId="1739552932">
    <w:abstractNumId w:val="7"/>
  </w:num>
  <w:num w:numId="25" w16cid:durableId="2054621599">
    <w:abstractNumId w:val="9"/>
  </w:num>
  <w:num w:numId="26" w16cid:durableId="837577592">
    <w:abstractNumId w:val="17"/>
  </w:num>
  <w:num w:numId="27" w16cid:durableId="163323730">
    <w:abstractNumId w:val="24"/>
  </w:num>
  <w:num w:numId="28" w16cid:durableId="752122177">
    <w:abstractNumId w:val="34"/>
  </w:num>
  <w:num w:numId="29" w16cid:durableId="1343242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2600986">
    <w:abstractNumId w:val="22"/>
  </w:num>
  <w:num w:numId="31" w16cid:durableId="898246475">
    <w:abstractNumId w:val="25"/>
  </w:num>
  <w:num w:numId="32" w16cid:durableId="389037833">
    <w:abstractNumId w:val="21"/>
  </w:num>
  <w:num w:numId="33" w16cid:durableId="131558329">
    <w:abstractNumId w:val="26"/>
  </w:num>
  <w:num w:numId="34" w16cid:durableId="1394279539">
    <w:abstractNumId w:val="23"/>
  </w:num>
  <w:num w:numId="35" w16cid:durableId="2031908443">
    <w:abstractNumId w:val="8"/>
  </w:num>
  <w:num w:numId="36" w16cid:durableId="532963336">
    <w:abstractNumId w:val="2"/>
  </w:num>
  <w:num w:numId="37" w16cid:durableId="10180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807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4F09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4E81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44CC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3BE8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133B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b4d41faf-cbb1-4e30-8033-37600c552f3b">2024-12-31T23:00:00+00:00</MPERP_DOCMA_ContractValidity>
    <MPERP_DOCMA_ContractCustNr xmlns="b4d41faf-cbb1-4e30-8033-37600c552f3b">S0099933</MPERP_DOCMA_ContractCustNr>
    <MPERP_DOCMA_ContractPortal xmlns="b4d41faf-cbb1-4e30-8033-37600c552f3b">false</MPERP_DOCMA_ContractPortal>
    <MPERP_DOCMA_AttendentNo xmlns="6740534e-cfb6-46b0-acd9-f4b6bd78d8ed">5</MPERP_DOCMA_AttendentNo>
    <MPERP_DOCMA_SignByCustomer xmlns="6740534e-cfb6-46b0-acd9-f4b6bd78d8ed">false</MPERP_DOCMA_SignByCustomer>
    <MPERP_DOCMA_ContractDocType xmlns="b4d41faf-cbb1-4e30-8033-37600c552f3b">Dodatek</MPERP_DOCMA_ContractDoc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C1781F06521448BB2BB64724AEC40" ma:contentTypeVersion="7" ma:contentTypeDescription="Vytvoří nový dokument" ma:contentTypeScope="" ma:versionID="f9908ce1368d7ad202eb7dbde57485c2">
  <xsd:schema xmlns:xsd="http://www.w3.org/2001/XMLSchema" xmlns:xs="http://www.w3.org/2001/XMLSchema" xmlns:p="http://schemas.microsoft.com/office/2006/metadata/properties" xmlns:ns2="b4d41faf-cbb1-4e30-8033-37600c552f3b" xmlns:ns3="6740534e-cfb6-46b0-acd9-f4b6bd78d8ed" xmlns:ns4="4b6ee991-56f3-48d2-b7d8-267f3db7679c" targetNamespace="http://schemas.microsoft.com/office/2006/metadata/properties" ma:root="true" ma:fieldsID="7020bfabc0af2497619609725c5a5674" ns2:_="" ns3:_="" ns4:_="">
    <xsd:import namespace="b4d41faf-cbb1-4e30-8033-37600c552f3b"/>
    <xsd:import namespace="6740534e-cfb6-46b0-acd9-f4b6bd78d8ed"/>
    <xsd:import namespace="4b6ee991-56f3-48d2-b7d8-267f3db7679c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1faf-cbb1-4e30-8033-37600c552f3b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534e-cfb6-46b0-acd9-f4b6bd78d8ed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e991-56f3-48d2-b7d8-267f3db76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728F8-9090-44A0-A567-A87609EC217F}">
  <ds:schemaRefs>
    <ds:schemaRef ds:uri="http://schemas.microsoft.com/office/2006/documentManagement/types"/>
    <ds:schemaRef ds:uri="http://purl.org/dc/elements/1.1/"/>
    <ds:schemaRef ds:uri="6740534e-cfb6-46b0-acd9-f4b6bd78d8ed"/>
    <ds:schemaRef ds:uri="http://schemas.microsoft.com/office/infopath/2007/PartnerControls"/>
    <ds:schemaRef ds:uri="http://schemas.openxmlformats.org/package/2006/metadata/core-properties"/>
    <ds:schemaRef ds:uri="b4d41faf-cbb1-4e30-8033-37600c552f3b"/>
    <ds:schemaRef ds:uri="http://purl.org/dc/terms/"/>
    <ds:schemaRef ds:uri="http://schemas.microsoft.com/office/2006/metadata/properties"/>
    <ds:schemaRef ds:uri="4b6ee991-56f3-48d2-b7d8-267f3db767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E88E79-E63A-4A04-922D-2C21F7C0E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2FEEE-D9CE-47E0-A239-AA930255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41faf-cbb1-4e30-8033-37600c552f3b"/>
    <ds:schemaRef ds:uri="6740534e-cfb6-46b0-acd9-f4b6bd78d8ed"/>
    <ds:schemaRef ds:uri="4b6ee991-56f3-48d2-b7d8-267f3db76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3591002368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3591002368</dc:title>
  <dc:subject/>
  <dc:creator>Dvorakova Hana</dc:creator>
  <cp:keywords/>
  <dc:description>Vytvořeno generátorem sestav Microsoft Dynamics NAV.</dc:description>
  <cp:lastModifiedBy>Brunová Lucie</cp:lastModifiedBy>
  <cp:revision>2</cp:revision>
  <cp:lastPrinted>2024-12-03T10:13:00Z</cp:lastPrinted>
  <dcterms:created xsi:type="dcterms:W3CDTF">2024-12-20T13:06:00Z</dcterms:created>
  <dcterms:modified xsi:type="dcterms:W3CDTF">2024-12-20T13:06:00Z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0x010100CBEC1781F06521448BB2BB64724AEC40</vt:lpwstr>
  </property>
</Properties>
</file>